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7C5AD" w14:textId="77777777" w:rsidR="00AB14A1" w:rsidRDefault="00DE60D7">
      <w:r>
        <w:rPr>
          <w:noProof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66F9C56A" wp14:editId="17174EB3">
                <wp:simplePos x="0" y="0"/>
                <wp:positionH relativeFrom="column">
                  <wp:posOffset>412115</wp:posOffset>
                </wp:positionH>
                <wp:positionV relativeFrom="paragraph">
                  <wp:posOffset>388620</wp:posOffset>
                </wp:positionV>
                <wp:extent cx="4669790" cy="1711325"/>
                <wp:effectExtent l="0" t="0" r="0" b="9525"/>
                <wp:wrapNone/>
                <wp:docPr id="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200" cy="171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5FE9966" w14:textId="77777777" w:rsidR="00AB14A1" w:rsidRDefault="00DE60D7">
                            <w:pPr>
                              <w:pStyle w:val="Contedodoquadro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>TITLE</w:instrText>
                            </w:r>
                            <w:r>
                              <w:fldChar w:fldCharType="end"/>
                            </w:r>
                          </w:p>
                          <w:p w14:paraId="734FD44A" w14:textId="77777777" w:rsidR="00AB14A1" w:rsidRDefault="00DE60D7">
                            <w:pPr>
                              <w:pStyle w:val="Contedodoquadro"/>
                              <w:jc w:val="left"/>
                              <w:rPr>
                                <w:rFonts w:cs="Arial"/>
                                <w:b/>
                                <w:color w:val="FFFFFF"/>
                                <w:sz w:val="40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SPAZIOICE</w:t>
                            </w:r>
                          </w:p>
                          <w:p w14:paraId="58900CD9" w14:textId="77777777" w:rsidR="00AB14A1" w:rsidRDefault="00AB14A1">
                            <w:pPr>
                              <w:pStyle w:val="Contedodoquadro"/>
                              <w:jc w:val="left"/>
                              <w:rPr>
                                <w:rFonts w:cs="Arial"/>
                                <w:b/>
                                <w:bCs/>
                                <w:color w:val="FFFFFF"/>
                                <w:sz w:val="40"/>
                              </w:rPr>
                            </w:pPr>
                          </w:p>
                          <w:p w14:paraId="2949C550" w14:textId="77777777" w:rsidR="00AB14A1" w:rsidRDefault="00AB14A1">
                            <w:pPr>
                              <w:pStyle w:val="Contedodoquadro"/>
                              <w:jc w:val="left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9C56A" id="Caixa de texto 11" o:spid="_x0000_s1026" style="position:absolute;left:0;text-align:left;margin-left:32.45pt;margin-top:30.6pt;width:367.7pt;height:134.7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" filled="f" stroked="f">
                <v:textbox>
                  <w:txbxContent>
                    <w:p w14:paraId="65FE9966" w14:textId="77777777" w:rsidR="00AB14A1" w:rsidRDefault="00DE60D7">
                      <w:pPr>
                        <w:pStyle w:val="Contedodoquadro"/>
                        <w:jc w:val="left"/>
                      </w:pPr>
                      <w:r>
                        <w:fldChar w:fldCharType="begin"/>
                      </w:r>
                      <w:r>
                        <w:instrText>TITLE</w:instrText>
                      </w:r>
                      <w:r>
                        <w:fldChar w:fldCharType="end"/>
                      </w:r>
                    </w:p>
                    <w:p w14:paraId="734FD44A" w14:textId="77777777" w:rsidR="00AB14A1" w:rsidRDefault="00DE60D7">
                      <w:pPr>
                        <w:pStyle w:val="Contedodoquadro"/>
                        <w:jc w:val="left"/>
                        <w:rPr>
                          <w:rFonts w:cs="Arial"/>
                          <w:b/>
                          <w:color w:val="FFFFFF"/>
                          <w:sz w:val="40"/>
                        </w:rPr>
                      </w:pPr>
                      <w:r>
                        <w:rPr>
                          <w:rFonts w:cs="Arial"/>
                          <w:b/>
                          <w:color w:val="FFFFFF"/>
                          <w:sz w:val="48"/>
                          <w:szCs w:val="48"/>
                        </w:rPr>
                        <w:t>SPAZIOICE</w:t>
                      </w:r>
                    </w:p>
                    <w:p w14:paraId="58900CD9" w14:textId="77777777" w:rsidR="00AB14A1" w:rsidRDefault="00AB14A1">
                      <w:pPr>
                        <w:pStyle w:val="Contedodoquadro"/>
                        <w:jc w:val="left"/>
                        <w:rPr>
                          <w:rFonts w:cs="Arial"/>
                          <w:b/>
                          <w:bCs/>
                          <w:color w:val="FFFFFF"/>
                          <w:sz w:val="40"/>
                        </w:rPr>
                      </w:pPr>
                    </w:p>
                    <w:p w14:paraId="2949C550" w14:textId="77777777" w:rsidR="00AB14A1" w:rsidRDefault="00AB14A1">
                      <w:pPr>
                        <w:pStyle w:val="Contedodoquadro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7432DEAC" wp14:editId="5E956EC8">
                <wp:simplePos x="0" y="0"/>
                <wp:positionH relativeFrom="margin">
                  <wp:align>right</wp:align>
                </wp:positionH>
                <wp:positionV relativeFrom="paragraph">
                  <wp:posOffset>2703195</wp:posOffset>
                </wp:positionV>
                <wp:extent cx="5492750" cy="1949450"/>
                <wp:effectExtent l="0" t="0" r="0" b="0"/>
                <wp:wrapNone/>
                <wp:docPr id="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160" cy="194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CEBD664" w14:textId="77777777" w:rsidR="00AB14A1" w:rsidRDefault="00DE60D7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003E7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3E74"/>
                                <w:sz w:val="44"/>
                                <w:szCs w:val="44"/>
                              </w:rPr>
                              <w:t xml:space="preserve">Documentação Técnica </w:t>
                            </w:r>
                          </w:p>
                          <w:p w14:paraId="7E8CBDC0" w14:textId="77777777" w:rsidR="00AB14A1" w:rsidRDefault="00DE60D7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757477"/>
                                <w:sz w:val="36"/>
                              </w:rPr>
                            </w:pPr>
                            <w:r>
                              <w:rPr>
                                <w:color w:val="999999"/>
                                <w:sz w:val="40"/>
                              </w:rPr>
                              <w:br/>
                            </w:r>
                            <w:r>
                              <w:rPr>
                                <w:color w:val="757477"/>
                                <w:sz w:val="36"/>
                              </w:rPr>
                              <w:t>Ferramenta Garantia de Monitoração</w:t>
                            </w:r>
                          </w:p>
                          <w:p w14:paraId="78585FAA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757477"/>
                                <w:sz w:val="36"/>
                              </w:rPr>
                            </w:pPr>
                          </w:p>
                          <w:p w14:paraId="715AF2C4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999999"/>
                                <w:sz w:val="36"/>
                              </w:rPr>
                            </w:pPr>
                          </w:p>
                          <w:p w14:paraId="49204CB4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999999"/>
                                <w:sz w:val="40"/>
                              </w:rPr>
                            </w:pPr>
                          </w:p>
                          <w:p w14:paraId="772B66D6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999999"/>
                                <w:sz w:val="40"/>
                              </w:rPr>
                            </w:pPr>
                          </w:p>
                          <w:p w14:paraId="57150A97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999999"/>
                                <w:sz w:val="40"/>
                              </w:rPr>
                            </w:pPr>
                          </w:p>
                          <w:p w14:paraId="5D441D98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999999"/>
                                <w:sz w:val="40"/>
                              </w:rPr>
                            </w:pPr>
                          </w:p>
                          <w:p w14:paraId="193028C9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  <w:rPr>
                                <w:color w:val="999999"/>
                                <w:sz w:val="40"/>
                              </w:rPr>
                            </w:pPr>
                          </w:p>
                          <w:p w14:paraId="67997551" w14:textId="77777777" w:rsidR="00AB14A1" w:rsidRDefault="00AB14A1">
                            <w:pPr>
                              <w:pStyle w:val="Contedodoquadro"/>
                              <w:spacing w:line="312" w:lineRule="auto"/>
                              <w:jc w:val="right"/>
                            </w:pPr>
                          </w:p>
                        </w:txbxContent>
                      </wps:txbx>
                      <wps:bodyPr r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2DEAC" id="Caixa de texto 13" o:spid="_x0000_s1027" style="position:absolute;left:0;text-align:left;margin-left:381.3pt;margin-top:212.85pt;width:432.5pt;height:153.5pt;z-index:3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" filled="f" stroked="f">
                <v:textbox inset=",,0">
                  <w:txbxContent>
                    <w:p w14:paraId="7CEBD664" w14:textId="77777777" w:rsidR="00AB14A1" w:rsidRDefault="00DE60D7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003E74"/>
                          <w:sz w:val="44"/>
                          <w:szCs w:val="44"/>
                        </w:rPr>
                      </w:pPr>
                      <w:r>
                        <w:rPr>
                          <w:color w:val="003E74"/>
                          <w:sz w:val="44"/>
                          <w:szCs w:val="44"/>
                        </w:rPr>
                        <w:t xml:space="preserve">Documentação Técnica </w:t>
                      </w:r>
                    </w:p>
                    <w:p w14:paraId="7E8CBDC0" w14:textId="77777777" w:rsidR="00AB14A1" w:rsidRDefault="00DE60D7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757477"/>
                          <w:sz w:val="36"/>
                        </w:rPr>
                      </w:pPr>
                      <w:r>
                        <w:rPr>
                          <w:color w:val="999999"/>
                          <w:sz w:val="40"/>
                        </w:rPr>
                        <w:br/>
                      </w:r>
                      <w:r>
                        <w:rPr>
                          <w:color w:val="757477"/>
                          <w:sz w:val="36"/>
                        </w:rPr>
                        <w:t>Ferramenta Garantia de Monitoração</w:t>
                      </w:r>
                    </w:p>
                    <w:p w14:paraId="78585FAA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757477"/>
                          <w:sz w:val="36"/>
                        </w:rPr>
                      </w:pPr>
                    </w:p>
                    <w:p w14:paraId="715AF2C4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999999"/>
                          <w:sz w:val="36"/>
                        </w:rPr>
                      </w:pPr>
                    </w:p>
                    <w:p w14:paraId="49204CB4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999999"/>
                          <w:sz w:val="40"/>
                        </w:rPr>
                      </w:pPr>
                    </w:p>
                    <w:p w14:paraId="772B66D6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999999"/>
                          <w:sz w:val="40"/>
                        </w:rPr>
                      </w:pPr>
                    </w:p>
                    <w:p w14:paraId="57150A97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999999"/>
                          <w:sz w:val="40"/>
                        </w:rPr>
                      </w:pPr>
                    </w:p>
                    <w:p w14:paraId="5D441D98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999999"/>
                          <w:sz w:val="40"/>
                        </w:rPr>
                      </w:pPr>
                    </w:p>
                    <w:p w14:paraId="193028C9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  <w:rPr>
                          <w:color w:val="999999"/>
                          <w:sz w:val="40"/>
                        </w:rPr>
                      </w:pPr>
                    </w:p>
                    <w:p w14:paraId="67997551" w14:textId="77777777" w:rsidR="00AB14A1" w:rsidRDefault="00AB14A1">
                      <w:pPr>
                        <w:pStyle w:val="Contedodoquadro"/>
                        <w:spacing w:line="312" w:lineRule="auto"/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br w:type="page"/>
      </w:r>
    </w:p>
    <w:p w14:paraId="06D76FD1" w14:textId="77777777" w:rsidR="00AB14A1" w:rsidRDefault="00AB14A1"/>
    <w:p w14:paraId="11E9630B" w14:textId="77777777" w:rsidR="00AB14A1" w:rsidRDefault="00DE60D7">
      <w:pPr>
        <w:pStyle w:val="CabealhodoSumrio"/>
        <w:ind w:left="-56"/>
      </w:pPr>
      <w:bookmarkStart w:id="0" w:name="_Toc520626703"/>
      <w:bookmarkEnd w:id="0"/>
      <w:r>
        <w:t>Informações sobre o Documento</w:t>
      </w:r>
    </w:p>
    <w:p w14:paraId="418966BA" w14:textId="77777777" w:rsidR="00AB14A1" w:rsidRDefault="00AB14A1">
      <w:pPr>
        <w:spacing w:before="0" w:after="0"/>
      </w:pPr>
    </w:p>
    <w:tbl>
      <w:tblPr>
        <w:tblW w:w="9747" w:type="dxa"/>
        <w:tblInd w:w="-89" w:type="dxa"/>
        <w:tblBorders>
          <w:top w:val="single" w:sz="8" w:space="0" w:color="4F81BD"/>
          <w:left w:val="single" w:sz="8" w:space="0" w:color="4F81BD"/>
        </w:tblBorders>
        <w:tblCellMar>
          <w:left w:w="17" w:type="dxa"/>
        </w:tblCellMar>
        <w:tblLook w:val="04A0" w:firstRow="1" w:lastRow="0" w:firstColumn="1" w:lastColumn="0" w:noHBand="0" w:noVBand="1"/>
      </w:tblPr>
      <w:tblGrid>
        <w:gridCol w:w="6346"/>
        <w:gridCol w:w="3401"/>
      </w:tblGrid>
      <w:tr w:rsidR="00AB14A1" w14:paraId="37FE6230" w14:textId="77777777">
        <w:tc>
          <w:tcPr>
            <w:tcW w:w="6345" w:type="dxa"/>
            <w:tcBorders>
              <w:top w:val="single" w:sz="8" w:space="0" w:color="4F81BD"/>
              <w:left w:val="single" w:sz="8" w:space="0" w:color="4F81BD"/>
            </w:tcBorders>
            <w:shd w:val="clear" w:color="auto" w:fill="4F81BD"/>
            <w:tcMar>
              <w:left w:w="17" w:type="dxa"/>
            </w:tcMar>
          </w:tcPr>
          <w:p w14:paraId="4F36BD38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Nome do Documento</w:t>
            </w:r>
          </w:p>
        </w:tc>
        <w:tc>
          <w:tcPr>
            <w:tcW w:w="340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4F81BD"/>
            <w:tcMar>
              <w:left w:w="26" w:type="dxa"/>
            </w:tcMar>
          </w:tcPr>
          <w:p w14:paraId="0205EA69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Tipo do Documento</w:t>
            </w:r>
          </w:p>
        </w:tc>
      </w:tr>
      <w:tr w:rsidR="00AB14A1" w14:paraId="2D009A3C" w14:textId="77777777">
        <w:tc>
          <w:tcPr>
            <w:tcW w:w="63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  <w:tcMar>
              <w:left w:w="17" w:type="dxa"/>
            </w:tcMar>
          </w:tcPr>
          <w:p w14:paraId="35098D14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</w:rPr>
            </w:pPr>
            <w:r>
              <w:t>Documentação_GM.doc</w:t>
            </w:r>
          </w:p>
        </w:tc>
        <w:tc>
          <w:tcPr>
            <w:tcW w:w="340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26" w:type="dxa"/>
            </w:tcMar>
          </w:tcPr>
          <w:p w14:paraId="4A76073D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</w:rPr>
            </w:pPr>
            <w:r>
              <w:t>Documentação Técnica</w:t>
            </w:r>
          </w:p>
        </w:tc>
      </w:tr>
    </w:tbl>
    <w:p w14:paraId="0B29B8EE" w14:textId="77777777" w:rsidR="00AB14A1" w:rsidRDefault="00AB14A1">
      <w:pPr>
        <w:rPr>
          <w:rFonts w:ascii="Arial" w:hAnsi="Arial"/>
          <w:sz w:val="22"/>
        </w:rPr>
      </w:pPr>
    </w:p>
    <w:tbl>
      <w:tblPr>
        <w:tblW w:w="9747" w:type="dxa"/>
        <w:tblInd w:w="-89" w:type="dxa"/>
        <w:tblBorders>
          <w:top w:val="single" w:sz="8" w:space="0" w:color="4F81BD"/>
          <w:left w:val="single" w:sz="8" w:space="0" w:color="4F81BD"/>
        </w:tblBorders>
        <w:tblCellMar>
          <w:left w:w="17" w:type="dxa"/>
        </w:tblCellMar>
        <w:tblLook w:val="04A0" w:firstRow="1" w:lastRow="0" w:firstColumn="1" w:lastColumn="0" w:noHBand="0" w:noVBand="1"/>
      </w:tblPr>
      <w:tblGrid>
        <w:gridCol w:w="1965"/>
        <w:gridCol w:w="1975"/>
        <w:gridCol w:w="2528"/>
        <w:gridCol w:w="3279"/>
      </w:tblGrid>
      <w:tr w:rsidR="00AB14A1" w14:paraId="41D50CC5" w14:textId="77777777">
        <w:trPr>
          <w:trHeight w:val="137"/>
        </w:trPr>
        <w:tc>
          <w:tcPr>
            <w:tcW w:w="1964" w:type="dxa"/>
            <w:tcBorders>
              <w:top w:val="single" w:sz="8" w:space="0" w:color="4F81BD"/>
              <w:left w:val="single" w:sz="8" w:space="0" w:color="4F81BD"/>
            </w:tcBorders>
            <w:shd w:val="clear" w:color="auto" w:fill="4F81BD"/>
            <w:tcMar>
              <w:left w:w="17" w:type="dxa"/>
            </w:tcMar>
          </w:tcPr>
          <w:p w14:paraId="5AA840BA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Data de Criação</w:t>
            </w:r>
          </w:p>
        </w:tc>
        <w:tc>
          <w:tcPr>
            <w:tcW w:w="1975" w:type="dxa"/>
            <w:tcBorders>
              <w:top w:val="single" w:sz="8" w:space="0" w:color="4F81BD"/>
            </w:tcBorders>
            <w:shd w:val="clear" w:color="auto" w:fill="4F81BD"/>
            <w:tcMar>
              <w:left w:w="117" w:type="dxa"/>
            </w:tcMar>
          </w:tcPr>
          <w:p w14:paraId="03C7F73E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Criado Por</w:t>
            </w:r>
          </w:p>
        </w:tc>
        <w:tc>
          <w:tcPr>
            <w:tcW w:w="2528" w:type="dxa"/>
            <w:tcBorders>
              <w:top w:val="single" w:sz="8" w:space="0" w:color="4F81BD"/>
            </w:tcBorders>
            <w:shd w:val="clear" w:color="auto" w:fill="4F81BD"/>
            <w:tcMar>
              <w:left w:w="117" w:type="dxa"/>
            </w:tcMar>
          </w:tcPr>
          <w:p w14:paraId="2964A692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Data de Aprovação</w:t>
            </w:r>
          </w:p>
        </w:tc>
        <w:tc>
          <w:tcPr>
            <w:tcW w:w="3279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4F81BD"/>
            <w:tcMar>
              <w:left w:w="26" w:type="dxa"/>
            </w:tcMar>
          </w:tcPr>
          <w:p w14:paraId="1556E67D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Aprovado por</w:t>
            </w:r>
          </w:p>
        </w:tc>
      </w:tr>
      <w:tr w:rsidR="00AB14A1" w14:paraId="333A2F53" w14:textId="77777777">
        <w:tc>
          <w:tcPr>
            <w:tcW w:w="19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  <w:tcMar>
              <w:left w:w="17" w:type="dxa"/>
            </w:tcMar>
          </w:tcPr>
          <w:p w14:paraId="2557C6B9" w14:textId="77777777" w:rsidR="00AB14A1" w:rsidRDefault="00DE60D7">
            <w:pPr>
              <w:spacing w:before="0" w:after="0" w:line="240" w:lineRule="auto"/>
            </w:pPr>
            <w:r>
              <w:t>16/08/2019</w:t>
            </w:r>
          </w:p>
        </w:tc>
        <w:tc>
          <w:tcPr>
            <w:tcW w:w="197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336F62ED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</w:rPr>
            </w:pPr>
            <w:r>
              <w:t>Celeritech</w:t>
            </w:r>
          </w:p>
        </w:tc>
        <w:tc>
          <w:tcPr>
            <w:tcW w:w="252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5332EF05" w14:textId="77777777" w:rsidR="00AB14A1" w:rsidRDefault="00AB14A1">
            <w:pPr>
              <w:spacing w:before="0" w:after="0" w:line="240" w:lineRule="auto"/>
              <w:rPr>
                <w:rFonts w:ascii="Arial" w:hAnsi="Arial"/>
                <w:sz w:val="22"/>
                <w:lang w:val="en-US"/>
              </w:rPr>
            </w:pPr>
          </w:p>
        </w:tc>
        <w:tc>
          <w:tcPr>
            <w:tcW w:w="327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26" w:type="dxa"/>
            </w:tcMar>
          </w:tcPr>
          <w:p w14:paraId="6408733F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</w:rPr>
            </w:pPr>
            <w:r>
              <w:t>Karen Monteiro</w:t>
            </w:r>
          </w:p>
        </w:tc>
      </w:tr>
    </w:tbl>
    <w:p w14:paraId="5A364B28" w14:textId="77777777" w:rsidR="00AB14A1" w:rsidRDefault="00AB14A1">
      <w:pPr>
        <w:rPr>
          <w:rFonts w:ascii="Arial" w:hAnsi="Arial" w:cs="Arial"/>
          <w:sz w:val="22"/>
        </w:rPr>
      </w:pPr>
    </w:p>
    <w:p w14:paraId="6FEE2CB9" w14:textId="77777777" w:rsidR="00AB14A1" w:rsidRDefault="00DE60D7">
      <w:pPr>
        <w:pStyle w:val="CabealhodoSumrio"/>
      </w:pPr>
      <w:bookmarkStart w:id="1" w:name="_Toc520626704"/>
      <w:bookmarkEnd w:id="1"/>
      <w:r>
        <w:t>Histórico de Revisões</w:t>
      </w:r>
    </w:p>
    <w:p w14:paraId="1F36A454" w14:textId="77777777" w:rsidR="00AB14A1" w:rsidRDefault="00AB14A1">
      <w:pPr>
        <w:spacing w:before="0" w:after="0"/>
      </w:pPr>
    </w:p>
    <w:tbl>
      <w:tblPr>
        <w:tblW w:w="9747" w:type="dxa"/>
        <w:tblInd w:w="-89" w:type="dxa"/>
        <w:tblBorders>
          <w:top w:val="single" w:sz="8" w:space="0" w:color="4F81BD"/>
          <w:left w:val="single" w:sz="8" w:space="0" w:color="4F81BD"/>
        </w:tblBorders>
        <w:tblCellMar>
          <w:left w:w="17" w:type="dxa"/>
        </w:tblCellMar>
        <w:tblLook w:val="04A0" w:firstRow="1" w:lastRow="0" w:firstColumn="1" w:lastColumn="0" w:noHBand="0" w:noVBand="1"/>
      </w:tblPr>
      <w:tblGrid>
        <w:gridCol w:w="977"/>
        <w:gridCol w:w="1953"/>
        <w:gridCol w:w="2233"/>
        <w:gridCol w:w="4584"/>
      </w:tblGrid>
      <w:tr w:rsidR="00AB14A1" w14:paraId="722923C8" w14:textId="77777777">
        <w:tc>
          <w:tcPr>
            <w:tcW w:w="976" w:type="dxa"/>
            <w:tcBorders>
              <w:top w:val="single" w:sz="8" w:space="0" w:color="4F81BD"/>
              <w:left w:val="single" w:sz="8" w:space="0" w:color="4F81BD"/>
            </w:tcBorders>
            <w:shd w:val="clear" w:color="auto" w:fill="4F81BD"/>
            <w:tcMar>
              <w:left w:w="17" w:type="dxa"/>
            </w:tcMar>
          </w:tcPr>
          <w:p w14:paraId="0E4AEC62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proofErr w:type="spellStart"/>
            <w:r>
              <w:rPr>
                <w:b/>
                <w:bCs/>
                <w:color w:val="FFFFFF"/>
              </w:rPr>
              <w:t>Rev</w:t>
            </w:r>
            <w:proofErr w:type="spellEnd"/>
            <w:r>
              <w:rPr>
                <w:b/>
                <w:bCs/>
                <w:color w:val="FFFFFF"/>
              </w:rPr>
              <w:t xml:space="preserve"> #</w:t>
            </w:r>
          </w:p>
        </w:tc>
        <w:tc>
          <w:tcPr>
            <w:tcW w:w="1953" w:type="dxa"/>
            <w:tcBorders>
              <w:top w:val="single" w:sz="8" w:space="0" w:color="4F81BD"/>
            </w:tcBorders>
            <w:shd w:val="clear" w:color="auto" w:fill="4F81BD"/>
            <w:tcMar>
              <w:left w:w="117" w:type="dxa"/>
            </w:tcMar>
          </w:tcPr>
          <w:p w14:paraId="6B5B121D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Data</w:t>
            </w:r>
          </w:p>
        </w:tc>
        <w:tc>
          <w:tcPr>
            <w:tcW w:w="2233" w:type="dxa"/>
            <w:tcBorders>
              <w:top w:val="single" w:sz="8" w:space="0" w:color="4F81BD"/>
            </w:tcBorders>
            <w:shd w:val="clear" w:color="auto" w:fill="4F81BD"/>
            <w:tcMar>
              <w:left w:w="117" w:type="dxa"/>
            </w:tcMar>
          </w:tcPr>
          <w:p w14:paraId="1FD2CA50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Atualizado por</w:t>
            </w:r>
          </w:p>
        </w:tc>
        <w:tc>
          <w:tcPr>
            <w:tcW w:w="4584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4F81BD"/>
            <w:tcMar>
              <w:left w:w="26" w:type="dxa"/>
            </w:tcMar>
          </w:tcPr>
          <w:p w14:paraId="74A82890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Descrição da Atualização</w:t>
            </w:r>
          </w:p>
        </w:tc>
      </w:tr>
      <w:tr w:rsidR="00AB14A1" w14:paraId="1625B514" w14:textId="77777777">
        <w:tc>
          <w:tcPr>
            <w:tcW w:w="9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  <w:tcMar>
              <w:left w:w="17" w:type="dxa"/>
            </w:tcMar>
          </w:tcPr>
          <w:p w14:paraId="2F4E9915" w14:textId="77777777" w:rsidR="00AB14A1" w:rsidRDefault="00DE60D7">
            <w:pPr>
              <w:spacing w:before="0" w:after="0" w:line="240" w:lineRule="auto"/>
            </w:pPr>
            <w:r>
              <w:t>1</w:t>
            </w:r>
          </w:p>
        </w:tc>
        <w:tc>
          <w:tcPr>
            <w:tcW w:w="195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755383FB" w14:textId="77777777" w:rsidR="00AB14A1" w:rsidRDefault="00DE60D7">
            <w:pPr>
              <w:spacing w:before="0" w:after="0" w:line="240" w:lineRule="auto"/>
            </w:pPr>
            <w:r>
              <w:t>16/08/2019</w:t>
            </w:r>
          </w:p>
        </w:tc>
        <w:tc>
          <w:tcPr>
            <w:tcW w:w="223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1FFB2DB8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  <w:highlight w:val="green"/>
              </w:rPr>
            </w:pPr>
            <w:r>
              <w:t>Celeritech</w:t>
            </w:r>
          </w:p>
        </w:tc>
        <w:tc>
          <w:tcPr>
            <w:tcW w:w="45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26" w:type="dxa"/>
            </w:tcMar>
          </w:tcPr>
          <w:p w14:paraId="0215B74D" w14:textId="77777777" w:rsidR="00AB14A1" w:rsidRDefault="00DE60D7">
            <w:pPr>
              <w:spacing w:before="0" w:after="0" w:line="240" w:lineRule="auto"/>
            </w:pPr>
            <w:r>
              <w:t>Versão inicial</w:t>
            </w:r>
          </w:p>
        </w:tc>
      </w:tr>
      <w:tr w:rsidR="00AB14A1" w14:paraId="5D7096ED" w14:textId="77777777">
        <w:tc>
          <w:tcPr>
            <w:tcW w:w="9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  <w:tcMar>
              <w:left w:w="17" w:type="dxa"/>
            </w:tcMar>
          </w:tcPr>
          <w:p w14:paraId="3FA08B46" w14:textId="77777777" w:rsidR="00AB14A1" w:rsidRDefault="00DE60D7">
            <w:pPr>
              <w:spacing w:before="0" w:after="0" w:line="240" w:lineRule="auto"/>
            </w:pPr>
            <w:r>
              <w:t>2</w:t>
            </w:r>
          </w:p>
        </w:tc>
        <w:tc>
          <w:tcPr>
            <w:tcW w:w="195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0D0BC018" w14:textId="77777777" w:rsidR="00AB14A1" w:rsidRDefault="00DE60D7">
            <w:pPr>
              <w:spacing w:before="0" w:after="0" w:line="240" w:lineRule="auto"/>
            </w:pPr>
            <w:r>
              <w:t>09/10/2019</w:t>
            </w:r>
          </w:p>
        </w:tc>
        <w:tc>
          <w:tcPr>
            <w:tcW w:w="223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16D50D06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  <w:highlight w:val="green"/>
              </w:rPr>
            </w:pPr>
            <w:r>
              <w:t>Celeritech</w:t>
            </w:r>
          </w:p>
        </w:tc>
        <w:tc>
          <w:tcPr>
            <w:tcW w:w="45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26" w:type="dxa"/>
            </w:tcMar>
          </w:tcPr>
          <w:p w14:paraId="06614A6B" w14:textId="77777777" w:rsidR="00AB14A1" w:rsidRDefault="00DE60D7">
            <w:pPr>
              <w:spacing w:before="0" w:after="0" w:line="240" w:lineRule="auto"/>
            </w:pPr>
            <w:r>
              <w:t>Versão 2</w:t>
            </w:r>
          </w:p>
        </w:tc>
      </w:tr>
      <w:tr w:rsidR="00AB14A1" w14:paraId="4CDA09A9" w14:textId="77777777">
        <w:tc>
          <w:tcPr>
            <w:tcW w:w="9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  <w:tcMar>
              <w:left w:w="17" w:type="dxa"/>
            </w:tcMar>
          </w:tcPr>
          <w:p w14:paraId="435AFACF" w14:textId="77777777" w:rsidR="00AB14A1" w:rsidRDefault="00DE60D7">
            <w:pPr>
              <w:spacing w:before="0" w:after="0" w:line="240" w:lineRule="auto"/>
              <w:rPr>
                <w:rFonts w:ascii="Arial" w:hAnsi="Arial"/>
                <w:b/>
                <w:bCs/>
                <w:sz w:val="22"/>
                <w:highlight w:val="green"/>
                <w:lang w:val="en-US"/>
              </w:rPr>
            </w:pPr>
            <w:r>
              <w:t>3</w:t>
            </w:r>
          </w:p>
        </w:tc>
        <w:tc>
          <w:tcPr>
            <w:tcW w:w="195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1454A294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  <w:highlight w:val="green"/>
                <w:lang w:val="en-US"/>
              </w:rPr>
            </w:pPr>
            <w:r>
              <w:t>20/02/2020</w:t>
            </w:r>
          </w:p>
        </w:tc>
        <w:tc>
          <w:tcPr>
            <w:tcW w:w="223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0DEDD745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  <w:highlight w:val="green"/>
                <w:lang w:val="en-US"/>
              </w:rPr>
            </w:pPr>
            <w:r>
              <w:t>Celeritech</w:t>
            </w:r>
          </w:p>
        </w:tc>
        <w:tc>
          <w:tcPr>
            <w:tcW w:w="45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26" w:type="dxa"/>
            </w:tcMar>
          </w:tcPr>
          <w:p w14:paraId="78681AD3" w14:textId="77777777" w:rsidR="00AB14A1" w:rsidRDefault="00DE60D7">
            <w:pPr>
              <w:spacing w:before="0" w:after="0" w:line="240" w:lineRule="auto"/>
              <w:rPr>
                <w:rFonts w:ascii="Arial" w:hAnsi="Arial"/>
                <w:sz w:val="22"/>
                <w:highlight w:val="green"/>
              </w:rPr>
            </w:pPr>
            <w:r>
              <w:t>Versão 3</w:t>
            </w:r>
          </w:p>
        </w:tc>
      </w:tr>
      <w:tr w:rsidR="00AB14A1" w14:paraId="17C0241B" w14:textId="77777777">
        <w:tc>
          <w:tcPr>
            <w:tcW w:w="9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  <w:tcMar>
              <w:left w:w="17" w:type="dxa"/>
            </w:tcMar>
          </w:tcPr>
          <w:p w14:paraId="63B17FB8" w14:textId="77777777" w:rsidR="00AB14A1" w:rsidRDefault="00DE60D7">
            <w:pPr>
              <w:spacing w:before="0" w:after="0" w:line="240" w:lineRule="auto"/>
            </w:pPr>
            <w:r>
              <w:t>4</w:t>
            </w:r>
          </w:p>
        </w:tc>
        <w:tc>
          <w:tcPr>
            <w:tcW w:w="195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2B7DA231" w14:textId="77777777" w:rsidR="00AB14A1" w:rsidRDefault="00DE60D7">
            <w:pPr>
              <w:spacing w:before="0" w:after="0" w:line="240" w:lineRule="auto"/>
            </w:pPr>
            <w:r>
              <w:t>11/01/2021</w:t>
            </w:r>
          </w:p>
        </w:tc>
        <w:tc>
          <w:tcPr>
            <w:tcW w:w="2233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  <w:tcMar>
              <w:left w:w="117" w:type="dxa"/>
            </w:tcMar>
          </w:tcPr>
          <w:p w14:paraId="0DC3FE4E" w14:textId="77777777" w:rsidR="00AB14A1" w:rsidRDefault="00DE60D7">
            <w:pPr>
              <w:spacing w:before="0" w:after="0" w:line="240" w:lineRule="auto"/>
            </w:pPr>
            <w:r>
              <w:t>Celeritech</w:t>
            </w:r>
          </w:p>
        </w:tc>
        <w:tc>
          <w:tcPr>
            <w:tcW w:w="45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26" w:type="dxa"/>
            </w:tcMar>
          </w:tcPr>
          <w:p w14:paraId="32FFBB45" w14:textId="77777777" w:rsidR="00AB14A1" w:rsidRDefault="00DE60D7">
            <w:pPr>
              <w:spacing w:before="0" w:after="0" w:line="240" w:lineRule="auto"/>
            </w:pPr>
            <w:r>
              <w:t>Versão 4</w:t>
            </w:r>
          </w:p>
        </w:tc>
      </w:tr>
    </w:tbl>
    <w:p w14:paraId="4135D1B6" w14:textId="77777777" w:rsidR="00AB14A1" w:rsidRDefault="00DE60D7">
      <w:pPr>
        <w:jc w:val="left"/>
      </w:pPr>
      <w:r>
        <w:br w:type="page"/>
      </w:r>
    </w:p>
    <w:p w14:paraId="48BB0BE8" w14:textId="77777777" w:rsidR="00AB14A1" w:rsidRDefault="00AB14A1">
      <w:pPr>
        <w:jc w:val="left"/>
      </w:pPr>
    </w:p>
    <w:p w14:paraId="4AC4A67C" w14:textId="77777777" w:rsidR="00AB14A1" w:rsidRDefault="00DE60D7">
      <w:pPr>
        <w:pStyle w:val="CabealhodoSumrio"/>
      </w:pPr>
      <w:r>
        <w:t>Índice</w:t>
      </w:r>
    </w:p>
    <w:p w14:paraId="7533CFC4" w14:textId="32739480" w:rsidR="00AB14A1" w:rsidRDefault="00DE60D7">
      <w:pPr>
        <w:pStyle w:val="Sumrio1"/>
      </w:pPr>
      <w:r>
        <w:fldChar w:fldCharType="begin"/>
      </w:r>
      <w:r>
        <w:instrText>TOC \z \o "1-3" \u \h</w:instrText>
      </w:r>
      <w:r>
        <w:fldChar w:fldCharType="separate"/>
      </w:r>
      <w:hyperlink w:anchor="_Toc33113920">
        <w:r>
          <w:rPr>
            <w:rStyle w:val="Vnculodendice"/>
            <w:caps/>
            <w:webHidden/>
          </w:rPr>
          <w:t>1</w:t>
        </w:r>
        <w:r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>
          <w:rPr>
            <w:rStyle w:val="Vnculodendice"/>
            <w:caps/>
          </w:rPr>
          <w:t>TERMINOLOGIA</w:t>
        </w:r>
        <w:r>
          <w:rPr>
            <w:webHidden/>
          </w:rPr>
          <w:fldChar w:fldCharType="begin"/>
        </w:r>
        <w:r>
          <w:rPr>
            <w:webHidden/>
          </w:rPr>
          <w:instrText>PAGEREF _Toc33113920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7180">
          <w:rPr>
            <w:noProof/>
            <w:webHidden/>
          </w:rPr>
          <w:t>4</w:t>
        </w:r>
        <w:r>
          <w:rPr>
            <w:webHidden/>
          </w:rPr>
          <w:fldChar w:fldCharType="end"/>
        </w:r>
      </w:hyperlink>
    </w:p>
    <w:p w14:paraId="5FB6818C" w14:textId="3DAED6BB" w:rsidR="00AB14A1" w:rsidRDefault="0002661A">
      <w:pPr>
        <w:pStyle w:val="Sumrio1"/>
      </w:pPr>
      <w:hyperlink w:anchor="_Toc33113921">
        <w:r w:rsidR="00DE60D7">
          <w:rPr>
            <w:rStyle w:val="Vnculodendice"/>
            <w:caps/>
            <w:webHidden/>
          </w:rPr>
          <w:t>2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INTRODUÇÃO</w:t>
        </w:r>
        <w:r w:rsidR="00DE60D7">
          <w:rPr>
            <w:webHidden/>
          </w:rPr>
          <w:fldChar w:fldCharType="begin"/>
        </w:r>
        <w:r w:rsidR="00DE60D7">
          <w:rPr>
            <w:webHidden/>
          </w:rPr>
          <w:instrText>PAGEREF _Toc33113921 \h</w:instrText>
        </w:r>
        <w:r w:rsidR="00DE60D7">
          <w:rPr>
            <w:webHidden/>
          </w:rPr>
        </w:r>
        <w:r w:rsidR="00DE60D7">
          <w:rPr>
            <w:webHidden/>
          </w:rPr>
          <w:fldChar w:fldCharType="separate"/>
        </w:r>
        <w:r w:rsidR="00DC7180">
          <w:rPr>
            <w:noProof/>
            <w:webHidden/>
          </w:rPr>
          <w:t>5</w:t>
        </w:r>
        <w:r w:rsidR="00DE60D7">
          <w:rPr>
            <w:webHidden/>
          </w:rPr>
          <w:fldChar w:fldCharType="end"/>
        </w:r>
      </w:hyperlink>
    </w:p>
    <w:p w14:paraId="7794AEB3" w14:textId="368CA4AA" w:rsidR="00AB14A1" w:rsidRDefault="0002661A">
      <w:pPr>
        <w:pStyle w:val="Sumrio1"/>
      </w:pPr>
      <w:hyperlink w:anchor="_Toc33113922">
        <w:r w:rsidR="00DE60D7">
          <w:rPr>
            <w:rStyle w:val="Vnculodendice"/>
            <w:rFonts w:eastAsia="Arial Unicode MS"/>
            <w:caps/>
            <w:webHidden/>
          </w:rPr>
          <w:t>3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rFonts w:eastAsia="Arial Unicode MS"/>
            <w:caps/>
          </w:rPr>
          <w:t>ARQUITETURA TÉCNICA</w:t>
        </w:r>
        <w:r w:rsidR="00DE60D7">
          <w:rPr>
            <w:rStyle w:val="Vnculodendice"/>
            <w:caps/>
          </w:rPr>
          <w:tab/>
        </w:r>
        <w:r w:rsidR="00DE60D7">
          <w:rPr>
            <w:webHidden/>
          </w:rPr>
          <w:fldChar w:fldCharType="begin"/>
        </w:r>
        <w:r w:rsidR="00DE60D7">
          <w:rPr>
            <w:webHidden/>
          </w:rPr>
          <w:instrText>PAGEREF _Toc33113922 \h</w:instrText>
        </w:r>
        <w:r w:rsidR="00DE60D7">
          <w:rPr>
            <w:webHidden/>
          </w:rPr>
        </w:r>
        <w:r w:rsidR="00DE60D7">
          <w:rPr>
            <w:webHidden/>
          </w:rPr>
          <w:fldChar w:fldCharType="separate"/>
        </w:r>
        <w:r w:rsidR="00DC7180">
          <w:rPr>
            <w:noProof/>
            <w:webHidden/>
          </w:rPr>
          <w:t>5</w:t>
        </w:r>
        <w:r w:rsidR="00DE60D7">
          <w:rPr>
            <w:webHidden/>
          </w:rPr>
          <w:fldChar w:fldCharType="end"/>
        </w:r>
      </w:hyperlink>
    </w:p>
    <w:p w14:paraId="1DFEF6E0" w14:textId="2A509362" w:rsidR="00AB14A1" w:rsidRDefault="0002661A">
      <w:pPr>
        <w:pStyle w:val="Sumrio2"/>
      </w:pPr>
      <w:hyperlink w:anchor="_Toc33113923">
        <w:r w:rsidR="00DE60D7">
          <w:rPr>
            <w:rStyle w:val="Vnculodendice"/>
            <w:caps/>
            <w:webHidden/>
          </w:rPr>
          <w:t>3.1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TELA PRINCIPAL</w:t>
        </w:r>
        <w:r w:rsidR="00DE60D7">
          <w:rPr>
            <w:rStyle w:val="Vnculodendice"/>
            <w:caps/>
          </w:rPr>
          <w:tab/>
        </w:r>
        <w:r w:rsidR="00DE60D7">
          <w:rPr>
            <w:webHidden/>
          </w:rPr>
          <w:fldChar w:fldCharType="begin"/>
        </w:r>
        <w:r w:rsidR="00DE60D7">
          <w:rPr>
            <w:webHidden/>
          </w:rPr>
          <w:instrText>PAGEREF _Toc33113923 \h</w:instrText>
        </w:r>
        <w:r w:rsidR="00DE60D7">
          <w:rPr>
            <w:webHidden/>
          </w:rPr>
        </w:r>
        <w:r w:rsidR="00DE60D7">
          <w:rPr>
            <w:webHidden/>
          </w:rPr>
          <w:fldChar w:fldCharType="separate"/>
        </w:r>
        <w:r w:rsidR="00DC7180">
          <w:rPr>
            <w:noProof/>
            <w:webHidden/>
          </w:rPr>
          <w:t>5</w:t>
        </w:r>
        <w:r w:rsidR="00DE60D7">
          <w:rPr>
            <w:webHidden/>
          </w:rPr>
          <w:fldChar w:fldCharType="end"/>
        </w:r>
      </w:hyperlink>
    </w:p>
    <w:p w14:paraId="5951ADF0" w14:textId="6859A91B" w:rsidR="00AB14A1" w:rsidRDefault="0002661A">
      <w:pPr>
        <w:pStyle w:val="Sumrio2"/>
      </w:pPr>
      <w:hyperlink w:anchor="_Toc33113924">
        <w:r w:rsidR="00DE60D7">
          <w:rPr>
            <w:rStyle w:val="Vnculodendice"/>
            <w:caps/>
            <w:webHidden/>
          </w:rPr>
          <w:t>3.2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busca avançada</w:t>
        </w:r>
        <w:r w:rsidR="00DE60D7">
          <w:rPr>
            <w:webHidden/>
          </w:rPr>
          <w:fldChar w:fldCharType="begin"/>
        </w:r>
        <w:r w:rsidR="00DE60D7">
          <w:rPr>
            <w:webHidden/>
          </w:rPr>
          <w:instrText>PAGEREF _Toc33113924 \h</w:instrText>
        </w:r>
        <w:r w:rsidR="00DE60D7">
          <w:rPr>
            <w:webHidden/>
          </w:rPr>
        </w:r>
        <w:r w:rsidR="00DE60D7">
          <w:rPr>
            <w:webHidden/>
          </w:rPr>
          <w:fldChar w:fldCharType="separate"/>
        </w:r>
        <w:r w:rsidR="00DC7180">
          <w:rPr>
            <w:noProof/>
            <w:webHidden/>
          </w:rPr>
          <w:t>8</w:t>
        </w:r>
        <w:r w:rsidR="00DE60D7">
          <w:rPr>
            <w:webHidden/>
          </w:rPr>
          <w:fldChar w:fldCharType="end"/>
        </w:r>
      </w:hyperlink>
    </w:p>
    <w:p w14:paraId="2D8AC3BA" w14:textId="2E345D25" w:rsidR="00AB14A1" w:rsidRDefault="0002661A">
      <w:pPr>
        <w:pStyle w:val="Sumrio2"/>
      </w:pPr>
      <w:hyperlink w:anchor="_Toc33113925">
        <w:r w:rsidR="00DE60D7">
          <w:rPr>
            <w:rStyle w:val="Vnculodendice"/>
            <w:caps/>
            <w:webHidden/>
          </w:rPr>
          <w:t>3.3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cadastrar</w:t>
        </w:r>
        <w:r w:rsidR="00DE60D7">
          <w:rPr>
            <w:rStyle w:val="Vnculodendice"/>
            <w:caps/>
          </w:rPr>
          <w:tab/>
        </w:r>
        <w:r w:rsidR="00DE60D7">
          <w:rPr>
            <w:webHidden/>
          </w:rPr>
          <w:fldChar w:fldCharType="begin"/>
        </w:r>
        <w:r w:rsidR="00DE60D7">
          <w:rPr>
            <w:webHidden/>
          </w:rPr>
          <w:instrText>PAGEREF _Toc33113925 \h</w:instrText>
        </w:r>
        <w:r w:rsidR="00DE60D7">
          <w:rPr>
            <w:webHidden/>
          </w:rPr>
        </w:r>
        <w:r w:rsidR="00DE60D7">
          <w:rPr>
            <w:webHidden/>
          </w:rPr>
          <w:fldChar w:fldCharType="separate"/>
        </w:r>
        <w:r w:rsidR="00DC7180">
          <w:rPr>
            <w:noProof/>
            <w:webHidden/>
          </w:rPr>
          <w:t>9</w:t>
        </w:r>
        <w:r w:rsidR="00DE60D7">
          <w:rPr>
            <w:webHidden/>
          </w:rPr>
          <w:fldChar w:fldCharType="end"/>
        </w:r>
      </w:hyperlink>
    </w:p>
    <w:p w14:paraId="3F8393DB" w14:textId="77777777" w:rsidR="00AB14A1" w:rsidRDefault="0002661A">
      <w:pPr>
        <w:pStyle w:val="Sumrio2"/>
      </w:pPr>
      <w:hyperlink w:anchor="_Toc33113926">
        <w:r w:rsidR="00DE60D7">
          <w:rPr>
            <w:rStyle w:val="Vnculodendice"/>
            <w:caps/>
            <w:webHidden/>
          </w:rPr>
          <w:t>3.4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IMPORTAR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1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0</w:t>
      </w:r>
    </w:p>
    <w:p w14:paraId="35CC17DE" w14:textId="77777777" w:rsidR="00AB14A1" w:rsidRDefault="0002661A">
      <w:pPr>
        <w:pStyle w:val="Sumrio2"/>
      </w:pPr>
      <w:hyperlink w:anchor="_Toc33113927"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>3.5</w:t>
        </w:r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ab/>
          <w:t>EXPORTAR</w:t>
        </w:r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ab/>
          <w:t>1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0</w:t>
      </w:r>
    </w:p>
    <w:p w14:paraId="71BC7B48" w14:textId="77777777" w:rsidR="00AB14A1" w:rsidRDefault="0002661A">
      <w:pPr>
        <w:pStyle w:val="Sumrio2"/>
      </w:pPr>
      <w:hyperlink w:anchor="_Toc33113927"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>3.6</w:t>
        </w:r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ab/>
          <w:t>rELATÓRIOS</w:t>
        </w:r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ab/>
          <w:t>1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1</w:t>
      </w:r>
    </w:p>
    <w:p w14:paraId="66D27EFA" w14:textId="77777777" w:rsidR="00AB14A1" w:rsidRDefault="0002661A">
      <w:pPr>
        <w:pStyle w:val="Sumrio2"/>
      </w:pPr>
      <w:hyperlink w:anchor="_Toc33113927"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>3.7</w:t>
        </w:r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ab/>
          <w:t>uSUÁRIOS</w:t>
        </w:r>
        <w:r w:rsidR="00DE60D7">
          <w:rPr>
            <w:rStyle w:val="Vnculodendice"/>
            <w:rFonts w:eastAsiaTheme="minorEastAsia" w:cstheme="minorBidi"/>
            <w:caps/>
            <w:webHidden/>
            <w:sz w:val="22"/>
            <w:szCs w:val="22"/>
            <w:lang w:eastAsia="pt-BR"/>
          </w:rPr>
          <w:tab/>
          <w:t>1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2</w:t>
      </w:r>
    </w:p>
    <w:p w14:paraId="345E268C" w14:textId="77777777" w:rsidR="00AB14A1" w:rsidRDefault="0002661A">
      <w:pPr>
        <w:pStyle w:val="Sumrio2"/>
        <w:rPr>
          <w:rFonts w:eastAsiaTheme="minorEastAsia" w:cstheme="minorBidi"/>
          <w:caps/>
          <w:sz w:val="22"/>
          <w:szCs w:val="22"/>
          <w:lang w:eastAsia="pt-BR"/>
        </w:rPr>
      </w:pPr>
      <w:hyperlink w:anchor="_Toc33113928">
        <w:r w:rsidR="00DE60D7">
          <w:rPr>
            <w:rStyle w:val="Vnculodendice"/>
            <w:caps/>
            <w:webHidden/>
          </w:rPr>
          <w:t>3.8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Comunicados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1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3</w:t>
      </w:r>
    </w:p>
    <w:p w14:paraId="1AF987A7" w14:textId="77777777" w:rsidR="00AB14A1" w:rsidRDefault="0002661A">
      <w:pPr>
        <w:pStyle w:val="Sumrio3"/>
      </w:pPr>
      <w:hyperlink w:anchor="_Toc33113929">
        <w:r w:rsidR="00DE60D7">
          <w:rPr>
            <w:rStyle w:val="Vnculodendice"/>
            <w:caps/>
            <w:webHidden/>
          </w:rPr>
          <w:t>3.1.2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estrutura de comunicados</w:t>
        </w:r>
        <w:r w:rsidR="00DE60D7">
          <w:rPr>
            <w:rStyle w:val="Vnculodendice"/>
            <w:caps/>
          </w:rPr>
          <w:tab/>
          <w:t>1</w:t>
        </w:r>
      </w:hyperlink>
      <w:r w:rsidR="00DE60D7">
        <w:rPr>
          <w:caps/>
        </w:rPr>
        <w:t>5</w:t>
      </w:r>
    </w:p>
    <w:p w14:paraId="71D5CD62" w14:textId="77777777" w:rsidR="00AB14A1" w:rsidRDefault="0002661A">
      <w:pPr>
        <w:pStyle w:val="Sumrio2"/>
      </w:pPr>
      <w:hyperlink w:anchor="_Toc33113928">
        <w:r w:rsidR="00DE60D7">
          <w:rPr>
            <w:rStyle w:val="Vnculodendice"/>
            <w:caps/>
            <w:webHidden/>
          </w:rPr>
          <w:t>3.9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  <w:t>ENTIDADES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1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6</w:t>
      </w:r>
    </w:p>
    <w:p w14:paraId="32351FE3" w14:textId="77777777" w:rsidR="00AB14A1" w:rsidRDefault="0002661A">
      <w:pPr>
        <w:pStyle w:val="Sumrio2"/>
      </w:pPr>
      <w:hyperlink w:anchor="_Toc33113930">
        <w:r w:rsidR="00DE60D7">
          <w:rPr>
            <w:rStyle w:val="Vnculodendice"/>
            <w:caps/>
            <w:webHidden/>
          </w:rPr>
          <w:t>3.10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 xml:space="preserve"> </w:t>
        </w:r>
        <w:r w:rsidR="00DE60D7">
          <w:rPr>
            <w:rStyle w:val="Vnculodendice"/>
            <w:caps/>
          </w:rPr>
          <w:t>GRÁFICOS</w:t>
        </w:r>
        <w:r w:rsidR="00DE60D7">
          <w:rPr>
            <w:rStyle w:val="Vnculodendice"/>
            <w:caps/>
          </w:rPr>
          <w:tab/>
          <w:t>1</w:t>
        </w:r>
      </w:hyperlink>
      <w:r w:rsidR="00DE60D7">
        <w:rPr>
          <w:caps/>
        </w:rPr>
        <w:t>6</w:t>
      </w:r>
    </w:p>
    <w:p w14:paraId="3B1527E6" w14:textId="77777777" w:rsidR="00AB14A1" w:rsidRDefault="0002661A">
      <w:pPr>
        <w:pStyle w:val="Sumrio2"/>
      </w:pPr>
      <w:hyperlink w:anchor="_Toc33113931">
        <w:r w:rsidR="00DE60D7">
          <w:rPr>
            <w:rStyle w:val="Vnculodendice"/>
            <w:caps/>
            <w:webHidden/>
          </w:rPr>
          <w:t>3.11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 xml:space="preserve"> </w:t>
        </w:r>
        <w:r w:rsidR="00DE60D7">
          <w:rPr>
            <w:rStyle w:val="Vnculodendice"/>
            <w:caps/>
          </w:rPr>
          <w:t>IMPORT CSV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4</w:t>
      </w:r>
    </w:p>
    <w:p w14:paraId="35A873A1" w14:textId="77777777" w:rsidR="00AB14A1" w:rsidRDefault="0002661A">
      <w:pPr>
        <w:pStyle w:val="Sumrio1"/>
      </w:pPr>
      <w:hyperlink w:anchor="_Toc33113932">
        <w:r w:rsidR="00DE60D7">
          <w:rPr>
            <w:rStyle w:val="Vnculodendice"/>
            <w:rFonts w:eastAsia="Arial Unicode MS"/>
            <w:caps/>
            <w:webHidden/>
          </w:rPr>
          <w:t>4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rFonts w:eastAsia="Arial Unicode MS"/>
            <w:caps/>
          </w:rPr>
          <w:t>CONFIGURAÇÃO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7</w:t>
      </w:r>
    </w:p>
    <w:p w14:paraId="1A68AF7F" w14:textId="77777777" w:rsidR="00AB14A1" w:rsidRDefault="0002661A">
      <w:pPr>
        <w:pStyle w:val="Sumrio2"/>
      </w:pPr>
      <w:hyperlink w:anchor="_Toc33113933">
        <w:r w:rsidR="00DE60D7">
          <w:rPr>
            <w:rStyle w:val="Vnculodendice"/>
            <w:caps/>
            <w:webHidden/>
          </w:rPr>
          <w:t>4.1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Aplicativo web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7</w:t>
      </w:r>
    </w:p>
    <w:p w14:paraId="3D2163F8" w14:textId="77777777" w:rsidR="00AB14A1" w:rsidRDefault="0002661A">
      <w:pPr>
        <w:pStyle w:val="Sumrio2"/>
      </w:pPr>
      <w:hyperlink w:anchor="_Toc33113934">
        <w:r w:rsidR="00DE60D7">
          <w:rPr>
            <w:rStyle w:val="Vnculodendice"/>
            <w:caps/>
            <w:webHidden/>
          </w:rPr>
          <w:t>4.2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Dados dos servidores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7</w:t>
      </w:r>
    </w:p>
    <w:p w14:paraId="4504E9D9" w14:textId="77777777" w:rsidR="00AB14A1" w:rsidRDefault="0002661A">
      <w:pPr>
        <w:pStyle w:val="Sumrio2"/>
      </w:pPr>
      <w:hyperlink w:anchor="_Toc33113935">
        <w:r w:rsidR="00DE60D7">
          <w:rPr>
            <w:rStyle w:val="Vnculodendice"/>
            <w:caps/>
            <w:webHidden/>
          </w:rPr>
          <w:t>4.3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Dados dos BANCOS DE DADOS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7</w:t>
      </w:r>
    </w:p>
    <w:p w14:paraId="688C11FB" w14:textId="77777777" w:rsidR="00AB14A1" w:rsidRDefault="0002661A">
      <w:pPr>
        <w:pStyle w:val="Sumrio3"/>
      </w:pPr>
      <w:hyperlink w:anchor="_Toc33113936">
        <w:r w:rsidR="00DE60D7">
          <w:rPr>
            <w:rStyle w:val="Vnculodendice"/>
            <w:caps/>
            <w:webHidden/>
          </w:rPr>
          <w:t>4.3.1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diagrama de classe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8</w:t>
      </w:r>
    </w:p>
    <w:p w14:paraId="609AB674" w14:textId="77777777" w:rsidR="00AB14A1" w:rsidRDefault="0002661A">
      <w:pPr>
        <w:pStyle w:val="Sumrio3"/>
      </w:pPr>
      <w:hyperlink w:anchor="_Toc33113937">
        <w:r w:rsidR="00DE60D7">
          <w:rPr>
            <w:rStyle w:val="Vnculodendice"/>
            <w:caps/>
            <w:webHidden/>
          </w:rPr>
          <w:t>4.3.2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estrutura do banco de dados – diagrama er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2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9</w:t>
      </w:r>
    </w:p>
    <w:p w14:paraId="2A566C0A" w14:textId="77777777" w:rsidR="00AB14A1" w:rsidRDefault="0002661A">
      <w:pPr>
        <w:pStyle w:val="Sumrio1"/>
      </w:pPr>
      <w:hyperlink w:anchor="_Toc33113938">
        <w:r w:rsidR="00DE60D7">
          <w:rPr>
            <w:rStyle w:val="Vnculodendice"/>
            <w:caps/>
            <w:webHidden/>
          </w:rPr>
          <w:t>5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topologia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3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0</w:t>
      </w:r>
    </w:p>
    <w:p w14:paraId="507B84B0" w14:textId="77777777" w:rsidR="00AB14A1" w:rsidRDefault="0002661A">
      <w:pPr>
        <w:pStyle w:val="Sumrio1"/>
      </w:pPr>
      <w:hyperlink w:anchor="_Toc33113939">
        <w:r w:rsidR="00DE60D7">
          <w:rPr>
            <w:rStyle w:val="Vnculodendice"/>
            <w:caps/>
            <w:webHidden/>
          </w:rPr>
          <w:t>6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INTEGRAÇÃO COM RPA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3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1</w:t>
      </w:r>
    </w:p>
    <w:p w14:paraId="2D9E3199" w14:textId="77777777" w:rsidR="00AB14A1" w:rsidRDefault="0002661A">
      <w:pPr>
        <w:pStyle w:val="Sumrio3"/>
      </w:pPr>
      <w:hyperlink w:anchor="_Toc33113940">
        <w:r w:rsidR="00DE60D7">
          <w:rPr>
            <w:rStyle w:val="Vnculodendice"/>
            <w:caps/>
            <w:webHidden/>
          </w:rPr>
          <w:t>6.1.1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FLUXO INTEGRAÇÃO COM RPA</w:t>
        </w:r>
        <w:r w:rsidR="00DE60D7">
          <w:rPr>
            <w:rStyle w:val="Vnculodendice"/>
            <w:caps/>
          </w:rPr>
          <w:tab/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31</w:t>
      </w:r>
    </w:p>
    <w:p w14:paraId="28E1965F" w14:textId="77777777" w:rsidR="00AB14A1" w:rsidRDefault="0002661A">
      <w:pPr>
        <w:pStyle w:val="Sumrio1"/>
      </w:pPr>
      <w:hyperlink w:anchor="_Toc33113941">
        <w:r w:rsidR="00DE60D7">
          <w:rPr>
            <w:rStyle w:val="Vnculodendice"/>
            <w:caps/>
            <w:webHidden/>
          </w:rPr>
          <w:t>7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DOCUMENTOS DE REFERÊNCIA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3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2</w:t>
      </w:r>
    </w:p>
    <w:p w14:paraId="7152818B" w14:textId="77777777" w:rsidR="00AB14A1" w:rsidRDefault="0002661A">
      <w:pPr>
        <w:pStyle w:val="Sumrio2"/>
      </w:pPr>
      <w:hyperlink w:anchor="_Toc33113942">
        <w:r w:rsidR="00DE60D7">
          <w:rPr>
            <w:rStyle w:val="Vnculodendice"/>
            <w:caps/>
            <w:webHidden/>
          </w:rPr>
          <w:t>7.1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Referência Interna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3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2</w:t>
      </w:r>
    </w:p>
    <w:p w14:paraId="054092D5" w14:textId="77777777" w:rsidR="00AB14A1" w:rsidRDefault="0002661A">
      <w:pPr>
        <w:pStyle w:val="Sumrio2"/>
      </w:pPr>
      <w:hyperlink w:anchor="_Toc33113943">
        <w:r w:rsidR="00DE60D7">
          <w:rPr>
            <w:rStyle w:val="Vnculodendice"/>
            <w:caps/>
            <w:webHidden/>
          </w:rPr>
          <w:t>7.2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Referência Externa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3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2</w:t>
      </w:r>
    </w:p>
    <w:p w14:paraId="194DA70F" w14:textId="77777777" w:rsidR="00AB14A1" w:rsidRDefault="0002661A">
      <w:pPr>
        <w:pStyle w:val="Sumrio1"/>
      </w:pPr>
      <w:hyperlink w:anchor="_Toc33113944">
        <w:r w:rsidR="00DE60D7">
          <w:rPr>
            <w:rStyle w:val="Vnculodendice"/>
            <w:caps/>
            <w:webHidden/>
          </w:rPr>
          <w:t>8</w:t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ab/>
        </w:r>
        <w:r w:rsidR="00DE60D7">
          <w:rPr>
            <w:rStyle w:val="Vnculodendice"/>
            <w:caps/>
          </w:rPr>
          <w:t>Anexo 1</w:t>
        </w:r>
        <w:r w:rsidR="00DE60D7">
          <w:rPr>
            <w:rStyle w:val="Vnculodendice"/>
            <w:caps/>
          </w:rPr>
          <w:tab/>
        </w:r>
        <w:r w:rsidR="00DE60D7">
          <w:rPr>
            <w:rStyle w:val="Vnculodendice"/>
            <w:rFonts w:eastAsiaTheme="minorEastAsia" w:cstheme="minorBidi"/>
            <w:caps/>
            <w:sz w:val="22"/>
            <w:szCs w:val="22"/>
            <w:lang w:eastAsia="pt-BR"/>
          </w:rPr>
          <w:t>3</w:t>
        </w:r>
      </w:hyperlink>
      <w:r w:rsidR="00DE60D7">
        <w:rPr>
          <w:rFonts w:eastAsiaTheme="minorEastAsia" w:cstheme="minorBidi"/>
          <w:caps/>
          <w:sz w:val="22"/>
          <w:szCs w:val="22"/>
          <w:lang w:eastAsia="pt-BR"/>
        </w:rPr>
        <w:t>2</w:t>
      </w:r>
    </w:p>
    <w:p w14:paraId="530EAE55" w14:textId="77777777" w:rsidR="00AB14A1" w:rsidRDefault="00DE60D7">
      <w:r>
        <w:fldChar w:fldCharType="end"/>
      </w:r>
    </w:p>
    <w:p w14:paraId="7542E272" w14:textId="77777777" w:rsidR="00AB14A1" w:rsidRDefault="00AB14A1">
      <w:pPr>
        <w:jc w:val="left"/>
      </w:pPr>
    </w:p>
    <w:p w14:paraId="21F61B03" w14:textId="77777777" w:rsidR="00AB14A1" w:rsidRDefault="00DE60D7">
      <w:pPr>
        <w:jc w:val="left"/>
      </w:pPr>
      <w:bookmarkStart w:id="2" w:name="_Toc294274852"/>
      <w:bookmarkStart w:id="3" w:name="_Toc294274973"/>
      <w:bookmarkStart w:id="4" w:name="_Toc294275094"/>
      <w:bookmarkEnd w:id="2"/>
      <w:bookmarkEnd w:id="3"/>
      <w:bookmarkEnd w:id="4"/>
      <w:r>
        <w:br w:type="page"/>
      </w:r>
    </w:p>
    <w:p w14:paraId="797715A2" w14:textId="77777777" w:rsidR="00AB14A1" w:rsidRDefault="00AB14A1">
      <w:pPr>
        <w:jc w:val="left"/>
      </w:pPr>
    </w:p>
    <w:p w14:paraId="6885D5FE" w14:textId="77777777" w:rsidR="00AB14A1" w:rsidRDefault="00DE60D7">
      <w:pPr>
        <w:pStyle w:val="Ttulo1"/>
        <w:numPr>
          <w:ilvl w:val="0"/>
          <w:numId w:val="2"/>
        </w:numPr>
      </w:pPr>
      <w:bookmarkStart w:id="5" w:name="_Toc33113920"/>
      <w:bookmarkStart w:id="6" w:name="_Toc2942748521"/>
      <w:bookmarkStart w:id="7" w:name="_Toc2942749731"/>
      <w:bookmarkStart w:id="8" w:name="_Toc2942750941"/>
      <w:bookmarkEnd w:id="5"/>
      <w:bookmarkEnd w:id="6"/>
      <w:bookmarkEnd w:id="7"/>
      <w:bookmarkEnd w:id="8"/>
      <w:r>
        <w:t>TERMINOLOGIA</w:t>
      </w:r>
    </w:p>
    <w:p w14:paraId="716F7213" w14:textId="77777777" w:rsidR="00AB14A1" w:rsidRDefault="00AB14A1">
      <w:pPr>
        <w:spacing w:after="0" w:line="240" w:lineRule="auto"/>
      </w:pPr>
    </w:p>
    <w:tbl>
      <w:tblPr>
        <w:tblW w:w="9709" w:type="dxa"/>
        <w:tblInd w:w="-51" w:type="dxa"/>
        <w:tblBorders>
          <w:top w:val="single" w:sz="8" w:space="0" w:color="4F81BD"/>
          <w:left w:val="single" w:sz="8" w:space="0" w:color="4F81BD"/>
          <w:bottom w:val="single" w:sz="8" w:space="0" w:color="4F81BD"/>
          <w:insideH w:val="single" w:sz="8" w:space="0" w:color="4F81BD"/>
        </w:tblBorders>
        <w:tblCellMar>
          <w:left w:w="17" w:type="dxa"/>
        </w:tblCellMar>
        <w:tblLook w:val="04A0" w:firstRow="1" w:lastRow="0" w:firstColumn="1" w:lastColumn="0" w:noHBand="0" w:noVBand="1"/>
      </w:tblPr>
      <w:tblGrid>
        <w:gridCol w:w="2444"/>
        <w:gridCol w:w="7265"/>
      </w:tblGrid>
      <w:tr w:rsidR="00AB14A1" w14:paraId="77F80458" w14:textId="77777777">
        <w:trPr>
          <w:trHeight w:val="271"/>
        </w:trPr>
        <w:tc>
          <w:tcPr>
            <w:tcW w:w="24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4F81BD"/>
            <w:tcMar>
              <w:left w:w="17" w:type="dxa"/>
            </w:tcMar>
          </w:tcPr>
          <w:p w14:paraId="5B7825F5" w14:textId="77777777" w:rsidR="00AB14A1" w:rsidRDefault="00DE60D7">
            <w:pPr>
              <w:spacing w:before="0" w:after="0" w:line="240" w:lineRule="auto"/>
              <w:jc w:val="center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Sigla</w:t>
            </w:r>
          </w:p>
        </w:tc>
        <w:tc>
          <w:tcPr>
            <w:tcW w:w="726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26" w:type="dxa"/>
            </w:tcMar>
          </w:tcPr>
          <w:p w14:paraId="2B5506F1" w14:textId="77777777" w:rsidR="00AB14A1" w:rsidRDefault="00DE60D7">
            <w:pPr>
              <w:spacing w:before="0" w:after="0" w:line="240" w:lineRule="auto"/>
              <w:jc w:val="center"/>
              <w:rPr>
                <w:rFonts w:ascii="Arial" w:hAnsi="Arial"/>
                <w:b/>
                <w:bCs/>
                <w:color w:val="FFFFFF"/>
                <w:sz w:val="22"/>
              </w:rPr>
            </w:pPr>
            <w:r>
              <w:rPr>
                <w:b/>
                <w:bCs/>
                <w:color w:val="FFFFFF"/>
              </w:rPr>
              <w:t>Descrição</w:t>
            </w:r>
          </w:p>
        </w:tc>
      </w:tr>
      <w:tr w:rsidR="00AB14A1" w14:paraId="5E34CD01" w14:textId="77777777">
        <w:trPr>
          <w:trHeight w:val="271"/>
        </w:trPr>
        <w:tc>
          <w:tcPr>
            <w:tcW w:w="24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4" w:space="0" w:color="1F497D"/>
            </w:tcBorders>
            <w:shd w:val="clear" w:color="auto" w:fill="auto"/>
            <w:tcMar>
              <w:left w:w="17" w:type="dxa"/>
            </w:tcMar>
          </w:tcPr>
          <w:p w14:paraId="00CB9809" w14:textId="77777777" w:rsidR="00AB14A1" w:rsidRDefault="00DE60D7">
            <w:pPr>
              <w:spacing w:before="0" w:after="0" w:line="240" w:lineRule="auto"/>
              <w:rPr>
                <w:b/>
                <w:bCs/>
              </w:rPr>
            </w:pPr>
            <w:r>
              <w:t>OS</w:t>
            </w:r>
          </w:p>
        </w:tc>
        <w:tc>
          <w:tcPr>
            <w:tcW w:w="7264" w:type="dxa"/>
            <w:tcBorders>
              <w:top w:val="single" w:sz="8" w:space="0" w:color="4F81BD"/>
              <w:left w:val="single" w:sz="4" w:space="0" w:color="1F497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67" w:type="dxa"/>
            </w:tcMar>
          </w:tcPr>
          <w:p w14:paraId="1D9452AF" w14:textId="77777777" w:rsidR="00AB14A1" w:rsidRDefault="00DE60D7">
            <w:pPr>
              <w:spacing w:before="0" w:after="0" w:line="240" w:lineRule="auto"/>
            </w:pPr>
            <w:r>
              <w:t>Ordem de Serviço</w:t>
            </w:r>
          </w:p>
        </w:tc>
      </w:tr>
    </w:tbl>
    <w:p w14:paraId="2AA98501" w14:textId="77777777" w:rsidR="00AB14A1" w:rsidRDefault="00AB14A1">
      <w:pPr>
        <w:jc w:val="left"/>
      </w:pPr>
    </w:p>
    <w:p w14:paraId="44604D3B" w14:textId="77777777" w:rsidR="00AB14A1" w:rsidRDefault="00DE60D7">
      <w:pPr>
        <w:jc w:val="left"/>
      </w:pPr>
      <w:r>
        <w:br w:type="page"/>
      </w:r>
    </w:p>
    <w:p w14:paraId="3D7FB06B" w14:textId="77777777" w:rsidR="00AB14A1" w:rsidRDefault="00AB14A1">
      <w:pPr>
        <w:jc w:val="left"/>
      </w:pPr>
    </w:p>
    <w:p w14:paraId="669FC67F" w14:textId="77777777" w:rsidR="00AB14A1" w:rsidRDefault="00DE60D7">
      <w:pPr>
        <w:pStyle w:val="Ttulo1"/>
        <w:numPr>
          <w:ilvl w:val="0"/>
          <w:numId w:val="2"/>
        </w:numPr>
      </w:pPr>
      <w:bookmarkStart w:id="9" w:name="_Toc33113921"/>
      <w:bookmarkEnd w:id="9"/>
      <w:r>
        <w:t>INTRODUÇÃO</w:t>
      </w:r>
    </w:p>
    <w:p w14:paraId="1A8ED6DF" w14:textId="77777777" w:rsidR="00AB14A1" w:rsidRDefault="00AB14A1">
      <w:pPr>
        <w:spacing w:before="0" w:after="0" w:line="240" w:lineRule="auto"/>
        <w:ind w:left="432"/>
        <w:jc w:val="left"/>
        <w:rPr>
          <w:rFonts w:cs="Calibri"/>
          <w:color w:val="000000"/>
        </w:rPr>
      </w:pPr>
    </w:p>
    <w:p w14:paraId="74D5EF97" w14:textId="77777777" w:rsidR="00AB14A1" w:rsidRDefault="00AB14A1">
      <w:pPr>
        <w:spacing w:before="0" w:after="0" w:line="240" w:lineRule="auto"/>
        <w:ind w:left="432"/>
        <w:jc w:val="left"/>
        <w:rPr>
          <w:rFonts w:cs="Calibri"/>
          <w:color w:val="000000"/>
        </w:rPr>
      </w:pPr>
    </w:p>
    <w:p w14:paraId="4E55781A" w14:textId="77777777" w:rsidR="00AB14A1" w:rsidRDefault="00DE60D7">
      <w:pPr>
        <w:spacing w:before="0" w:after="0" w:line="240" w:lineRule="auto"/>
        <w:ind w:left="432" w:firstLine="276"/>
        <w:jc w:val="left"/>
      </w:pPr>
      <w:r>
        <w:rPr>
          <w:rFonts w:cs="Calibri"/>
          <w:color w:val="000000"/>
        </w:rPr>
        <w:t xml:space="preserve">O Portal Garantia de Monitoração deverá disponibilizar Ordens de Serviço (OS) extraídas do </w:t>
      </w:r>
      <w:proofErr w:type="spellStart"/>
      <w:r>
        <w:t>xTTS</w:t>
      </w:r>
      <w:proofErr w:type="spellEnd"/>
      <w:r>
        <w:t xml:space="preserve"> e NETFLOW, através da integração com o RPA. Permitindo a manipulação através do painel de controle onde o usuário poderá listar, pesquisar, cadastrar, editar, excluir, exportar e importar OS.  </w:t>
      </w:r>
    </w:p>
    <w:p w14:paraId="3FED6E36" w14:textId="77777777" w:rsidR="00AB14A1" w:rsidRDefault="00AB14A1">
      <w:pPr>
        <w:spacing w:before="0" w:after="0" w:line="240" w:lineRule="auto"/>
        <w:ind w:left="432" w:firstLine="276"/>
        <w:jc w:val="left"/>
        <w:rPr>
          <w:rFonts w:cs="Calibri"/>
          <w:color w:val="000000"/>
        </w:rPr>
      </w:pPr>
    </w:p>
    <w:p w14:paraId="12A9F59F" w14:textId="77777777" w:rsidR="00AB14A1" w:rsidRDefault="00DE60D7">
      <w:pPr>
        <w:spacing w:before="0" w:after="0" w:line="240" w:lineRule="auto"/>
        <w:ind w:left="432" w:firstLine="276"/>
        <w:jc w:val="left"/>
        <w:rPr>
          <w:rFonts w:cs="Calibri"/>
          <w:color w:val="000000"/>
        </w:rPr>
      </w:pPr>
      <w:r>
        <w:rPr>
          <w:rFonts w:cs="Calibri"/>
          <w:color w:val="000000"/>
        </w:rPr>
        <w:t xml:space="preserve">Após este tratamento, é enviada uma notificação para as respectivas governanças informadas pela área responsável. </w:t>
      </w:r>
    </w:p>
    <w:p w14:paraId="1D408CBC" w14:textId="77777777" w:rsidR="00AB14A1" w:rsidRDefault="00AB14A1">
      <w:pPr>
        <w:spacing w:before="0" w:after="0" w:line="240" w:lineRule="auto"/>
        <w:ind w:left="432" w:firstLine="276"/>
        <w:jc w:val="left"/>
        <w:rPr>
          <w:rFonts w:cs="Calibri"/>
          <w:color w:val="000000"/>
        </w:rPr>
      </w:pPr>
    </w:p>
    <w:p w14:paraId="5063D612" w14:textId="77777777" w:rsidR="00AB14A1" w:rsidRDefault="00DE60D7">
      <w:pPr>
        <w:spacing w:before="0" w:after="0" w:line="240" w:lineRule="auto"/>
        <w:ind w:left="432" w:firstLine="276"/>
        <w:jc w:val="left"/>
        <w:rPr>
          <w:rFonts w:cs="Calibri"/>
          <w:color w:val="000000"/>
        </w:rPr>
      </w:pPr>
      <w:r>
        <w:rPr>
          <w:rFonts w:cs="Calibri"/>
          <w:color w:val="000000"/>
        </w:rPr>
        <w:t>A ferramenta também deve apresentar estatísticas detalhadas para análise e controle de ordens de serviço através de um painel e envio de e-mails. O usuário poderá visualizar gráficos sobre ordens de serviço e enviar e-mails parametrizados contendo gráficos estatísticos.</w:t>
      </w:r>
    </w:p>
    <w:p w14:paraId="21185F36" w14:textId="77777777" w:rsidR="00AB14A1" w:rsidRDefault="00AB14A1">
      <w:pPr>
        <w:spacing w:before="0" w:after="0" w:line="240" w:lineRule="auto"/>
        <w:ind w:left="432"/>
        <w:jc w:val="left"/>
        <w:rPr>
          <w:rFonts w:cs="Calibri"/>
          <w:color w:val="000000"/>
        </w:rPr>
      </w:pPr>
    </w:p>
    <w:p w14:paraId="3F0958F5" w14:textId="77777777" w:rsidR="00AB14A1" w:rsidRDefault="00AB14A1">
      <w:pPr>
        <w:ind w:firstLine="432"/>
      </w:pPr>
    </w:p>
    <w:p w14:paraId="64A68DA3" w14:textId="77777777" w:rsidR="00AB14A1" w:rsidRDefault="00DE60D7">
      <w:pPr>
        <w:pStyle w:val="Ttulo1"/>
        <w:numPr>
          <w:ilvl w:val="0"/>
          <w:numId w:val="2"/>
        </w:numPr>
        <w:rPr>
          <w:rFonts w:eastAsia="Arial Unicode MS"/>
        </w:rPr>
      </w:pPr>
      <w:bookmarkStart w:id="10" w:name="_Toc33113922"/>
      <w:bookmarkEnd w:id="10"/>
      <w:r>
        <w:rPr>
          <w:rFonts w:eastAsia="Arial Unicode MS"/>
        </w:rPr>
        <w:t>ARQUITETURA TÉCNICA</w:t>
      </w:r>
    </w:p>
    <w:p w14:paraId="64948FDD" w14:textId="77777777" w:rsidR="00AB14A1" w:rsidRDefault="00DE60D7">
      <w:pPr>
        <w:pStyle w:val="Ttulo2"/>
        <w:numPr>
          <w:ilvl w:val="1"/>
          <w:numId w:val="2"/>
        </w:numPr>
      </w:pPr>
      <w:bookmarkStart w:id="11" w:name="_Toc33113923"/>
      <w:bookmarkEnd w:id="11"/>
      <w:r>
        <w:t>TELA PRINCIPAL</w:t>
      </w:r>
    </w:p>
    <w:p w14:paraId="325FEF79" w14:textId="77777777" w:rsidR="00AB14A1" w:rsidRDefault="00AB14A1">
      <w:pPr>
        <w:spacing w:before="0" w:after="0" w:line="240" w:lineRule="auto"/>
        <w:ind w:left="432" w:firstLine="276"/>
        <w:jc w:val="left"/>
      </w:pPr>
    </w:p>
    <w:p w14:paraId="2572B4CC" w14:textId="77777777" w:rsidR="00AB14A1" w:rsidRDefault="00DE60D7">
      <w:pPr>
        <w:spacing w:before="0" w:after="0" w:line="240" w:lineRule="auto"/>
        <w:ind w:left="432" w:firstLine="276"/>
        <w:jc w:val="left"/>
      </w:pPr>
      <w:r>
        <w:t>Na tela principal são exibidas as Ordens de Serviço com seus respectivos Status. Os status são: APROVADO, REJEITADO, EM ANDAMENTO, APROVADO COM PENDÊNCIA, COM PENDÊNCIA e INDEVIDO.</w:t>
      </w:r>
    </w:p>
    <w:p w14:paraId="3C8EC6A8" w14:textId="77777777" w:rsidR="00AB14A1" w:rsidRDefault="00AB14A1">
      <w:pPr>
        <w:spacing w:before="0" w:after="0" w:line="240" w:lineRule="auto"/>
        <w:ind w:left="432" w:firstLine="276"/>
        <w:jc w:val="left"/>
      </w:pPr>
    </w:p>
    <w:p w14:paraId="4C67FEFC" w14:textId="77777777" w:rsidR="00AB14A1" w:rsidRDefault="00DE60D7">
      <w:pPr>
        <w:spacing w:before="0" w:after="0" w:line="240" w:lineRule="auto"/>
        <w:ind w:left="432" w:firstLine="276"/>
        <w:jc w:val="left"/>
      </w:pPr>
      <w:r>
        <w:rPr>
          <w:noProof/>
        </w:rPr>
        <w:drawing>
          <wp:anchor distT="0" distB="0" distL="0" distR="0" simplePos="0" relativeHeight="36" behindDoc="0" locked="0" layoutInCell="1" allowOverlap="1" wp14:anchorId="25C7EA11" wp14:editId="016B47E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5010" cy="2842260"/>
            <wp:effectExtent l="0" t="0" r="0" b="0"/>
            <wp:wrapSquare wrapText="largest"/>
            <wp:docPr id="5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DEF39" w14:textId="77777777" w:rsidR="00AB14A1" w:rsidRDefault="00AB14A1">
      <w:pPr>
        <w:rPr>
          <w:rFonts w:eastAsia="Arial Unicode MS"/>
        </w:rPr>
      </w:pPr>
    </w:p>
    <w:p w14:paraId="47BF4A34" w14:textId="77777777" w:rsidR="00AB14A1" w:rsidRDefault="00DE60D7">
      <w:pPr>
        <w:spacing w:before="0" w:after="0" w:line="240" w:lineRule="auto"/>
        <w:ind w:left="432" w:firstLine="276"/>
        <w:jc w:val="left"/>
      </w:pPr>
      <w:r>
        <w:t xml:space="preserve">No menu lateral </w:t>
      </w:r>
      <w:proofErr w:type="gramStart"/>
      <w:r>
        <w:t>a esquerda podem</w:t>
      </w:r>
      <w:proofErr w:type="gramEnd"/>
      <w:r>
        <w:t xml:space="preserve"> ser filtradas as OS por Status.</w:t>
      </w:r>
    </w:p>
    <w:p w14:paraId="108E8755" w14:textId="77777777" w:rsidR="00AB14A1" w:rsidRDefault="00AB14A1">
      <w:pPr>
        <w:spacing w:before="0" w:after="0" w:line="240" w:lineRule="auto"/>
        <w:ind w:left="432" w:firstLine="276"/>
        <w:jc w:val="left"/>
      </w:pPr>
    </w:p>
    <w:p w14:paraId="46EA8492" w14:textId="77777777" w:rsidR="00AB14A1" w:rsidRDefault="00DE60D7">
      <w:pPr>
        <w:spacing w:before="0" w:after="0" w:line="240" w:lineRule="auto"/>
        <w:ind w:left="432" w:firstLine="276"/>
        <w:jc w:val="left"/>
      </w:pPr>
      <w:r>
        <w:rPr>
          <w:noProof/>
        </w:rPr>
        <w:drawing>
          <wp:anchor distT="0" distB="0" distL="0" distR="0" simplePos="0" relativeHeight="37" behindDoc="0" locked="0" layoutInCell="1" allowOverlap="1" wp14:anchorId="0BB10A9C" wp14:editId="21F0B8E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5010" cy="2842260"/>
            <wp:effectExtent l="0" t="0" r="0" b="0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CB3D3" w14:textId="77777777" w:rsidR="00AB14A1" w:rsidRDefault="00AB14A1">
      <w:pPr>
        <w:spacing w:before="0" w:after="0" w:line="240" w:lineRule="auto"/>
        <w:ind w:left="432"/>
        <w:jc w:val="left"/>
      </w:pPr>
    </w:p>
    <w:p w14:paraId="6CBB76DF" w14:textId="77777777" w:rsidR="00AB14A1" w:rsidRDefault="00AB14A1">
      <w:pPr>
        <w:spacing w:before="0" w:after="0" w:line="240" w:lineRule="auto"/>
        <w:ind w:left="432"/>
        <w:jc w:val="left"/>
      </w:pPr>
    </w:p>
    <w:p w14:paraId="6ECC4551" w14:textId="77777777" w:rsidR="00AB14A1" w:rsidRDefault="00AB14A1">
      <w:pPr>
        <w:spacing w:before="0" w:after="0" w:line="240" w:lineRule="auto"/>
        <w:ind w:left="432" w:firstLine="276"/>
        <w:jc w:val="left"/>
      </w:pPr>
    </w:p>
    <w:p w14:paraId="2D8C1B74" w14:textId="77777777" w:rsidR="00AB14A1" w:rsidRDefault="00DE60D7">
      <w:pPr>
        <w:spacing w:before="0" w:after="0" w:line="240" w:lineRule="auto"/>
        <w:ind w:left="432" w:firstLine="276"/>
        <w:jc w:val="left"/>
      </w:pPr>
      <w:r>
        <w:t>No campo pesquisa, é possível efetuar a busca por qualquer coluna.</w:t>
      </w:r>
    </w:p>
    <w:p w14:paraId="730601B0" w14:textId="77777777" w:rsidR="00AB14A1" w:rsidRDefault="00AB14A1">
      <w:pPr>
        <w:spacing w:before="0" w:after="0" w:line="240" w:lineRule="auto"/>
        <w:ind w:left="432" w:firstLine="276"/>
        <w:jc w:val="left"/>
        <w:rPr>
          <w:rFonts w:eastAsia="Arial Unicode MS"/>
        </w:rPr>
      </w:pPr>
    </w:p>
    <w:p w14:paraId="487BA0E4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38" behindDoc="0" locked="0" layoutInCell="1" allowOverlap="1" wp14:anchorId="2AF30832" wp14:editId="488E28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76880"/>
            <wp:effectExtent l="0" t="0" r="0" b="0"/>
            <wp:wrapSquare wrapText="largest"/>
            <wp:docPr id="7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830A8" w14:textId="77777777" w:rsidR="00AB14A1" w:rsidRDefault="00DE60D7">
      <w:r>
        <w:rPr>
          <w:rFonts w:eastAsia="Arial Unicode MS"/>
        </w:rPr>
        <w:tab/>
      </w:r>
    </w:p>
    <w:p w14:paraId="05CF711B" w14:textId="77777777" w:rsidR="00AB14A1" w:rsidRDefault="00AB14A1">
      <w:pPr>
        <w:rPr>
          <w:rFonts w:eastAsia="Arial Unicode MS"/>
        </w:rPr>
      </w:pPr>
    </w:p>
    <w:p w14:paraId="0232C4A5" w14:textId="77777777" w:rsidR="00AB14A1" w:rsidRDefault="00DE60D7">
      <w:pPr>
        <w:rPr>
          <w:rFonts w:eastAsia="Arial Unicode MS"/>
        </w:rPr>
      </w:pPr>
      <w:r>
        <w:rPr>
          <w:rFonts w:eastAsia="Arial Unicode MS"/>
        </w:rPr>
        <w:lastRenderedPageBreak/>
        <w:tab/>
        <w:t>Pode-se ordenar de forma ascendente ou descendente qualquer coluna clicando na seta abaixo do cabeçalho da coluna.</w:t>
      </w:r>
    </w:p>
    <w:p w14:paraId="70AEAB61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39" behindDoc="0" locked="0" layoutInCell="1" allowOverlap="1" wp14:anchorId="10C09011" wp14:editId="466385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76880"/>
            <wp:effectExtent l="0" t="0" r="0" b="0"/>
            <wp:wrapSquare wrapText="largest"/>
            <wp:docPr id="8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1A658" w14:textId="77777777" w:rsidR="00AB14A1" w:rsidRDefault="00AB14A1">
      <w:pPr>
        <w:rPr>
          <w:rFonts w:eastAsia="Arial Unicode MS"/>
        </w:rPr>
      </w:pPr>
    </w:p>
    <w:p w14:paraId="0C87635A" w14:textId="77777777" w:rsidR="00AB14A1" w:rsidRDefault="00DE60D7">
      <w:r>
        <w:rPr>
          <w:rFonts w:eastAsia="Arial Unicode MS"/>
        </w:rPr>
        <w:tab/>
        <w:t xml:space="preserve">Caso deseje Visualizar, </w:t>
      </w:r>
      <w:proofErr w:type="gramStart"/>
      <w:r>
        <w:rPr>
          <w:rFonts w:eastAsia="Arial Unicode MS"/>
        </w:rPr>
        <w:t>Editar, Excluir</w:t>
      </w:r>
      <w:proofErr w:type="gramEnd"/>
      <w:r>
        <w:rPr>
          <w:rFonts w:eastAsia="Arial Unicode MS"/>
        </w:rPr>
        <w:t xml:space="preserve"> ou Comunicar uma OS, basta selecionar a OS e escolher a opção desejada caso queira </w:t>
      </w:r>
      <w:proofErr w:type="spellStart"/>
      <w:r>
        <w:rPr>
          <w:rFonts w:ascii="sans-serif" w:eastAsia="Arial Unicode MS" w:hAnsi="sans-serif"/>
          <w:color w:val="333333"/>
        </w:rPr>
        <w:t>desselecionar</w:t>
      </w:r>
      <w:proofErr w:type="spellEnd"/>
      <w:r>
        <w:rPr>
          <w:rFonts w:eastAsia="Arial Unicode MS"/>
        </w:rPr>
        <w:t xml:space="preserve"> basta clicar em Cancelar.</w:t>
      </w:r>
    </w:p>
    <w:p w14:paraId="40FB1E08" w14:textId="77777777" w:rsidR="00AB14A1" w:rsidRDefault="00DE60D7">
      <w:r>
        <w:rPr>
          <w:noProof/>
        </w:rPr>
        <w:drawing>
          <wp:anchor distT="0" distB="0" distL="0" distR="0" simplePos="0" relativeHeight="41" behindDoc="0" locked="0" layoutInCell="1" allowOverlap="1" wp14:anchorId="7306BCCC" wp14:editId="6485CA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85770"/>
            <wp:effectExtent l="0" t="0" r="0" b="0"/>
            <wp:wrapSquare wrapText="largest"/>
            <wp:docPr id="9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BE46E" w14:textId="77777777" w:rsidR="00AB14A1" w:rsidRDefault="00DE60D7">
      <w:pPr>
        <w:ind w:firstLine="708"/>
        <w:rPr>
          <w:rFonts w:eastAsia="Arial Unicode MS"/>
        </w:rPr>
      </w:pPr>
      <w:r>
        <w:rPr>
          <w:rFonts w:eastAsia="Arial Unicode MS"/>
        </w:rPr>
        <w:lastRenderedPageBreak/>
        <w:t xml:space="preserve">A ferramenta possibilita ao usuário “Aprovar” ou “Rejeitar” OS de forma massiva. Para isso, basta selecionar todas ou somente as OS que deseja e clicar no botão “Aprovar” ou “Rejeitar” de acordo com o status das </w:t>
      </w:r>
      <w:proofErr w:type="gramStart"/>
      <w:r>
        <w:rPr>
          <w:rFonts w:eastAsia="Arial Unicode MS"/>
        </w:rPr>
        <w:t>OS selecionadas</w:t>
      </w:r>
      <w:proofErr w:type="gramEnd"/>
      <w:r>
        <w:rPr>
          <w:rFonts w:eastAsia="Arial Unicode MS"/>
        </w:rPr>
        <w:t>.</w:t>
      </w:r>
    </w:p>
    <w:p w14:paraId="4F3753C2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49" behindDoc="0" locked="0" layoutInCell="1" allowOverlap="1" wp14:anchorId="7BC036A3" wp14:editId="17FCF3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90215"/>
            <wp:effectExtent l="0" t="0" r="0" b="0"/>
            <wp:wrapSquare wrapText="largest"/>
            <wp:docPr id="10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526CD" w14:textId="77777777" w:rsidR="00AB14A1" w:rsidRDefault="00DE60D7">
      <w:pPr>
        <w:pStyle w:val="Ttulo2"/>
        <w:numPr>
          <w:ilvl w:val="1"/>
          <w:numId w:val="2"/>
        </w:numPr>
      </w:pPr>
      <w:bookmarkStart w:id="12" w:name="_Toc33113924"/>
      <w:bookmarkEnd w:id="12"/>
      <w:r>
        <w:t>busca avançada</w:t>
      </w:r>
    </w:p>
    <w:p w14:paraId="2CFE3A79" w14:textId="77777777" w:rsidR="00AB14A1" w:rsidRDefault="00DE60D7">
      <w:pPr>
        <w:ind w:firstLine="432"/>
      </w:pPr>
      <w:r>
        <w:t>Na “Busca Avançada”, é possível efetuar uma pesquisa mesclando vários filtros adicionais. Garantindo uma maior precisão do resultado.</w:t>
      </w:r>
    </w:p>
    <w:p w14:paraId="3016100C" w14:textId="77777777" w:rsidR="00AB14A1" w:rsidRDefault="00DE60D7">
      <w:pPr>
        <w:ind w:firstLine="432"/>
      </w:pPr>
      <w:r>
        <w:rPr>
          <w:noProof/>
        </w:rPr>
        <w:drawing>
          <wp:anchor distT="0" distB="0" distL="0" distR="0" simplePos="0" relativeHeight="40" behindDoc="0" locked="0" layoutInCell="1" allowOverlap="1" wp14:anchorId="5E28222C" wp14:editId="44B3CA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92120"/>
            <wp:effectExtent l="0" t="0" r="0" b="0"/>
            <wp:wrapSquare wrapText="largest"/>
            <wp:docPr id="11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258E6" w14:textId="77777777" w:rsidR="00AB14A1" w:rsidRDefault="00AB14A1">
      <w:pPr>
        <w:ind w:firstLine="432"/>
      </w:pPr>
    </w:p>
    <w:p w14:paraId="12C966C5" w14:textId="77777777" w:rsidR="00AB14A1" w:rsidRDefault="00DE60D7">
      <w:pPr>
        <w:pStyle w:val="Ttulo2"/>
        <w:numPr>
          <w:ilvl w:val="1"/>
          <w:numId w:val="2"/>
        </w:numPr>
      </w:pPr>
      <w:bookmarkStart w:id="13" w:name="_Toc33113925"/>
      <w:bookmarkEnd w:id="13"/>
      <w:r>
        <w:t>cadastrar</w:t>
      </w:r>
    </w:p>
    <w:p w14:paraId="537846AB" w14:textId="77777777" w:rsidR="00AB14A1" w:rsidRDefault="00DE60D7">
      <w:pPr>
        <w:ind w:left="576"/>
      </w:pPr>
      <w:r>
        <w:t>No botão “Cadastrar”, é exibido um formulário para cadastro de uma nova OS.</w:t>
      </w:r>
    </w:p>
    <w:p w14:paraId="483BE350" w14:textId="77777777" w:rsidR="00AB14A1" w:rsidRDefault="00DE60D7">
      <w:pPr>
        <w:rPr>
          <w:rFonts w:cs="Arial"/>
        </w:rPr>
      </w:pPr>
      <w:r>
        <w:rPr>
          <w:noProof/>
        </w:rPr>
        <w:drawing>
          <wp:inline distT="0" distB="0" distL="0" distR="0" wp14:anchorId="4079D101" wp14:editId="1C53FBF7">
            <wp:extent cx="3876675" cy="2236470"/>
            <wp:effectExtent l="0" t="0" r="0" b="0"/>
            <wp:docPr id="12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620F" w14:textId="77777777" w:rsidR="00AB14A1" w:rsidRDefault="00DE60D7">
      <w:pPr>
        <w:rPr>
          <w:rFonts w:cs="Arial"/>
        </w:rPr>
      </w:pPr>
      <w:r>
        <w:rPr>
          <w:noProof/>
        </w:rPr>
        <w:drawing>
          <wp:inline distT="0" distB="0" distL="0" distR="0" wp14:anchorId="5CF5FC15" wp14:editId="63D4AB29">
            <wp:extent cx="3869690" cy="1518920"/>
            <wp:effectExtent l="0" t="0" r="0" b="0"/>
            <wp:docPr id="13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A5CC" w14:textId="77777777" w:rsidR="00AB14A1" w:rsidRDefault="00DE60D7">
      <w:pPr>
        <w:rPr>
          <w:rFonts w:cs="Arial"/>
        </w:rPr>
      </w:pPr>
      <w:r>
        <w:rPr>
          <w:noProof/>
        </w:rPr>
        <w:drawing>
          <wp:inline distT="0" distB="0" distL="0" distR="0" wp14:anchorId="70B7358F" wp14:editId="3F8E9DD8">
            <wp:extent cx="3869690" cy="2405380"/>
            <wp:effectExtent l="0" t="0" r="0" b="0"/>
            <wp:docPr id="14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86D5" w14:textId="77777777" w:rsidR="00AB14A1" w:rsidRDefault="00AB14A1">
      <w:pPr>
        <w:rPr>
          <w:rFonts w:cs="Arial"/>
        </w:rPr>
      </w:pPr>
    </w:p>
    <w:p w14:paraId="225C7FCF" w14:textId="77777777" w:rsidR="00AB14A1" w:rsidRDefault="00AB14A1">
      <w:pPr>
        <w:rPr>
          <w:rFonts w:cs="Arial"/>
        </w:rPr>
      </w:pPr>
    </w:p>
    <w:p w14:paraId="519FE75D" w14:textId="77777777" w:rsidR="00AB14A1" w:rsidRDefault="00DE60D7">
      <w:pPr>
        <w:pStyle w:val="Ttulo2"/>
        <w:numPr>
          <w:ilvl w:val="1"/>
          <w:numId w:val="2"/>
        </w:numPr>
      </w:pPr>
      <w:bookmarkStart w:id="14" w:name="_Toc33113926"/>
      <w:bookmarkEnd w:id="14"/>
      <w:r>
        <w:t>IMPORTAR</w:t>
      </w:r>
    </w:p>
    <w:p w14:paraId="7E7BB957" w14:textId="77777777" w:rsidR="00AB14A1" w:rsidRDefault="00DE60D7">
      <w:pPr>
        <w:ind w:firstLine="432"/>
      </w:pPr>
      <w:r>
        <w:t xml:space="preserve">No botão “Importar”, o usuário poderá carregar um arquivo XLS/XLSX com dados pertinentes ao sistema, através de uma tela na ferramenta. </w:t>
      </w:r>
    </w:p>
    <w:p w14:paraId="6B8247A6" w14:textId="77777777" w:rsidR="00AB14A1" w:rsidRDefault="00DE60D7">
      <w:r>
        <w:rPr>
          <w:noProof/>
        </w:rPr>
        <w:drawing>
          <wp:inline distT="0" distB="0" distL="0" distR="0" wp14:anchorId="5D4A3AB6" wp14:editId="03BB50C1">
            <wp:extent cx="6057900" cy="1466850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8DB1" w14:textId="77777777" w:rsidR="00AB14A1" w:rsidRDefault="00AB14A1">
      <w:pPr>
        <w:ind w:left="576"/>
        <w:rPr>
          <w:rFonts w:cs="Arial"/>
        </w:rPr>
      </w:pPr>
    </w:p>
    <w:p w14:paraId="235F5F72" w14:textId="77777777" w:rsidR="00AB14A1" w:rsidRDefault="00AB14A1">
      <w:pPr>
        <w:rPr>
          <w:rFonts w:cs="Arial"/>
        </w:rPr>
      </w:pPr>
    </w:p>
    <w:p w14:paraId="1CDD6F56" w14:textId="77777777" w:rsidR="00AB14A1" w:rsidRDefault="00DE60D7">
      <w:pPr>
        <w:pStyle w:val="Ttulo2"/>
        <w:numPr>
          <w:ilvl w:val="1"/>
          <w:numId w:val="2"/>
        </w:numPr>
      </w:pPr>
      <w:bookmarkStart w:id="15" w:name="_Toc33113927"/>
      <w:bookmarkEnd w:id="15"/>
      <w:r>
        <w:t>EXPORTAR</w:t>
      </w:r>
    </w:p>
    <w:p w14:paraId="7604EC26" w14:textId="77777777" w:rsidR="00AB14A1" w:rsidRDefault="00DE60D7">
      <w:r>
        <w:tab/>
        <w:t xml:space="preserve">No botão “Exportar”, é exibida a opção de exportar toda a base de dados selecionando 2 filtros opcionais é possível também fazer o “Download do </w:t>
      </w:r>
      <w:proofErr w:type="spellStart"/>
      <w:r>
        <w:t>Export</w:t>
      </w:r>
      <w:proofErr w:type="spellEnd"/>
      <w:r>
        <w:t xml:space="preserve"> Diário” ao clicar no botão “Download </w:t>
      </w:r>
      <w:proofErr w:type="spellStart"/>
      <w:r>
        <w:t>Export</w:t>
      </w:r>
      <w:proofErr w:type="spellEnd"/>
      <w:r>
        <w:t xml:space="preserve"> Diário”.</w:t>
      </w:r>
    </w:p>
    <w:p w14:paraId="35E47550" w14:textId="77777777" w:rsidR="00AB14A1" w:rsidRDefault="00DE60D7">
      <w:pPr>
        <w:rPr>
          <w:rFonts w:cs="Arial"/>
        </w:rPr>
      </w:pPr>
      <w:r>
        <w:rPr>
          <w:rFonts w:cs="Arial"/>
          <w:noProof/>
        </w:rPr>
        <w:drawing>
          <wp:anchor distT="0" distB="0" distL="0" distR="0" simplePos="0" relativeHeight="42" behindDoc="0" locked="0" layoutInCell="1" allowOverlap="1" wp14:anchorId="4415C086" wp14:editId="1187A84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94660"/>
            <wp:effectExtent l="0" t="0" r="0" b="0"/>
            <wp:wrapSquare wrapText="largest"/>
            <wp:docPr id="1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57E7" w14:textId="77777777" w:rsidR="00AB14A1" w:rsidRDefault="00AB14A1">
      <w:pPr>
        <w:rPr>
          <w:rFonts w:eastAsia="Arial Unicode MS"/>
        </w:rPr>
      </w:pPr>
    </w:p>
    <w:p w14:paraId="68BA0A96" w14:textId="77777777" w:rsidR="00AB14A1" w:rsidRDefault="00AB14A1">
      <w:pPr>
        <w:rPr>
          <w:rFonts w:eastAsia="Arial Unicode MS"/>
        </w:rPr>
      </w:pPr>
    </w:p>
    <w:p w14:paraId="44351C3F" w14:textId="77777777" w:rsidR="00AB14A1" w:rsidRDefault="00DE60D7">
      <w:pPr>
        <w:pStyle w:val="Ttulo2"/>
        <w:numPr>
          <w:ilvl w:val="1"/>
          <w:numId w:val="2"/>
        </w:numPr>
        <w:rPr>
          <w:rFonts w:eastAsia="Arial Unicode MS"/>
        </w:rPr>
      </w:pPr>
      <w:r>
        <w:rPr>
          <w:rFonts w:eastAsia="Arial Unicode MS"/>
        </w:rPr>
        <w:t>Relatórios</w:t>
      </w:r>
    </w:p>
    <w:p w14:paraId="44896B1D" w14:textId="77777777" w:rsidR="00AB14A1" w:rsidRDefault="00DE60D7">
      <w:pPr>
        <w:rPr>
          <w:rFonts w:eastAsia="Arial Unicode MS"/>
        </w:rPr>
      </w:pPr>
      <w:r>
        <w:rPr>
          <w:rFonts w:eastAsia="Arial Unicode MS"/>
        </w:rPr>
        <w:tab/>
        <w:t>Ao clicarmos no botão “Relatórios” teremos duas opções para escolher: “Alarme sintético por KPI” e “Elementos – GMUD/REMEDY”.</w:t>
      </w:r>
    </w:p>
    <w:p w14:paraId="66DF0349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46" behindDoc="0" locked="0" layoutInCell="1" allowOverlap="1" wp14:anchorId="1C5060BA" wp14:editId="529B6F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78785"/>
            <wp:effectExtent l="0" t="0" r="0" b="0"/>
            <wp:wrapSquare wrapText="largest"/>
            <wp:docPr id="17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F9DD" w14:textId="77777777" w:rsidR="00AB14A1" w:rsidRDefault="00DE60D7">
      <w:r>
        <w:rPr>
          <w:rFonts w:eastAsia="Arial Unicode MS"/>
          <w:b/>
          <w:bCs/>
        </w:rPr>
        <w:t>Alarme sintético por KPI:</w:t>
      </w:r>
      <w:r>
        <w:rPr>
          <w:rFonts w:eastAsia="Arial Unicode MS"/>
        </w:rPr>
        <w:t xml:space="preserve"> </w:t>
      </w:r>
    </w:p>
    <w:p w14:paraId="25B74DCE" w14:textId="77777777" w:rsidR="00AB14A1" w:rsidRDefault="00DE60D7">
      <w:pPr>
        <w:rPr>
          <w:rFonts w:eastAsia="Arial Unicode MS"/>
          <w:b/>
          <w:bCs/>
        </w:rPr>
      </w:pPr>
      <w:r>
        <w:rPr>
          <w:rFonts w:eastAsia="Arial Unicode MS"/>
          <w:b/>
          <w:bCs/>
          <w:noProof/>
        </w:rPr>
        <w:drawing>
          <wp:anchor distT="0" distB="0" distL="0" distR="0" simplePos="0" relativeHeight="47" behindDoc="0" locked="0" layoutInCell="1" allowOverlap="1" wp14:anchorId="300C8B5F" wp14:editId="6C4B78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67990"/>
            <wp:effectExtent l="0" t="0" r="0" b="0"/>
            <wp:wrapSquare wrapText="largest"/>
            <wp:docPr id="18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0AC5C" w14:textId="77777777" w:rsidR="00AB14A1" w:rsidRDefault="00DE60D7">
      <w:r>
        <w:rPr>
          <w:rFonts w:eastAsia="Arial Unicode MS"/>
          <w:b/>
          <w:bCs/>
        </w:rPr>
        <w:lastRenderedPageBreak/>
        <w:t>Elementos – GMUD/REMEDY:</w:t>
      </w:r>
    </w:p>
    <w:p w14:paraId="5A50F4B3" w14:textId="77777777" w:rsidR="00AB14A1" w:rsidRDefault="00DE60D7">
      <w:pPr>
        <w:rPr>
          <w:rFonts w:eastAsia="Arial Unicode MS"/>
        </w:rPr>
      </w:pPr>
      <w:r>
        <w:rPr>
          <w:rFonts w:eastAsia="Arial Unicode MS"/>
        </w:rPr>
        <w:tab/>
        <w:t xml:space="preserve">Como podemos observar abaixo temos um botão “Exportar </w:t>
      </w:r>
      <w:proofErr w:type="spellStart"/>
      <w:r>
        <w:rPr>
          <w:rFonts w:eastAsia="Arial Unicode MS"/>
        </w:rPr>
        <w:t>Csv</w:t>
      </w:r>
      <w:proofErr w:type="spellEnd"/>
      <w:r>
        <w:rPr>
          <w:rFonts w:eastAsia="Arial Unicode MS"/>
        </w:rPr>
        <w:t xml:space="preserve">” com a função de salvar na máquina do usuário todos os elementos do relatório </w:t>
      </w:r>
      <w:proofErr w:type="spellStart"/>
      <w:r>
        <w:rPr>
          <w:rFonts w:eastAsia="Arial Unicode MS"/>
        </w:rPr>
        <w:t>remedy</w:t>
      </w:r>
      <w:proofErr w:type="spellEnd"/>
      <w:r>
        <w:rPr>
          <w:rFonts w:eastAsia="Arial Unicode MS"/>
        </w:rPr>
        <w:t xml:space="preserve"> contidos na aplicação.</w:t>
      </w:r>
    </w:p>
    <w:p w14:paraId="6EC86877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48" behindDoc="0" locked="0" layoutInCell="1" allowOverlap="1" wp14:anchorId="266080E7" wp14:editId="5F3DD6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78785"/>
            <wp:effectExtent l="0" t="0" r="0" b="0"/>
            <wp:wrapSquare wrapText="largest"/>
            <wp:docPr id="19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C9D96" w14:textId="77777777" w:rsidR="00AB14A1" w:rsidRDefault="00DE60D7">
      <w:pPr>
        <w:pStyle w:val="Ttulo2"/>
        <w:numPr>
          <w:ilvl w:val="1"/>
          <w:numId w:val="2"/>
        </w:numPr>
        <w:rPr>
          <w:rFonts w:eastAsia="Arial Unicode MS"/>
        </w:rPr>
      </w:pPr>
      <w:r>
        <w:rPr>
          <w:rFonts w:eastAsia="Arial Unicode MS"/>
        </w:rPr>
        <w:t>Usuários</w:t>
      </w:r>
    </w:p>
    <w:p w14:paraId="11163CD1" w14:textId="77777777" w:rsidR="00AB14A1" w:rsidRDefault="00DE60D7">
      <w:pPr>
        <w:rPr>
          <w:rFonts w:eastAsia="Arial Unicode MS"/>
        </w:rPr>
      </w:pPr>
      <w:r>
        <w:rPr>
          <w:rFonts w:eastAsia="Arial Unicode MS"/>
        </w:rPr>
        <w:tab/>
        <w:t>É possível fazer “Busca” de usuários e “Cadastro” de novos usuários.</w:t>
      </w:r>
    </w:p>
    <w:p w14:paraId="1D27CFAE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43" behindDoc="0" locked="0" layoutInCell="1" allowOverlap="1" wp14:anchorId="625A5891" wp14:editId="3F04A6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94660"/>
            <wp:effectExtent l="0" t="0" r="0" b="0"/>
            <wp:wrapSquare wrapText="largest"/>
            <wp:docPr id="2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71111" w14:textId="77777777" w:rsidR="00AB14A1" w:rsidRDefault="00DE60D7">
      <w:r>
        <w:rPr>
          <w:rFonts w:eastAsia="Arial Unicode MS"/>
          <w:b/>
          <w:bCs/>
        </w:rPr>
        <w:lastRenderedPageBreak/>
        <w:t>Cadastrar Usuários:</w:t>
      </w:r>
    </w:p>
    <w:p w14:paraId="76367E42" w14:textId="77777777" w:rsidR="00AB14A1" w:rsidRDefault="00DE60D7">
      <w:pPr>
        <w:rPr>
          <w:rFonts w:eastAsia="Arial Unicode MS"/>
        </w:rPr>
      </w:pPr>
      <w:r>
        <w:rPr>
          <w:rFonts w:eastAsia="Arial Unicode MS"/>
          <w:noProof/>
        </w:rPr>
        <w:drawing>
          <wp:anchor distT="0" distB="0" distL="0" distR="0" simplePos="0" relativeHeight="44" behindDoc="0" locked="0" layoutInCell="1" allowOverlap="1" wp14:anchorId="307D885D" wp14:editId="5AE51A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9330" cy="2994660"/>
            <wp:effectExtent l="0" t="0" r="0" b="0"/>
            <wp:wrapSquare wrapText="largest"/>
            <wp:docPr id="2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695F3" w14:textId="77777777" w:rsidR="00AB14A1" w:rsidRDefault="00AB14A1">
      <w:pPr>
        <w:rPr>
          <w:rFonts w:eastAsia="Arial Unicode MS"/>
        </w:rPr>
      </w:pPr>
    </w:p>
    <w:p w14:paraId="63035B60" w14:textId="77777777" w:rsidR="00AB14A1" w:rsidRDefault="00DE60D7">
      <w:pPr>
        <w:pStyle w:val="Ttulo2"/>
        <w:numPr>
          <w:ilvl w:val="1"/>
          <w:numId w:val="2"/>
        </w:numPr>
      </w:pPr>
      <w:bookmarkStart w:id="16" w:name="_Toc33113928"/>
      <w:bookmarkEnd w:id="16"/>
      <w:r>
        <w:t>Comunicados</w:t>
      </w:r>
    </w:p>
    <w:p w14:paraId="12D55263" w14:textId="77777777" w:rsidR="00AB14A1" w:rsidRDefault="00DE60D7">
      <w:pPr>
        <w:ind w:firstLine="432"/>
      </w:pPr>
      <w:r>
        <w:t xml:space="preserve">Para fins de automatização da comunicação entre as áreas, sempre que uma OS é analisada e há troca de cenário, será enviado um e-mail. Dependendo do cenário atual da OS, o corpo do e-mail, os remetentes e o assunto, sofrerão alterações.  </w:t>
      </w:r>
    </w:p>
    <w:p w14:paraId="1CC651A5" w14:textId="77777777" w:rsidR="00AB14A1" w:rsidRDefault="00DE60D7">
      <w:pPr>
        <w:ind w:firstLine="432"/>
      </w:pPr>
      <w:r>
        <w:t>Foram identificados 6 cenários:</w:t>
      </w:r>
    </w:p>
    <w:p w14:paraId="7F36EAD3" w14:textId="77777777" w:rsidR="00AB14A1" w:rsidRDefault="00DE60D7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Aprovado Ativação</w:t>
      </w:r>
    </w:p>
    <w:p w14:paraId="78DB9038" w14:textId="77777777" w:rsidR="00AB14A1" w:rsidRDefault="00DE60D7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  <w:r>
        <w:rPr>
          <w:rFonts w:ascii="Calibri" w:hAnsi="Calibri"/>
          <w:sz w:val="20"/>
          <w:szCs w:val="20"/>
          <w:lang w:eastAsia="en-US"/>
        </w:rPr>
        <w:t>Remetente: Todos os grupos de e-mails cadastrados na ferramenta.</w:t>
      </w:r>
    </w:p>
    <w:p w14:paraId="1A38A005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095F940C" w14:textId="77777777" w:rsidR="00AB14A1" w:rsidRDefault="00DE60D7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  <w:r>
        <w:rPr>
          <w:rFonts w:ascii="Calibri" w:hAnsi="Calibri"/>
          <w:sz w:val="20"/>
          <w:szCs w:val="20"/>
          <w:lang w:eastAsia="en-US"/>
        </w:rPr>
        <w:t>Assunto: Deve</w:t>
      </w:r>
      <w:r>
        <w:t xml:space="preserve"> </w:t>
      </w:r>
      <w:r>
        <w:rPr>
          <w:rFonts w:ascii="Calibri" w:hAnsi="Calibri"/>
          <w:sz w:val="20"/>
          <w:szCs w:val="20"/>
          <w:lang w:eastAsia="en-US"/>
        </w:rPr>
        <w:t xml:space="preserve">conter tipo de NE, fornecedor, cidade, estado e NE. </w:t>
      </w:r>
    </w:p>
    <w:p w14:paraId="32BF34A0" w14:textId="77777777" w:rsidR="00AB14A1" w:rsidRDefault="00AB14A1"/>
    <w:p w14:paraId="6C52B4AA" w14:textId="77777777" w:rsidR="00AB14A1" w:rsidRDefault="00DE60D7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Aprovado Desativação</w:t>
      </w:r>
    </w:p>
    <w:p w14:paraId="3BE9D618" w14:textId="77777777" w:rsidR="00AB14A1" w:rsidRDefault="00DE60D7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  <w:r>
        <w:rPr>
          <w:rFonts w:ascii="Calibri" w:hAnsi="Calibri"/>
          <w:sz w:val="20"/>
          <w:szCs w:val="20"/>
          <w:lang w:eastAsia="en-US"/>
        </w:rPr>
        <w:t>Remetente: Todos os grupos de e-mails cadastrados na ferramenta.</w:t>
      </w:r>
    </w:p>
    <w:p w14:paraId="14C725C5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3700C23F" w14:textId="77777777" w:rsidR="00AB14A1" w:rsidRDefault="00DE60D7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  <w:r>
        <w:rPr>
          <w:rFonts w:ascii="Calibri" w:hAnsi="Calibri"/>
          <w:sz w:val="20"/>
          <w:szCs w:val="20"/>
          <w:lang w:eastAsia="en-US"/>
        </w:rPr>
        <w:t>Assunto: Deve conter tipo de NE, fornecedor, cidade, estado e NE.</w:t>
      </w:r>
    </w:p>
    <w:p w14:paraId="3328AFE6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3AF0C932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4263574F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78194ADC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7D59DFF7" w14:textId="77777777" w:rsidR="00AB14A1" w:rsidRDefault="00DE60D7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Rota LD DWDM</w:t>
      </w:r>
    </w:p>
    <w:p w14:paraId="7BF20548" w14:textId="77777777" w:rsidR="00AB14A1" w:rsidRDefault="00DE60D7">
      <w:pPr>
        <w:pStyle w:val="western"/>
        <w:spacing w:before="0" w:beforeAutospacing="0" w:after="0" w:afterAutospacing="0"/>
        <w:ind w:left="708"/>
        <w:jc w:val="both"/>
      </w:pPr>
      <w:r>
        <w:rPr>
          <w:rFonts w:ascii="Calibri" w:hAnsi="Calibri"/>
          <w:sz w:val="20"/>
          <w:szCs w:val="20"/>
          <w:lang w:eastAsia="en-US"/>
        </w:rPr>
        <w:t>Remetente:</w:t>
      </w:r>
    </w:p>
    <w:p w14:paraId="0EC1936B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25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DL_NW_ISOCC&amp;TTX@timbrasil.com.br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334137E1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26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DL_NW_iSOCSMMMONITORINGASSURANCE@timbrasil.com.br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68097B91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27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DL_NW_iSOCSMMCHANGEMANAGEMENT@timbrasil.com.br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.</w:t>
      </w:r>
    </w:p>
    <w:p w14:paraId="4ED658CB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28">
        <w:r w:rsidR="00DE60D7">
          <w:rPr>
            <w:rStyle w:val="LinkdaInternet"/>
            <w:rFonts w:ascii="Calibri" w:hAnsi="Calibri"/>
            <w:vanish/>
            <w:webHidden/>
            <w:sz w:val="20"/>
            <w:szCs w:val="20"/>
            <w:lang w:eastAsia="en-US"/>
          </w:rPr>
          <w:t>DL_NW_ISOCC&amp;TTX@timbrasil.com.br</w:t>
        </w:r>
      </w:hyperlink>
    </w:p>
    <w:p w14:paraId="10194BE6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29">
        <w:r w:rsidR="00DE60D7">
          <w:rPr>
            <w:rStyle w:val="LinkdaInternet"/>
            <w:rFonts w:ascii="Calibri" w:hAnsi="Calibri"/>
            <w:vanish/>
            <w:webHidden/>
            <w:sz w:val="20"/>
            <w:szCs w:val="20"/>
            <w:lang w:eastAsia="en-US"/>
          </w:rPr>
          <w:t>DL_NW_ISOCC&amp;TTX@timbrasil.com.brdl</w:t>
        </w:r>
      </w:hyperlink>
      <w:r w:rsidR="00DE60D7">
        <w:rPr>
          <w:rStyle w:val="LinkdaInternet"/>
          <w:rFonts w:ascii="Calibri" w:hAnsi="Calibri"/>
          <w:vanish/>
          <w:sz w:val="20"/>
          <w:szCs w:val="20"/>
          <w:lang w:eastAsia="en-US"/>
        </w:rPr>
        <w:tab/>
      </w:r>
      <w:r w:rsidR="00DE60D7">
        <w:rPr>
          <w:rStyle w:val="LinkdaInternet"/>
          <w:rFonts w:ascii="Calibri" w:hAnsi="Calibri"/>
          <w:vanish/>
          <w:sz w:val="20"/>
          <w:szCs w:val="20"/>
          <w:lang w:eastAsia="en-US"/>
        </w:rPr>
        <w:tab/>
        <w:t xml:space="preserve">    SASDASDZX</w:t>
      </w:r>
    </w:p>
    <w:p w14:paraId="35817C77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4390A6C4" w14:textId="77777777" w:rsidR="00AB14A1" w:rsidRDefault="00DE60D7">
      <w:pPr>
        <w:pStyle w:val="western"/>
        <w:spacing w:before="0" w:beforeAutospacing="0" w:after="0" w:afterAutospacing="0"/>
        <w:ind w:left="708"/>
        <w:jc w:val="both"/>
      </w:pPr>
      <w:r>
        <w:rPr>
          <w:rFonts w:ascii="Calibri" w:hAnsi="Calibri"/>
          <w:sz w:val="20"/>
          <w:szCs w:val="20"/>
          <w:lang w:eastAsia="en-US"/>
        </w:rPr>
        <w:t>Assunto: “</w:t>
      </w:r>
      <w:proofErr w:type="spellStart"/>
      <w:r>
        <w:rPr>
          <w:rFonts w:ascii="Calibri" w:hAnsi="Calibri"/>
          <w:sz w:val="20"/>
          <w:szCs w:val="20"/>
          <w:lang w:eastAsia="en-US"/>
        </w:rPr>
        <w:t>iSOC</w:t>
      </w:r>
      <w:proofErr w:type="spellEnd"/>
      <w:r>
        <w:rPr>
          <w:rFonts w:ascii="Calibri" w:hAnsi="Calibri"/>
          <w:sz w:val="20"/>
          <w:szCs w:val="20"/>
          <w:lang w:eastAsia="en-US"/>
        </w:rPr>
        <w:t xml:space="preserve"> - Garantia de Monitoração – Ativação de elemento &lt;inserir o elemento aprovado&gt; na Seção &lt;Inserir a seção que está descrita no campo Seção&gt;”.</w:t>
      </w:r>
    </w:p>
    <w:p w14:paraId="1F5A7643" w14:textId="77777777" w:rsidR="00AB14A1" w:rsidRDefault="00AB14A1"/>
    <w:p w14:paraId="6C779FA2" w14:textId="77777777" w:rsidR="00AB14A1" w:rsidRDefault="00DE60D7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Governança das rejeições CORE</w:t>
      </w:r>
    </w:p>
    <w:p w14:paraId="44340C01" w14:textId="77777777" w:rsidR="00AB14A1" w:rsidRDefault="00DE60D7">
      <w:pPr>
        <w:pStyle w:val="western"/>
        <w:spacing w:before="0" w:beforeAutospacing="0" w:after="0" w:afterAutospacing="0"/>
        <w:ind w:left="708"/>
        <w:jc w:val="both"/>
      </w:pPr>
      <w:r>
        <w:rPr>
          <w:rFonts w:ascii="Calibri" w:hAnsi="Calibri"/>
          <w:sz w:val="20"/>
          <w:szCs w:val="20"/>
          <w:lang w:eastAsia="en-US"/>
        </w:rPr>
        <w:t>Remetente:</w:t>
      </w:r>
    </w:p>
    <w:p w14:paraId="1BBD4979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0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lsdnascimento@timbrasil.com.br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47B868E5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1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fdholanda@timbrasil.com.br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089CED0A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2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gcaldeira@timbrasil.com.br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073E55EE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3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DL_NW_iSOCSMMMONITORINGASSURANCE@timbrasil.com.br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.</w:t>
      </w:r>
    </w:p>
    <w:p w14:paraId="7D732EE6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4">
        <w:r w:rsidR="00DE60D7">
          <w:rPr>
            <w:rStyle w:val="LinkdaInternet"/>
            <w:rFonts w:ascii="Calibri" w:hAnsi="Calibri"/>
            <w:vanish/>
            <w:webHidden/>
            <w:sz w:val="20"/>
            <w:szCs w:val="20"/>
            <w:lang w:eastAsia="en-US"/>
          </w:rPr>
          <w:t>DL_NW_iSOCSMMMONITORINGASSURANCE@timbrasil.com.br</w:t>
        </w:r>
      </w:hyperlink>
      <w:r w:rsidR="00DE60D7">
        <w:rPr>
          <w:rFonts w:ascii="Calibri" w:hAnsi="Calibri"/>
          <w:vanish/>
          <w:sz w:val="20"/>
          <w:szCs w:val="20"/>
          <w:lang w:eastAsia="en-US"/>
        </w:rPr>
        <w:t>.</w:t>
      </w:r>
    </w:p>
    <w:p w14:paraId="46DB2A89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60FBA2B5" w14:textId="77777777" w:rsidR="00AB14A1" w:rsidRDefault="00DE60D7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  <w:r>
        <w:rPr>
          <w:rFonts w:ascii="Calibri" w:hAnsi="Calibri"/>
          <w:sz w:val="20"/>
          <w:szCs w:val="20"/>
          <w:lang w:eastAsia="en-US"/>
        </w:rPr>
        <w:t>Assunto: “Governança das rejeições CORE”.</w:t>
      </w:r>
    </w:p>
    <w:p w14:paraId="309DEAE6" w14:textId="77777777" w:rsidR="00AB14A1" w:rsidRDefault="00AB14A1"/>
    <w:p w14:paraId="354937AC" w14:textId="77777777" w:rsidR="00AB14A1" w:rsidRDefault="00DE60D7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Governança das rejeições TRANSPORTE</w:t>
      </w:r>
    </w:p>
    <w:p w14:paraId="54E98B36" w14:textId="77777777" w:rsidR="00AB14A1" w:rsidRDefault="00DE60D7">
      <w:pPr>
        <w:pStyle w:val="western"/>
        <w:spacing w:before="0" w:beforeAutospacing="0" w:after="0" w:afterAutospacing="0"/>
        <w:ind w:left="708"/>
        <w:jc w:val="both"/>
      </w:pPr>
      <w:r>
        <w:rPr>
          <w:rFonts w:ascii="Calibri" w:hAnsi="Calibri"/>
          <w:sz w:val="20"/>
          <w:szCs w:val="20"/>
          <w:lang w:eastAsia="en-US"/>
        </w:rPr>
        <w:t>Remetente:</w:t>
      </w:r>
    </w:p>
    <w:p w14:paraId="1E8E8CA2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5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lsdnascimento@timbrasil.com.br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5DB5D98C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6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fdholanda@timbrasil.com.br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2467C0A1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7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gcaldeira@timbrasil.com.br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3B55A220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8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cleles@timbrasil.com.br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5F3983F5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39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vanunciacao@timbrasil.com.br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3C884225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40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acieslak@timbrasil.com.br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525E4DBF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41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mbarsilva@timbrasil.com.br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.</w:t>
      </w:r>
    </w:p>
    <w:p w14:paraId="06D97D18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42">
        <w:r w:rsidR="00DE60D7">
          <w:rPr>
            <w:rStyle w:val="LinkdaInternet"/>
            <w:rFonts w:ascii="Calibri" w:hAnsi="Calibri"/>
            <w:vanish/>
            <w:webHidden/>
            <w:sz w:val="20"/>
            <w:szCs w:val="20"/>
            <w:lang w:eastAsia="en-US"/>
          </w:rPr>
          <w:t>lsdnascimento@timbrasil.com.br</w:t>
        </w:r>
      </w:hyperlink>
    </w:p>
    <w:p w14:paraId="60A0B9FD" w14:textId="77777777" w:rsidR="00AB14A1" w:rsidRDefault="00DE60D7">
      <w:r>
        <w:tab/>
        <w:t>Assunto: “Governança das rejeições TRANSPORTE”.</w:t>
      </w:r>
    </w:p>
    <w:p w14:paraId="110C0890" w14:textId="77777777" w:rsidR="00AB14A1" w:rsidRDefault="00AB14A1"/>
    <w:p w14:paraId="15B13423" w14:textId="77777777" w:rsidR="00AB14A1" w:rsidRDefault="00DE60D7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Governança das rejeições A&amp;I</w:t>
      </w:r>
    </w:p>
    <w:p w14:paraId="4A29E28E" w14:textId="77777777" w:rsidR="00AB14A1" w:rsidRDefault="00DE60D7">
      <w:pPr>
        <w:pStyle w:val="western"/>
        <w:spacing w:before="0" w:beforeAutospacing="0" w:after="0" w:afterAutospacing="0"/>
        <w:ind w:left="708"/>
        <w:jc w:val="both"/>
      </w:pPr>
      <w:r>
        <w:rPr>
          <w:rFonts w:ascii="Calibri" w:hAnsi="Calibri"/>
          <w:sz w:val="20"/>
          <w:szCs w:val="20"/>
          <w:lang w:eastAsia="en-US"/>
        </w:rPr>
        <w:t>Remetente:</w:t>
      </w:r>
    </w:p>
    <w:p w14:paraId="43E53222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43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vguimaraes@timbrasil.com.br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;</w:t>
      </w:r>
    </w:p>
    <w:p w14:paraId="4AC1264E" w14:textId="77777777" w:rsidR="00AB14A1" w:rsidRDefault="0002661A">
      <w:pPr>
        <w:pStyle w:val="western"/>
        <w:spacing w:before="0" w:beforeAutospacing="0" w:after="0" w:afterAutospacing="0"/>
        <w:ind w:left="708"/>
        <w:jc w:val="both"/>
      </w:pPr>
      <w:hyperlink r:id="rId44">
        <w:r w:rsidR="00DE60D7">
          <w:rPr>
            <w:rStyle w:val="LinkdaInternet"/>
            <w:rFonts w:ascii="Calibri" w:hAnsi="Calibri"/>
            <w:webHidden/>
            <w:sz w:val="20"/>
            <w:szCs w:val="20"/>
            <w:lang w:eastAsia="en-US"/>
          </w:rPr>
          <w:t>DL_NW_iSOCSMMMONITORINGASSURANCE@timbrasil.com.br</w:t>
        </w:r>
      </w:hyperlink>
      <w:r w:rsidR="00DE60D7">
        <w:rPr>
          <w:rFonts w:ascii="Calibri" w:hAnsi="Calibri"/>
          <w:sz w:val="20"/>
          <w:szCs w:val="20"/>
          <w:lang w:eastAsia="en-US"/>
        </w:rPr>
        <w:t>.</w:t>
      </w:r>
    </w:p>
    <w:p w14:paraId="6EE76403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3DF4B396" w14:textId="77777777" w:rsidR="00AB14A1" w:rsidRDefault="00DE60D7">
      <w:pPr>
        <w:pStyle w:val="western"/>
        <w:spacing w:before="0" w:beforeAutospacing="0" w:after="0" w:afterAutospacing="0"/>
        <w:ind w:left="708"/>
        <w:jc w:val="both"/>
      </w:pPr>
      <w:r>
        <w:rPr>
          <w:rFonts w:ascii="Calibri" w:hAnsi="Calibri"/>
          <w:sz w:val="20"/>
          <w:szCs w:val="20"/>
          <w:lang w:eastAsia="en-US"/>
        </w:rPr>
        <w:t>Assunto: “Governança das rejeições A&amp;I”.</w:t>
      </w:r>
    </w:p>
    <w:p w14:paraId="6F9A5BEE" w14:textId="77777777" w:rsidR="00AB14A1" w:rsidRDefault="00AB14A1">
      <w:pPr>
        <w:pStyle w:val="western"/>
        <w:spacing w:before="0" w:beforeAutospacing="0" w:after="0" w:afterAutospacing="0"/>
        <w:ind w:left="708"/>
        <w:jc w:val="both"/>
        <w:rPr>
          <w:rFonts w:ascii="Calibri" w:hAnsi="Calibri"/>
          <w:sz w:val="20"/>
          <w:szCs w:val="20"/>
          <w:lang w:eastAsia="en-US"/>
        </w:rPr>
      </w:pPr>
    </w:p>
    <w:p w14:paraId="1161358A" w14:textId="77777777" w:rsidR="00AB14A1" w:rsidRDefault="00DE60D7">
      <w:pPr>
        <w:ind w:firstLine="432"/>
      </w:pPr>
      <w:r>
        <w:rPr>
          <w:b/>
          <w:bCs/>
        </w:rPr>
        <w:t xml:space="preserve">Tela de comunicados: </w:t>
      </w:r>
    </w:p>
    <w:p w14:paraId="594FB44A" w14:textId="77777777" w:rsidR="00AB14A1" w:rsidRDefault="00DE60D7">
      <w:pPr>
        <w:ind w:firstLine="432"/>
      </w:pPr>
      <w:r>
        <w:rPr>
          <w:b/>
          <w:bCs/>
        </w:rPr>
        <w:tab/>
      </w:r>
      <w:r>
        <w:t>Tela de comunicados que a possibilita o envio de e-mail Manual e Automático.</w:t>
      </w:r>
    </w:p>
    <w:p w14:paraId="61C46DD2" w14:textId="77777777" w:rsidR="00AB14A1" w:rsidRDefault="00DE60D7">
      <w:pPr>
        <w:rPr>
          <w:rFonts w:ascii="Calibri" w:hAnsi="Calibri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222CC126" wp14:editId="29FA95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7555" cy="2859405"/>
            <wp:effectExtent l="0" t="0" r="0" b="0"/>
            <wp:wrapSquare wrapText="largest"/>
            <wp:docPr id="22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6038E" w14:textId="77777777" w:rsidR="00AB14A1" w:rsidRDefault="00DE60D7">
      <w:pPr>
        <w:pStyle w:val="Ttulo3"/>
        <w:numPr>
          <w:ilvl w:val="2"/>
          <w:numId w:val="5"/>
        </w:numPr>
      </w:pPr>
      <w:r>
        <w:t>estrutura de comunicados</w:t>
      </w:r>
    </w:p>
    <w:p w14:paraId="2CB33880" w14:textId="77777777" w:rsidR="00AB14A1" w:rsidRDefault="00DE60D7">
      <w:r>
        <w:rPr>
          <w:noProof/>
        </w:rPr>
        <w:drawing>
          <wp:inline distT="0" distB="0" distL="0" distR="0" wp14:anchorId="0D4A7477" wp14:editId="7C62B731">
            <wp:extent cx="5318125" cy="3373755"/>
            <wp:effectExtent l="0" t="0" r="0" b="0"/>
            <wp:docPr id="2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5F23" w14:textId="77777777" w:rsidR="00AB14A1" w:rsidRDefault="00AB14A1">
      <w:pPr>
        <w:ind w:firstLine="432"/>
      </w:pPr>
    </w:p>
    <w:p w14:paraId="67CDBD58" w14:textId="77777777" w:rsidR="00AB14A1" w:rsidRDefault="00AB14A1">
      <w:pPr>
        <w:ind w:firstLine="432"/>
      </w:pPr>
    </w:p>
    <w:p w14:paraId="5AE5CE15" w14:textId="77777777" w:rsidR="00AB14A1" w:rsidRDefault="00DE60D7">
      <w:pPr>
        <w:pStyle w:val="Ttulo2"/>
        <w:numPr>
          <w:ilvl w:val="1"/>
          <w:numId w:val="2"/>
        </w:numPr>
        <w:ind w:firstLine="432"/>
      </w:pPr>
      <w:bookmarkStart w:id="17" w:name="__DdeLink__2543_967649803"/>
      <w:bookmarkEnd w:id="17"/>
      <w:r>
        <w:t>Entidades</w:t>
      </w:r>
    </w:p>
    <w:p w14:paraId="3D1FD1CC" w14:textId="77777777" w:rsidR="00AB14A1" w:rsidRDefault="00DE60D7">
      <w:r>
        <w:rPr>
          <w:noProof/>
        </w:rPr>
        <w:drawing>
          <wp:anchor distT="0" distB="0" distL="0" distR="0" simplePos="0" relativeHeight="45" behindDoc="0" locked="0" layoutInCell="1" allowOverlap="1" wp14:anchorId="721ADB51" wp14:editId="0B5CB0D5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069330" cy="2999105"/>
            <wp:effectExtent l="0" t="0" r="0" b="0"/>
            <wp:wrapSquare wrapText="largest"/>
            <wp:docPr id="24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Ao clicar no botão “Entidades” serão exibidas todas as entidades da aplicação.</w:t>
      </w:r>
    </w:p>
    <w:p w14:paraId="08C0549B" w14:textId="3ADD9D4C" w:rsidR="00AB14A1" w:rsidRDefault="00AB14A1">
      <w:pPr>
        <w:ind w:firstLine="432"/>
      </w:pPr>
    </w:p>
    <w:p w14:paraId="62E831EB" w14:textId="00CFDEE3" w:rsidR="00DA3E41" w:rsidRDefault="00DA3E41">
      <w:pPr>
        <w:ind w:firstLine="432"/>
      </w:pPr>
    </w:p>
    <w:p w14:paraId="41A66E20" w14:textId="28DB9C4B" w:rsidR="00DA3E41" w:rsidRDefault="00DA3E41">
      <w:pPr>
        <w:ind w:firstLine="432"/>
      </w:pPr>
    </w:p>
    <w:p w14:paraId="0C079FF2" w14:textId="1B8FD152" w:rsidR="00DA3E41" w:rsidRDefault="00DA3E41">
      <w:pPr>
        <w:ind w:firstLine="432"/>
      </w:pPr>
    </w:p>
    <w:p w14:paraId="775DF86C" w14:textId="6B104BEE" w:rsidR="00DA3E41" w:rsidRDefault="00DA3E41">
      <w:pPr>
        <w:ind w:firstLine="432"/>
      </w:pPr>
    </w:p>
    <w:p w14:paraId="6B3DDDAC" w14:textId="3F6E0532" w:rsidR="00DA3E41" w:rsidRDefault="00DA3E41">
      <w:pPr>
        <w:ind w:firstLine="432"/>
      </w:pPr>
    </w:p>
    <w:p w14:paraId="7ACA36C9" w14:textId="3AA4C53D" w:rsidR="00DA3E41" w:rsidRDefault="00DA3E41">
      <w:pPr>
        <w:ind w:firstLine="432"/>
      </w:pPr>
    </w:p>
    <w:p w14:paraId="5E2F97B0" w14:textId="62DB35AB" w:rsidR="00DA3E41" w:rsidRDefault="00DA3E41">
      <w:pPr>
        <w:ind w:firstLine="432"/>
      </w:pPr>
    </w:p>
    <w:p w14:paraId="0EA6CF32" w14:textId="30675E1F" w:rsidR="00DA3E41" w:rsidRDefault="00DA3E41">
      <w:pPr>
        <w:ind w:firstLine="432"/>
      </w:pPr>
    </w:p>
    <w:p w14:paraId="0892A481" w14:textId="7CBDA926" w:rsidR="00DA3E41" w:rsidRDefault="00DA3E41">
      <w:pPr>
        <w:ind w:firstLine="432"/>
      </w:pPr>
    </w:p>
    <w:p w14:paraId="130F112A" w14:textId="44124390" w:rsidR="00DA3E41" w:rsidRDefault="00DA3E41">
      <w:pPr>
        <w:ind w:firstLine="432"/>
      </w:pPr>
    </w:p>
    <w:p w14:paraId="0BB6B3D9" w14:textId="7B1E38B6" w:rsidR="00DA3E41" w:rsidRDefault="00DA3E41">
      <w:pPr>
        <w:ind w:firstLine="432"/>
      </w:pPr>
    </w:p>
    <w:p w14:paraId="517296C0" w14:textId="77777777" w:rsidR="00DA3E41" w:rsidRDefault="00DA3E41">
      <w:pPr>
        <w:ind w:firstLine="432"/>
      </w:pPr>
    </w:p>
    <w:p w14:paraId="557A7B73" w14:textId="77777777" w:rsidR="00AB14A1" w:rsidRDefault="00DE60D7">
      <w:pPr>
        <w:pStyle w:val="Ttulo2"/>
        <w:numPr>
          <w:ilvl w:val="1"/>
          <w:numId w:val="2"/>
        </w:numPr>
        <w:ind w:firstLine="432"/>
      </w:pPr>
      <w:bookmarkStart w:id="18" w:name="_Toc33113930"/>
      <w:bookmarkEnd w:id="18"/>
      <w:r>
        <w:t>Gráficos</w:t>
      </w:r>
    </w:p>
    <w:p w14:paraId="56DECD02" w14:textId="77777777" w:rsidR="00AB14A1" w:rsidRDefault="00DE60D7">
      <w:pPr>
        <w:ind w:firstLine="432"/>
      </w:pPr>
      <w:r>
        <w:t>A ferramenta apresenta estatísticas detalhadas para análise e controle de ordens de serviço através de um painel. O usuário poderá visualizar gráficos sobre ordens de serviço, possibilitando o envio por e-mail como citado no item de comunicado.</w:t>
      </w:r>
    </w:p>
    <w:p w14:paraId="3C6BA496" w14:textId="77777777" w:rsidR="00AB14A1" w:rsidRDefault="00DE60D7">
      <w:pPr>
        <w:ind w:firstLine="432"/>
      </w:pPr>
      <w:r>
        <w:t>São disponibilizados um total de 16 gráficos bidimensionais:</w:t>
      </w:r>
    </w:p>
    <w:p w14:paraId="0895E6B0" w14:textId="77777777" w:rsidR="00AB14A1" w:rsidRDefault="00DE60D7">
      <w:pPr>
        <w:numPr>
          <w:ilvl w:val="0"/>
          <w:numId w:val="6"/>
        </w:numPr>
        <w:shd w:val="clear" w:color="auto" w:fill="FFFFFF"/>
        <w:spacing w:beforeAutospacing="1" w:afterAutospacing="1" w:line="240" w:lineRule="auto"/>
        <w:ind w:left="0"/>
        <w:jc w:val="left"/>
        <w:rPr>
          <w:rFonts w:cstheme="minorHAnsi"/>
          <w:lang w:eastAsia="pt-BR"/>
        </w:rPr>
      </w:pPr>
      <w:r>
        <w:rPr>
          <w:rFonts w:cstheme="minorHAnsi"/>
          <w:lang w:eastAsia="pt-BR"/>
        </w:rPr>
        <w:t>Total de Ordens de serviço x Motivo de rejeição</w:t>
      </w:r>
    </w:p>
    <w:p w14:paraId="79BF9965" w14:textId="77777777" w:rsidR="00AB14A1" w:rsidRDefault="00DE60D7" w:rsidP="00FA194E">
      <w:pPr>
        <w:shd w:val="clear" w:color="auto" w:fill="FFFFFF"/>
        <w:spacing w:beforeAutospacing="1" w:afterAutospacing="1" w:line="240" w:lineRule="auto"/>
        <w:jc w:val="center"/>
      </w:pPr>
      <w:r>
        <w:rPr>
          <w:noProof/>
        </w:rPr>
        <w:drawing>
          <wp:inline distT="0" distB="0" distL="0" distR="0" wp14:anchorId="7DF89F56" wp14:editId="46059CC7">
            <wp:extent cx="3790950" cy="1888490"/>
            <wp:effectExtent l="0" t="0" r="0" b="0"/>
            <wp:docPr id="2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9F04" w14:textId="77777777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501D48E0" w14:textId="77777777" w:rsidR="00AB14A1" w:rsidRDefault="00DE60D7">
      <w:pPr>
        <w:numPr>
          <w:ilvl w:val="0"/>
          <w:numId w:val="6"/>
        </w:numPr>
        <w:shd w:val="clear" w:color="auto" w:fill="FFFFFF"/>
        <w:spacing w:beforeAutospacing="1" w:afterAutospacing="1" w:line="240" w:lineRule="auto"/>
        <w:ind w:left="0"/>
        <w:jc w:val="left"/>
        <w:rPr>
          <w:rFonts w:cstheme="minorHAnsi"/>
          <w:lang w:eastAsia="pt-BR"/>
        </w:rPr>
      </w:pPr>
      <w:r>
        <w:rPr>
          <w:rFonts w:cstheme="minorHAnsi"/>
          <w:lang w:eastAsia="pt-BR"/>
        </w:rPr>
        <w:t>Total de Ordens de serviço X Regional</w:t>
      </w:r>
    </w:p>
    <w:p w14:paraId="0E818CD9" w14:textId="77777777" w:rsidR="00AB14A1" w:rsidRDefault="00AB14A1">
      <w:pPr>
        <w:pStyle w:val="PargrafodaLista"/>
        <w:rPr>
          <w:rFonts w:cstheme="minorHAnsi"/>
          <w:lang w:eastAsia="pt-BR"/>
        </w:rPr>
      </w:pPr>
    </w:p>
    <w:p w14:paraId="1B0521A6" w14:textId="77777777" w:rsidR="00AB14A1" w:rsidRDefault="00DE60D7" w:rsidP="00FA194E">
      <w:pPr>
        <w:pStyle w:val="PargrafodaLista"/>
        <w:jc w:val="center"/>
        <w:rPr>
          <w:rFonts w:cstheme="minorHAnsi"/>
          <w:lang w:eastAsia="pt-BR"/>
        </w:rPr>
      </w:pPr>
      <w:r>
        <w:rPr>
          <w:noProof/>
        </w:rPr>
        <w:drawing>
          <wp:inline distT="0" distB="0" distL="0" distR="0" wp14:anchorId="605C65EB" wp14:editId="53BECA3A">
            <wp:extent cx="2457450" cy="2414270"/>
            <wp:effectExtent l="0" t="0" r="0" b="0"/>
            <wp:docPr id="2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955A" w14:textId="77777777" w:rsidR="00AB14A1" w:rsidRDefault="00AB14A1">
      <w:pPr>
        <w:pStyle w:val="PargrafodaLista"/>
        <w:rPr>
          <w:rFonts w:cstheme="minorHAnsi"/>
          <w:lang w:eastAsia="pt-BR"/>
        </w:rPr>
      </w:pPr>
    </w:p>
    <w:p w14:paraId="2BB67271" w14:textId="77777777" w:rsidR="00AB14A1" w:rsidRDefault="00AB14A1">
      <w:pPr>
        <w:pStyle w:val="PargrafodaLista"/>
        <w:rPr>
          <w:rFonts w:cstheme="minorHAnsi"/>
          <w:lang w:eastAsia="pt-BR"/>
        </w:rPr>
      </w:pPr>
    </w:p>
    <w:p w14:paraId="11511D3D" w14:textId="77777777" w:rsidR="00AB14A1" w:rsidRDefault="00AB14A1">
      <w:pPr>
        <w:pStyle w:val="PargrafodaLista"/>
        <w:rPr>
          <w:rFonts w:cstheme="minorHAnsi"/>
          <w:lang w:eastAsia="pt-BR"/>
        </w:rPr>
      </w:pPr>
    </w:p>
    <w:p w14:paraId="6FDB6BDF" w14:textId="4D194245" w:rsidR="00AB14A1" w:rsidRDefault="00AB14A1">
      <w:pPr>
        <w:pStyle w:val="PargrafodaLista"/>
        <w:rPr>
          <w:rFonts w:cstheme="minorHAnsi"/>
          <w:lang w:eastAsia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774"/>
        <w:gridCol w:w="4774"/>
      </w:tblGrid>
      <w:tr w:rsidR="00FA194E" w14:paraId="434F46AD" w14:textId="77777777" w:rsidTr="00FA194E">
        <w:trPr>
          <w:jc w:val="center"/>
        </w:trPr>
        <w:tc>
          <w:tcPr>
            <w:tcW w:w="4774" w:type="dxa"/>
          </w:tcPr>
          <w:p w14:paraId="49DD4FC3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na regional TNO</w:t>
            </w:r>
          </w:p>
          <w:p w14:paraId="4A49D184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CF7A174" wp14:editId="12F99338">
                  <wp:extent cx="2238375" cy="2506980"/>
                  <wp:effectExtent l="0" t="0" r="0" b="0"/>
                  <wp:docPr id="2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6DAD1" w14:textId="77777777" w:rsidR="00FA194E" w:rsidRDefault="00FA194E">
            <w:pPr>
              <w:pStyle w:val="PargrafodaLista"/>
              <w:ind w:left="0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17F3E6C1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na regional TNE</w:t>
            </w:r>
          </w:p>
          <w:p w14:paraId="02E8463F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3DB80FB" wp14:editId="36EFE977">
                  <wp:extent cx="2495550" cy="2759075"/>
                  <wp:effectExtent l="0" t="0" r="0" b="0"/>
                  <wp:docPr id="29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53E99" w14:textId="77777777" w:rsidR="00FA194E" w:rsidRDefault="00FA194E">
            <w:pPr>
              <w:pStyle w:val="PargrafodaLista"/>
              <w:ind w:left="0"/>
              <w:rPr>
                <w:rFonts w:cstheme="minorHAnsi"/>
              </w:rPr>
            </w:pPr>
          </w:p>
        </w:tc>
      </w:tr>
      <w:tr w:rsidR="00FA194E" w14:paraId="5265EC76" w14:textId="77777777" w:rsidTr="00FA194E">
        <w:trPr>
          <w:jc w:val="center"/>
        </w:trPr>
        <w:tc>
          <w:tcPr>
            <w:tcW w:w="4774" w:type="dxa"/>
          </w:tcPr>
          <w:p w14:paraId="63F7A395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na regional TSP</w:t>
            </w:r>
          </w:p>
          <w:p w14:paraId="2E4B7BF9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0DFC811" wp14:editId="440AE807">
                  <wp:extent cx="2609850" cy="2910840"/>
                  <wp:effectExtent l="0" t="0" r="0" b="0"/>
                  <wp:docPr id="28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7458B" w14:textId="77777777" w:rsidR="00FA194E" w:rsidRDefault="00FA194E">
            <w:pPr>
              <w:pStyle w:val="PargrafodaLista"/>
              <w:ind w:left="0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16D44872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na regional TSL</w:t>
            </w:r>
          </w:p>
          <w:p w14:paraId="68EBEB58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DB07612" wp14:editId="35AE67FB">
                  <wp:extent cx="2828925" cy="3104515"/>
                  <wp:effectExtent l="0" t="0" r="0" b="0"/>
                  <wp:docPr id="30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31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3D883" w14:textId="77777777" w:rsidR="00FA194E" w:rsidRDefault="00FA194E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14:paraId="46393C2A" w14:textId="77777777" w:rsidR="00AB14A1" w:rsidRPr="00FA194E" w:rsidRDefault="00AB14A1" w:rsidP="00FA194E">
      <w:pPr>
        <w:jc w:val="left"/>
        <w:rPr>
          <w:rFonts w:cstheme="minorHAnsi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74"/>
        <w:gridCol w:w="4774"/>
      </w:tblGrid>
      <w:tr w:rsidR="00FA194E" w14:paraId="6B7F5266" w14:textId="77777777" w:rsidTr="00FA194E">
        <w:tc>
          <w:tcPr>
            <w:tcW w:w="4774" w:type="dxa"/>
          </w:tcPr>
          <w:p w14:paraId="5014DE38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na regional TLE</w:t>
            </w:r>
          </w:p>
          <w:p w14:paraId="4B9DE5E8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389CDC7" wp14:editId="58A7EC43">
                  <wp:extent cx="2628900" cy="2950845"/>
                  <wp:effectExtent l="0" t="0" r="0" b="0"/>
                  <wp:docPr id="31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7BD2E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14A0DDB5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na regional TRJ</w:t>
            </w:r>
          </w:p>
          <w:p w14:paraId="7A662092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AFC8D9B" wp14:editId="05D143DC">
                  <wp:extent cx="2524125" cy="2790825"/>
                  <wp:effectExtent l="0" t="0" r="0" b="0"/>
                  <wp:docPr id="32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4920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</w:tr>
      <w:tr w:rsidR="00FA194E" w14:paraId="22E34D46" w14:textId="77777777" w:rsidTr="00FA194E">
        <w:tc>
          <w:tcPr>
            <w:tcW w:w="4774" w:type="dxa"/>
          </w:tcPr>
          <w:p w14:paraId="623D473A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</w:pPr>
            <w:r>
              <w:rPr>
                <w:rFonts w:cstheme="minorHAnsi"/>
              </w:rPr>
              <w:t>Total de Ordens de serviço X Período na regional TCO</w:t>
            </w:r>
          </w:p>
          <w:p w14:paraId="63E26305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7EFDA6AE" wp14:editId="63F068AE">
                  <wp:extent cx="2657475" cy="2997200"/>
                  <wp:effectExtent l="0" t="0" r="0" b="0"/>
                  <wp:docPr id="33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90F70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5D1F6FE1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Tipo de NE na tecnologia CORE</w:t>
            </w:r>
          </w:p>
          <w:p w14:paraId="3B22033F" w14:textId="2E52DD96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689E747" wp14:editId="437A4258">
                  <wp:extent cx="2762250" cy="3122295"/>
                  <wp:effectExtent l="0" t="0" r="0" b="0"/>
                  <wp:docPr id="34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94E" w14:paraId="3A647145" w14:textId="77777777" w:rsidTr="00FA194E">
        <w:tc>
          <w:tcPr>
            <w:tcW w:w="4774" w:type="dxa"/>
          </w:tcPr>
          <w:p w14:paraId="2E48A86B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Total de Ordens de serviço X Período na tecnologia CORE</w:t>
            </w:r>
          </w:p>
          <w:p w14:paraId="3471CFBD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D3B485A" wp14:editId="36534B22">
                  <wp:extent cx="2571750" cy="2841625"/>
                  <wp:effectExtent l="0" t="0" r="0" b="0"/>
                  <wp:docPr id="35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5F629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180D9279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no tipo de ne MWE</w:t>
            </w:r>
          </w:p>
          <w:p w14:paraId="5BB8E5E1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57C2E0" wp14:editId="44DBF8EC">
                  <wp:extent cx="2800350" cy="3181350"/>
                  <wp:effectExtent l="0" t="0" r="0" b="0"/>
                  <wp:docPr id="37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16B0C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</w:tr>
      <w:tr w:rsidR="00FA194E" w14:paraId="41F157A9" w14:textId="77777777" w:rsidTr="00FA194E">
        <w:tc>
          <w:tcPr>
            <w:tcW w:w="4774" w:type="dxa"/>
          </w:tcPr>
          <w:p w14:paraId="5C12CE0C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Tipo de NE na tecnologia TRANSPORTE</w:t>
            </w:r>
          </w:p>
          <w:p w14:paraId="3A5A299A" w14:textId="70E08633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9C93EEB" wp14:editId="554DA984">
                  <wp:extent cx="2743200" cy="3152775"/>
                  <wp:effectExtent l="0" t="0" r="0" b="9525"/>
                  <wp:docPr id="36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4" w:type="dxa"/>
          </w:tcPr>
          <w:p w14:paraId="3B9806D7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</w:pPr>
            <w:r>
              <w:rPr>
                <w:rFonts w:cstheme="minorHAnsi"/>
              </w:rPr>
              <w:t>Total de Ordens de serviço X Período no tipo de ne ROUTER</w:t>
            </w:r>
          </w:p>
          <w:p w14:paraId="524B46E9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2CEC4C8F" wp14:editId="0041E3B8">
                  <wp:extent cx="2752725" cy="3175635"/>
                  <wp:effectExtent l="0" t="0" r="0" b="0"/>
                  <wp:docPr id="38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317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C200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</w:tr>
    </w:tbl>
    <w:p w14:paraId="01DC0F20" w14:textId="77777777" w:rsidR="00AB14A1" w:rsidRDefault="00AB14A1">
      <w:pPr>
        <w:pStyle w:val="PargrafodaLista"/>
        <w:rPr>
          <w:rFonts w:cstheme="minorHAnsi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82"/>
        <w:gridCol w:w="4866"/>
      </w:tblGrid>
      <w:tr w:rsidR="00FA194E" w14:paraId="60A5A2C0" w14:textId="77777777" w:rsidTr="00FA194E">
        <w:tc>
          <w:tcPr>
            <w:tcW w:w="4774" w:type="dxa"/>
          </w:tcPr>
          <w:p w14:paraId="41EE1434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Total de Ordens de serviço X Período no tipo de ne DWDM</w:t>
            </w:r>
          </w:p>
          <w:p w14:paraId="6589E5E1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7644E484" wp14:editId="4BFF9EDA">
                  <wp:extent cx="2814320" cy="3124200"/>
                  <wp:effectExtent l="0" t="0" r="0" b="0"/>
                  <wp:docPr id="39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m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2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06DFB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09B5F197" w14:textId="77777777" w:rsidR="00FA194E" w:rsidRDefault="00FA194E" w:rsidP="00FA194E">
            <w:pPr>
              <w:numPr>
                <w:ilvl w:val="0"/>
                <w:numId w:val="6"/>
              </w:numPr>
              <w:shd w:val="clear" w:color="auto" w:fill="FFFFFF"/>
              <w:spacing w:beforeAutospacing="1" w:afterAutospacing="1" w:line="240" w:lineRule="auto"/>
              <w:ind w:left="0"/>
              <w:jc w:val="left"/>
            </w:pPr>
            <w:r>
              <w:rPr>
                <w:rFonts w:cstheme="minorHAnsi"/>
              </w:rPr>
              <w:t>Total de Ordens de serviço X Período no tipo de ne PTN</w:t>
            </w:r>
          </w:p>
          <w:p w14:paraId="2401F02B" w14:textId="77777777" w:rsidR="00FA194E" w:rsidRDefault="00FA194E" w:rsidP="00FA194E">
            <w:pPr>
              <w:shd w:val="clear" w:color="auto" w:fill="FFFFFF"/>
              <w:spacing w:beforeAutospacing="1" w:afterAutospacing="1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796771F1" wp14:editId="108B1FF7">
                  <wp:extent cx="2952750" cy="3235325"/>
                  <wp:effectExtent l="0" t="0" r="0" b="0"/>
                  <wp:docPr id="40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m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23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8006F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</w:tr>
      <w:tr w:rsidR="00FA194E" w14:paraId="5019A4A0" w14:textId="77777777" w:rsidTr="00FA194E">
        <w:tc>
          <w:tcPr>
            <w:tcW w:w="4774" w:type="dxa"/>
          </w:tcPr>
          <w:p w14:paraId="4D61867A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  <w:tc>
          <w:tcPr>
            <w:tcW w:w="4774" w:type="dxa"/>
          </w:tcPr>
          <w:p w14:paraId="3170D149" w14:textId="77777777" w:rsidR="00FA194E" w:rsidRDefault="00FA194E">
            <w:pPr>
              <w:spacing w:beforeAutospacing="1" w:afterAutospacing="1" w:line="240" w:lineRule="auto"/>
              <w:jc w:val="left"/>
              <w:rPr>
                <w:rFonts w:cstheme="minorHAnsi"/>
              </w:rPr>
            </w:pPr>
          </w:p>
        </w:tc>
      </w:tr>
    </w:tbl>
    <w:p w14:paraId="7CBD2EA4" w14:textId="77777777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534420EF" w14:textId="77777777" w:rsidR="00AB14A1" w:rsidRDefault="00AB14A1">
      <w:pPr>
        <w:pStyle w:val="PargrafodaLista"/>
        <w:rPr>
          <w:rFonts w:cstheme="minorHAnsi"/>
          <w:lang w:eastAsia="pt-BR"/>
        </w:rPr>
      </w:pPr>
    </w:p>
    <w:p w14:paraId="77B043FE" w14:textId="77777777" w:rsidR="00AB14A1" w:rsidRDefault="00AB14A1">
      <w:pPr>
        <w:pStyle w:val="PargrafodaLista"/>
        <w:rPr>
          <w:rFonts w:cstheme="minorHAnsi"/>
          <w:lang w:eastAsia="pt-BR"/>
        </w:rPr>
      </w:pPr>
    </w:p>
    <w:p w14:paraId="438C7EBF" w14:textId="77777777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3493F0B4" w14:textId="77777777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2A85EB8E" w14:textId="77777777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38BF63C1" w14:textId="77777777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7CDF6866" w14:textId="3EB82610" w:rsidR="00AB14A1" w:rsidRDefault="00AB14A1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39990855" w14:textId="77777777" w:rsidR="00FA194E" w:rsidRDefault="00FA194E">
      <w:pPr>
        <w:shd w:val="clear" w:color="auto" w:fill="FFFFFF"/>
        <w:spacing w:beforeAutospacing="1" w:afterAutospacing="1" w:line="240" w:lineRule="auto"/>
        <w:jc w:val="left"/>
        <w:rPr>
          <w:rFonts w:cstheme="minorHAnsi"/>
          <w:lang w:eastAsia="pt-BR"/>
        </w:rPr>
      </w:pPr>
    </w:p>
    <w:p w14:paraId="6E092A47" w14:textId="77777777" w:rsidR="00AB14A1" w:rsidRDefault="00AB14A1">
      <w:pPr>
        <w:rPr>
          <w:rFonts w:cs="Arial"/>
        </w:rPr>
      </w:pPr>
    </w:p>
    <w:p w14:paraId="70A7D7E8" w14:textId="77777777" w:rsidR="00AB14A1" w:rsidRDefault="00DE60D7">
      <w:pPr>
        <w:pStyle w:val="Ttulo2"/>
        <w:numPr>
          <w:ilvl w:val="1"/>
          <w:numId w:val="2"/>
        </w:numPr>
      </w:pPr>
      <w:bookmarkStart w:id="19" w:name="_Toc33113931"/>
      <w:bookmarkEnd w:id="19"/>
      <w:r>
        <w:lastRenderedPageBreak/>
        <w:t>IMPORT CSV</w:t>
      </w:r>
    </w:p>
    <w:p w14:paraId="7212D1B2" w14:textId="77777777" w:rsidR="00AB14A1" w:rsidRDefault="00DE60D7">
      <w:pPr>
        <w:ind w:left="360"/>
        <w:rPr>
          <w:b/>
        </w:rPr>
      </w:pPr>
      <w:r>
        <w:rPr>
          <w:b/>
        </w:rPr>
        <w:t xml:space="preserve">O arquivo CSV deve ser criado da seguinte maneira:  </w:t>
      </w:r>
    </w:p>
    <w:p w14:paraId="57038197" w14:textId="77777777" w:rsidR="00AB14A1" w:rsidRDefault="00DE60D7">
      <w:pPr>
        <w:ind w:left="360"/>
      </w:pPr>
      <w:r>
        <w:tab/>
        <w:t>Na tela principal do sistema clique</w:t>
      </w:r>
      <w:r>
        <w:rPr>
          <w:b/>
        </w:rPr>
        <w:t xml:space="preserve"> </w:t>
      </w:r>
      <w:r>
        <w:t>em</w:t>
      </w:r>
      <w:r>
        <w:rPr>
          <w:b/>
        </w:rPr>
        <w:t xml:space="preserve"> “Importar”: </w:t>
      </w:r>
      <w:r>
        <w:t xml:space="preserve">(O </w:t>
      </w:r>
      <w:proofErr w:type="spellStart"/>
      <w:r>
        <w:t>import</w:t>
      </w:r>
      <w:proofErr w:type="spellEnd"/>
      <w:r>
        <w:t xml:space="preserve"> é responsável pela carga de dados através de arquivo CSV)</w:t>
      </w:r>
      <w:r>
        <w:rPr>
          <w:bCs/>
        </w:rPr>
        <w:t>.</w:t>
      </w:r>
    </w:p>
    <w:p w14:paraId="3C8F554C" w14:textId="77777777" w:rsidR="00AB14A1" w:rsidRDefault="00DE60D7">
      <w:pPr>
        <w:ind w:left="360"/>
      </w:pPr>
      <w:r>
        <w:rPr>
          <w:noProof/>
        </w:rPr>
        <w:drawing>
          <wp:inline distT="0" distB="0" distL="0" distR="0" wp14:anchorId="2467AB6A" wp14:editId="3827D487">
            <wp:extent cx="5902960" cy="2025650"/>
            <wp:effectExtent l="0" t="0" r="0" b="0"/>
            <wp:docPr id="4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1D79" w14:textId="77777777" w:rsidR="00AB14A1" w:rsidRDefault="00AB14A1">
      <w:pPr>
        <w:ind w:left="360"/>
        <w:rPr>
          <w:b/>
        </w:rPr>
      </w:pPr>
    </w:p>
    <w:p w14:paraId="551F9521" w14:textId="77777777" w:rsidR="00AB14A1" w:rsidRDefault="00DE60D7">
      <w:pPr>
        <w:ind w:left="360"/>
      </w:pPr>
      <w:r>
        <w:t>Na tela que abrir, clique em “Baixar Modelo”.</w:t>
      </w:r>
    </w:p>
    <w:p w14:paraId="37A8FB97" w14:textId="77777777" w:rsidR="00AB14A1" w:rsidRDefault="00DE60D7">
      <w:pPr>
        <w:ind w:left="360"/>
      </w:pPr>
      <w:r>
        <w:rPr>
          <w:noProof/>
        </w:rPr>
        <w:drawing>
          <wp:inline distT="0" distB="0" distL="0" distR="0" wp14:anchorId="6B1122C5" wp14:editId="0B6FD6B5">
            <wp:extent cx="6126480" cy="1687195"/>
            <wp:effectExtent l="0" t="0" r="0" b="0"/>
            <wp:docPr id="4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935" w14:textId="77777777" w:rsidR="00AB14A1" w:rsidRDefault="00AB14A1"/>
    <w:p w14:paraId="72AA7FC9" w14:textId="77777777" w:rsidR="00AB14A1" w:rsidRDefault="00DE60D7">
      <w:pPr>
        <w:ind w:left="360"/>
      </w:pPr>
      <w:r>
        <w:t>Abra o arquivo modelo e atualize com os dados desejados.</w:t>
      </w:r>
    </w:p>
    <w:p w14:paraId="11F533B0" w14:textId="77777777" w:rsidR="00AB14A1" w:rsidRDefault="00DE60D7">
      <w:pPr>
        <w:ind w:left="360"/>
      </w:pPr>
      <w:r>
        <w:rPr>
          <w:noProof/>
        </w:rPr>
        <w:drawing>
          <wp:inline distT="0" distB="0" distL="0" distR="0" wp14:anchorId="5C8C8A09" wp14:editId="16986286">
            <wp:extent cx="6069330" cy="1539875"/>
            <wp:effectExtent l="0" t="0" r="0" b="0"/>
            <wp:docPr id="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AF8C" w14:textId="77777777" w:rsidR="00AB14A1" w:rsidRDefault="00DE60D7">
      <w:pPr>
        <w:ind w:left="360"/>
      </w:pPr>
      <w:r>
        <w:lastRenderedPageBreak/>
        <w:t>Salve o arquivo em CSV UTF-8 (Delimitado por virgulas).</w:t>
      </w:r>
    </w:p>
    <w:p w14:paraId="757741B5" w14:textId="77777777" w:rsidR="00AB14A1" w:rsidRDefault="00DE60D7">
      <w:pPr>
        <w:ind w:left="360"/>
      </w:pPr>
      <w:r>
        <w:rPr>
          <w:noProof/>
        </w:rPr>
        <w:drawing>
          <wp:inline distT="0" distB="0" distL="0" distR="0" wp14:anchorId="6F086DB1" wp14:editId="3165164A">
            <wp:extent cx="6069330" cy="2339340"/>
            <wp:effectExtent l="0" t="0" r="0" b="0"/>
            <wp:docPr id="4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144" w14:textId="77777777" w:rsidR="00AB14A1" w:rsidRDefault="00AB14A1">
      <w:pPr>
        <w:ind w:left="360"/>
      </w:pPr>
    </w:p>
    <w:p w14:paraId="303D68ED" w14:textId="77777777" w:rsidR="00AB14A1" w:rsidRDefault="00AB14A1">
      <w:pPr>
        <w:ind w:left="360"/>
      </w:pPr>
    </w:p>
    <w:p w14:paraId="3EEF233D" w14:textId="77777777" w:rsidR="00AB14A1" w:rsidRDefault="00DE60D7">
      <w:pPr>
        <w:ind w:left="360"/>
      </w:pPr>
      <w:r>
        <w:t>Selecione o arquivo e clique em importar.</w:t>
      </w:r>
    </w:p>
    <w:p w14:paraId="7727BE83" w14:textId="77777777" w:rsidR="00AB14A1" w:rsidRDefault="00DE60D7">
      <w:pPr>
        <w:ind w:left="360"/>
      </w:pPr>
      <w:bookmarkStart w:id="20" w:name="_Toc20151403"/>
      <w:bookmarkEnd w:id="20"/>
      <w:r>
        <w:rPr>
          <w:noProof/>
        </w:rPr>
        <w:drawing>
          <wp:inline distT="0" distB="0" distL="0" distR="0" wp14:anchorId="0E14D972" wp14:editId="50E6A59B">
            <wp:extent cx="5993130" cy="2286000"/>
            <wp:effectExtent l="0" t="0" r="0" b="0"/>
            <wp:docPr id="4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A23F" w14:textId="77777777" w:rsidR="00AB14A1" w:rsidRDefault="00DE60D7">
      <w:pPr>
        <w:ind w:firstLine="432"/>
      </w:pPr>
      <w:r>
        <w:t>Abaixo seguem algumas informações importantes sobre cadastrar os dados na planilha:</w:t>
      </w:r>
    </w:p>
    <w:p w14:paraId="7491320F" w14:textId="77777777" w:rsidR="00AB14A1" w:rsidRDefault="00DE60D7">
      <w:pPr>
        <w:ind w:left="708"/>
      </w:pPr>
      <w:r>
        <w:rPr>
          <w:b/>
        </w:rPr>
        <w:t>NE</w:t>
      </w:r>
      <w:r>
        <w:t xml:space="preserve">: Quando existir mais de uma NE, os elementos devem ser separados pelo caractere “+”; </w:t>
      </w:r>
    </w:p>
    <w:p w14:paraId="013A6E3A" w14:textId="77777777" w:rsidR="00AB14A1" w:rsidRDefault="00DE60D7">
      <w:pPr>
        <w:ind w:left="708"/>
      </w:pPr>
      <w:r>
        <w:rPr>
          <w:b/>
        </w:rPr>
        <w:t>Observação</w:t>
      </w:r>
      <w:r>
        <w:t>: O Campo observação não pode ter caracteres “;” e “</w:t>
      </w:r>
      <w:proofErr w:type="spellStart"/>
      <w:r>
        <w:t>Enter</w:t>
      </w:r>
      <w:proofErr w:type="spellEnd"/>
      <w:r>
        <w:t>” em nenhuma hipótese;</w:t>
      </w:r>
    </w:p>
    <w:p w14:paraId="39A35574" w14:textId="77777777" w:rsidR="00AB14A1" w:rsidRDefault="00DE60D7">
      <w:pPr>
        <w:ind w:left="708"/>
      </w:pPr>
      <w:r>
        <w:rPr>
          <w:b/>
        </w:rPr>
        <w:t>Motivo de Rejeição</w:t>
      </w:r>
      <w:r>
        <w:t>: Quando existir mais de um “Motivo” deve ser separado pelo caractere “+”;</w:t>
      </w:r>
    </w:p>
    <w:p w14:paraId="4A120754" w14:textId="77777777" w:rsidR="00AB14A1" w:rsidRDefault="00DE60D7">
      <w:pPr>
        <w:ind w:left="708"/>
      </w:pPr>
      <w:r>
        <w:rPr>
          <w:b/>
        </w:rPr>
        <w:t>Sub Motivo de Rejeição</w:t>
      </w:r>
      <w:r>
        <w:t>: Quando existir mais de um “Motivo” deve ser separado pelo caractere “+”;</w:t>
      </w:r>
    </w:p>
    <w:p w14:paraId="30AFEBB2" w14:textId="77777777" w:rsidR="00AB14A1" w:rsidRDefault="00DE60D7">
      <w:pPr>
        <w:ind w:left="708"/>
      </w:pPr>
      <w:r>
        <w:rPr>
          <w:b/>
        </w:rPr>
        <w:t>Status</w:t>
      </w:r>
      <w:r>
        <w:t>: Quando o STATUS for diferente de “REJEITADA” o campo “MOTIVO” e “SUB MOTIVO” de Rejeição devem estar vazios;</w:t>
      </w:r>
    </w:p>
    <w:p w14:paraId="67F1DEC2" w14:textId="77777777" w:rsidR="00AB14A1" w:rsidRDefault="00DE60D7">
      <w:pPr>
        <w:ind w:left="708"/>
      </w:pPr>
      <w:r>
        <w:rPr>
          <w:b/>
        </w:rPr>
        <w:lastRenderedPageBreak/>
        <w:t>Delimitar</w:t>
      </w:r>
      <w:r>
        <w:t>: O delimitar padrão é o “;” entre os caracteres;</w:t>
      </w:r>
    </w:p>
    <w:p w14:paraId="44FBA32D" w14:textId="77777777" w:rsidR="00AB14A1" w:rsidRDefault="00DE60D7">
      <w:pPr>
        <w:ind w:left="708"/>
      </w:pPr>
      <w:r>
        <w:rPr>
          <w:b/>
        </w:rPr>
        <w:t>Linguagem</w:t>
      </w:r>
      <w:r>
        <w:t xml:space="preserve">: O Arquivo deve ser salvo em UTF-8; </w:t>
      </w:r>
    </w:p>
    <w:p w14:paraId="04AFC201" w14:textId="77777777" w:rsidR="00AB14A1" w:rsidRDefault="00DE60D7">
      <w:pPr>
        <w:ind w:left="708"/>
      </w:pPr>
      <w:r>
        <w:rPr>
          <w:b/>
        </w:rPr>
        <w:t>Campos/Dados:</w:t>
      </w:r>
      <w:r>
        <w:t xml:space="preserve"> As informações devem estar armazenadas na ferramenta para serem inseridas. </w:t>
      </w:r>
    </w:p>
    <w:p w14:paraId="65B24CDE" w14:textId="77777777" w:rsidR="00AB14A1" w:rsidRDefault="00AB14A1">
      <w:pPr>
        <w:ind w:left="708"/>
      </w:pPr>
    </w:p>
    <w:p w14:paraId="4F3E9531" w14:textId="77777777" w:rsidR="00AB14A1" w:rsidRDefault="00AB14A1">
      <w:pPr>
        <w:pStyle w:val="SemEspaamento"/>
      </w:pPr>
    </w:p>
    <w:p w14:paraId="2EEE6B71" w14:textId="77777777" w:rsidR="00AB14A1" w:rsidRDefault="00DE60D7">
      <w:pPr>
        <w:pStyle w:val="Ttulo1"/>
        <w:numPr>
          <w:ilvl w:val="0"/>
          <w:numId w:val="2"/>
        </w:numPr>
        <w:spacing w:before="0" w:after="200"/>
        <w:ind w:left="431" w:hanging="431"/>
        <w:rPr>
          <w:rFonts w:eastAsia="Arial Unicode MS"/>
        </w:rPr>
      </w:pPr>
      <w:bookmarkStart w:id="21" w:name="_Toc358295040"/>
      <w:bookmarkStart w:id="22" w:name="_Toc33113932"/>
      <w:bookmarkEnd w:id="21"/>
      <w:bookmarkEnd w:id="22"/>
      <w:r>
        <w:rPr>
          <w:rFonts w:eastAsia="Arial Unicode MS"/>
        </w:rPr>
        <w:t>CONFIGURAÇÃO</w:t>
      </w:r>
    </w:p>
    <w:p w14:paraId="0B9CA472" w14:textId="77777777" w:rsidR="00AB14A1" w:rsidRDefault="00AB14A1">
      <w:pPr>
        <w:spacing w:before="0" w:after="0" w:line="240" w:lineRule="auto"/>
        <w:rPr>
          <w:sz w:val="22"/>
          <w:szCs w:val="22"/>
        </w:rPr>
      </w:pPr>
      <w:bookmarkStart w:id="23" w:name="_Toc358295041"/>
      <w:bookmarkEnd w:id="23"/>
    </w:p>
    <w:p w14:paraId="135D6D74" w14:textId="77777777" w:rsidR="00AB14A1" w:rsidRDefault="00DE60D7">
      <w:pPr>
        <w:pStyle w:val="Ttulo2"/>
        <w:numPr>
          <w:ilvl w:val="1"/>
          <w:numId w:val="2"/>
        </w:numPr>
        <w:spacing w:after="120"/>
      </w:pPr>
      <w:bookmarkStart w:id="24" w:name="_Toc33113933"/>
      <w:bookmarkEnd w:id="24"/>
      <w:r>
        <w:t>Aplicativo web</w:t>
      </w:r>
    </w:p>
    <w:p w14:paraId="023CABEC" w14:textId="77777777" w:rsidR="00AB14A1" w:rsidRDefault="00DE60D7">
      <w:pPr>
        <w:pStyle w:val="PargrafodaLista"/>
        <w:numPr>
          <w:ilvl w:val="0"/>
          <w:numId w:val="3"/>
        </w:numPr>
        <w:rPr>
          <w:rFonts w:cs="Arial"/>
        </w:rPr>
      </w:pPr>
      <w:r>
        <w:rPr>
          <w:rFonts w:cs="Arial"/>
          <w:b/>
          <w:bCs/>
        </w:rPr>
        <w:t>Servidor Web:</w:t>
      </w:r>
      <w:r>
        <w:rPr>
          <w:rFonts w:cs="Arial"/>
        </w:rPr>
        <w:t xml:space="preserve"> Apache/Windows</w:t>
      </w:r>
    </w:p>
    <w:p w14:paraId="6C9C39B9" w14:textId="77777777" w:rsidR="00AB14A1" w:rsidRDefault="00DE60D7">
      <w:pPr>
        <w:pStyle w:val="PargrafodaLista"/>
        <w:numPr>
          <w:ilvl w:val="0"/>
          <w:numId w:val="3"/>
        </w:numPr>
        <w:rPr>
          <w:rFonts w:cs="Arial"/>
        </w:rPr>
      </w:pPr>
      <w:r>
        <w:rPr>
          <w:rFonts w:cs="Arial"/>
          <w:b/>
          <w:bCs/>
        </w:rPr>
        <w:t>Linguagem de programação</w:t>
      </w:r>
      <w:r>
        <w:rPr>
          <w:rFonts w:cs="Arial"/>
        </w:rPr>
        <w:t>: JAVA/ANGULAR</w:t>
      </w:r>
    </w:p>
    <w:p w14:paraId="405F68DE" w14:textId="77777777" w:rsidR="00AB14A1" w:rsidRDefault="00AB14A1">
      <w:pPr>
        <w:pStyle w:val="PargrafodaLista"/>
        <w:ind w:left="1080"/>
        <w:rPr>
          <w:rFonts w:cs="Arial"/>
        </w:rPr>
      </w:pPr>
    </w:p>
    <w:p w14:paraId="2746E464" w14:textId="77777777" w:rsidR="00AB14A1" w:rsidRDefault="00DE60D7">
      <w:pPr>
        <w:pStyle w:val="Ttulo2"/>
        <w:numPr>
          <w:ilvl w:val="1"/>
          <w:numId w:val="2"/>
        </w:numPr>
        <w:spacing w:after="120"/>
      </w:pPr>
      <w:bookmarkStart w:id="25" w:name="_Toc33113934"/>
      <w:r>
        <w:t>Dados dos servidores</w:t>
      </w:r>
      <w:bookmarkEnd w:id="25"/>
      <w:r>
        <w:t xml:space="preserve"> </w:t>
      </w:r>
    </w:p>
    <w:tbl>
      <w:tblPr>
        <w:tblW w:w="7244" w:type="dxa"/>
        <w:jc w:val="center"/>
        <w:tblBorders>
          <w:top w:val="single" w:sz="8" w:space="0" w:color="00000A"/>
          <w:left w:val="single" w:sz="8" w:space="0" w:color="00000A"/>
          <w:right w:val="single" w:sz="8" w:space="0" w:color="00000A"/>
          <w:insideV w:val="single" w:sz="8" w:space="0" w:color="00000A"/>
        </w:tblBorders>
        <w:tblCellMar>
          <w:left w:w="-10" w:type="dxa"/>
          <w:right w:w="70" w:type="dxa"/>
        </w:tblCellMar>
        <w:tblLook w:val="04A0" w:firstRow="1" w:lastRow="0" w:firstColumn="1" w:lastColumn="0" w:noHBand="0" w:noVBand="1"/>
      </w:tblPr>
      <w:tblGrid>
        <w:gridCol w:w="1519"/>
        <w:gridCol w:w="1700"/>
        <w:gridCol w:w="692"/>
        <w:gridCol w:w="1561"/>
        <w:gridCol w:w="1772"/>
      </w:tblGrid>
      <w:tr w:rsidR="00AB14A1" w14:paraId="01B3F601" w14:textId="77777777">
        <w:trPr>
          <w:trHeight w:val="315"/>
          <w:jc w:val="center"/>
        </w:trPr>
        <w:tc>
          <w:tcPr>
            <w:tcW w:w="1519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65B49EB3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Servidor</w:t>
            </w:r>
          </w:p>
        </w:tc>
        <w:tc>
          <w:tcPr>
            <w:tcW w:w="1700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5D393914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IP</w:t>
            </w:r>
          </w:p>
        </w:tc>
        <w:tc>
          <w:tcPr>
            <w:tcW w:w="692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774F9E5C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561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447B376B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4609D16C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Ambiente</w:t>
            </w:r>
          </w:p>
        </w:tc>
      </w:tr>
      <w:tr w:rsidR="00AB14A1" w14:paraId="06F03E7A" w14:textId="77777777">
        <w:trPr>
          <w:trHeight w:val="315"/>
          <w:jc w:val="center"/>
        </w:trPr>
        <w:tc>
          <w:tcPr>
            <w:tcW w:w="151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6FF128B3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lang w:val="en-US"/>
              </w:rPr>
              <w:t>dockerhombfc01</w:t>
            </w:r>
          </w:p>
        </w:tc>
        <w:tc>
          <w:tcPr>
            <w:tcW w:w="170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11B35EE8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t>10.221.164.32</w:t>
            </w:r>
          </w:p>
        </w:tc>
        <w:tc>
          <w:tcPr>
            <w:tcW w:w="69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294CA8D9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t>80</w:t>
            </w:r>
          </w:p>
        </w:tc>
        <w:tc>
          <w:tcPr>
            <w:tcW w:w="156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7CF65A01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Aplicação Web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11E7DC04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Homologação</w:t>
            </w:r>
          </w:p>
        </w:tc>
      </w:tr>
      <w:tr w:rsidR="00AB14A1" w14:paraId="572F82EB" w14:textId="77777777">
        <w:trPr>
          <w:trHeight w:val="315"/>
          <w:jc w:val="center"/>
        </w:trPr>
        <w:tc>
          <w:tcPr>
            <w:tcW w:w="151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49998A90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t>dockerappbfc01</w:t>
            </w:r>
          </w:p>
        </w:tc>
        <w:tc>
          <w:tcPr>
            <w:tcW w:w="170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226591A7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t>10.223.109.147</w:t>
            </w:r>
          </w:p>
        </w:tc>
        <w:tc>
          <w:tcPr>
            <w:tcW w:w="69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2D917741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80</w:t>
            </w:r>
          </w:p>
        </w:tc>
        <w:tc>
          <w:tcPr>
            <w:tcW w:w="156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4098CC4F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Aplicação Web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40E2C86B" w14:textId="77777777" w:rsidR="00AB14A1" w:rsidRDefault="00DE60D7">
            <w:pPr>
              <w:jc w:val="center"/>
            </w:pPr>
            <w:r>
              <w:rPr>
                <w:color w:val="000000"/>
                <w:lang w:eastAsia="pt-BR"/>
              </w:rPr>
              <w:t>Produção</w:t>
            </w:r>
          </w:p>
        </w:tc>
      </w:tr>
    </w:tbl>
    <w:p w14:paraId="54BE473D" w14:textId="77777777" w:rsidR="00AB14A1" w:rsidRDefault="00AB14A1">
      <w:pPr>
        <w:pStyle w:val="PargrafodaLista"/>
        <w:rPr>
          <w:rFonts w:cs="Arial"/>
        </w:rPr>
      </w:pPr>
    </w:p>
    <w:p w14:paraId="22BFCF25" w14:textId="77777777" w:rsidR="00AB14A1" w:rsidRDefault="00AB14A1">
      <w:pPr>
        <w:pStyle w:val="PargrafodaLista"/>
        <w:ind w:left="576"/>
        <w:rPr>
          <w:rFonts w:cs="Arial"/>
        </w:rPr>
      </w:pPr>
    </w:p>
    <w:p w14:paraId="337A8C11" w14:textId="77777777" w:rsidR="00AB14A1" w:rsidRDefault="00DE60D7">
      <w:pPr>
        <w:pStyle w:val="Ttulo2"/>
        <w:numPr>
          <w:ilvl w:val="1"/>
          <w:numId w:val="2"/>
        </w:numPr>
        <w:spacing w:after="120"/>
      </w:pPr>
      <w:bookmarkStart w:id="26" w:name="_Toc33113935"/>
      <w:bookmarkEnd w:id="26"/>
      <w:r>
        <w:t>Dados dos BANCOS DE DADOS</w:t>
      </w:r>
    </w:p>
    <w:p w14:paraId="7F5C48E8" w14:textId="77777777" w:rsidR="00AB14A1" w:rsidRDefault="00AB14A1">
      <w:pPr>
        <w:spacing w:before="0" w:after="0" w:line="240" w:lineRule="auto"/>
        <w:ind w:left="431"/>
        <w:rPr>
          <w:sz w:val="22"/>
          <w:szCs w:val="22"/>
        </w:rPr>
      </w:pPr>
    </w:p>
    <w:tbl>
      <w:tblPr>
        <w:tblW w:w="7244" w:type="dxa"/>
        <w:jc w:val="center"/>
        <w:tblBorders>
          <w:top w:val="single" w:sz="8" w:space="0" w:color="00000A"/>
          <w:left w:val="single" w:sz="8" w:space="0" w:color="00000A"/>
          <w:right w:val="single" w:sz="8" w:space="0" w:color="00000A"/>
          <w:insideV w:val="single" w:sz="8" w:space="0" w:color="00000A"/>
        </w:tblBorders>
        <w:tblCellMar>
          <w:left w:w="-10" w:type="dxa"/>
          <w:right w:w="70" w:type="dxa"/>
        </w:tblCellMar>
        <w:tblLook w:val="04A0" w:firstRow="1" w:lastRow="0" w:firstColumn="1" w:lastColumn="0" w:noHBand="0" w:noVBand="1"/>
      </w:tblPr>
      <w:tblGrid>
        <w:gridCol w:w="1692"/>
        <w:gridCol w:w="1648"/>
        <w:gridCol w:w="671"/>
        <w:gridCol w:w="1514"/>
        <w:gridCol w:w="1719"/>
      </w:tblGrid>
      <w:tr w:rsidR="00AB14A1" w14:paraId="56437795" w14:textId="77777777">
        <w:trPr>
          <w:trHeight w:val="315"/>
          <w:jc w:val="center"/>
        </w:trPr>
        <w:tc>
          <w:tcPr>
            <w:tcW w:w="1692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1265D93B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Servidor</w:t>
            </w:r>
          </w:p>
        </w:tc>
        <w:tc>
          <w:tcPr>
            <w:tcW w:w="1648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684B641A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IP</w:t>
            </w:r>
          </w:p>
        </w:tc>
        <w:tc>
          <w:tcPr>
            <w:tcW w:w="671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2F4C3813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514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1A1009B2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719" w:type="dxa"/>
            <w:tcBorders>
              <w:top w:val="single" w:sz="8" w:space="0" w:color="00000A"/>
              <w:left w:val="single" w:sz="8" w:space="0" w:color="00000A"/>
              <w:right w:val="single" w:sz="8" w:space="0" w:color="00000A"/>
            </w:tcBorders>
            <w:shd w:val="clear" w:color="auto" w:fill="16365C"/>
            <w:tcMar>
              <w:left w:w="-10" w:type="dxa"/>
            </w:tcMar>
            <w:vAlign w:val="bottom"/>
          </w:tcPr>
          <w:p w14:paraId="7450AE81" w14:textId="77777777" w:rsidR="00AB14A1" w:rsidRDefault="00DE60D7">
            <w:pPr>
              <w:jc w:val="center"/>
              <w:rPr>
                <w:b/>
                <w:bCs/>
                <w:color w:val="FFFFFF"/>
                <w:lang w:eastAsia="pt-BR"/>
              </w:rPr>
            </w:pPr>
            <w:r>
              <w:rPr>
                <w:b/>
                <w:bCs/>
                <w:color w:val="FFFFFF"/>
                <w:lang w:eastAsia="pt-BR"/>
              </w:rPr>
              <w:t>Ambiente</w:t>
            </w:r>
          </w:p>
        </w:tc>
      </w:tr>
      <w:tr w:rsidR="00AB14A1" w14:paraId="132A2810" w14:textId="77777777">
        <w:trPr>
          <w:trHeight w:val="315"/>
          <w:jc w:val="center"/>
        </w:trPr>
        <w:tc>
          <w:tcPr>
            <w:tcW w:w="169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754F7E8B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lang w:val="en-US"/>
              </w:rPr>
              <w:t>dockerproddbbfc01</w:t>
            </w:r>
          </w:p>
        </w:tc>
        <w:tc>
          <w:tcPr>
            <w:tcW w:w="16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05B69E86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t>10.223.109.87</w:t>
            </w:r>
          </w:p>
        </w:tc>
        <w:tc>
          <w:tcPr>
            <w:tcW w:w="67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49EC3041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1521</w:t>
            </w:r>
          </w:p>
        </w:tc>
        <w:tc>
          <w:tcPr>
            <w:tcW w:w="15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05040296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Banco Oracle</w:t>
            </w:r>
          </w:p>
        </w:tc>
        <w:tc>
          <w:tcPr>
            <w:tcW w:w="171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05E3E739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Homologação</w:t>
            </w:r>
          </w:p>
        </w:tc>
      </w:tr>
      <w:tr w:rsidR="00AB14A1" w14:paraId="6F9AFB97" w14:textId="77777777">
        <w:trPr>
          <w:trHeight w:val="315"/>
          <w:jc w:val="center"/>
        </w:trPr>
        <w:tc>
          <w:tcPr>
            <w:tcW w:w="169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534FA3AF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t>dockerdbhombfc01</w:t>
            </w:r>
          </w:p>
        </w:tc>
        <w:tc>
          <w:tcPr>
            <w:tcW w:w="16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3147616B" w14:textId="77777777" w:rsidR="00AB14A1" w:rsidRDefault="00DE60D7">
            <w:pPr>
              <w:jc w:val="center"/>
            </w:pPr>
            <w:r>
              <w:t xml:space="preserve">  10.221.164.136</w:t>
            </w:r>
          </w:p>
        </w:tc>
        <w:tc>
          <w:tcPr>
            <w:tcW w:w="67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-10" w:type="dxa"/>
            </w:tcMar>
            <w:vAlign w:val="bottom"/>
          </w:tcPr>
          <w:p w14:paraId="1A710E7B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1521</w:t>
            </w:r>
          </w:p>
        </w:tc>
        <w:tc>
          <w:tcPr>
            <w:tcW w:w="15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7E453888" w14:textId="77777777" w:rsidR="00AB14A1" w:rsidRDefault="00DE60D7">
            <w:pPr>
              <w:jc w:val="center"/>
              <w:rPr>
                <w:color w:val="000000"/>
                <w:lang w:eastAsia="pt-BR"/>
              </w:rPr>
            </w:pPr>
            <w:r>
              <w:rPr>
                <w:color w:val="000000"/>
                <w:lang w:eastAsia="pt-BR"/>
              </w:rPr>
              <w:t>Banco Oracle</w:t>
            </w:r>
          </w:p>
        </w:tc>
        <w:tc>
          <w:tcPr>
            <w:tcW w:w="171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-10" w:type="dxa"/>
            </w:tcMar>
            <w:vAlign w:val="bottom"/>
          </w:tcPr>
          <w:p w14:paraId="4096ADEC" w14:textId="77777777" w:rsidR="00AB14A1" w:rsidRDefault="00DE60D7">
            <w:pPr>
              <w:jc w:val="center"/>
            </w:pPr>
            <w:r>
              <w:rPr>
                <w:color w:val="000000"/>
                <w:lang w:eastAsia="pt-BR"/>
              </w:rPr>
              <w:t>Produção</w:t>
            </w:r>
          </w:p>
        </w:tc>
      </w:tr>
    </w:tbl>
    <w:p w14:paraId="27B2CD4A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117A460F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1ADE6D71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6219402C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7DBFB3B1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3E5D9A17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6A3BD313" w14:textId="77777777" w:rsidR="00AB14A1" w:rsidRDefault="00DE60D7">
      <w:pPr>
        <w:pStyle w:val="Ttulo3"/>
        <w:numPr>
          <w:ilvl w:val="2"/>
          <w:numId w:val="2"/>
        </w:numPr>
      </w:pPr>
      <w:bookmarkStart w:id="27" w:name="_Toc33113936"/>
      <w:bookmarkEnd w:id="27"/>
      <w:r>
        <w:t>diagrama de classe</w:t>
      </w:r>
    </w:p>
    <w:p w14:paraId="141D6236" w14:textId="77777777" w:rsidR="00AB14A1" w:rsidRDefault="00AB14A1">
      <w:pPr>
        <w:spacing w:before="0" w:after="0" w:line="240" w:lineRule="auto"/>
        <w:rPr>
          <w:sz w:val="22"/>
          <w:szCs w:val="22"/>
        </w:rPr>
      </w:pPr>
    </w:p>
    <w:p w14:paraId="464D7115" w14:textId="77777777" w:rsidR="00AB14A1" w:rsidRDefault="00DE60D7">
      <w:pPr>
        <w:spacing w:before="0" w:after="0" w:line="24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B6C182E" wp14:editId="3CE873A1">
            <wp:extent cx="6069330" cy="5673725"/>
            <wp:effectExtent l="0" t="0" r="0" b="0"/>
            <wp:docPr id="46" name="Imagem 1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12" descr="Uma imagem contendo captura de t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06B3" w14:textId="77777777" w:rsidR="00AB14A1" w:rsidRDefault="00AB14A1">
      <w:pPr>
        <w:rPr>
          <w:rFonts w:eastAsia="Arial Unicode MS"/>
        </w:rPr>
      </w:pPr>
    </w:p>
    <w:p w14:paraId="7D25D338" w14:textId="77777777" w:rsidR="00AB14A1" w:rsidRDefault="00AB14A1">
      <w:pPr>
        <w:rPr>
          <w:rFonts w:eastAsia="Arial Unicode MS"/>
        </w:rPr>
      </w:pPr>
    </w:p>
    <w:p w14:paraId="2F251583" w14:textId="77777777" w:rsidR="00AB14A1" w:rsidRDefault="00AB14A1">
      <w:pPr>
        <w:rPr>
          <w:rFonts w:eastAsia="Arial Unicode MS"/>
        </w:rPr>
      </w:pPr>
    </w:p>
    <w:p w14:paraId="3CB71A55" w14:textId="77777777" w:rsidR="00AB14A1" w:rsidRDefault="00AB14A1">
      <w:pPr>
        <w:rPr>
          <w:rFonts w:eastAsia="Arial Unicode MS"/>
        </w:rPr>
      </w:pPr>
    </w:p>
    <w:p w14:paraId="5779FD41" w14:textId="77777777" w:rsidR="00AB14A1" w:rsidRDefault="00AB14A1">
      <w:pPr>
        <w:rPr>
          <w:rFonts w:eastAsia="Arial Unicode MS"/>
        </w:rPr>
      </w:pPr>
    </w:p>
    <w:p w14:paraId="4E47F412" w14:textId="77777777" w:rsidR="00AB14A1" w:rsidRDefault="00DE60D7">
      <w:pPr>
        <w:pStyle w:val="Ttulo3"/>
        <w:numPr>
          <w:ilvl w:val="2"/>
          <w:numId w:val="2"/>
        </w:numPr>
      </w:pPr>
      <w:bookmarkStart w:id="28" w:name="_Toc33113937"/>
      <w:r>
        <w:t>estrutura do banco de dados – diagrama er</w:t>
      </w:r>
      <w:bookmarkEnd w:id="28"/>
      <w:r>
        <w:t xml:space="preserve"> </w:t>
      </w:r>
    </w:p>
    <w:p w14:paraId="396B382C" w14:textId="77777777" w:rsidR="00AB14A1" w:rsidRDefault="00DE60D7">
      <w:pPr>
        <w:jc w:val="center"/>
      </w:pPr>
      <w:r>
        <w:rPr>
          <w:noProof/>
        </w:rPr>
        <w:drawing>
          <wp:inline distT="0" distB="0" distL="0" distR="0" wp14:anchorId="3CA8B5F0" wp14:editId="2F5898D9">
            <wp:extent cx="3595370" cy="7198360"/>
            <wp:effectExtent l="0" t="0" r="0" b="0"/>
            <wp:docPr id="4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1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D75" w14:textId="77777777" w:rsidR="00AB14A1" w:rsidRDefault="00AB14A1">
      <w:pPr>
        <w:rPr>
          <w:rFonts w:eastAsia="Arial Unicode MS"/>
        </w:rPr>
      </w:pPr>
    </w:p>
    <w:p w14:paraId="57AF2AA9" w14:textId="77777777" w:rsidR="00AB14A1" w:rsidRDefault="00DE60D7">
      <w:pPr>
        <w:pStyle w:val="Ttulo1"/>
        <w:numPr>
          <w:ilvl w:val="0"/>
          <w:numId w:val="2"/>
        </w:numPr>
      </w:pPr>
      <w:bookmarkStart w:id="29" w:name="_Toc33113938"/>
      <w:bookmarkEnd w:id="29"/>
      <w:r>
        <w:t>topologia</w:t>
      </w:r>
    </w:p>
    <w:p w14:paraId="76048A94" w14:textId="77777777" w:rsidR="00AB14A1" w:rsidRDefault="00DE60D7">
      <w:pPr>
        <w:jc w:val="center"/>
        <w:rPr>
          <w:rFonts w:eastAsia="Arial Unicode MS"/>
        </w:rPr>
      </w:pPr>
      <w:r>
        <w:rPr>
          <w:noProof/>
        </w:rPr>
        <w:drawing>
          <wp:inline distT="0" distB="0" distL="0" distR="0" wp14:anchorId="74EC7C71" wp14:editId="2F6F036C">
            <wp:extent cx="6069330" cy="4400550"/>
            <wp:effectExtent l="0" t="0" r="0" b="0"/>
            <wp:docPr id="4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5344" w14:textId="77777777" w:rsidR="00AB14A1" w:rsidRDefault="00AB14A1">
      <w:pPr>
        <w:jc w:val="center"/>
        <w:rPr>
          <w:rFonts w:eastAsia="Arial Unicode MS"/>
        </w:rPr>
      </w:pPr>
    </w:p>
    <w:p w14:paraId="29982927" w14:textId="77777777" w:rsidR="00AB14A1" w:rsidRDefault="00AB14A1">
      <w:pPr>
        <w:jc w:val="center"/>
        <w:rPr>
          <w:rFonts w:eastAsia="Arial Unicode MS"/>
        </w:rPr>
      </w:pPr>
    </w:p>
    <w:p w14:paraId="4D6F81A7" w14:textId="77777777" w:rsidR="00AB14A1" w:rsidRDefault="00AB14A1">
      <w:pPr>
        <w:jc w:val="center"/>
        <w:rPr>
          <w:rFonts w:eastAsia="Arial Unicode MS"/>
        </w:rPr>
      </w:pPr>
    </w:p>
    <w:p w14:paraId="49CDBE42" w14:textId="77777777" w:rsidR="00AB14A1" w:rsidRDefault="00AB14A1">
      <w:pPr>
        <w:jc w:val="center"/>
        <w:rPr>
          <w:rFonts w:eastAsia="Arial Unicode MS"/>
        </w:rPr>
      </w:pPr>
    </w:p>
    <w:p w14:paraId="7508B49A" w14:textId="77777777" w:rsidR="00AB14A1" w:rsidRDefault="00AB14A1">
      <w:pPr>
        <w:jc w:val="center"/>
        <w:rPr>
          <w:rFonts w:eastAsia="Arial Unicode MS"/>
        </w:rPr>
      </w:pPr>
    </w:p>
    <w:p w14:paraId="6A0574D9" w14:textId="77777777" w:rsidR="00AB14A1" w:rsidRDefault="00AB14A1">
      <w:pPr>
        <w:jc w:val="center"/>
        <w:rPr>
          <w:rFonts w:eastAsia="Arial Unicode MS"/>
        </w:rPr>
      </w:pPr>
    </w:p>
    <w:p w14:paraId="6E60A13D" w14:textId="77777777" w:rsidR="00AB14A1" w:rsidRDefault="00AB14A1">
      <w:pPr>
        <w:jc w:val="center"/>
        <w:rPr>
          <w:rFonts w:eastAsia="Arial Unicode MS"/>
        </w:rPr>
      </w:pPr>
    </w:p>
    <w:p w14:paraId="0C169D65" w14:textId="77777777" w:rsidR="00AB14A1" w:rsidRDefault="00AB14A1">
      <w:pPr>
        <w:jc w:val="center"/>
        <w:rPr>
          <w:rFonts w:eastAsia="Arial Unicode MS"/>
        </w:rPr>
      </w:pPr>
    </w:p>
    <w:p w14:paraId="5AA0E576" w14:textId="77777777" w:rsidR="00AB14A1" w:rsidRDefault="00AB14A1">
      <w:pPr>
        <w:jc w:val="center"/>
        <w:rPr>
          <w:rFonts w:eastAsia="Arial Unicode MS"/>
        </w:rPr>
      </w:pPr>
    </w:p>
    <w:p w14:paraId="698FBB6D" w14:textId="77777777" w:rsidR="00AB14A1" w:rsidRDefault="00AB14A1">
      <w:pPr>
        <w:jc w:val="center"/>
        <w:rPr>
          <w:rFonts w:eastAsia="Arial Unicode MS"/>
        </w:rPr>
      </w:pPr>
    </w:p>
    <w:p w14:paraId="4A164373" w14:textId="77777777" w:rsidR="00AB14A1" w:rsidRDefault="00DE60D7">
      <w:pPr>
        <w:pStyle w:val="Ttulo1"/>
        <w:numPr>
          <w:ilvl w:val="0"/>
          <w:numId w:val="2"/>
        </w:numPr>
      </w:pPr>
      <w:bookmarkStart w:id="30" w:name="_Toc33113939"/>
      <w:bookmarkEnd w:id="30"/>
      <w:r>
        <w:t>INTEGRAÇÃO COM RPA</w:t>
      </w:r>
    </w:p>
    <w:p w14:paraId="53268079" w14:textId="77777777" w:rsidR="00AB14A1" w:rsidRDefault="00DE60D7">
      <w:pPr>
        <w:pStyle w:val="Ttulo3"/>
        <w:numPr>
          <w:ilvl w:val="2"/>
          <w:numId w:val="2"/>
        </w:numPr>
      </w:pPr>
      <w:bookmarkStart w:id="31" w:name="_Toc33113940"/>
      <w:bookmarkEnd w:id="31"/>
      <w:r>
        <w:t>FLUXO INTEGRAÇÃO COM RPA</w:t>
      </w:r>
    </w:p>
    <w:p w14:paraId="071B78CD" w14:textId="77777777" w:rsidR="00AB14A1" w:rsidRDefault="00AB14A1"/>
    <w:p w14:paraId="43F617F4" w14:textId="77777777" w:rsidR="00AB14A1" w:rsidRDefault="00DE60D7">
      <w:pPr>
        <w:jc w:val="center"/>
      </w:pPr>
      <w:r>
        <w:rPr>
          <w:noProof/>
        </w:rPr>
        <w:drawing>
          <wp:inline distT="0" distB="0" distL="0" distR="0" wp14:anchorId="50E31030" wp14:editId="31F0E5FE">
            <wp:extent cx="6069330" cy="2334895"/>
            <wp:effectExtent l="0" t="0" r="0" b="0"/>
            <wp:docPr id="4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1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06B" w14:textId="77777777" w:rsidR="00AB14A1" w:rsidRDefault="00AB14A1">
      <w:pPr>
        <w:jc w:val="center"/>
        <w:rPr>
          <w:rFonts w:eastAsia="Arial Unicode MS"/>
        </w:rPr>
      </w:pPr>
    </w:p>
    <w:p w14:paraId="07A57E7A" w14:textId="77777777" w:rsidR="00AB14A1" w:rsidRDefault="00DE60D7">
      <w:pPr>
        <w:ind w:firstLine="708"/>
        <w:jc w:val="left"/>
        <w:rPr>
          <w:rFonts w:eastAsia="Arial Unicode MS"/>
        </w:rPr>
      </w:pPr>
      <w:r>
        <w:rPr>
          <w:rFonts w:eastAsia="Arial Unicode MS"/>
        </w:rPr>
        <w:t>O Portal GM disponibiliza uma API para integrar com o RPA, via protocolo HTTP, sendo o método suportado Post, no Path /</w:t>
      </w:r>
      <w:proofErr w:type="spellStart"/>
      <w:r>
        <w:rPr>
          <w:rFonts w:eastAsia="Arial Unicode MS"/>
        </w:rPr>
        <w:t>work_order</w:t>
      </w:r>
      <w:proofErr w:type="spellEnd"/>
      <w:r>
        <w:rPr>
          <w:rFonts w:eastAsia="Arial Unicode MS"/>
        </w:rPr>
        <w:t>/</w:t>
      </w:r>
      <w:proofErr w:type="spellStart"/>
      <w:r>
        <w:rPr>
          <w:rFonts w:eastAsia="Arial Unicode MS"/>
        </w:rPr>
        <w:t>bulk_work_orders</w:t>
      </w:r>
      <w:proofErr w:type="spellEnd"/>
      <w:r>
        <w:rPr>
          <w:rFonts w:eastAsia="Arial Unicode MS"/>
        </w:rPr>
        <w:t>. A API requisita no corpo as informações no formato JSON.</w:t>
      </w:r>
    </w:p>
    <w:p w14:paraId="72F1CD7B" w14:textId="77777777" w:rsidR="00AB14A1" w:rsidRDefault="00DE60D7">
      <w:pPr>
        <w:ind w:firstLine="708"/>
        <w:jc w:val="left"/>
        <w:rPr>
          <w:rFonts w:eastAsia="Arial Unicode MS"/>
        </w:rPr>
      </w:pPr>
      <w:r>
        <w:rPr>
          <w:rFonts w:eastAsia="Arial Unicode MS"/>
        </w:rPr>
        <w:t>A submissão é validada e persistida na base de dados. Exceções nas validações ou na persistência serão retornadas ao RPA como erros HTTP, para que ele possa reprocessar.</w:t>
      </w:r>
    </w:p>
    <w:p w14:paraId="4164EC9B" w14:textId="77777777" w:rsidR="00AB14A1" w:rsidRDefault="00DE60D7">
      <w:pPr>
        <w:ind w:firstLine="708"/>
        <w:jc w:val="left"/>
        <w:rPr>
          <w:rFonts w:eastAsia="Arial Unicode MS"/>
        </w:rPr>
      </w:pPr>
      <w:r>
        <w:rPr>
          <w:rFonts w:eastAsia="Arial Unicode MS"/>
        </w:rPr>
        <w:t>O fluxo acima mostra a iteração do RPA com o servidor de recurso (API) dando ênfase aos passos da API.</w:t>
      </w:r>
    </w:p>
    <w:p w14:paraId="57D5D923" w14:textId="77777777" w:rsidR="00AB14A1" w:rsidRDefault="00AB14A1">
      <w:pPr>
        <w:jc w:val="left"/>
        <w:rPr>
          <w:rFonts w:eastAsia="Arial Unicode MS"/>
        </w:rPr>
      </w:pPr>
    </w:p>
    <w:p w14:paraId="41F803F5" w14:textId="77777777" w:rsidR="00AB14A1" w:rsidRDefault="00AB14A1">
      <w:pPr>
        <w:pStyle w:val="PargrafodaLista"/>
        <w:ind w:left="2129"/>
        <w:jc w:val="left"/>
        <w:rPr>
          <w:rFonts w:eastAsia="Arial Unicode MS"/>
        </w:rPr>
      </w:pPr>
    </w:p>
    <w:p w14:paraId="62BCAB96" w14:textId="77777777" w:rsidR="00AB14A1" w:rsidRDefault="00AB14A1">
      <w:pPr>
        <w:pStyle w:val="PargrafodaLista"/>
        <w:ind w:left="2129"/>
        <w:jc w:val="left"/>
        <w:rPr>
          <w:rFonts w:eastAsia="Arial Unicode MS"/>
        </w:rPr>
      </w:pPr>
    </w:p>
    <w:p w14:paraId="7B0F94AC" w14:textId="77777777" w:rsidR="00AB14A1" w:rsidRDefault="00DE60D7">
      <w:pPr>
        <w:ind w:firstLine="708"/>
        <w:jc w:val="left"/>
        <w:rPr>
          <w:rFonts w:eastAsia="Arial Unicode MS"/>
        </w:rPr>
      </w:pPr>
      <w:r>
        <w:rPr>
          <w:rFonts w:eastAsia="Arial Unicode MS"/>
        </w:rPr>
        <w:tab/>
        <w:t xml:space="preserve">   </w:t>
      </w:r>
    </w:p>
    <w:p w14:paraId="1FC77C01" w14:textId="77777777" w:rsidR="00AB14A1" w:rsidRDefault="00AB14A1">
      <w:pPr>
        <w:jc w:val="center"/>
        <w:rPr>
          <w:rFonts w:eastAsia="Arial Unicode MS"/>
        </w:rPr>
      </w:pPr>
    </w:p>
    <w:p w14:paraId="42ECED08" w14:textId="77777777" w:rsidR="00AB14A1" w:rsidRDefault="00AB14A1">
      <w:pPr>
        <w:jc w:val="center"/>
        <w:rPr>
          <w:rFonts w:eastAsia="Arial Unicode MS"/>
        </w:rPr>
      </w:pPr>
    </w:p>
    <w:p w14:paraId="164E2E5D" w14:textId="77777777" w:rsidR="00AB14A1" w:rsidRDefault="00AB14A1">
      <w:pPr>
        <w:jc w:val="center"/>
        <w:rPr>
          <w:rFonts w:eastAsia="Arial Unicode MS"/>
        </w:rPr>
      </w:pPr>
    </w:p>
    <w:p w14:paraId="5055732F" w14:textId="77777777" w:rsidR="00AB14A1" w:rsidRDefault="00AB14A1">
      <w:pPr>
        <w:jc w:val="center"/>
        <w:rPr>
          <w:rFonts w:eastAsia="Arial Unicode MS"/>
        </w:rPr>
      </w:pPr>
    </w:p>
    <w:p w14:paraId="7930C443" w14:textId="77777777" w:rsidR="00AB14A1" w:rsidRDefault="00AB14A1">
      <w:pPr>
        <w:jc w:val="center"/>
      </w:pPr>
      <w:bookmarkStart w:id="32" w:name="_Toc14097060"/>
      <w:bookmarkStart w:id="33" w:name="_Toc14097095"/>
      <w:bookmarkStart w:id="34" w:name="_Toc14097803"/>
      <w:bookmarkStart w:id="35" w:name="_Toc14097063"/>
      <w:bookmarkStart w:id="36" w:name="_Toc14097098"/>
      <w:bookmarkStart w:id="37" w:name="_Toc14097806"/>
      <w:bookmarkStart w:id="38" w:name="_Toc14097064"/>
      <w:bookmarkStart w:id="39" w:name="_Toc14097099"/>
      <w:bookmarkStart w:id="40" w:name="_Toc1409780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EE637A6" w14:textId="77777777" w:rsidR="00AB14A1" w:rsidRDefault="00DE60D7">
      <w:pPr>
        <w:pStyle w:val="Ttulo1"/>
        <w:numPr>
          <w:ilvl w:val="0"/>
          <w:numId w:val="2"/>
        </w:numPr>
      </w:pPr>
      <w:bookmarkStart w:id="41" w:name="_Toc33113941"/>
      <w:bookmarkStart w:id="42" w:name="_Toc520626699"/>
      <w:bookmarkStart w:id="43" w:name="_Toc520626746"/>
      <w:bookmarkStart w:id="44" w:name="_Toc535998636"/>
      <w:bookmarkStart w:id="45" w:name="_Toc179109689"/>
      <w:bookmarkStart w:id="46" w:name="_Toc14097070"/>
      <w:bookmarkStart w:id="47" w:name="_Toc14097105"/>
      <w:bookmarkStart w:id="48" w:name="_Toc14097813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lastRenderedPageBreak/>
        <w:t>DOCUMENTOS DE REFERÊNCIA</w:t>
      </w:r>
    </w:p>
    <w:p w14:paraId="40F1B824" w14:textId="77777777" w:rsidR="00AB14A1" w:rsidRDefault="00DE60D7">
      <w:pPr>
        <w:pStyle w:val="Ttulo2"/>
        <w:numPr>
          <w:ilvl w:val="1"/>
          <w:numId w:val="2"/>
        </w:numPr>
      </w:pPr>
      <w:bookmarkStart w:id="49" w:name="_Toc520626700"/>
      <w:bookmarkStart w:id="50" w:name="_Toc520626747"/>
      <w:bookmarkStart w:id="51" w:name="_Toc535998637"/>
      <w:bookmarkStart w:id="52" w:name="_Toc179109690"/>
      <w:bookmarkStart w:id="53" w:name="_Toc33113942"/>
      <w:bookmarkEnd w:id="49"/>
      <w:bookmarkEnd w:id="50"/>
      <w:bookmarkEnd w:id="51"/>
      <w:bookmarkEnd w:id="52"/>
      <w:bookmarkEnd w:id="53"/>
      <w:r>
        <w:t>Referência Interna</w:t>
      </w:r>
    </w:p>
    <w:p w14:paraId="143218F1" w14:textId="77777777" w:rsidR="00AB14A1" w:rsidRDefault="00AB14A1">
      <w:pPr>
        <w:spacing w:before="0" w:after="0" w:line="240" w:lineRule="auto"/>
      </w:pPr>
    </w:p>
    <w:p w14:paraId="60F3A38D" w14:textId="77777777" w:rsidR="00AB14A1" w:rsidRDefault="00DE60D7">
      <w:pPr>
        <w:spacing w:before="0" w:after="0" w:line="240" w:lineRule="auto"/>
      </w:pPr>
      <w:r>
        <w:t xml:space="preserve">N/A </w:t>
      </w:r>
      <w:r>
        <w:tab/>
      </w:r>
    </w:p>
    <w:p w14:paraId="7DD6356E" w14:textId="77777777" w:rsidR="00AB14A1" w:rsidRDefault="00AB14A1">
      <w:pPr>
        <w:spacing w:before="0" w:after="0" w:line="240" w:lineRule="auto"/>
      </w:pPr>
    </w:p>
    <w:p w14:paraId="1DCCBBAB" w14:textId="77777777" w:rsidR="00AB14A1" w:rsidRDefault="00DE60D7">
      <w:pPr>
        <w:pStyle w:val="Ttulo2"/>
        <w:numPr>
          <w:ilvl w:val="1"/>
          <w:numId w:val="2"/>
        </w:numPr>
      </w:pPr>
      <w:bookmarkStart w:id="54" w:name="_Toc536005206"/>
      <w:bookmarkStart w:id="55" w:name="_Toc242619217"/>
      <w:bookmarkStart w:id="56" w:name="_Toc520626701"/>
      <w:bookmarkStart w:id="57" w:name="_Toc520626748"/>
      <w:bookmarkStart w:id="58" w:name="_Toc535998638"/>
      <w:bookmarkStart w:id="59" w:name="_Toc179109691"/>
      <w:bookmarkStart w:id="60" w:name="_Toc33113943"/>
      <w:bookmarkEnd w:id="54"/>
      <w:bookmarkEnd w:id="55"/>
      <w:bookmarkEnd w:id="56"/>
      <w:bookmarkEnd w:id="57"/>
      <w:bookmarkEnd w:id="58"/>
      <w:bookmarkEnd w:id="59"/>
      <w:bookmarkEnd w:id="60"/>
      <w:r>
        <w:t>Referência Externa</w:t>
      </w:r>
    </w:p>
    <w:p w14:paraId="52484897" w14:textId="77777777" w:rsidR="00AB14A1" w:rsidRDefault="00AB14A1">
      <w:pPr>
        <w:spacing w:before="0" w:after="0" w:line="240" w:lineRule="auto"/>
      </w:pPr>
    </w:p>
    <w:p w14:paraId="3A15AEE9" w14:textId="77777777" w:rsidR="00AB14A1" w:rsidRDefault="00DE60D7">
      <w:pPr>
        <w:spacing w:before="0" w:after="0" w:line="240" w:lineRule="auto"/>
      </w:pPr>
      <w:r>
        <w:t>N/A</w:t>
      </w:r>
    </w:p>
    <w:p w14:paraId="6CE3E341" w14:textId="77777777" w:rsidR="00AB14A1" w:rsidRDefault="00AB14A1">
      <w:pPr>
        <w:spacing w:before="0" w:after="0" w:line="240" w:lineRule="auto"/>
      </w:pPr>
    </w:p>
    <w:p w14:paraId="7D9220CE" w14:textId="77777777" w:rsidR="00AB14A1" w:rsidRDefault="00DE60D7">
      <w:pPr>
        <w:pStyle w:val="Ttulo1"/>
        <w:numPr>
          <w:ilvl w:val="0"/>
          <w:numId w:val="2"/>
        </w:numPr>
      </w:pPr>
      <w:bookmarkStart w:id="61" w:name="_Toc519401813"/>
      <w:bookmarkStart w:id="62" w:name="_Toc520626702"/>
      <w:bookmarkStart w:id="63" w:name="_Toc520626749"/>
      <w:bookmarkStart w:id="64" w:name="_Toc535998639"/>
      <w:bookmarkStart w:id="65" w:name="_Ref536520871"/>
      <w:bookmarkStart w:id="66" w:name="_Toc179109692"/>
      <w:bookmarkStart w:id="67" w:name="_Toc33113944"/>
      <w:bookmarkEnd w:id="61"/>
      <w:bookmarkEnd w:id="62"/>
      <w:bookmarkEnd w:id="63"/>
      <w:bookmarkEnd w:id="64"/>
      <w:bookmarkEnd w:id="65"/>
      <w:bookmarkEnd w:id="66"/>
      <w:bookmarkEnd w:id="67"/>
      <w:r>
        <w:t>Anexo 1</w:t>
      </w:r>
    </w:p>
    <w:p w14:paraId="6A018A20" w14:textId="77777777" w:rsidR="00AB14A1" w:rsidRDefault="00DE60D7">
      <w:r>
        <w:t>N/A</w:t>
      </w:r>
    </w:p>
    <w:p w14:paraId="581CE13D" w14:textId="77777777" w:rsidR="00AB14A1" w:rsidRDefault="00AB14A1"/>
    <w:sectPr w:rsidR="00AB14A1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2240" w:h="15840"/>
      <w:pgMar w:top="1440" w:right="1440" w:bottom="1440" w:left="1242" w:header="709" w:footer="709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8962C" w14:textId="77777777" w:rsidR="0002661A" w:rsidRDefault="0002661A">
      <w:pPr>
        <w:spacing w:before="0" w:after="0" w:line="240" w:lineRule="auto"/>
      </w:pPr>
      <w:r>
        <w:separator/>
      </w:r>
    </w:p>
  </w:endnote>
  <w:endnote w:type="continuationSeparator" w:id="0">
    <w:p w14:paraId="65AB590D" w14:textId="77777777" w:rsidR="0002661A" w:rsidRDefault="0002661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ns-serif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2816" w14:textId="77777777" w:rsidR="00FA194E" w:rsidRDefault="00FA194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EF9E" w14:textId="6471E3E0" w:rsidR="00AB14A1" w:rsidRDefault="00FA194E">
    <w:pPr>
      <w:pStyle w:val="Rodap"/>
      <w:pBdr>
        <w:top w:val="single" w:sz="6" w:space="1" w:color="00000A"/>
      </w:pBdr>
      <w:tabs>
        <w:tab w:val="right" w:pos="9498"/>
      </w:tabs>
    </w:pPr>
    <w:r>
      <w:rPr>
        <w:rFonts w:cs="Arial"/>
        <w:bCs/>
        <w:iCs/>
        <w:noProof/>
        <w:sz w:val="16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8DC0612" wp14:editId="0AC4A2ED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" name="MSIPCMbade4fb48c63fa133d2430e6" descr="{&quot;HashCode&quot;:-32818995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46BA169" w14:textId="3B6AFEAD" w:rsidR="00FA194E" w:rsidRPr="00FA194E" w:rsidRDefault="00FA194E" w:rsidP="00FA194E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737373"/>
                              <w:sz w:val="16"/>
                            </w:rPr>
                          </w:pPr>
                          <w:r w:rsidRPr="00FA194E">
                            <w:rPr>
                              <w:rFonts w:ascii="Calibri" w:hAnsi="Calibri" w:cs="Calibri"/>
                              <w:color w:val="737373"/>
                              <w:sz w:val="16"/>
                            </w:rPr>
                            <w:t>Classificado como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DC0612" id="_x0000_t202" coordsize="21600,21600" o:spt="202" path="m,l,21600r21600,l21600,xe">
              <v:stroke joinstyle="miter"/>
              <v:path gradientshapeok="t" o:connecttype="rect"/>
            </v:shapetype>
            <v:shape id="MSIPCMbade4fb48c63fa133d2430e6" o:spid="_x0000_s1028" type="#_x0000_t202" alt="{&quot;HashCode&quot;:-328189952,&quot;Height&quot;:792.0,&quot;Width&quot;:612.0,&quot;Placement&quot;:&quot;Footer&quot;,&quot;Index&quot;:&quot;Primary&quot;,&quot;Section&quot;:1,&quot;Top&quot;:0.0,&quot;Left&quot;:0.0}" style="position:absolute;left:0;text-align:left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" o:allowincell="f" filled="f" stroked="f" strokeweight=".5pt">
              <v:textbox inset=",0,,0">
                <w:txbxContent>
                  <w:p w14:paraId="446BA169" w14:textId="3B6AFEAD" w:rsidR="00FA194E" w:rsidRPr="00FA194E" w:rsidRDefault="00FA194E" w:rsidP="00FA194E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737373"/>
                        <w:sz w:val="16"/>
                      </w:rPr>
                    </w:pPr>
                    <w:r w:rsidRPr="00FA194E">
                      <w:rPr>
                        <w:rFonts w:ascii="Calibri" w:hAnsi="Calibri" w:cs="Calibri"/>
                        <w:color w:val="737373"/>
                        <w:sz w:val="16"/>
                      </w:rPr>
                      <w:t>Classificado como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E60D7">
      <w:rPr>
        <w:rFonts w:cs="Arial"/>
        <w:bCs/>
        <w:iCs/>
        <w:sz w:val="16"/>
      </w:rPr>
      <w:t>Proprietário e Confidencial</w:t>
    </w:r>
    <w:r w:rsidR="00DE60D7">
      <w:rPr>
        <w:rFonts w:cs="Arial"/>
        <w:bCs/>
        <w:iCs/>
        <w:sz w:val="16"/>
      </w:rPr>
      <w:tab/>
    </w:r>
    <w:r w:rsidR="00DE60D7">
      <w:rPr>
        <w:rFonts w:cs="Arial"/>
        <w:bCs/>
        <w:iCs/>
        <w:sz w:val="16"/>
      </w:rPr>
      <w:tab/>
    </w:r>
    <w:r w:rsidR="00DE60D7">
      <w:rPr>
        <w:rFonts w:cs="Arial"/>
        <w:bCs/>
        <w:iCs/>
        <w:sz w:val="16"/>
      </w:rPr>
      <w:fldChar w:fldCharType="begin"/>
    </w:r>
    <w:r w:rsidR="00DE60D7">
      <w:instrText>TITLE</w:instrText>
    </w:r>
    <w:r w:rsidR="00DE60D7">
      <w:fldChar w:fldCharType="end"/>
    </w:r>
  </w:p>
  <w:p w14:paraId="2E484DBA" w14:textId="77777777" w:rsidR="00AB14A1" w:rsidRDefault="00DE60D7">
    <w:pPr>
      <w:pStyle w:val="Rodap"/>
      <w:tabs>
        <w:tab w:val="center" w:pos="3600"/>
        <w:tab w:val="right" w:pos="9498"/>
      </w:tabs>
      <w:spacing w:after="20"/>
    </w:pPr>
    <w:r>
      <w:rPr>
        <w:rFonts w:cs="Arial"/>
        <w:bCs/>
        <w:iCs/>
        <w:sz w:val="16"/>
      </w:rPr>
      <w:t xml:space="preserve">Página </w:t>
    </w:r>
    <w:r>
      <w:rPr>
        <w:rFonts w:cs="Arial"/>
        <w:bCs/>
        <w:iCs/>
        <w:sz w:val="16"/>
      </w:rPr>
      <w:fldChar w:fldCharType="begin"/>
    </w:r>
    <w:r>
      <w:instrText>PAGE</w:instrText>
    </w:r>
    <w:r>
      <w:fldChar w:fldCharType="separate"/>
    </w:r>
    <w:r>
      <w:t>32</w:t>
    </w:r>
    <w:r>
      <w:fldChar w:fldCharType="end"/>
    </w:r>
    <w:r>
      <w:rPr>
        <w:rFonts w:cs="Arial"/>
        <w:bCs/>
        <w:iCs/>
        <w:sz w:val="16"/>
      </w:rPr>
      <w:t xml:space="preserve"> de </w:t>
    </w:r>
    <w:r>
      <w:rPr>
        <w:rFonts w:cs="Arial"/>
        <w:bCs/>
        <w:iCs/>
        <w:sz w:val="16"/>
      </w:rPr>
      <w:fldChar w:fldCharType="begin"/>
    </w:r>
    <w:r>
      <w:instrText>NUMPAGES</w:instrText>
    </w:r>
    <w:r>
      <w:fldChar w:fldCharType="separate"/>
    </w:r>
    <w:r>
      <w:t>32</w:t>
    </w:r>
    <w:r>
      <w:fldChar w:fldCharType="end"/>
    </w:r>
    <w:r>
      <w:rPr>
        <w:rFonts w:cs="Arial"/>
        <w:bCs/>
        <w:iCs/>
        <w:sz w:val="16"/>
      </w:rPr>
      <w:tab/>
    </w:r>
    <w:r>
      <w:rPr>
        <w:rFonts w:cs="Arial"/>
        <w:bCs/>
        <w:iCs/>
        <w:sz w:val="16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4BBE1" w14:textId="77777777" w:rsidR="00FA194E" w:rsidRDefault="00FA1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2935B" w14:textId="77777777" w:rsidR="0002661A" w:rsidRDefault="0002661A">
      <w:pPr>
        <w:spacing w:before="0" w:after="0" w:line="240" w:lineRule="auto"/>
      </w:pPr>
      <w:r>
        <w:separator/>
      </w:r>
    </w:p>
  </w:footnote>
  <w:footnote w:type="continuationSeparator" w:id="0">
    <w:p w14:paraId="52E445EB" w14:textId="77777777" w:rsidR="0002661A" w:rsidRDefault="0002661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9B2FC" w14:textId="77777777" w:rsidR="00FA194E" w:rsidRDefault="00FA194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9E9C7" w14:textId="77777777" w:rsidR="00AB14A1" w:rsidRDefault="00DE60D7">
    <w:pPr>
      <w:pStyle w:val="Cabealho"/>
      <w:jc w:val="right"/>
    </w:pPr>
    <w:r>
      <w:rPr>
        <w:noProof/>
      </w:rPr>
      <w:drawing>
        <wp:inline distT="0" distB="0" distL="0" distR="0" wp14:anchorId="599554EE" wp14:editId="50E806E0">
          <wp:extent cx="1208405" cy="344805"/>
          <wp:effectExtent l="0" t="0" r="0" b="0"/>
          <wp:docPr id="50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Picture 4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08405" cy="3448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01A3244" w14:textId="77777777" w:rsidR="00AB14A1" w:rsidRDefault="00DE60D7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33" behindDoc="1" locked="0" layoutInCell="1" allowOverlap="1" wp14:anchorId="705CA619" wp14:editId="2D5D0E69">
              <wp:simplePos x="0" y="0"/>
              <wp:positionH relativeFrom="column">
                <wp:posOffset>-282575</wp:posOffset>
              </wp:positionH>
              <wp:positionV relativeFrom="paragraph">
                <wp:posOffset>187960</wp:posOffset>
              </wp:positionV>
              <wp:extent cx="6750050" cy="6985"/>
              <wp:effectExtent l="0" t="0" r="0" b="0"/>
              <wp:wrapThrough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hrough>
              <wp:docPr id="51" name="Conector re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280" cy="6480"/>
                      </a:xfrm>
                      <a:prstGeom prst="line">
                        <a:avLst/>
                      </a:prstGeom>
                      <a:ln w="936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2.3pt,14.6pt" to="509.1pt,15.05pt" ID="Conector reto 8" stroked="t" style="position:absolute" wp14:anchorId="0E9861E5">
              <v:stroke color="black" weight="9360" joinstyle="round" endcap="flat"/>
              <v:fill o:detectmouseclick="t" on="false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40B3E" w14:textId="77777777" w:rsidR="00FA194E" w:rsidRDefault="00FA194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37A"/>
    <w:multiLevelType w:val="multilevel"/>
    <w:tmpl w:val="320AF6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4976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F06808"/>
    <w:multiLevelType w:val="multilevel"/>
    <w:tmpl w:val="765AC8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EE51C6C"/>
    <w:multiLevelType w:val="multilevel"/>
    <w:tmpl w:val="1B2A98C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4976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3FA59C8"/>
    <w:multiLevelType w:val="multilevel"/>
    <w:tmpl w:val="110C5D4E"/>
    <w:lvl w:ilvl="0">
      <w:start w:val="3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2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4976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1032388"/>
    <w:multiLevelType w:val="multilevel"/>
    <w:tmpl w:val="A1FE0F7E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5" w15:restartNumberingAfterBreak="0">
    <w:nsid w:val="51672C50"/>
    <w:multiLevelType w:val="multilevel"/>
    <w:tmpl w:val="7DC21ED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4A1"/>
    <w:rsid w:val="0002661A"/>
    <w:rsid w:val="00AB14A1"/>
    <w:rsid w:val="00DA3E41"/>
    <w:rsid w:val="00DC7180"/>
    <w:rsid w:val="00DE60D7"/>
    <w:rsid w:val="00FA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D777C"/>
  <w15:docId w15:val="{E1A5E78A-3AFF-40C1-901C-17B53FF44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F9E"/>
    <w:pPr>
      <w:spacing w:before="200" w:after="200" w:line="276" w:lineRule="auto"/>
      <w:jc w:val="both"/>
    </w:pPr>
    <w:rPr>
      <w:rFonts w:eastAsia="Times New Roman" w:cs="Times New Roman"/>
      <w:color w:val="00000A"/>
      <w:szCs w:val="20"/>
    </w:rPr>
  </w:style>
  <w:style w:type="paragraph" w:styleId="Ttulo1">
    <w:name w:val="heading 1"/>
    <w:basedOn w:val="Normal"/>
    <w:next w:val="Normal"/>
    <w:link w:val="Ttulo1Char"/>
    <w:qFormat/>
    <w:rsid w:val="007A1F9E"/>
    <w:pPr>
      <w:numPr>
        <w:numId w:val="1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nhideWhenUsed/>
    <w:qFormat/>
    <w:rsid w:val="007A1F9E"/>
    <w:pPr>
      <w:numPr>
        <w:ilvl w:val="1"/>
        <w:numId w:val="1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har"/>
    <w:unhideWhenUsed/>
    <w:qFormat/>
    <w:rsid w:val="007A1F9E"/>
    <w:pPr>
      <w:numPr>
        <w:ilvl w:val="2"/>
        <w:numId w:val="1"/>
      </w:num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har"/>
    <w:unhideWhenUsed/>
    <w:qFormat/>
    <w:rsid w:val="007A1F9E"/>
    <w:pPr>
      <w:numPr>
        <w:ilvl w:val="3"/>
        <w:numId w:val="1"/>
      </w:num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nhideWhenUsed/>
    <w:qFormat/>
    <w:rsid w:val="007A1F9E"/>
    <w:pPr>
      <w:numPr>
        <w:ilvl w:val="4"/>
        <w:numId w:val="1"/>
      </w:num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A1F9E"/>
    <w:pPr>
      <w:numPr>
        <w:ilvl w:val="5"/>
        <w:numId w:val="1"/>
      </w:num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A1F9E"/>
    <w:pPr>
      <w:numPr>
        <w:ilvl w:val="6"/>
        <w:numId w:val="1"/>
      </w:num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7A1F9E"/>
    <w:pPr>
      <w:numPr>
        <w:ilvl w:val="7"/>
        <w:numId w:val="1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7A1F9E"/>
    <w:pPr>
      <w:numPr>
        <w:ilvl w:val="8"/>
        <w:numId w:val="1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7A1F9E"/>
    <w:rPr>
      <w:rFonts w:ascii="Calibri" w:eastAsia="Times New Roman" w:hAnsi="Calibri" w:cs="Times New Roman"/>
      <w:caps/>
      <w:color w:val="FFFFFF"/>
      <w:spacing w:val="15"/>
      <w:shd w:val="clear" w:color="auto" w:fill="4F81BD"/>
    </w:rPr>
  </w:style>
  <w:style w:type="character" w:customStyle="1" w:styleId="Ttulo2Char">
    <w:name w:val="Título 2 Char"/>
    <w:basedOn w:val="Fontepargpadro"/>
    <w:link w:val="Ttulo2"/>
    <w:uiPriority w:val="9"/>
    <w:qFormat/>
    <w:rsid w:val="007A1F9E"/>
    <w:rPr>
      <w:rFonts w:ascii="Calibri" w:eastAsia="Times New Roman" w:hAnsi="Calibri" w:cs="Times New Roman"/>
      <w:caps/>
      <w:spacing w:val="15"/>
      <w:shd w:val="clear" w:color="auto" w:fill="DBE5F1"/>
    </w:rPr>
  </w:style>
  <w:style w:type="character" w:customStyle="1" w:styleId="Ttulo3Char">
    <w:name w:val="Título 3 Char"/>
    <w:basedOn w:val="Fontepargpadro"/>
    <w:link w:val="Ttulo3"/>
    <w:uiPriority w:val="9"/>
    <w:qFormat/>
    <w:rsid w:val="007A1F9E"/>
    <w:rPr>
      <w:rFonts w:ascii="Calibri" w:eastAsia="Times New Roman" w:hAnsi="Calibri" w:cs="Times New Roman"/>
      <w:caps/>
      <w:color w:val="243F60"/>
      <w:spacing w:val="15"/>
    </w:rPr>
  </w:style>
  <w:style w:type="character" w:customStyle="1" w:styleId="Ttulo4Char">
    <w:name w:val="Título 4 Char"/>
    <w:basedOn w:val="Fontepargpadro"/>
    <w:link w:val="Ttulo4"/>
    <w:uiPriority w:val="9"/>
    <w:qFormat/>
    <w:rsid w:val="007A1F9E"/>
    <w:rPr>
      <w:rFonts w:ascii="Calibri" w:eastAsia="Times New Roman" w:hAnsi="Calibri" w:cs="Times New Roman"/>
      <w:caps/>
      <w:color w:val="365F91"/>
      <w:spacing w:val="10"/>
    </w:rPr>
  </w:style>
  <w:style w:type="character" w:customStyle="1" w:styleId="Ttulo5Char">
    <w:name w:val="Título 5 Char"/>
    <w:basedOn w:val="Fontepargpadro"/>
    <w:link w:val="Ttulo5"/>
    <w:uiPriority w:val="9"/>
    <w:qFormat/>
    <w:rsid w:val="007A1F9E"/>
    <w:rPr>
      <w:rFonts w:ascii="Calibri" w:eastAsia="Times New Roman" w:hAnsi="Calibri" w:cs="Times New Roman"/>
      <w:caps/>
      <w:color w:val="365F91"/>
      <w:spacing w:val="10"/>
    </w:rPr>
  </w:style>
  <w:style w:type="character" w:customStyle="1" w:styleId="Ttulo6Char">
    <w:name w:val="Título 6 Char"/>
    <w:basedOn w:val="Fontepargpadro"/>
    <w:link w:val="Ttulo6"/>
    <w:uiPriority w:val="9"/>
    <w:qFormat/>
    <w:rsid w:val="007A1F9E"/>
    <w:rPr>
      <w:rFonts w:ascii="Calibri" w:eastAsia="Times New Roman" w:hAnsi="Calibri" w:cs="Times New Roman"/>
      <w:caps/>
      <w:color w:val="365F91"/>
      <w:spacing w:val="10"/>
    </w:rPr>
  </w:style>
  <w:style w:type="character" w:customStyle="1" w:styleId="Ttulo7Char">
    <w:name w:val="Título 7 Char"/>
    <w:basedOn w:val="Fontepargpadro"/>
    <w:link w:val="Ttulo7"/>
    <w:uiPriority w:val="9"/>
    <w:qFormat/>
    <w:rsid w:val="007A1F9E"/>
    <w:rPr>
      <w:rFonts w:ascii="Calibri" w:eastAsia="Times New Roman" w:hAnsi="Calibri" w:cs="Times New Roman"/>
      <w:caps/>
      <w:color w:val="365F91"/>
      <w:spacing w:val="10"/>
    </w:rPr>
  </w:style>
  <w:style w:type="character" w:customStyle="1" w:styleId="Ttulo8Char">
    <w:name w:val="Título 8 Char"/>
    <w:basedOn w:val="Fontepargpadro"/>
    <w:link w:val="Ttulo8"/>
    <w:uiPriority w:val="9"/>
    <w:qFormat/>
    <w:rsid w:val="007A1F9E"/>
    <w:rPr>
      <w:rFonts w:ascii="Calibri" w:eastAsia="Times New Roman" w:hAnsi="Calibri" w:cs="Times New Roman"/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qFormat/>
    <w:rsid w:val="007A1F9E"/>
    <w:rPr>
      <w:rFonts w:ascii="Calibri" w:eastAsia="Times New Roman" w:hAnsi="Calibri" w:cs="Times New Roman"/>
      <w:i/>
      <w:caps/>
      <w:spacing w:val="10"/>
      <w:sz w:val="18"/>
      <w:szCs w:val="18"/>
    </w:rPr>
  </w:style>
  <w:style w:type="character" w:customStyle="1" w:styleId="SemEspaamentoChar">
    <w:name w:val="Sem Espaçamento Char"/>
    <w:link w:val="SemEspaamento"/>
    <w:uiPriority w:val="1"/>
    <w:qFormat/>
    <w:rsid w:val="007A1F9E"/>
    <w:rPr>
      <w:rFonts w:ascii="Calibri" w:eastAsia="Times New Roman" w:hAnsi="Calibri" w:cs="Times New Roman"/>
      <w:sz w:val="20"/>
      <w:szCs w:val="20"/>
    </w:rPr>
  </w:style>
  <w:style w:type="character" w:customStyle="1" w:styleId="CabealhoChar">
    <w:name w:val="Cabeçalho Char"/>
    <w:basedOn w:val="Fontepargpadro"/>
    <w:link w:val="Cabealho"/>
    <w:qFormat/>
    <w:rsid w:val="007A1F9E"/>
    <w:rPr>
      <w:rFonts w:ascii="Calibri" w:eastAsia="Times New Roman" w:hAnsi="Calibri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qFormat/>
    <w:rsid w:val="007A1F9E"/>
    <w:rPr>
      <w:rFonts w:ascii="Calibri" w:eastAsia="Times New Roman" w:hAnsi="Calibri" w:cs="Times New Roman"/>
      <w:sz w:val="20"/>
      <w:szCs w:val="20"/>
    </w:rPr>
  </w:style>
  <w:style w:type="character" w:customStyle="1" w:styleId="LinkdaInternet">
    <w:name w:val="Link da Internet"/>
    <w:uiPriority w:val="99"/>
    <w:rsid w:val="007A1F9E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4676E9"/>
    <w:rPr>
      <w:rFonts w:ascii="Tahoma" w:eastAsia="Times New Roman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4676E9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4676E9"/>
    <w:rPr>
      <w:rFonts w:ascii="Calibri" w:eastAsia="Times New Roman" w:hAnsi="Calibri" w:cs="Times New Roman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4676E9"/>
    <w:rPr>
      <w:rFonts w:ascii="Calibri" w:eastAsia="Times New Roman" w:hAnsi="Calibri" w:cs="Times New Roman"/>
      <w:b/>
      <w:bCs/>
      <w:sz w:val="20"/>
      <w:szCs w:val="20"/>
    </w:rPr>
  </w:style>
  <w:style w:type="character" w:customStyle="1" w:styleId="BIP-2SubtitleChar">
    <w:name w:val="BIP - 2 Subtitle Char"/>
    <w:qFormat/>
    <w:rsid w:val="00446938"/>
    <w:rPr>
      <w:rFonts w:ascii="Lucida Sans" w:eastAsia="Times New Roman" w:hAnsi="Lucida Sans" w:cs="Times New Roman"/>
      <w:b/>
      <w:bCs/>
      <w:smallCaps/>
      <w:color w:val="007ABA"/>
      <w:sz w:val="20"/>
      <w:szCs w:val="20"/>
      <w:lang w:eastAsia="it-IT"/>
    </w:rPr>
  </w:style>
  <w:style w:type="character" w:styleId="Forte">
    <w:name w:val="Strong"/>
    <w:basedOn w:val="Fontepargpadro"/>
    <w:uiPriority w:val="22"/>
    <w:qFormat/>
    <w:rsid w:val="001A4C5D"/>
    <w:rPr>
      <w:b/>
      <w:bCs/>
    </w:rPr>
  </w:style>
  <w:style w:type="character" w:styleId="CdigoHTML">
    <w:name w:val="HTML Code"/>
    <w:basedOn w:val="Fontepargpadro"/>
    <w:uiPriority w:val="99"/>
    <w:semiHidden/>
    <w:unhideWhenUsed/>
    <w:qFormat/>
    <w:rsid w:val="001A4C5D"/>
    <w:rPr>
      <w:rFonts w:ascii="Courier New" w:eastAsia="Times New Roman" w:hAnsi="Courier New" w:cs="Courier New"/>
      <w:sz w:val="20"/>
      <w:szCs w:val="20"/>
    </w:rPr>
  </w:style>
  <w:style w:type="character" w:customStyle="1" w:styleId="jira-issue">
    <w:name w:val="jira-issue"/>
    <w:basedOn w:val="Fontepargpadro"/>
    <w:qFormat/>
    <w:rsid w:val="001A4C5D"/>
  </w:style>
  <w:style w:type="character" w:customStyle="1" w:styleId="oauth-msg">
    <w:name w:val="oauth-msg"/>
    <w:basedOn w:val="Fontepargpadro"/>
    <w:qFormat/>
    <w:rsid w:val="001A4C5D"/>
  </w:style>
  <w:style w:type="character" w:styleId="MenoPendente">
    <w:name w:val="Unresolved Mention"/>
    <w:basedOn w:val="Fontepargpadro"/>
    <w:uiPriority w:val="99"/>
    <w:semiHidden/>
    <w:unhideWhenUsed/>
    <w:qFormat/>
    <w:rsid w:val="009D4979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Vnculodendice">
    <w:name w:val="Vínculo de índice"/>
    <w:qFormat/>
  </w:style>
  <w:style w:type="character" w:customStyle="1" w:styleId="nfaseforte">
    <w:name w:val="Ênfase forte"/>
    <w:qFormat/>
    <w:rPr>
      <w:b/>
      <w:bCs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  <w:b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  <w:b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  <w:b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  <w:b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  <w:b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  <w:b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  <w:b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rFonts w:cs="Symbol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Smbolosdenumerao">
    <w:name w:val="Símbolos de numeração"/>
    <w:qFormat/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Symbol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  <w:b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Symbol"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character" w:customStyle="1" w:styleId="ListLabel187">
    <w:name w:val="ListLabel 187"/>
    <w:qFormat/>
    <w:rPr>
      <w:rFonts w:cs="Symbol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  <w:b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rFonts w:cs="Symbol"/>
    </w:rPr>
  </w:style>
  <w:style w:type="character" w:customStyle="1" w:styleId="ListLabel197">
    <w:name w:val="ListLabel 197"/>
    <w:qFormat/>
    <w:rPr>
      <w:rFonts w:cs="Courier New"/>
    </w:rPr>
  </w:style>
  <w:style w:type="character" w:customStyle="1" w:styleId="ListLabel198">
    <w:name w:val="ListLabel 198"/>
    <w:qFormat/>
    <w:rPr>
      <w:rFonts w:cs="Wingdings"/>
    </w:rPr>
  </w:style>
  <w:style w:type="character" w:customStyle="1" w:styleId="ListLabel199">
    <w:name w:val="ListLabel 199"/>
    <w:qFormat/>
    <w:rPr>
      <w:rFonts w:cs="Symbol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emEspaamento">
    <w:name w:val="No Spacing"/>
    <w:basedOn w:val="Normal"/>
    <w:link w:val="SemEspaamentoChar"/>
    <w:uiPriority w:val="1"/>
    <w:qFormat/>
    <w:rsid w:val="007A1F9E"/>
    <w:pPr>
      <w:spacing w:before="0" w:after="0" w:line="240" w:lineRule="auto"/>
    </w:pPr>
  </w:style>
  <w:style w:type="paragraph" w:styleId="PargrafodaLista">
    <w:name w:val="List Paragraph"/>
    <w:basedOn w:val="Normal"/>
    <w:uiPriority w:val="34"/>
    <w:qFormat/>
    <w:rsid w:val="007A1F9E"/>
    <w:pPr>
      <w:ind w:left="720"/>
      <w:contextualSpacing/>
    </w:p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7A1F9E"/>
    <w:pPr>
      <w:numPr>
        <w:numId w:val="0"/>
      </w:numPr>
      <w:ind w:left="-42" w:right="11"/>
    </w:pPr>
    <w:rPr>
      <w:lang w:bidi="en-US"/>
    </w:rPr>
  </w:style>
  <w:style w:type="paragraph" w:styleId="Cabealho">
    <w:name w:val="header"/>
    <w:basedOn w:val="Normal"/>
    <w:link w:val="CabealhoChar"/>
    <w:unhideWhenUsed/>
    <w:rsid w:val="007A1F9E"/>
    <w:pPr>
      <w:tabs>
        <w:tab w:val="center" w:pos="4513"/>
        <w:tab w:val="right" w:pos="9026"/>
      </w:tabs>
      <w:spacing w:before="0" w:after="0" w:line="240" w:lineRule="auto"/>
    </w:pPr>
  </w:style>
  <w:style w:type="paragraph" w:styleId="Rodap">
    <w:name w:val="footer"/>
    <w:basedOn w:val="Normal"/>
    <w:link w:val="RodapChar"/>
    <w:unhideWhenUsed/>
    <w:rsid w:val="007A1F9E"/>
    <w:pPr>
      <w:tabs>
        <w:tab w:val="center" w:pos="4513"/>
        <w:tab w:val="right" w:pos="9026"/>
      </w:tabs>
      <w:spacing w:before="0"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7A1F9E"/>
    <w:pPr>
      <w:tabs>
        <w:tab w:val="left" w:pos="400"/>
        <w:tab w:val="right" w:pos="9498"/>
      </w:tabs>
      <w:spacing w:before="100" w:after="100" w:line="240" w:lineRule="auto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7A1F9E"/>
    <w:pPr>
      <w:tabs>
        <w:tab w:val="left" w:pos="800"/>
        <w:tab w:val="right" w:pos="9498"/>
      </w:tabs>
      <w:spacing w:before="0" w:after="100" w:line="240" w:lineRule="auto"/>
      <w:ind w:left="403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A1F9E"/>
    <w:pPr>
      <w:tabs>
        <w:tab w:val="left" w:pos="1418"/>
        <w:tab w:val="right" w:pos="9498"/>
      </w:tabs>
      <w:spacing w:before="100" w:after="100" w:line="240" w:lineRule="auto"/>
      <w:ind w:left="799"/>
    </w:pPr>
  </w:style>
  <w:style w:type="paragraph" w:styleId="NormalWeb">
    <w:name w:val="Normal (Web)"/>
    <w:basedOn w:val="Normal"/>
    <w:uiPriority w:val="99"/>
    <w:semiHidden/>
    <w:unhideWhenUsed/>
    <w:qFormat/>
    <w:rsid w:val="00A54F7E"/>
    <w:pPr>
      <w:spacing w:beforeAutospacing="1" w:afterAutospacing="1" w:line="240" w:lineRule="auto"/>
      <w:jc w:val="left"/>
    </w:pPr>
    <w:rPr>
      <w:rFonts w:ascii="Times New Roman" w:eastAsiaTheme="minorEastAsia" w:hAnsi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4676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4676E9"/>
    <w:pPr>
      <w:spacing w:line="240" w:lineRule="auto"/>
    </w:p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4676E9"/>
    <w:rPr>
      <w:b/>
      <w:bCs/>
    </w:rPr>
  </w:style>
  <w:style w:type="paragraph" w:customStyle="1" w:styleId="BIP-1TitleStyle">
    <w:name w:val="BIP - 1 Title Style"/>
    <w:basedOn w:val="Normal"/>
    <w:autoRedefine/>
    <w:qFormat/>
    <w:rsid w:val="00446938"/>
    <w:pPr>
      <w:spacing w:before="720" w:after="120" w:line="240" w:lineRule="auto"/>
      <w:ind w:right="1134"/>
      <w:jc w:val="left"/>
      <w:outlineLvl w:val="0"/>
    </w:pPr>
    <w:rPr>
      <w:rFonts w:ascii="Lucida Sans" w:hAnsi="Lucida Sans"/>
      <w:b/>
      <w:bCs/>
      <w:caps/>
      <w:color w:val="00457E"/>
      <w:sz w:val="24"/>
      <w:lang w:val="en-GB" w:eastAsia="it-IT"/>
    </w:rPr>
  </w:style>
  <w:style w:type="paragraph" w:customStyle="1" w:styleId="BIP-Normaltext">
    <w:name w:val="BIP - Normal text"/>
    <w:basedOn w:val="Normal"/>
    <w:autoRedefine/>
    <w:qFormat/>
    <w:rsid w:val="00446938"/>
    <w:pPr>
      <w:tabs>
        <w:tab w:val="left" w:pos="142"/>
      </w:tabs>
      <w:spacing w:before="0" w:after="120" w:line="240" w:lineRule="auto"/>
      <w:ind w:left="851"/>
    </w:pPr>
    <w:rPr>
      <w:rFonts w:ascii="Lucida Sans" w:hAnsi="Lucida Sans"/>
      <w:lang w:eastAsia="it-IT"/>
    </w:rPr>
  </w:style>
  <w:style w:type="paragraph" w:customStyle="1" w:styleId="BIP-2Subtitle">
    <w:name w:val="BIP - 2 Subtitle"/>
    <w:basedOn w:val="Ttulo2"/>
    <w:autoRedefine/>
    <w:qFormat/>
    <w:rsid w:val="00446938"/>
    <w:pPr>
      <w:numPr>
        <w:ilvl w:val="0"/>
        <w:numId w:val="0"/>
      </w:numPr>
      <w:shd w:val="clear" w:color="auto" w:fill="auto"/>
      <w:spacing w:before="240" w:after="60" w:line="240" w:lineRule="auto"/>
      <w:jc w:val="left"/>
    </w:pPr>
    <w:rPr>
      <w:rFonts w:ascii="Lucida Sans" w:hAnsi="Lucida Sans"/>
      <w:b/>
      <w:bCs/>
      <w:smallCaps/>
      <w:color w:val="007ABA"/>
      <w:spacing w:val="0"/>
      <w:sz w:val="20"/>
      <w:szCs w:val="20"/>
      <w:lang w:eastAsia="it-IT"/>
    </w:rPr>
  </w:style>
  <w:style w:type="paragraph" w:customStyle="1" w:styleId="BIP-3Paragraph">
    <w:name w:val="BIP - 3 Paragraph"/>
    <w:basedOn w:val="Ttulo3"/>
    <w:autoRedefine/>
    <w:qFormat/>
    <w:rsid w:val="00446938"/>
    <w:pPr>
      <w:keepNext/>
      <w:numPr>
        <w:ilvl w:val="0"/>
        <w:numId w:val="0"/>
      </w:numPr>
      <w:spacing w:before="240" w:after="60" w:line="240" w:lineRule="auto"/>
      <w:ind w:left="851" w:hanging="142"/>
      <w:jc w:val="left"/>
    </w:pPr>
    <w:rPr>
      <w:rFonts w:ascii="Lucida Sans" w:hAnsi="Lucida Sans"/>
      <w:b/>
      <w:caps w:val="0"/>
      <w:color w:val="757477"/>
      <w:spacing w:val="0"/>
      <w:sz w:val="20"/>
      <w:szCs w:val="20"/>
      <w:lang w:val="en-GB" w:eastAsia="it-IT"/>
    </w:rPr>
  </w:style>
  <w:style w:type="paragraph" w:customStyle="1" w:styleId="TemplateBip4">
    <w:name w:val="Template Bip 4"/>
    <w:basedOn w:val="Normal"/>
    <w:qFormat/>
    <w:rsid w:val="00446938"/>
    <w:pPr>
      <w:keepNext/>
      <w:spacing w:before="240" w:after="60" w:line="240" w:lineRule="auto"/>
      <w:ind w:left="993"/>
      <w:jc w:val="left"/>
      <w:outlineLvl w:val="2"/>
    </w:pPr>
    <w:rPr>
      <w:rFonts w:ascii="Lucida Sans" w:hAnsi="Lucida Sans"/>
      <w:color w:val="757477"/>
      <w:lang w:val="en-GB" w:eastAsia="it-IT"/>
    </w:rPr>
  </w:style>
  <w:style w:type="paragraph" w:styleId="Reviso">
    <w:name w:val="Revision"/>
    <w:uiPriority w:val="99"/>
    <w:semiHidden/>
    <w:qFormat/>
    <w:rsid w:val="009A4435"/>
    <w:rPr>
      <w:rFonts w:eastAsia="Times New Roman" w:cs="Times New Roman"/>
      <w:color w:val="00000A"/>
      <w:szCs w:val="20"/>
    </w:rPr>
  </w:style>
  <w:style w:type="paragraph" w:customStyle="1" w:styleId="western">
    <w:name w:val="western"/>
    <w:basedOn w:val="Normal"/>
    <w:qFormat/>
    <w:rsid w:val="001A4C5D"/>
    <w:pPr>
      <w:spacing w:beforeAutospacing="1" w:afterAutospacing="1" w:line="240" w:lineRule="auto"/>
      <w:jc w:val="left"/>
    </w:pPr>
    <w:rPr>
      <w:rFonts w:ascii="Times New Roman" w:hAnsi="Times New Roman"/>
      <w:sz w:val="24"/>
      <w:szCs w:val="24"/>
      <w:lang w:eastAsia="pt-BR"/>
    </w:rPr>
  </w:style>
  <w:style w:type="paragraph" w:customStyle="1" w:styleId="auto-cursor-target">
    <w:name w:val="auto-cursor-target"/>
    <w:basedOn w:val="Normal"/>
    <w:qFormat/>
    <w:rsid w:val="001A4C5D"/>
    <w:pPr>
      <w:spacing w:beforeAutospacing="1" w:afterAutospacing="1" w:line="240" w:lineRule="auto"/>
      <w:jc w:val="left"/>
    </w:pPr>
    <w:rPr>
      <w:rFonts w:ascii="Times New Roman" w:hAnsi="Times New Roman"/>
      <w:sz w:val="24"/>
      <w:szCs w:val="24"/>
      <w:lang w:eastAsia="pt-BR"/>
    </w:r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uiPriority w:val="99"/>
    <w:rsid w:val="005D3AD6"/>
    <w:pPr>
      <w:jc w:val="both"/>
    </w:pPr>
    <w:rPr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DL_NW_iSOCSMMMONITORINGASSURANCE@timbrasil.com.br" TargetMode="External"/><Relationship Id="rId21" Type="http://schemas.openxmlformats.org/officeDocument/2006/relationships/image" Target="media/image14.png"/><Relationship Id="rId42" Type="http://schemas.openxmlformats.org/officeDocument/2006/relationships/hyperlink" Target="mailto:lsdnascimento@timbrasil.com.br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gcaldeira@timbrasil.com.br" TargetMode="External"/><Relationship Id="rId37" Type="http://schemas.openxmlformats.org/officeDocument/2006/relationships/hyperlink" Target="mailto:gcaldeira@timbrasil.com.br" TargetMode="External"/><Relationship Id="rId40" Type="http://schemas.openxmlformats.org/officeDocument/2006/relationships/hyperlink" Target="mailto:acieslak@timbrasil.com.br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DL_NW_iSOCSMMCHANGEMANAGEMENT@timbrasil.com.br" TargetMode="External"/><Relationship Id="rId30" Type="http://schemas.openxmlformats.org/officeDocument/2006/relationships/hyperlink" Target="mailto:lsdnascimento@timbrasil.com.br" TargetMode="External"/><Relationship Id="rId35" Type="http://schemas.openxmlformats.org/officeDocument/2006/relationships/hyperlink" Target="mailto:lsdnascimento@timbrasil.com.br" TargetMode="External"/><Relationship Id="rId43" Type="http://schemas.openxmlformats.org/officeDocument/2006/relationships/hyperlink" Target="mailto:vguimaraes@timbrasil.com.br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45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DL_NW_ISOCC%26TTX@timbrasil.com.br" TargetMode="External"/><Relationship Id="rId33" Type="http://schemas.openxmlformats.org/officeDocument/2006/relationships/hyperlink" Target="mailto:DL_NW_iSOCSMMMONITORINGASSURANCE@timbrasil.com.br" TargetMode="External"/><Relationship Id="rId38" Type="http://schemas.openxmlformats.org/officeDocument/2006/relationships/hyperlink" Target="mailto:cleles@timbrasil.com.br" TargetMode="External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hyperlink" Target="mailto:mbarsilva@timbrasil.com.br" TargetMode="External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DL_NW_ISOCC%26TTX@timbrasil.com.br" TargetMode="External"/><Relationship Id="rId36" Type="http://schemas.openxmlformats.org/officeDocument/2006/relationships/hyperlink" Target="mailto:fdholanda@timbrasil.com.br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hyperlink" Target="mailto:fdholanda@timbrasil.com.br" TargetMode="External"/><Relationship Id="rId44" Type="http://schemas.openxmlformats.org/officeDocument/2006/relationships/hyperlink" Target="mailto:DL_NW_iSOCSMMMONITORINGASSURANCE@timbrasil.com.br" TargetMode="External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mailto:vanunciacao@timbrasil.com.br" TargetMode="External"/><Relationship Id="rId34" Type="http://schemas.openxmlformats.org/officeDocument/2006/relationships/hyperlink" Target="mailto:DL_NW_iSOCSMMMONITORINGASSURANCE@timbrasil.com.br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44.jpeg"/><Relationship Id="rId2" Type="http://schemas.openxmlformats.org/officeDocument/2006/relationships/numbering" Target="numbering.xml"/><Relationship Id="rId29" Type="http://schemas.openxmlformats.org/officeDocument/2006/relationships/hyperlink" Target="mailto:DL_NW_ISOCC%26TTX@timbrasil.com.brd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084DB-282C-482C-BC93-B21833272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15658</TotalTime>
  <Pages>29</Pages>
  <Words>1836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TIM</Company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WdaSilva</dc:creator>
  <dc:description/>
  <cp:lastModifiedBy>Raphael Fontes</cp:lastModifiedBy>
  <cp:revision>198</cp:revision>
  <cp:lastPrinted>2021-12-28T17:34:00Z</cp:lastPrinted>
  <dcterms:created xsi:type="dcterms:W3CDTF">2019-10-08T18:50:00Z</dcterms:created>
  <dcterms:modified xsi:type="dcterms:W3CDTF">2021-12-28T17:34:00Z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TIM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MSIP_Label_387f406a-379f-47ee-930c-6bec6e76f2a4_Enabled">
    <vt:lpwstr>True</vt:lpwstr>
  </property>
  <property fmtid="{D5CDD505-2E9C-101B-9397-08002B2CF9AE}" pid="10" name="MSIP_Label_387f406a-379f-47ee-930c-6bec6e76f2a4_SiteId">
    <vt:lpwstr>57b8c96e-ac2f-4d78-a149-f1fc6817d3c4</vt:lpwstr>
  </property>
  <property fmtid="{D5CDD505-2E9C-101B-9397-08002B2CF9AE}" pid="11" name="MSIP_Label_387f406a-379f-47ee-930c-6bec6e76f2a4_Owner">
    <vt:lpwstr>raphael.fontes@celeritech.com.br</vt:lpwstr>
  </property>
  <property fmtid="{D5CDD505-2E9C-101B-9397-08002B2CF9AE}" pid="12" name="MSIP_Label_387f406a-379f-47ee-930c-6bec6e76f2a4_SetDate">
    <vt:lpwstr>2021-01-13T14:25:25.5765464Z</vt:lpwstr>
  </property>
  <property fmtid="{D5CDD505-2E9C-101B-9397-08002B2CF9AE}" pid="13" name="MSIP_Label_387f406a-379f-47ee-930c-6bec6e76f2a4_Name">
    <vt:lpwstr>Uso Interno</vt:lpwstr>
  </property>
  <property fmtid="{D5CDD505-2E9C-101B-9397-08002B2CF9AE}" pid="14" name="MSIP_Label_387f406a-379f-47ee-930c-6bec6e76f2a4_Application">
    <vt:lpwstr>Microsoft Azure Information Protection</vt:lpwstr>
  </property>
  <property fmtid="{D5CDD505-2E9C-101B-9397-08002B2CF9AE}" pid="15" name="MSIP_Label_387f406a-379f-47ee-930c-6bec6e76f2a4_ActionId">
    <vt:lpwstr>f5a53f21-2b86-4ba5-9f6b-0f5b04c86883</vt:lpwstr>
  </property>
  <property fmtid="{D5CDD505-2E9C-101B-9397-08002B2CF9AE}" pid="16" name="MSIP_Label_387f406a-379f-47ee-930c-6bec6e76f2a4_Extended_MSFT_Method">
    <vt:lpwstr>Manual</vt:lpwstr>
  </property>
  <property fmtid="{D5CDD505-2E9C-101B-9397-08002B2CF9AE}" pid="17" name="Sensitivity">
    <vt:lpwstr>Uso Interno</vt:lpwstr>
  </property>
</Properties>
</file>