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gaf8450e-3133-ee18-9990-9f8be0a007c8" w:id="1"/>
      <w:bookmarkEnd w:id="1"/>
      <w:r>
        <w:rPr/>
        <w:t>一、Part 1 Why learn Go---getting started</w:t>
      </w:r>
    </w:p>
    <w:p>
      <w:pPr>
        <w:spacing w:line="300" w:lineRule="auto"/>
      </w:pPr>
      <w:bookmarkStart w:name="81nmgv1541392770170" w:id="2"/>
      <w:bookmarkEnd w:id="2"/>
      <w:r>
        <w:rPr/>
        <w:t>1.Chapter 1 --- Origins, Context and Popuparity of GO</w:t>
      </w:r>
    </w:p>
    <w:p>
      <w:pPr>
        <w:spacing w:line="300" w:lineRule="auto"/>
      </w:pPr>
      <w:bookmarkStart w:name="70omqe1541392940753" w:id="3"/>
      <w:bookmarkEnd w:id="3"/>
    </w:p>
    <w:p>
      <w:pPr>
        <w:spacing w:line="300" w:lineRule="auto"/>
      </w:pPr>
      <w:bookmarkStart w:name="79ufgi1541392810797" w:id="4"/>
      <w:bookmarkEnd w:id="4"/>
      <w:r>
        <w:rPr/>
        <w:t>2.Chapter 2 --- Installation and Runtime Environment</w:t>
      </w:r>
    </w:p>
    <w:p>
      <w:pPr>
        <w:spacing w:line="300" w:lineRule="auto"/>
      </w:pPr>
      <w:bookmarkStart w:name="35bllm1541392879012" w:id="5"/>
      <w:bookmarkEnd w:id="5"/>
      <w:r>
        <w:rPr/>
        <w:t>3.Chapter 3 --- Editors, IDEs and other tools</w:t>
      </w:r>
    </w:p>
    <w:p>
      <w:pPr>
        <w:spacing w:line="300" w:lineRule="auto"/>
      </w:pPr>
      <w:bookmarkStart w:name="n7538132-7133-ee18-99b9-77d1b5ab8599" w:id="6"/>
      <w:bookmarkEnd w:id="6"/>
    </w:p>
    <w:p>
      <w:pPr>
        <w:spacing w:line="300" w:lineRule="auto"/>
      </w:pPr>
      <w:bookmarkStart w:name="t774dd25-1133-ee18-99b9-afc71787a878" w:id="7"/>
      <w:bookmarkEnd w:id="7"/>
      <w:r>
        <w:rPr/>
        <w:t>二、Part2 Core constructs and techniques of the language</w:t>
      </w:r>
    </w:p>
    <w:p>
      <w:pPr>
        <w:spacing w:line="300" w:lineRule="auto"/>
      </w:pPr>
      <w:bookmarkStart w:name="zae4d4f4-c133-ee18-99dc-38839aecdf0f" w:id="8"/>
      <w:bookmarkEnd w:id="8"/>
    </w:p>
    <w:p>
      <w:pPr>
        <w:spacing w:line="300" w:lineRule="auto"/>
      </w:pPr>
      <w:bookmarkStart w:name="b4dae438-3133-ee18-99dc-4ef54ece49e8" w:id="9"/>
      <w:bookmarkEnd w:id="9"/>
      <w:r>
        <w:rPr/>
        <w:t>三、Part3 Advanced Go</w:t>
      </w:r>
    </w:p>
    <w:p>
      <w:pPr>
        <w:spacing w:line="300" w:lineRule="auto"/>
      </w:pPr>
      <w:bookmarkStart w:name="wfaf4d19-8133-ee18-99e3-3dad4fa9782e" w:id="10"/>
      <w:bookmarkEnd w:id="10"/>
    </w:p>
    <w:p>
      <w:pPr>
        <w:spacing w:line="300" w:lineRule="auto"/>
      </w:pPr>
      <w:bookmarkStart w:name="w31ffe59-f133-ee18-99e3-51f91b97b2c5" w:id="11"/>
      <w:bookmarkEnd w:id="11"/>
      <w:r>
        <w:rPr/>
        <w:t>四、Part4 Applying Go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2019-02-12T22:18:56Z</dcterms:created>
  <dc:creator>Apache POI</dc:creator>
</cp:coreProperties>
</file>