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ecdef264-1133-a0bf-ab1f-4f5d2cbdb2a1" w:id="1"/>
      <w:bookmarkEnd w:id="1"/>
      <w:r>
        <w:rPr/>
        <w:t>1、Deep Learning基本思想：假设我们有一堆输入I（如一堆图像或者文本），假设我们设计了一个系统S（有n层），我们通过调整系统中参数，使得它的输出仍然是输入I，那么我们就可以自动地获取得到输入I的一系列层次特征，即S1，…, Sn。对于深度学习来说，其思想就是对堆叠多个层，也就是说这一层的输出作为下一层的输入。通过这种方式，就可以实现对输入信息进行分级表达了。</w:t>
      </w:r>
    </w:p>
    <w:p>
      <w:pPr/>
      <w:bookmarkStart w:name="j7c196ff-f133-a0bf-ab21-6569c5a8bb21" w:id="2"/>
      <w:bookmarkEnd w:id="2"/>
      <w:r>
        <w:rPr/>
        <w:t>2、浅层学习：Back Propagation（BP算法），SVM（Support Vector Machines），Boosting算法，最大熵算法（LR，Logistic Regression），基于样本统计的人工神经网络；</w:t>
      </w:r>
    </w:p>
    <w:p>
      <w:pPr/>
      <w:bookmarkStart w:name="p8fd95d2-4133-a0bf-ab21-6535e06e5427" w:id="3"/>
      <w:bookmarkEnd w:id="3"/>
      <w:r>
        <w:rPr/>
        <w:t>3、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2019-02-14T00:39:35Z</dcterms:created>
  <dc:creator>Apache POI</dc:creator>
</cp:coreProperties>
</file>