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DC5" w:rsidRDefault="00167DC5" w:rsidP="008119C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Safe Living System</w:t>
      </w:r>
    </w:p>
    <w:p w:rsidR="00167DC5" w:rsidRDefault="00167DC5" w:rsidP="008119C7">
      <w:pPr>
        <w:rPr>
          <w:rFonts w:ascii="Arial" w:hAnsi="Arial" w:cs="Arial"/>
          <w:b/>
        </w:rPr>
      </w:pPr>
    </w:p>
    <w:p w:rsidR="00167DC5" w:rsidRDefault="00167DC5" w:rsidP="008119C7">
      <w:pPr>
        <w:rPr>
          <w:rFonts w:ascii="Arial" w:hAnsi="Arial" w:cs="Arial"/>
          <w:b/>
        </w:rPr>
      </w:pPr>
    </w:p>
    <w:p w:rsidR="00C04F77" w:rsidRPr="009E6B64" w:rsidRDefault="008119C7" w:rsidP="008119C7">
      <w:pPr>
        <w:rPr>
          <w:rFonts w:ascii="Arial" w:hAnsi="Arial" w:cs="Arial"/>
          <w:b/>
        </w:rPr>
      </w:pPr>
      <w:r w:rsidRPr="009E6B64">
        <w:rPr>
          <w:rFonts w:ascii="Arial" w:hAnsi="Arial" w:cs="Arial"/>
          <w:b/>
        </w:rPr>
        <w:t xml:space="preserve">Name: </w:t>
      </w:r>
      <w:r w:rsidR="000056CC" w:rsidRPr="00E90587">
        <w:rPr>
          <w:rFonts w:ascii="Arial" w:hAnsi="Arial" w:cs="Arial"/>
        </w:rPr>
        <w:t>Compare</w:t>
      </w:r>
      <w:r w:rsidR="00E90587" w:rsidRPr="00E90587">
        <w:rPr>
          <w:rFonts w:ascii="Arial" w:hAnsi="Arial" w:cs="Arial"/>
        </w:rPr>
        <w:t xml:space="preserve"> counties</w:t>
      </w:r>
    </w:p>
    <w:p w:rsidR="00C04F77" w:rsidRPr="009E6B64" w:rsidRDefault="00C04F77">
      <w:pPr>
        <w:rPr>
          <w:rFonts w:ascii="Arial" w:hAnsi="Arial" w:cs="Arial"/>
        </w:rPr>
      </w:pPr>
    </w:p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 w:rsidR="00E90587">
        <w:rPr>
          <w:rFonts w:ascii="Arial" w:hAnsi="Arial" w:cs="Arial"/>
          <w:bCs/>
        </w:rPr>
        <w:t>: SL-1</w:t>
      </w:r>
    </w:p>
    <w:p w:rsidR="00C04F77" w:rsidRDefault="00C04F77"/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E90587" w:rsidRPr="00E90587" w:rsidRDefault="00E90587">
      <w:pPr>
        <w:keepNext/>
        <w:rPr>
          <w:rFonts w:eastAsiaTheme="minorEastAsia" w:hint="eastAsia"/>
          <w:bCs/>
          <w:iCs/>
          <w:lang w:eastAsia="zh-CN"/>
        </w:rPr>
      </w:pPr>
      <w:r>
        <w:rPr>
          <w:bCs/>
          <w:iCs/>
        </w:rPr>
        <w:t xml:space="preserve">User compare different counties with bias crime risk level and </w:t>
      </w:r>
      <w:r>
        <w:rPr>
          <w:rFonts w:eastAsiaTheme="minorEastAsia" w:hint="eastAsia"/>
          <w:bCs/>
          <w:iCs/>
          <w:lang w:eastAsia="zh-CN"/>
        </w:rPr>
        <w:t>t</w:t>
      </w:r>
      <w:r>
        <w:rPr>
          <w:rFonts w:eastAsiaTheme="minorEastAsia"/>
          <w:bCs/>
          <w:iCs/>
          <w:lang w:eastAsia="zh-CN"/>
        </w:rPr>
        <w:t xml:space="preserve">he reasonability of house price income ratio. </w:t>
      </w:r>
    </w:p>
    <w:p w:rsidR="00C04F77" w:rsidRDefault="00C04F77"/>
    <w:p w:rsidR="00C04F77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3E201B" w:rsidRPr="003E201B" w:rsidRDefault="003E201B">
      <w:pPr>
        <w:keepNext/>
      </w:pPr>
      <w:r w:rsidRPr="003E201B">
        <w:t>Users want to choose a relatively friendly and safe community to live in</w:t>
      </w:r>
      <w:r>
        <w:t xml:space="preserve">. 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EB55F4" w:rsidP="008119C7">
      <w:pPr>
        <w:numPr>
          <w:ilvl w:val="0"/>
          <w:numId w:val="19"/>
        </w:numPr>
      </w:pPr>
      <w:r>
        <w:t xml:space="preserve">The use has selected the “Individual User” in </w:t>
      </w:r>
      <w:r w:rsidRPr="00EB55F4">
        <w:rPr>
          <w:i/>
        </w:rPr>
        <w:t>Safe Living System</w:t>
      </w:r>
      <w:r>
        <w:t xml:space="preserve"> home page</w:t>
      </w:r>
    </w:p>
    <w:p w:rsidR="008119C7" w:rsidRDefault="008119C7" w:rsidP="003E201B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rPr>
          <w:rFonts w:ascii="Arial" w:hAnsi="Arial"/>
          <w:b/>
        </w:rPr>
      </w:pPr>
    </w:p>
    <w:p w:rsidR="00C04F77" w:rsidRDefault="00C04F77">
      <w:pPr>
        <w:keepNext/>
        <w:rPr>
          <w:iCs/>
        </w:rPr>
      </w:pPr>
      <w:r>
        <w:rPr>
          <w:rFonts w:ascii="Arial" w:hAnsi="Arial"/>
          <w:b/>
        </w:rPr>
        <w:t xml:space="preserve">Frequency </w:t>
      </w:r>
    </w:p>
    <w:p w:rsidR="00D942E6" w:rsidRDefault="00D942E6">
      <w:pPr>
        <w:keepNext/>
        <w:rPr>
          <w:iCs/>
        </w:rPr>
      </w:pPr>
      <w:r>
        <w:rPr>
          <w:iCs/>
        </w:rPr>
        <w:tab/>
        <w:t>Begin: 5 times per day</w:t>
      </w:r>
    </w:p>
    <w:p w:rsidR="00D942E6" w:rsidRDefault="00D942E6">
      <w:pPr>
        <w:keepNext/>
        <w:rPr>
          <w:iCs/>
        </w:rPr>
      </w:pPr>
      <w:r>
        <w:rPr>
          <w:iCs/>
        </w:rPr>
        <w:tab/>
        <w:t>1 Year later: 100 times per day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>
        <w:rPr>
          <w:rFonts w:ascii="Arial" w:hAnsi="Arial"/>
          <w:b/>
        </w:rPr>
        <w:t>Course</w:t>
      </w:r>
      <w:r>
        <w:rPr>
          <w:bCs/>
        </w:rPr>
        <w:t xml:space="preserve"> </w:t>
      </w:r>
    </w:p>
    <w:p w:rsidR="008119C7" w:rsidRDefault="00C04F77" w:rsidP="008119C7">
      <w:pPr>
        <w:numPr>
          <w:ilvl w:val="0"/>
          <w:numId w:val="25"/>
        </w:numPr>
        <w:tabs>
          <w:tab w:val="left" w:pos="1080"/>
        </w:tabs>
      </w:pPr>
      <w:r>
        <w:t>Use case begins when</w:t>
      </w:r>
      <w:r w:rsidR="00D942E6">
        <w:t xml:space="preserve"> </w:t>
      </w:r>
      <w:r w:rsidR="001B6314">
        <w:t xml:space="preserve">users fill the form that includes specific group characteristics </w:t>
      </w:r>
    </w:p>
    <w:p w:rsidR="008119C7" w:rsidRDefault="001B6314" w:rsidP="008119C7">
      <w:pPr>
        <w:numPr>
          <w:ilvl w:val="0"/>
          <w:numId w:val="25"/>
        </w:numPr>
        <w:tabs>
          <w:tab w:val="left" w:pos="1080"/>
        </w:tabs>
      </w:pPr>
      <w:r>
        <w:t>System retrieve data depending on information users submitted</w:t>
      </w:r>
    </w:p>
    <w:p w:rsidR="00C04F77" w:rsidRDefault="00C04F77" w:rsidP="008119C7">
      <w:pPr>
        <w:numPr>
          <w:ilvl w:val="0"/>
          <w:numId w:val="25"/>
        </w:numPr>
        <w:tabs>
          <w:tab w:val="left" w:pos="1080"/>
        </w:tabs>
      </w:pPr>
      <w:bookmarkStart w:id="0" w:name="_Hlk2893878"/>
      <w:r>
        <w:t>Use case ends when</w:t>
      </w:r>
      <w:r w:rsidR="001B6314">
        <w:t xml:space="preserve"> system present corresponding risks</w:t>
      </w:r>
    </w:p>
    <w:bookmarkEnd w:id="0"/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Description of the alternate course</w:t>
      </w:r>
    </w:p>
    <w:p w:rsidR="00C04F77" w:rsidRDefault="00C04F77" w:rsidP="003E201B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</w:p>
    <w:p w:rsidR="00C04F77" w:rsidRDefault="003E201B">
      <w:r>
        <w:t>None</w:t>
      </w:r>
    </w:p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</w:p>
    <w:p w:rsidR="00707418" w:rsidRDefault="008F082E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Bias crime risk level and house price risk level in different counties was listed and compared</w:t>
      </w:r>
    </w:p>
    <w:p w:rsidR="009E6B64" w:rsidRDefault="001B6314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After comparison of different counties, user can switch to SL-2 to dig into detail risks and recent 7 years trend for the county where they are interesting in.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Cs/>
        </w:rPr>
      </w:pPr>
      <w:r>
        <w:rPr>
          <w:rFonts w:ascii="Arial" w:hAnsi="Arial"/>
          <w:b/>
        </w:rPr>
        <w:t xml:space="preserve">Actors </w:t>
      </w:r>
    </w:p>
    <w:p w:rsidR="001B6314" w:rsidRPr="001B6314" w:rsidRDefault="00B26BC4" w:rsidP="009E6B64">
      <w:pPr>
        <w:keepNext/>
      </w:pPr>
      <w:r>
        <w:t xml:space="preserve">The individual users who are going to choose new residence. </w:t>
      </w:r>
    </w:p>
    <w:p w:rsidR="009E6B64" w:rsidRDefault="009E6B64"/>
    <w:p w:rsidR="009E6B64" w:rsidRDefault="009E6B64"/>
    <w:p w:rsidR="00C04F77" w:rsidRDefault="00C04F77" w:rsidP="003E201B">
      <w:pPr>
        <w:keepNext/>
        <w:rPr>
          <w:iCs/>
        </w:rPr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</w:p>
    <w:p w:rsidR="003E201B" w:rsidRPr="008119C7" w:rsidRDefault="003E201B" w:rsidP="003E201B">
      <w:pPr>
        <w:keepNext/>
      </w:pPr>
      <w:r>
        <w:t>None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</w:p>
    <w:p w:rsidR="00EF5800" w:rsidRPr="00EF5800" w:rsidRDefault="00EF5800" w:rsidP="008119C7">
      <w:pPr>
        <w:keepNext/>
      </w:pPr>
      <w:r>
        <w:rPr>
          <w:i/>
        </w:rPr>
        <w:tab/>
      </w:r>
      <w:r>
        <w:t>SL-2, when the users find a few interested counties, they can be linked to specific counties page.</w:t>
      </w:r>
    </w:p>
    <w:p w:rsidR="008119C7" w:rsidRDefault="008119C7" w:rsidP="008119C7">
      <w:pPr>
        <w:keepNext/>
      </w:pP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3E201B" w:rsidRDefault="00021532" w:rsidP="00021532">
      <w:r>
        <w:br w:type="page"/>
      </w:r>
    </w:p>
    <w:p w:rsidR="003E201B" w:rsidRDefault="003E201B" w:rsidP="00021532">
      <w:pPr>
        <w:rPr>
          <w:rFonts w:ascii="Arial" w:hAnsi="Arial" w:cs="Arial"/>
          <w:b/>
        </w:rPr>
      </w:pPr>
    </w:p>
    <w:p w:rsidR="003E201B" w:rsidRDefault="003E201B" w:rsidP="00021532">
      <w:pPr>
        <w:rPr>
          <w:rFonts w:ascii="Arial" w:hAnsi="Arial" w:cs="Arial"/>
          <w:b/>
        </w:rPr>
      </w:pPr>
    </w:p>
    <w:p w:rsidR="003E201B" w:rsidRDefault="003E201B" w:rsidP="00021532">
      <w:pPr>
        <w:rPr>
          <w:rFonts w:ascii="Arial" w:hAnsi="Arial" w:cs="Arial"/>
          <w:b/>
        </w:rPr>
      </w:pPr>
    </w:p>
    <w:p w:rsidR="00021532" w:rsidRPr="009E6B64" w:rsidRDefault="00021532" w:rsidP="00021532">
      <w:pPr>
        <w:rPr>
          <w:rFonts w:ascii="Arial" w:hAnsi="Arial" w:cs="Arial"/>
          <w:b/>
        </w:rPr>
      </w:pPr>
      <w:bookmarkStart w:id="1" w:name="_GoBack"/>
      <w:bookmarkEnd w:id="1"/>
      <w:r w:rsidRPr="009E6B64">
        <w:rPr>
          <w:rFonts w:ascii="Arial" w:hAnsi="Arial" w:cs="Arial"/>
          <w:b/>
        </w:rPr>
        <w:t xml:space="preserve">Name: </w:t>
      </w:r>
      <w:r>
        <w:rPr>
          <w:rFonts w:ascii="Arial" w:hAnsi="Arial" w:cs="Arial"/>
        </w:rPr>
        <w:t>Counties detail</w:t>
      </w:r>
    </w:p>
    <w:p w:rsidR="00021532" w:rsidRPr="009E6B64" w:rsidRDefault="00021532" w:rsidP="00021532">
      <w:pPr>
        <w:rPr>
          <w:rFonts w:ascii="Arial" w:hAnsi="Arial" w:cs="Arial"/>
        </w:rPr>
      </w:pPr>
    </w:p>
    <w:p w:rsidR="00021532" w:rsidRDefault="00021532" w:rsidP="00021532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>: SL-</w:t>
      </w:r>
      <w:r>
        <w:rPr>
          <w:rFonts w:ascii="Arial" w:hAnsi="Arial" w:cs="Arial"/>
          <w:bCs/>
        </w:rPr>
        <w:t>2</w:t>
      </w:r>
    </w:p>
    <w:p w:rsidR="00021532" w:rsidRDefault="00021532" w:rsidP="00021532"/>
    <w:p w:rsidR="00021532" w:rsidRDefault="00021532" w:rsidP="00021532">
      <w:pPr>
        <w:keepNext/>
        <w:rPr>
          <w:bCs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021532" w:rsidRPr="00021532" w:rsidRDefault="00021532" w:rsidP="00021532">
      <w:pPr>
        <w:keepNext/>
        <w:rPr>
          <w:rFonts w:eastAsia="等线" w:hint="eastAsia"/>
          <w:bCs/>
          <w:iCs/>
          <w:lang w:eastAsia="zh-CN"/>
        </w:rPr>
      </w:pPr>
      <w:r>
        <w:rPr>
          <w:bCs/>
          <w:iCs/>
        </w:rPr>
        <w:t xml:space="preserve">User can study </w:t>
      </w:r>
      <w:r w:rsidR="00AE0B7D">
        <w:rPr>
          <w:bCs/>
          <w:iCs/>
        </w:rPr>
        <w:t>different risks trends basing on specific counties.</w:t>
      </w:r>
    </w:p>
    <w:p w:rsidR="00021532" w:rsidRDefault="00021532" w:rsidP="00021532"/>
    <w:p w:rsidR="00021532" w:rsidRDefault="00021532" w:rsidP="00021532">
      <w:pPr>
        <w:keepNext/>
        <w:rPr>
          <w:iCs/>
        </w:rPr>
      </w:pPr>
      <w:r>
        <w:rPr>
          <w:rFonts w:ascii="Arial" w:hAnsi="Arial"/>
          <w:b/>
        </w:rPr>
        <w:t xml:space="preserve">Goal </w:t>
      </w:r>
    </w:p>
    <w:p w:rsidR="003E201B" w:rsidRPr="003E201B" w:rsidRDefault="003E201B" w:rsidP="00021532">
      <w:pPr>
        <w:keepNext/>
      </w:pPr>
      <w:r>
        <w:t xml:space="preserve">Organization administrators and </w:t>
      </w:r>
      <w:proofErr w:type="gramStart"/>
      <w:r>
        <w:t>communities</w:t>
      </w:r>
      <w:proofErr w:type="gramEnd"/>
      <w:r>
        <w:t xml:space="preserve"> managers concern about bias crimes risk in various fields, so that they can take preventive action ahead of time</w:t>
      </w:r>
    </w:p>
    <w:p w:rsidR="00021532" w:rsidRDefault="00021532" w:rsidP="00021532"/>
    <w:p w:rsidR="00021532" w:rsidRDefault="00021532" w:rsidP="00021532">
      <w:pPr>
        <w:keepNext/>
      </w:pPr>
      <w:r>
        <w:rPr>
          <w:rFonts w:ascii="Arial" w:hAnsi="Arial"/>
          <w:b/>
        </w:rPr>
        <w:t xml:space="preserve">Preconditions </w:t>
      </w:r>
    </w:p>
    <w:p w:rsidR="00021532" w:rsidRDefault="00021532" w:rsidP="003E201B">
      <w:pPr>
        <w:numPr>
          <w:ilvl w:val="0"/>
          <w:numId w:val="32"/>
        </w:numPr>
      </w:pPr>
      <w:r>
        <w:t>The use has selected the “</w:t>
      </w:r>
      <w:r w:rsidR="005E5B1D">
        <w:t>Organization</w:t>
      </w:r>
      <w:r>
        <w:t xml:space="preserve"> User” in </w:t>
      </w:r>
      <w:r w:rsidRPr="00EB55F4">
        <w:rPr>
          <w:i/>
        </w:rPr>
        <w:t>Safe Living System</w:t>
      </w:r>
      <w:r>
        <w:t xml:space="preserve"> home page</w:t>
      </w:r>
    </w:p>
    <w:p w:rsidR="00021532" w:rsidRDefault="00021532" w:rsidP="00021532">
      <w:pPr>
        <w:rPr>
          <w:rFonts w:ascii="Arial" w:hAnsi="Arial"/>
          <w:b/>
        </w:rPr>
      </w:pPr>
    </w:p>
    <w:p w:rsidR="003E201B" w:rsidRDefault="003E201B" w:rsidP="00021532">
      <w:pPr>
        <w:keepNext/>
        <w:rPr>
          <w:rFonts w:ascii="Arial" w:hAnsi="Arial"/>
          <w:b/>
        </w:rPr>
      </w:pPr>
    </w:p>
    <w:p w:rsidR="00021532" w:rsidRDefault="00021532" w:rsidP="00021532">
      <w:pPr>
        <w:keepNext/>
        <w:rPr>
          <w:iCs/>
        </w:rPr>
      </w:pPr>
      <w:r>
        <w:rPr>
          <w:rFonts w:ascii="Arial" w:hAnsi="Arial"/>
          <w:b/>
        </w:rPr>
        <w:t xml:space="preserve">Frequency </w:t>
      </w:r>
    </w:p>
    <w:p w:rsidR="00021532" w:rsidRDefault="00021532" w:rsidP="00021532">
      <w:pPr>
        <w:keepNext/>
        <w:rPr>
          <w:iCs/>
        </w:rPr>
      </w:pPr>
      <w:r>
        <w:rPr>
          <w:iCs/>
        </w:rPr>
        <w:tab/>
        <w:t>Begin: 5 times per day</w:t>
      </w:r>
    </w:p>
    <w:p w:rsidR="00021532" w:rsidRDefault="00021532" w:rsidP="00021532">
      <w:pPr>
        <w:keepNext/>
        <w:rPr>
          <w:iCs/>
        </w:rPr>
      </w:pPr>
      <w:r>
        <w:rPr>
          <w:iCs/>
        </w:rPr>
        <w:tab/>
        <w:t>1 Year later: 100</w:t>
      </w:r>
      <w:r w:rsidR="005E5B1D">
        <w:rPr>
          <w:iCs/>
        </w:rPr>
        <w:t>0</w:t>
      </w:r>
      <w:r>
        <w:rPr>
          <w:iCs/>
        </w:rPr>
        <w:t xml:space="preserve"> times per day</w:t>
      </w:r>
    </w:p>
    <w:p w:rsidR="00021532" w:rsidRDefault="00021532" w:rsidP="00021532">
      <w:pPr>
        <w:pStyle w:val="Header"/>
        <w:keepNext/>
        <w:tabs>
          <w:tab w:val="clear" w:pos="4320"/>
          <w:tab w:val="clear" w:pos="8640"/>
        </w:tabs>
      </w:pPr>
    </w:p>
    <w:p w:rsidR="00021532" w:rsidRDefault="00021532" w:rsidP="00021532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>
        <w:rPr>
          <w:rFonts w:ascii="Arial" w:hAnsi="Arial"/>
          <w:b/>
        </w:rPr>
        <w:t>Course</w:t>
      </w:r>
      <w:r>
        <w:rPr>
          <w:bCs/>
        </w:rPr>
        <w:t xml:space="preserve"> </w:t>
      </w:r>
    </w:p>
    <w:p w:rsidR="00021532" w:rsidRDefault="00A24615" w:rsidP="0086240D">
      <w:pPr>
        <w:numPr>
          <w:ilvl w:val="0"/>
          <w:numId w:val="36"/>
        </w:numPr>
      </w:pPr>
      <w:r>
        <w:t>Use case begins when users select the county they concern about</w:t>
      </w:r>
    </w:p>
    <w:p w:rsidR="00A24615" w:rsidRDefault="00A24615" w:rsidP="0086240D">
      <w:pPr>
        <w:numPr>
          <w:ilvl w:val="0"/>
          <w:numId w:val="36"/>
        </w:numPr>
      </w:pPr>
      <w:r>
        <w:t>System retrieve data basing on users’ selection</w:t>
      </w:r>
    </w:p>
    <w:p w:rsidR="00A24615" w:rsidRDefault="00A24615" w:rsidP="00A24615">
      <w:pPr>
        <w:numPr>
          <w:ilvl w:val="0"/>
          <w:numId w:val="36"/>
        </w:numPr>
      </w:pPr>
      <w:r w:rsidRPr="00A24615">
        <w:t xml:space="preserve">Use case ends when system present corresponding </w:t>
      </w:r>
      <w:r>
        <w:t>area detail risks trend</w:t>
      </w:r>
    </w:p>
    <w:p w:rsidR="0086240D" w:rsidRDefault="0086240D" w:rsidP="00021532"/>
    <w:p w:rsidR="00021532" w:rsidRDefault="00021532" w:rsidP="00021532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 Description of the alternate course</w:t>
      </w:r>
    </w:p>
    <w:p w:rsidR="00021532" w:rsidRDefault="00021532" w:rsidP="003E201B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</w:p>
    <w:p w:rsidR="003E201B" w:rsidRDefault="003E201B" w:rsidP="003E201B">
      <w:pPr>
        <w:keepNext/>
        <w:tabs>
          <w:tab w:val="left" w:pos="360"/>
        </w:tabs>
      </w:pPr>
      <w:r>
        <w:t>None</w:t>
      </w:r>
    </w:p>
    <w:p w:rsidR="00021532" w:rsidRDefault="00021532" w:rsidP="00021532"/>
    <w:p w:rsidR="00021532" w:rsidRDefault="00021532" w:rsidP="00021532"/>
    <w:p w:rsidR="00021532" w:rsidRDefault="00021532" w:rsidP="00021532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</w:p>
    <w:p w:rsidR="00021532" w:rsidRPr="003E201B" w:rsidRDefault="003E201B" w:rsidP="003E201B">
      <w:pPr>
        <w:keepNext/>
        <w:tabs>
          <w:tab w:val="left" w:pos="360"/>
        </w:tabs>
      </w:pPr>
      <w:r w:rsidRPr="003E201B">
        <w:t>None</w:t>
      </w:r>
    </w:p>
    <w:p w:rsidR="00021532" w:rsidRDefault="00021532" w:rsidP="00021532"/>
    <w:p w:rsidR="00021532" w:rsidRDefault="00021532" w:rsidP="00021532">
      <w:pPr>
        <w:keepNext/>
        <w:rPr>
          <w:iCs/>
        </w:rPr>
      </w:pPr>
      <w:r>
        <w:rPr>
          <w:rFonts w:ascii="Arial" w:hAnsi="Arial"/>
          <w:b/>
        </w:rPr>
        <w:t xml:space="preserve">Actors </w:t>
      </w:r>
    </w:p>
    <w:p w:rsidR="00021532" w:rsidRDefault="00021532" w:rsidP="00E3366B">
      <w:pPr>
        <w:keepNext/>
      </w:pPr>
      <w:r>
        <w:rPr>
          <w:i/>
        </w:rPr>
        <w:tab/>
      </w:r>
      <w:r>
        <w:t xml:space="preserve">The </w:t>
      </w:r>
      <w:r w:rsidR="00FC6682">
        <w:t xml:space="preserve">organization administrators who </w:t>
      </w:r>
      <w:r w:rsidR="00573A84" w:rsidRPr="00573A84">
        <w:t>concern</w:t>
      </w:r>
      <w:r w:rsidR="00E3366B">
        <w:t xml:space="preserve"> about bias crimes risk, such as schools, libraries, </w:t>
      </w:r>
      <w:r w:rsidR="00E3366B" w:rsidRPr="00E3366B">
        <w:t>stadium</w:t>
      </w:r>
      <w:r w:rsidR="00E3366B" w:rsidRPr="00E3366B">
        <w:t>s, and so on.</w:t>
      </w:r>
    </w:p>
    <w:p w:rsidR="00021532" w:rsidRDefault="00021532" w:rsidP="00021532"/>
    <w:p w:rsidR="00021532" w:rsidRDefault="00021532" w:rsidP="00021532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</w:p>
    <w:p w:rsidR="00021532" w:rsidRPr="008119C7" w:rsidRDefault="003E201B" w:rsidP="003E201B">
      <w:pPr>
        <w:keepNext/>
      </w:pPr>
      <w:r>
        <w:t>None</w:t>
      </w:r>
    </w:p>
    <w:p w:rsidR="00021532" w:rsidRDefault="00021532" w:rsidP="00021532">
      <w:pPr>
        <w:keepNext/>
        <w:rPr>
          <w:b/>
        </w:rPr>
      </w:pPr>
    </w:p>
    <w:p w:rsidR="00021532" w:rsidRDefault="00021532" w:rsidP="00021532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</w:p>
    <w:p w:rsidR="00021532" w:rsidRPr="003E201B" w:rsidRDefault="003E201B" w:rsidP="00021532">
      <w:pPr>
        <w:keepNext/>
      </w:pPr>
      <w:r w:rsidRPr="003E201B">
        <w:t>None</w:t>
      </w:r>
    </w:p>
    <w:p w:rsidR="003E201B" w:rsidRPr="008119C7" w:rsidRDefault="003E201B" w:rsidP="00021532">
      <w:pPr>
        <w:keepNext/>
      </w:pPr>
    </w:p>
    <w:p w:rsidR="00021532" w:rsidRDefault="00021532" w:rsidP="00021532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Default="00C04F77" w:rsidP="009E6B64">
      <w:pPr>
        <w:keepNext/>
      </w:pPr>
    </w:p>
    <w:sectPr w:rsidR="00C04F77">
      <w:headerReference w:type="first" r:id="rId7"/>
      <w:footerReference w:type="firs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D61" w:rsidRDefault="000C1D61">
      <w:r>
        <w:separator/>
      </w:r>
    </w:p>
  </w:endnote>
  <w:endnote w:type="continuationSeparator" w:id="0">
    <w:p w:rsidR="000C1D61" w:rsidRDefault="000C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5A48B2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D61" w:rsidRDefault="000C1D61">
      <w:r>
        <w:separator/>
      </w:r>
    </w:p>
  </w:footnote>
  <w:footnote w:type="continuationSeparator" w:id="0">
    <w:p w:rsidR="000C1D61" w:rsidRDefault="000C1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7B85497"/>
    <w:multiLevelType w:val="hybridMultilevel"/>
    <w:tmpl w:val="3A8A3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B683E25"/>
    <w:multiLevelType w:val="hybridMultilevel"/>
    <w:tmpl w:val="E3CA54B0"/>
    <w:lvl w:ilvl="0" w:tplc="9B14F39A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6" w15:restartNumberingAfterBreak="0">
    <w:nsid w:val="3D702693"/>
    <w:multiLevelType w:val="hybridMultilevel"/>
    <w:tmpl w:val="F878CE6E"/>
    <w:lvl w:ilvl="0" w:tplc="1506F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ECB0024"/>
    <w:multiLevelType w:val="hybridMultilevel"/>
    <w:tmpl w:val="17BC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1" w15:restartNumberingAfterBreak="0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47553E"/>
    <w:multiLevelType w:val="hybridMultilevel"/>
    <w:tmpl w:val="D3AE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8"/>
  </w:num>
  <w:num w:numId="3">
    <w:abstractNumId w:val="30"/>
  </w:num>
  <w:num w:numId="4">
    <w:abstractNumId w:val="20"/>
  </w:num>
  <w:num w:numId="5">
    <w:abstractNumId w:val="1"/>
  </w:num>
  <w:num w:numId="6">
    <w:abstractNumId w:val="35"/>
  </w:num>
  <w:num w:numId="7">
    <w:abstractNumId w:val="14"/>
  </w:num>
  <w:num w:numId="8">
    <w:abstractNumId w:val="9"/>
  </w:num>
  <w:num w:numId="9">
    <w:abstractNumId w:val="31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6"/>
  </w:num>
  <w:num w:numId="15">
    <w:abstractNumId w:val="19"/>
  </w:num>
  <w:num w:numId="16">
    <w:abstractNumId w:val="24"/>
  </w:num>
  <w:num w:numId="17">
    <w:abstractNumId w:val="2"/>
  </w:num>
  <w:num w:numId="18">
    <w:abstractNumId w:val="28"/>
  </w:num>
  <w:num w:numId="19">
    <w:abstractNumId w:val="0"/>
  </w:num>
  <w:num w:numId="20">
    <w:abstractNumId w:val="32"/>
  </w:num>
  <w:num w:numId="21">
    <w:abstractNumId w:val="7"/>
  </w:num>
  <w:num w:numId="22">
    <w:abstractNumId w:val="13"/>
  </w:num>
  <w:num w:numId="23">
    <w:abstractNumId w:val="17"/>
  </w:num>
  <w:num w:numId="24">
    <w:abstractNumId w:val="23"/>
  </w:num>
  <w:num w:numId="25">
    <w:abstractNumId w:val="25"/>
  </w:num>
  <w:num w:numId="26">
    <w:abstractNumId w:val="5"/>
  </w:num>
  <w:num w:numId="27">
    <w:abstractNumId w:val="27"/>
  </w:num>
  <w:num w:numId="28">
    <w:abstractNumId w:val="4"/>
  </w:num>
  <w:num w:numId="29">
    <w:abstractNumId w:val="22"/>
  </w:num>
  <w:num w:numId="30">
    <w:abstractNumId w:val="29"/>
  </w:num>
  <w:num w:numId="31">
    <w:abstractNumId w:val="33"/>
  </w:num>
  <w:num w:numId="32">
    <w:abstractNumId w:val="34"/>
  </w:num>
  <w:num w:numId="33">
    <w:abstractNumId w:val="21"/>
  </w:num>
  <w:num w:numId="34">
    <w:abstractNumId w:val="12"/>
  </w:num>
  <w:num w:numId="35">
    <w:abstractNumId w:val="15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77"/>
    <w:rsid w:val="000056CC"/>
    <w:rsid w:val="00021532"/>
    <w:rsid w:val="00035B56"/>
    <w:rsid w:val="000C1D61"/>
    <w:rsid w:val="00154EBF"/>
    <w:rsid w:val="00167DC5"/>
    <w:rsid w:val="00197F46"/>
    <w:rsid w:val="001A0EDD"/>
    <w:rsid w:val="001B6314"/>
    <w:rsid w:val="00214B90"/>
    <w:rsid w:val="00296D7A"/>
    <w:rsid w:val="003E201B"/>
    <w:rsid w:val="00573A84"/>
    <w:rsid w:val="005A48B2"/>
    <w:rsid w:val="005C5770"/>
    <w:rsid w:val="005E5B1D"/>
    <w:rsid w:val="006260A1"/>
    <w:rsid w:val="00707418"/>
    <w:rsid w:val="00736EC6"/>
    <w:rsid w:val="00775972"/>
    <w:rsid w:val="008119C7"/>
    <w:rsid w:val="0086240D"/>
    <w:rsid w:val="008C484D"/>
    <w:rsid w:val="008F082E"/>
    <w:rsid w:val="009B4315"/>
    <w:rsid w:val="009B7C24"/>
    <w:rsid w:val="009D5F2F"/>
    <w:rsid w:val="009E6B64"/>
    <w:rsid w:val="00A24615"/>
    <w:rsid w:val="00AE0B7D"/>
    <w:rsid w:val="00B26BC4"/>
    <w:rsid w:val="00C04F77"/>
    <w:rsid w:val="00CE3D0B"/>
    <w:rsid w:val="00D942E6"/>
    <w:rsid w:val="00DB5BEF"/>
    <w:rsid w:val="00E3366B"/>
    <w:rsid w:val="00E90587"/>
    <w:rsid w:val="00EB55F4"/>
    <w:rsid w:val="00EF5800"/>
    <w:rsid w:val="00FB24A2"/>
    <w:rsid w:val="00F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2ABA1"/>
  <w15:chartTrackingRefBased/>
  <w15:docId w15:val="{CA75195A-7F16-4D36-8B3E-43DF658F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/>
  <Company>Ambysoft Inc.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/>
  <dc:creator>Scott W. Ambler</dc:creator>
  <cp:keywords/>
  <dc:description/>
  <cp:lastModifiedBy>WF</cp:lastModifiedBy>
  <cp:revision>2</cp:revision>
  <cp:lastPrinted>1601-01-01T00:00:00Z</cp:lastPrinted>
  <dcterms:created xsi:type="dcterms:W3CDTF">2019-03-08T17:32:00Z</dcterms:created>
  <dcterms:modified xsi:type="dcterms:W3CDTF">2019-03-08T17:32:00Z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