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37659" w:rsidRDefault="00B37659">
      <w:pPr>
        <w:rPr>
          <w:sz w:val="24"/>
        </w:rPr>
      </w:pPr>
    </w:p>
    <w:p w:rsidR="00B37659" w:rsidRDefault="00C93DD0"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ascii="黑体" w:eastAsia="黑体" w:hint="eastAsia"/>
          <w:b/>
          <w:sz w:val="48"/>
          <w:szCs w:val="48"/>
        </w:rPr>
        <w:t>福建农林大学毕业设计任务书</w:t>
      </w:r>
    </w:p>
    <w:p w:rsidR="00B37659" w:rsidRDefault="00B37659">
      <w:pPr>
        <w:rPr>
          <w:sz w:val="24"/>
        </w:rPr>
      </w:pPr>
    </w:p>
    <w:p w:rsidR="00B37659" w:rsidRDefault="00C93DD0">
      <w:pPr>
        <w:ind w:firstLineChars="50" w:firstLine="140"/>
        <w:rPr>
          <w:sz w:val="24"/>
        </w:rPr>
      </w:pPr>
      <w:r>
        <w:rPr>
          <w:rFonts w:ascii="黑体" w:eastAsia="黑体" w:hAnsi="宋体" w:hint="eastAsia"/>
          <w:sz w:val="28"/>
          <w:u w:val="single"/>
        </w:rPr>
        <w:t xml:space="preserve">    机电工程    </w:t>
      </w:r>
      <w:r>
        <w:rPr>
          <w:rFonts w:ascii="黑体" w:eastAsia="黑体" w:hAnsi="宋体" w:hint="eastAsia"/>
          <w:sz w:val="28"/>
        </w:rPr>
        <w:t>学院     填写时间：</w:t>
      </w:r>
      <w:r>
        <w:rPr>
          <w:rFonts w:ascii="黑体" w:eastAsia="黑体" w:hAnsi="宋体" w:hint="eastAsia"/>
          <w:sz w:val="28"/>
          <w:u w:val="single"/>
        </w:rPr>
        <w:t xml:space="preserve">    201</w:t>
      </w:r>
      <w:r>
        <w:rPr>
          <w:rFonts w:ascii="黑体" w:eastAsia="黑体" w:hAnsi="宋体"/>
          <w:sz w:val="28"/>
          <w:u w:val="single"/>
        </w:rPr>
        <w:t>8</w:t>
      </w:r>
      <w:r>
        <w:rPr>
          <w:rFonts w:ascii="黑体" w:eastAsia="黑体" w:hAnsi="宋体" w:hint="eastAsia"/>
          <w:sz w:val="28"/>
          <w:u w:val="single"/>
        </w:rPr>
        <w:t>年</w:t>
      </w:r>
      <w:r w:rsidR="000149B3">
        <w:rPr>
          <w:rFonts w:ascii="黑体" w:eastAsia="黑体" w:hAnsi="宋体"/>
          <w:sz w:val="28"/>
          <w:u w:val="single"/>
        </w:rPr>
        <w:t>3</w:t>
      </w:r>
      <w:r>
        <w:rPr>
          <w:rFonts w:ascii="黑体" w:eastAsia="黑体" w:hAnsi="宋体" w:hint="eastAsia"/>
          <w:sz w:val="28"/>
          <w:u w:val="single"/>
        </w:rPr>
        <w:t>月1</w:t>
      </w:r>
      <w:r w:rsidR="000149B3">
        <w:rPr>
          <w:rFonts w:ascii="黑体" w:eastAsia="黑体" w:hAnsi="宋体"/>
          <w:sz w:val="28"/>
          <w:u w:val="single"/>
        </w:rPr>
        <w:t>2</w:t>
      </w:r>
      <w:bookmarkStart w:id="0" w:name="_GoBack"/>
      <w:bookmarkEnd w:id="0"/>
      <w:r>
        <w:rPr>
          <w:rFonts w:ascii="黑体" w:eastAsia="黑体" w:hAnsi="宋体" w:hint="eastAsia"/>
          <w:sz w:val="28"/>
          <w:u w:val="single"/>
        </w:rPr>
        <w:t xml:space="preserve">日   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1416"/>
        <w:gridCol w:w="1842"/>
        <w:gridCol w:w="4075"/>
      </w:tblGrid>
      <w:tr w:rsidR="00B37659">
        <w:trPr>
          <w:trHeight w:val="539"/>
        </w:trPr>
        <w:tc>
          <w:tcPr>
            <w:tcW w:w="1740" w:type="dxa"/>
          </w:tcPr>
          <w:p w:rsidR="00B37659" w:rsidRDefault="00C93DD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课题名称</w:t>
            </w:r>
          </w:p>
        </w:tc>
        <w:tc>
          <w:tcPr>
            <w:tcW w:w="7333" w:type="dxa"/>
            <w:gridSpan w:val="3"/>
            <w:vAlign w:val="center"/>
          </w:tcPr>
          <w:p w:rsidR="00B37659" w:rsidRDefault="00C93D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互联网</w:t>
            </w:r>
            <w:r>
              <w:rPr>
                <w:b/>
                <w:bCs/>
                <w:sz w:val="28"/>
                <w:szCs w:val="28"/>
              </w:rPr>
              <w:t>+</w:t>
            </w:r>
            <w:r>
              <w:rPr>
                <w:b/>
                <w:bCs/>
                <w:sz w:val="28"/>
                <w:szCs w:val="28"/>
              </w:rPr>
              <w:t>智能输液管理系统</w:t>
            </w:r>
          </w:p>
        </w:tc>
      </w:tr>
      <w:tr w:rsidR="00B37659">
        <w:trPr>
          <w:trHeight w:val="449"/>
        </w:trPr>
        <w:tc>
          <w:tcPr>
            <w:tcW w:w="1740" w:type="dxa"/>
          </w:tcPr>
          <w:p w:rsidR="00B37659" w:rsidRDefault="00C93DD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学生姓名</w:t>
            </w:r>
          </w:p>
        </w:tc>
        <w:tc>
          <w:tcPr>
            <w:tcW w:w="1416" w:type="dxa"/>
            <w:vAlign w:val="center"/>
          </w:tcPr>
          <w:p w:rsidR="00B37659" w:rsidRDefault="00C93D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吴菲</w:t>
            </w:r>
          </w:p>
        </w:tc>
        <w:tc>
          <w:tcPr>
            <w:tcW w:w="1842" w:type="dxa"/>
          </w:tcPr>
          <w:p w:rsidR="00B37659" w:rsidRDefault="00C93DD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专业、学号</w:t>
            </w:r>
          </w:p>
        </w:tc>
        <w:tc>
          <w:tcPr>
            <w:tcW w:w="4075" w:type="dxa"/>
            <w:vAlign w:val="center"/>
          </w:tcPr>
          <w:p w:rsidR="00B37659" w:rsidRDefault="00C93DD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电子科学与技术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3146110003</w:t>
            </w:r>
          </w:p>
        </w:tc>
      </w:tr>
      <w:tr w:rsidR="00B37659">
        <w:trPr>
          <w:trHeight w:val="5363"/>
        </w:trPr>
        <w:tc>
          <w:tcPr>
            <w:tcW w:w="1740" w:type="dxa"/>
            <w:vAlign w:val="center"/>
          </w:tcPr>
          <w:p w:rsidR="00B37659" w:rsidRDefault="00C93DD0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毕业设计基本要求、主要设计内容及需要解决的关键问题</w:t>
            </w:r>
          </w:p>
        </w:tc>
        <w:tc>
          <w:tcPr>
            <w:tcW w:w="7333" w:type="dxa"/>
            <w:gridSpan w:val="3"/>
          </w:tcPr>
          <w:p w:rsidR="00B37659" w:rsidRDefault="00C93DD0">
            <w:pPr>
              <w:pStyle w:val="NoSpacing9c010756-5970-45f7-a07d-7ca5dbc9d1ea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设计基本要求：</w:t>
            </w:r>
            <w:r>
              <w:rPr>
                <w:rFonts w:ascii="宋体" w:hAnsi="宋体" w:hint="eastAsia"/>
                <w:sz w:val="24"/>
                <w:szCs w:val="24"/>
              </w:rPr>
              <w:t>检测</w:t>
            </w:r>
            <w:r>
              <w:rPr>
                <w:rFonts w:ascii="宋体" w:hAnsi="宋体"/>
                <w:sz w:val="24"/>
                <w:szCs w:val="24"/>
              </w:rPr>
              <w:t>医疗输液器输液情况，通过ESP8266无线WIFI上传输液状态数据到Linux服务器，并且显示到web前端管理页面。当输液完成时自动关闭输液器。</w:t>
            </w:r>
          </w:p>
          <w:p w:rsidR="00B37659" w:rsidRDefault="00B37659">
            <w:pPr>
              <w:pStyle w:val="NoSpacing9c010756-5970-45f7-a07d-7ca5dbc9d1ea"/>
              <w:rPr>
                <w:rFonts w:ascii="宋体" w:hAnsi="宋体"/>
                <w:sz w:val="24"/>
                <w:szCs w:val="24"/>
              </w:rPr>
            </w:pPr>
          </w:p>
          <w:p w:rsidR="00B37659" w:rsidRDefault="00C93DD0">
            <w:pPr>
              <w:pStyle w:val="NoSpacing9c010756-5970-45f7-a07d-7ca5dbc9d1ea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主要设计内容</w:t>
            </w:r>
            <w:r>
              <w:rPr>
                <w:rFonts w:ascii="宋体" w:hAnsi="宋体" w:hint="eastAsia"/>
                <w:sz w:val="24"/>
                <w:szCs w:val="24"/>
              </w:rPr>
              <w:t>：</w:t>
            </w:r>
            <w:r>
              <w:rPr>
                <w:rFonts w:ascii="宋体" w:hAnsi="宋体"/>
                <w:sz w:val="24"/>
                <w:szCs w:val="24"/>
              </w:rPr>
              <w:t>通过光电传感器检测输液器输液状态，当输液器完成时传感器发出交替的高低电平信号。STM32CPU检测到传感器电平信号并发送输液完成的数据到ESP8266并上传到服务器并显示到web，同时CPU触发舵机，驱动机械夹紧机关关断输液器完成系统的一个工作周期。</w:t>
            </w:r>
          </w:p>
          <w:p w:rsidR="00B37659" w:rsidRDefault="00C93DD0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了解</w:t>
            </w:r>
            <w:r>
              <w:rPr>
                <w:rFonts w:ascii="宋体" w:hAnsi="宋体"/>
                <w:sz w:val="24"/>
              </w:rPr>
              <w:t>ESP8266WIFI数据</w:t>
            </w:r>
            <w:r>
              <w:rPr>
                <w:rFonts w:ascii="宋体" w:hAnsi="宋体" w:hint="eastAsia"/>
                <w:sz w:val="24"/>
              </w:rPr>
              <w:t>网络</w:t>
            </w:r>
            <w:r>
              <w:rPr>
                <w:rFonts w:ascii="宋体" w:hAnsi="宋体"/>
                <w:sz w:val="24"/>
              </w:rPr>
              <w:t>的知识，学习TCP/IP协议的实现以及服务器架构的相关知识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B37659" w:rsidRDefault="00C93DD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(2)</w:t>
            </w:r>
            <w:r>
              <w:rPr>
                <w:rFonts w:ascii="宋体" w:hAnsi="宋体"/>
                <w:sz w:val="24"/>
              </w:rPr>
              <w:t>舵机驱动的瞬时电流大，同电源供电情况下会影响CPU和传感器正常工作</w:t>
            </w:r>
            <w:r>
              <w:rPr>
                <w:rFonts w:ascii="宋体" w:hAnsi="宋体" w:hint="eastAsia"/>
                <w:sz w:val="24"/>
              </w:rPr>
              <w:t xml:space="preserve">；  </w:t>
            </w:r>
          </w:p>
          <w:p w:rsidR="00B37659" w:rsidRDefault="00C93DD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(3)</w:t>
            </w:r>
            <w:r>
              <w:rPr>
                <w:rFonts w:ascii="宋体" w:hAnsi="宋体"/>
                <w:sz w:val="24"/>
              </w:rPr>
              <w:t>终端、后端、前端的中文编码格式不同导致的中文文本数据显示出现乱码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B37659" w:rsidRDefault="00C93DD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 w:val="24"/>
              </w:rPr>
              <w:t>(4)</w:t>
            </w:r>
            <w:r>
              <w:rPr>
                <w:rFonts w:ascii="宋体" w:hAnsi="宋体"/>
                <w:sz w:val="24"/>
              </w:rPr>
              <w:t>服务器与终端断开重连过程中出现套接字地址被占用无法实现重连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B37659" w:rsidRDefault="00B37659">
            <w:pPr>
              <w:pStyle w:val="NoSpacing9c010756-5970-45f7-a07d-7ca5dbc9d1ea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7659">
        <w:trPr>
          <w:trHeight w:val="1963"/>
        </w:trPr>
        <w:tc>
          <w:tcPr>
            <w:tcW w:w="1740" w:type="dxa"/>
            <w:vAlign w:val="center"/>
          </w:tcPr>
          <w:p w:rsidR="00B37659" w:rsidRDefault="00C93DD0">
            <w:pPr>
              <w:ind w:firstLine="225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计划进度安排</w:t>
            </w:r>
          </w:p>
        </w:tc>
        <w:tc>
          <w:tcPr>
            <w:tcW w:w="7333" w:type="dxa"/>
            <w:gridSpan w:val="3"/>
          </w:tcPr>
          <w:p w:rsidR="00B37659" w:rsidRDefault="00C93D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19</w:t>
            </w:r>
            <w:r>
              <w:rPr>
                <w:rFonts w:hint="eastAsia"/>
                <w:sz w:val="24"/>
              </w:rPr>
              <w:t>日前完成毕业设计中期检查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37659" w:rsidRDefault="00C93D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>日：完成</w:t>
            </w:r>
            <w:r>
              <w:rPr>
                <w:sz w:val="24"/>
              </w:rPr>
              <w:t>整体的设计蓝图并实现服务器整体架构和终端数据采集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21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日：完成</w:t>
            </w:r>
            <w:r>
              <w:rPr>
                <w:sz w:val="24"/>
              </w:rPr>
              <w:t>硬件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实现和</w:t>
            </w:r>
            <w:r>
              <w:rPr>
                <w:sz w:val="24"/>
              </w:rPr>
              <w:t>WEB</w:t>
            </w:r>
            <w:r>
              <w:rPr>
                <w:sz w:val="24"/>
              </w:rPr>
              <w:t>前端的设计，系统进去调试阶段</w:t>
            </w:r>
            <w:r>
              <w:rPr>
                <w:rFonts w:hint="eastAsia"/>
                <w:sz w:val="24"/>
              </w:rPr>
              <w:t>。</w:t>
            </w:r>
          </w:p>
          <w:p w:rsidR="00B37659" w:rsidRDefault="00C93DD0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号～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>19</w:t>
            </w:r>
            <w:r>
              <w:rPr>
                <w:sz w:val="24"/>
              </w:rPr>
              <w:t>日：完成中期检查的相关准备，并完善系统实现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日：提交</w:t>
            </w:r>
            <w:r>
              <w:rPr>
                <w:sz w:val="24"/>
              </w:rPr>
              <w:t>毕业设计说明书</w:t>
            </w:r>
            <w:r>
              <w:rPr>
                <w:rFonts w:hint="eastAsia"/>
                <w:sz w:val="24"/>
              </w:rPr>
              <w:t>初稿</w:t>
            </w:r>
          </w:p>
          <w:p w:rsidR="00B37659" w:rsidRDefault="00C93D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日：进一步的检验调试，论文修改。</w:t>
            </w:r>
          </w:p>
          <w:p w:rsidR="00B37659" w:rsidRDefault="00C93DD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日前完成所有论文及毕业设计材料交由指导老师审查。</w:t>
            </w:r>
          </w:p>
        </w:tc>
      </w:tr>
      <w:tr w:rsidR="00B37659">
        <w:trPr>
          <w:trHeight w:val="1729"/>
        </w:trPr>
        <w:tc>
          <w:tcPr>
            <w:tcW w:w="1740" w:type="dxa"/>
            <w:vAlign w:val="center"/>
          </w:tcPr>
          <w:p w:rsidR="00B37659" w:rsidRDefault="00C93DD0">
            <w:pPr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应收集的资料及主要参考文献</w:t>
            </w:r>
          </w:p>
        </w:tc>
        <w:tc>
          <w:tcPr>
            <w:tcW w:w="7333" w:type="dxa"/>
            <w:gridSpan w:val="3"/>
            <w:vAlign w:val="center"/>
          </w:tcPr>
          <w:p w:rsidR="00B37659" w:rsidRDefault="00C93DD0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《</w:t>
            </w:r>
            <w:r>
              <w:rPr>
                <w:sz w:val="24"/>
              </w:rPr>
              <w:t>TCP/IP</w:t>
            </w:r>
            <w:r>
              <w:rPr>
                <w:sz w:val="24"/>
              </w:rPr>
              <w:t>协议详解卷一》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Arm CortexM3</w:t>
            </w:r>
            <w:r>
              <w:rPr>
                <w:sz w:val="24"/>
              </w:rPr>
              <w:t>中文数据手册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《</w:t>
            </w:r>
            <w:r>
              <w:rPr>
                <w:sz w:val="24"/>
              </w:rPr>
              <w:t>Liunx</w:t>
            </w:r>
            <w:r>
              <w:rPr>
                <w:sz w:val="24"/>
              </w:rPr>
              <w:t>服务器项目实训教程》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《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专家编程》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浅议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服务器维护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基于</w:t>
            </w:r>
            <w:r>
              <w:rPr>
                <w:sz w:val="24"/>
              </w:rPr>
              <w:t>STM32</w:t>
            </w:r>
            <w:r>
              <w:rPr>
                <w:sz w:val="24"/>
              </w:rPr>
              <w:t>的智能家居系统设计与实现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基于</w:t>
            </w:r>
            <w:r>
              <w:rPr>
                <w:sz w:val="24"/>
              </w:rPr>
              <w:t>HTML5</w:t>
            </w:r>
            <w:r>
              <w:rPr>
                <w:sz w:val="24"/>
              </w:rPr>
              <w:t>技术下移动</w:t>
            </w:r>
            <w:r>
              <w:rPr>
                <w:sz w:val="24"/>
              </w:rPr>
              <w:t>WEB</w:t>
            </w:r>
            <w:r>
              <w:rPr>
                <w:sz w:val="24"/>
              </w:rPr>
              <w:t>前端设计与开发的研究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基于</w:t>
            </w:r>
            <w:r>
              <w:rPr>
                <w:sz w:val="24"/>
              </w:rPr>
              <w:t>ARM+WIFI</w:t>
            </w:r>
            <w:r>
              <w:rPr>
                <w:sz w:val="24"/>
              </w:rPr>
              <w:t>的智能家居系统的实现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lastRenderedPageBreak/>
              <w:t>《</w:t>
            </w:r>
            <w:r>
              <w:rPr>
                <w:sz w:val="24"/>
              </w:rPr>
              <w:t>UNIX</w:t>
            </w:r>
            <w:r>
              <w:rPr>
                <w:sz w:val="24"/>
              </w:rPr>
              <w:t>环境高级编程》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ESP8266</w:t>
            </w:r>
            <w:r>
              <w:rPr>
                <w:sz w:val="24"/>
              </w:rPr>
              <w:t>官方使用手册</w:t>
            </w:r>
            <w:r>
              <w:rPr>
                <w:sz w:val="24"/>
              </w:rPr>
              <w:t>;</w:t>
            </w:r>
          </w:p>
          <w:p w:rsidR="00B37659" w:rsidRDefault="00C93DD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 w:val="24"/>
              </w:rPr>
            </w:pPr>
            <w:r>
              <w:rPr>
                <w:sz w:val="24"/>
              </w:rPr>
              <w:t>窄频舵机的单片机</w:t>
            </w:r>
            <w:r>
              <w:rPr>
                <w:sz w:val="24"/>
              </w:rPr>
              <w:t>PWM</w:t>
            </w:r>
            <w:r>
              <w:rPr>
                <w:sz w:val="24"/>
              </w:rPr>
              <w:t>控制改进</w:t>
            </w:r>
            <w:r>
              <w:rPr>
                <w:sz w:val="24"/>
              </w:rPr>
              <w:t>;</w:t>
            </w:r>
          </w:p>
          <w:p w:rsidR="00B37659" w:rsidRDefault="00B37659">
            <w:pPr>
              <w:autoSpaceDE w:val="0"/>
              <w:autoSpaceDN w:val="0"/>
              <w:adjustRightInd w:val="0"/>
              <w:rPr>
                <w:sz w:val="24"/>
              </w:rPr>
            </w:pPr>
          </w:p>
        </w:tc>
      </w:tr>
    </w:tbl>
    <w:p w:rsidR="00B37659" w:rsidRDefault="00B37659"/>
    <w:p w:rsidR="00B37659" w:rsidRDefault="00C93DD0">
      <w:pPr>
        <w:rPr>
          <w:rFonts w:ascii="黑体" w:eastAsia="黑体" w:hAnsi="宋体"/>
          <w:sz w:val="28"/>
          <w:u w:val="single"/>
        </w:rPr>
      </w:pPr>
      <w:r>
        <w:rPr>
          <w:rFonts w:hint="eastAsia"/>
          <w:sz w:val="24"/>
        </w:rPr>
        <w:t>指导教师（签名）：</w:t>
      </w:r>
      <w:r>
        <w:rPr>
          <w:rFonts w:ascii="黑体" w:eastAsia="黑体" w:hAnsi="宋体" w:hint="eastAsia"/>
          <w:sz w:val="28"/>
          <w:u w:val="single"/>
        </w:rPr>
        <w:t xml:space="preserve">               </w:t>
      </w:r>
      <w:r>
        <w:rPr>
          <w:rFonts w:hint="eastAsia"/>
          <w:sz w:val="24"/>
        </w:rPr>
        <w:t>职称：</w:t>
      </w:r>
      <w:r>
        <w:rPr>
          <w:rFonts w:ascii="黑体" w:eastAsia="黑体" w:hAnsi="宋体" w:hint="eastAsia"/>
          <w:sz w:val="28"/>
          <w:u w:val="single"/>
        </w:rPr>
        <w:t xml:space="preserve">         </w:t>
      </w:r>
      <w:r>
        <w:rPr>
          <w:rFonts w:hint="eastAsia"/>
        </w:rPr>
        <w:t>.</w:t>
      </w:r>
    </w:p>
    <w:p w:rsidR="00B37659" w:rsidRDefault="00C93DD0">
      <w:pPr>
        <w:rPr>
          <w:sz w:val="24"/>
        </w:rPr>
      </w:pPr>
      <w:r>
        <w:rPr>
          <w:rFonts w:hint="eastAsia"/>
          <w:sz w:val="24"/>
        </w:rPr>
        <w:t>系（教研室）主任（签名）：</w:t>
      </w:r>
    </w:p>
    <w:p w:rsidR="00B37659" w:rsidRDefault="00C93DD0">
      <w:r>
        <w:rPr>
          <w:rFonts w:hint="eastAsia"/>
          <w:sz w:val="24"/>
        </w:rPr>
        <w:t>分管院长（签章）：</w:t>
      </w:r>
    </w:p>
    <w:sectPr w:rsidR="00B37659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7AD" w:rsidRDefault="002117AD" w:rsidP="0046552B">
      <w:r>
        <w:separator/>
      </w:r>
    </w:p>
  </w:endnote>
  <w:endnote w:type="continuationSeparator" w:id="0">
    <w:p w:rsidR="002117AD" w:rsidRDefault="002117AD" w:rsidP="00465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7AD" w:rsidRDefault="002117AD" w:rsidP="0046552B">
      <w:r>
        <w:separator/>
      </w:r>
    </w:p>
  </w:footnote>
  <w:footnote w:type="continuationSeparator" w:id="0">
    <w:p w:rsidR="002117AD" w:rsidRDefault="002117AD" w:rsidP="00465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EB8C21C"/>
    <w:lvl w:ilvl="0" w:tplc="8A3468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E10EE"/>
    <w:multiLevelType w:val="singleLevel"/>
    <w:tmpl w:val="00000001"/>
    <w:lvl w:ilvl="0">
      <w:start w:val="1"/>
      <w:numFmt w:val="decimal"/>
      <w:suff w:val="nothing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659"/>
    <w:rsid w:val="000149B3"/>
    <w:rsid w:val="002117AD"/>
    <w:rsid w:val="0046552B"/>
    <w:rsid w:val="00B37659"/>
    <w:rsid w:val="00BA04EE"/>
    <w:rsid w:val="00C9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C0950C"/>
  <w15:docId w15:val="{DD4EE13B-2783-484E-82A6-D369E9D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NoSpacing9c010756-5970-45f7-a07d-7ca5dbc9d1ea">
    <w:name w:val="No Spacing_9c010756-5970-45f7-a07d-7ca5dbc9d1ea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149</Words>
  <Characters>851</Characters>
  <Application>Microsoft Office Word</Application>
  <DocSecurity>0</DocSecurity>
  <Lines>7</Lines>
  <Paragraphs>1</Paragraphs>
  <MMClips>0</MMClip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福建农林大学毕业设计任务书</dc:title>
  <dc:creator>User</dc:creator>
  <cp:lastModifiedBy>吴菲</cp:lastModifiedBy>
  <cp:revision>12</cp:revision>
  <dcterms:created xsi:type="dcterms:W3CDTF">2018-04-19T02:42:00Z</dcterms:created>
  <dcterms:modified xsi:type="dcterms:W3CDTF">2018-04-19T05:29:00Z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