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3F4CF" w14:textId="26BE51D3" w:rsidR="00284B37" w:rsidRPr="008707C3" w:rsidRDefault="00FD5246" w:rsidP="00FD5246">
      <w:pPr>
        <w:jc w:val="right"/>
        <w:rPr>
          <w:rFonts w:ascii="Calibri" w:hAnsi="Calibri" w:cs="Calibri"/>
          <w:sz w:val="22"/>
          <w:szCs w:val="22"/>
        </w:rPr>
      </w:pPr>
      <w:r w:rsidRPr="008707C3">
        <w:rPr>
          <w:rFonts w:ascii="Calibri" w:hAnsi="Calibri" w:cs="Calibri"/>
          <w:sz w:val="22"/>
          <w:szCs w:val="22"/>
        </w:rPr>
        <w:t>William Kelly</w:t>
      </w:r>
    </w:p>
    <w:p w14:paraId="6E55E1AB" w14:textId="46124472" w:rsidR="00FD5246" w:rsidRPr="008707C3" w:rsidRDefault="00FD5246" w:rsidP="00FD5246">
      <w:pPr>
        <w:jc w:val="right"/>
        <w:rPr>
          <w:rFonts w:ascii="Calibri" w:hAnsi="Calibri" w:cs="Calibri"/>
          <w:sz w:val="22"/>
          <w:szCs w:val="22"/>
        </w:rPr>
      </w:pPr>
      <w:r w:rsidRPr="008707C3">
        <w:rPr>
          <w:rFonts w:ascii="Calibri" w:hAnsi="Calibri" w:cs="Calibri"/>
          <w:sz w:val="22"/>
          <w:szCs w:val="22"/>
        </w:rPr>
        <w:t>MBA 562</w:t>
      </w:r>
    </w:p>
    <w:p w14:paraId="45D892C5" w14:textId="127BC666" w:rsidR="00FD5246" w:rsidRPr="008707C3" w:rsidRDefault="00FD5246" w:rsidP="00FD5246">
      <w:pPr>
        <w:jc w:val="center"/>
        <w:rPr>
          <w:rFonts w:ascii="Calibri" w:hAnsi="Calibri" w:cs="Calibri"/>
          <w:sz w:val="22"/>
          <w:szCs w:val="22"/>
          <w:u w:val="single"/>
        </w:rPr>
      </w:pPr>
      <w:r w:rsidRPr="008707C3">
        <w:rPr>
          <w:rFonts w:ascii="Calibri" w:hAnsi="Calibri" w:cs="Calibri"/>
          <w:sz w:val="22"/>
          <w:szCs w:val="22"/>
          <w:u w:val="single"/>
        </w:rPr>
        <w:t>Peer Review Assignment</w:t>
      </w:r>
    </w:p>
    <w:p w14:paraId="3176E12A" w14:textId="1ED13207" w:rsidR="00FD5246" w:rsidRPr="008707C3" w:rsidRDefault="00FD5246" w:rsidP="00FD5246">
      <w:pPr>
        <w:jc w:val="center"/>
        <w:rPr>
          <w:rFonts w:ascii="Calibri" w:hAnsi="Calibri" w:cs="Calibri"/>
          <w:sz w:val="22"/>
          <w:szCs w:val="22"/>
          <w:u w:val="single"/>
        </w:rPr>
      </w:pPr>
      <w:r w:rsidRPr="008707C3">
        <w:rPr>
          <w:rFonts w:ascii="Calibri" w:hAnsi="Calibri" w:cs="Calibri"/>
          <w:sz w:val="22"/>
          <w:szCs w:val="22"/>
          <w:u w:val="single"/>
        </w:rPr>
        <w:t>Word Cloud Tool Comparison</w:t>
      </w:r>
    </w:p>
    <w:p w14:paraId="5A78F9AD" w14:textId="6E0F5875" w:rsidR="00FD5246" w:rsidRPr="008707C3" w:rsidRDefault="00FD5246" w:rsidP="00FD5246">
      <w:pPr>
        <w:jc w:val="center"/>
        <w:rPr>
          <w:rFonts w:ascii="Calibri" w:hAnsi="Calibri" w:cs="Calibri"/>
          <w:sz w:val="22"/>
          <w:szCs w:val="22"/>
        </w:rPr>
      </w:pPr>
    </w:p>
    <w:p w14:paraId="79578C3A" w14:textId="58E95A9F" w:rsidR="00E0514B" w:rsidRPr="00E0514B" w:rsidRDefault="00E0514B" w:rsidP="00E0514B">
      <w:pPr>
        <w:rPr>
          <w:rFonts w:ascii="Calibri" w:eastAsia="Times New Roman" w:hAnsi="Calibri" w:cs="Calibri"/>
          <w:sz w:val="22"/>
          <w:szCs w:val="22"/>
        </w:rPr>
      </w:pPr>
      <w:r w:rsidRPr="00E0514B">
        <w:rPr>
          <w:rFonts w:ascii="Calibri" w:eastAsia="Times New Roman" w:hAnsi="Calibri" w:cs="Calibri"/>
          <w:color w:val="1F1F1F"/>
          <w:sz w:val="22"/>
          <w:szCs w:val="22"/>
          <w:shd w:val="clear" w:color="auto" w:fill="FFFFFF"/>
        </w:rPr>
        <w:t>Explain how the tools you used to generate “word clouds” differ in their breadth of functionality, flexibility, and ability to produce graphics (e.g., color changes, graphical formats, orientation shifts, etc.). Provide your own opinion on the effectiveness of the visualization produced by the tool.</w:t>
      </w:r>
    </w:p>
    <w:p w14:paraId="74C8AEFD" w14:textId="2EAB96CA" w:rsidR="00E0514B" w:rsidRPr="008707C3" w:rsidRDefault="00E0514B" w:rsidP="00FD5246">
      <w:pPr>
        <w:rPr>
          <w:rFonts w:ascii="Calibri" w:hAnsi="Calibri" w:cs="Calibri"/>
          <w:sz w:val="22"/>
          <w:szCs w:val="22"/>
        </w:rPr>
      </w:pPr>
    </w:p>
    <w:p w14:paraId="2A8E8790" w14:textId="77777777" w:rsidR="00E0514B" w:rsidRPr="00E0514B" w:rsidRDefault="00E0514B" w:rsidP="00E0514B">
      <w:pPr>
        <w:rPr>
          <w:rFonts w:ascii="Calibri" w:eastAsia="Times New Roman" w:hAnsi="Calibri" w:cs="Calibri"/>
          <w:sz w:val="22"/>
          <w:szCs w:val="22"/>
        </w:rPr>
      </w:pPr>
      <w:r w:rsidRPr="00E0514B">
        <w:rPr>
          <w:rFonts w:ascii="Calibri" w:eastAsia="Times New Roman" w:hAnsi="Calibri" w:cs="Calibri"/>
          <w:color w:val="1F1F1F"/>
          <w:sz w:val="22"/>
          <w:szCs w:val="22"/>
          <w:shd w:val="clear" w:color="auto" w:fill="FFFFFF"/>
        </w:rPr>
        <w:t>Compare the tools on their respective ease of use, exploring how quickly one can reasonably expect to learn the tool, how intuitive it is, and any special skills required for its use.</w:t>
      </w:r>
    </w:p>
    <w:p w14:paraId="07C497D5" w14:textId="38F371A9" w:rsidR="00E0514B" w:rsidRPr="008707C3" w:rsidRDefault="00E0514B" w:rsidP="00FD5246">
      <w:pPr>
        <w:rPr>
          <w:rFonts w:ascii="Calibri" w:hAnsi="Calibri" w:cs="Calibri"/>
          <w:sz w:val="22"/>
          <w:szCs w:val="22"/>
        </w:rPr>
      </w:pPr>
    </w:p>
    <w:p w14:paraId="2F4D71AA" w14:textId="1C102A88" w:rsidR="00E0514B" w:rsidRPr="008707C3" w:rsidRDefault="00E0514B" w:rsidP="00E0514B">
      <w:pPr>
        <w:rPr>
          <w:rFonts w:ascii="Calibri" w:eastAsia="Times New Roman" w:hAnsi="Calibri" w:cs="Calibri"/>
          <w:color w:val="1F1F1F"/>
          <w:sz w:val="22"/>
          <w:szCs w:val="22"/>
          <w:shd w:val="clear" w:color="auto" w:fill="FFFFFF"/>
        </w:rPr>
      </w:pPr>
      <w:r w:rsidRPr="00E0514B">
        <w:rPr>
          <w:rFonts w:ascii="Calibri" w:eastAsia="Times New Roman" w:hAnsi="Calibri" w:cs="Calibri"/>
          <w:color w:val="1F1F1F"/>
          <w:sz w:val="22"/>
          <w:szCs w:val="22"/>
          <w:shd w:val="clear" w:color="auto" w:fill="FFFFFF"/>
        </w:rPr>
        <w:t>Please submit a write-up that includes (1) your comparison of the tools in terms of capability, (2) your comparison of the tools’ ease of use, and (3) the “word clouds” you created. You can either create a table or write short paragraphs for these two questions while sharing your experience. Please note that text in your “word clouds” (i.e., your text-based data) will not count against the assignment’s word limit.</w:t>
      </w:r>
    </w:p>
    <w:p w14:paraId="333C63FF" w14:textId="7BF71544" w:rsidR="00CC520A" w:rsidRPr="008707C3" w:rsidRDefault="00CC520A" w:rsidP="00E0514B">
      <w:pPr>
        <w:rPr>
          <w:rFonts w:ascii="Calibri" w:eastAsia="Times New Roman" w:hAnsi="Calibri" w:cs="Calibri"/>
          <w:color w:val="1F1F1F"/>
          <w:sz w:val="22"/>
          <w:szCs w:val="22"/>
          <w:shd w:val="clear" w:color="auto" w:fill="FFFFFF"/>
        </w:rPr>
      </w:pPr>
    </w:p>
    <w:p w14:paraId="50F7CF95" w14:textId="18FA7B4C" w:rsidR="008A11EE" w:rsidRPr="008707C3" w:rsidRDefault="008A11EE" w:rsidP="00E0514B">
      <w:pPr>
        <w:rPr>
          <w:rFonts w:ascii="Calibri" w:eastAsia="Times New Roman" w:hAnsi="Calibri" w:cs="Calibri"/>
          <w:color w:val="1F1F1F"/>
          <w:sz w:val="22"/>
          <w:szCs w:val="22"/>
          <w:shd w:val="clear" w:color="auto" w:fill="FFFFFF"/>
        </w:rPr>
      </w:pPr>
      <w:r w:rsidRPr="008707C3">
        <w:rPr>
          <w:rFonts w:ascii="Calibri" w:eastAsia="Times New Roman" w:hAnsi="Calibri" w:cs="Calibri"/>
          <w:color w:val="1F1F1F"/>
          <w:sz w:val="22"/>
          <w:szCs w:val="22"/>
          <w:shd w:val="clear" w:color="auto" w:fill="FFFFFF"/>
        </w:rPr>
        <w:t xml:space="preserve">Website URL: </w:t>
      </w:r>
      <w:hyperlink r:id="rId4" w:history="1">
        <w:r w:rsidRPr="008707C3">
          <w:rPr>
            <w:rStyle w:val="Hyperlink"/>
            <w:rFonts w:ascii="Calibri" w:eastAsia="Times New Roman" w:hAnsi="Calibri" w:cs="Calibri"/>
            <w:sz w:val="22"/>
            <w:szCs w:val="22"/>
            <w:shd w:val="clear" w:color="auto" w:fill="FFFFFF"/>
          </w:rPr>
          <w:t>https://www.nature.com/articles/d41586-021-00698-5</w:t>
        </w:r>
      </w:hyperlink>
    </w:p>
    <w:p w14:paraId="47159C56" w14:textId="2E11B222" w:rsidR="00E0514B" w:rsidRPr="008707C3" w:rsidRDefault="00E0514B" w:rsidP="00FD5246">
      <w:pPr>
        <w:rPr>
          <w:rFonts w:ascii="Calibri" w:hAnsi="Calibri" w:cs="Calibri"/>
          <w:sz w:val="22"/>
          <w:szCs w:val="22"/>
        </w:rPr>
      </w:pPr>
    </w:p>
    <w:p w14:paraId="4B637272" w14:textId="09F5FC03" w:rsidR="00C042A7" w:rsidRPr="008707C3" w:rsidRDefault="0031343A" w:rsidP="00FD5246">
      <w:pPr>
        <w:rPr>
          <w:rFonts w:ascii="Calibri" w:eastAsia="Times New Roman" w:hAnsi="Calibri" w:cs="Calibri"/>
          <w:b/>
          <w:bCs/>
          <w:color w:val="1F1F1F"/>
          <w:sz w:val="22"/>
          <w:szCs w:val="22"/>
          <w:shd w:val="clear" w:color="auto" w:fill="FFFFFF"/>
        </w:rPr>
      </w:pPr>
      <w:r>
        <w:rPr>
          <w:rFonts w:ascii="Calibri" w:eastAsia="Times New Roman" w:hAnsi="Calibri" w:cs="Calibri"/>
          <w:b/>
          <w:bCs/>
          <w:color w:val="1F1F1F"/>
          <w:sz w:val="22"/>
          <w:szCs w:val="22"/>
          <w:shd w:val="clear" w:color="auto" w:fill="FFFFFF"/>
        </w:rPr>
        <w:t xml:space="preserve">Q1 </w:t>
      </w:r>
      <w:r w:rsidR="00C042A7" w:rsidRPr="008707C3">
        <w:rPr>
          <w:rFonts w:ascii="Calibri" w:eastAsia="Times New Roman" w:hAnsi="Calibri" w:cs="Calibri"/>
          <w:b/>
          <w:bCs/>
          <w:color w:val="1F1F1F"/>
          <w:sz w:val="22"/>
          <w:szCs w:val="22"/>
          <w:shd w:val="clear" w:color="auto" w:fill="FFFFFF"/>
        </w:rPr>
        <w:t>C</w:t>
      </w:r>
      <w:r w:rsidR="00B76AC3" w:rsidRPr="00E0514B">
        <w:rPr>
          <w:rFonts w:ascii="Calibri" w:eastAsia="Times New Roman" w:hAnsi="Calibri" w:cs="Calibri"/>
          <w:b/>
          <w:bCs/>
          <w:color w:val="1F1F1F"/>
          <w:sz w:val="22"/>
          <w:szCs w:val="22"/>
          <w:shd w:val="clear" w:color="auto" w:fill="FFFFFF"/>
        </w:rPr>
        <w:t>omparison of the tools in terms of capability</w:t>
      </w:r>
    </w:p>
    <w:p w14:paraId="775951A1" w14:textId="77777777" w:rsidR="004A6C9D" w:rsidRPr="008707C3" w:rsidRDefault="004A6C9D" w:rsidP="00FD5246">
      <w:pPr>
        <w:rPr>
          <w:rFonts w:ascii="Calibri" w:eastAsia="Times New Roman" w:hAnsi="Calibri" w:cs="Calibri"/>
          <w:b/>
          <w:bCs/>
          <w:color w:val="1F1F1F"/>
          <w:sz w:val="22"/>
          <w:szCs w:val="22"/>
          <w:shd w:val="clear" w:color="auto" w:fill="FFFFFF"/>
        </w:rPr>
      </w:pPr>
    </w:p>
    <w:p w14:paraId="6CA1FACE" w14:textId="1D4D82EB" w:rsidR="00AA2380" w:rsidRPr="008707C3" w:rsidRDefault="00A856F7" w:rsidP="00FD5246">
      <w:pPr>
        <w:rPr>
          <w:rFonts w:ascii="Calibri" w:hAnsi="Calibri" w:cs="Calibri"/>
          <w:sz w:val="22"/>
          <w:szCs w:val="22"/>
        </w:rPr>
      </w:pPr>
      <w:r w:rsidRPr="008707C3">
        <w:rPr>
          <w:rFonts w:ascii="Calibri" w:eastAsia="Times New Roman" w:hAnsi="Calibri" w:cs="Calibri"/>
          <w:color w:val="1F1F1F"/>
          <w:sz w:val="22"/>
          <w:szCs w:val="22"/>
          <w:shd w:val="clear" w:color="auto" w:fill="FFFFFF"/>
        </w:rPr>
        <w:t xml:space="preserve">For this assignment I used four different word cloud </w:t>
      </w:r>
      <w:r w:rsidR="0039757B" w:rsidRPr="008707C3">
        <w:rPr>
          <w:rFonts w:ascii="Calibri" w:eastAsia="Times New Roman" w:hAnsi="Calibri" w:cs="Calibri"/>
          <w:color w:val="1F1F1F"/>
          <w:sz w:val="22"/>
          <w:szCs w:val="22"/>
          <w:shd w:val="clear" w:color="auto" w:fill="FFFFFF"/>
        </w:rPr>
        <w:t>tools:</w:t>
      </w:r>
      <w:r w:rsidRPr="008707C3">
        <w:rPr>
          <w:rFonts w:ascii="Calibri" w:eastAsia="Times New Roman" w:hAnsi="Calibri" w:cs="Calibri"/>
          <w:color w:val="1F1F1F"/>
          <w:sz w:val="22"/>
          <w:szCs w:val="22"/>
          <w:shd w:val="clear" w:color="auto" w:fill="FFFFFF"/>
        </w:rPr>
        <w:t xml:space="preserve"> </w:t>
      </w:r>
      <w:r w:rsidRPr="008707C3">
        <w:rPr>
          <w:rFonts w:ascii="Calibri" w:hAnsi="Calibri" w:cs="Calibri"/>
          <w:sz w:val="22"/>
          <w:szCs w:val="22"/>
        </w:rPr>
        <w:t>Wordclouds, Worditout, Edwordle,</w:t>
      </w:r>
      <w:r w:rsidRPr="008707C3">
        <w:rPr>
          <w:rFonts w:ascii="Calibri" w:hAnsi="Calibri" w:cs="Calibri"/>
          <w:sz w:val="22"/>
          <w:szCs w:val="22"/>
        </w:rPr>
        <w:t xml:space="preserve"> and</w:t>
      </w:r>
      <w:r w:rsidRPr="008707C3">
        <w:rPr>
          <w:rFonts w:ascii="Calibri" w:hAnsi="Calibri" w:cs="Calibri"/>
          <w:sz w:val="22"/>
          <w:szCs w:val="22"/>
        </w:rPr>
        <w:t xml:space="preserve"> Tagcrowd</w:t>
      </w:r>
      <w:r w:rsidRPr="008707C3">
        <w:rPr>
          <w:rFonts w:ascii="Calibri" w:hAnsi="Calibri" w:cs="Calibri"/>
          <w:sz w:val="22"/>
          <w:szCs w:val="22"/>
        </w:rPr>
        <w:t xml:space="preserve">. </w:t>
      </w:r>
      <w:r w:rsidR="0039757B" w:rsidRPr="008707C3">
        <w:rPr>
          <w:rFonts w:ascii="Calibri" w:hAnsi="Calibri" w:cs="Calibri"/>
          <w:sz w:val="22"/>
          <w:szCs w:val="22"/>
        </w:rPr>
        <w:t>I thought that the capability</w:t>
      </w:r>
      <w:r w:rsidR="00C042A7" w:rsidRPr="008707C3">
        <w:rPr>
          <w:rFonts w:ascii="Calibri" w:hAnsi="Calibri" w:cs="Calibri"/>
          <w:sz w:val="22"/>
          <w:szCs w:val="22"/>
        </w:rPr>
        <w:t xml:space="preserve"> of these tools </w:t>
      </w:r>
      <w:r w:rsidR="00073915" w:rsidRPr="008707C3">
        <w:rPr>
          <w:rFonts w:ascii="Calibri" w:hAnsi="Calibri" w:cs="Calibri"/>
          <w:sz w:val="22"/>
          <w:szCs w:val="22"/>
        </w:rPr>
        <w:t xml:space="preserve">had </w:t>
      </w:r>
      <w:r w:rsidR="00C042A7" w:rsidRPr="008707C3">
        <w:rPr>
          <w:rFonts w:ascii="Calibri" w:hAnsi="Calibri" w:cs="Calibri"/>
          <w:sz w:val="22"/>
          <w:szCs w:val="22"/>
        </w:rPr>
        <w:t>similar</w:t>
      </w:r>
      <w:r w:rsidR="00073915" w:rsidRPr="008707C3">
        <w:rPr>
          <w:rFonts w:ascii="Calibri" w:hAnsi="Calibri" w:cs="Calibri"/>
          <w:sz w:val="22"/>
          <w:szCs w:val="22"/>
        </w:rPr>
        <w:t xml:space="preserve"> options</w:t>
      </w:r>
      <w:r w:rsidR="00C042A7" w:rsidRPr="008707C3">
        <w:rPr>
          <w:rFonts w:ascii="Calibri" w:hAnsi="Calibri" w:cs="Calibri"/>
          <w:sz w:val="22"/>
          <w:szCs w:val="22"/>
        </w:rPr>
        <w:t xml:space="preserve"> in producing word clouds.</w:t>
      </w:r>
      <w:r w:rsidR="00073915" w:rsidRPr="008707C3">
        <w:rPr>
          <w:rFonts w:ascii="Calibri" w:hAnsi="Calibri" w:cs="Calibri"/>
          <w:sz w:val="22"/>
          <w:szCs w:val="22"/>
        </w:rPr>
        <w:t xml:space="preserve"> </w:t>
      </w:r>
      <w:r w:rsidR="002D5D2E" w:rsidRPr="008707C3">
        <w:rPr>
          <w:rFonts w:ascii="Calibri" w:hAnsi="Calibri" w:cs="Calibri"/>
          <w:sz w:val="22"/>
          <w:szCs w:val="22"/>
        </w:rPr>
        <w:t>T</w:t>
      </w:r>
      <w:r w:rsidR="00AA2380" w:rsidRPr="008707C3">
        <w:rPr>
          <w:rFonts w:ascii="Calibri" w:hAnsi="Calibri" w:cs="Calibri"/>
          <w:sz w:val="22"/>
          <w:szCs w:val="22"/>
        </w:rPr>
        <w:t xml:space="preserve">he tools allowed </w:t>
      </w:r>
      <w:r w:rsidR="00AA2380" w:rsidRPr="008707C3">
        <w:rPr>
          <w:rFonts w:ascii="Calibri" w:hAnsi="Calibri" w:cs="Calibri"/>
          <w:sz w:val="22"/>
          <w:szCs w:val="22"/>
        </w:rPr>
        <w:t>the user option</w:t>
      </w:r>
      <w:r w:rsidR="002D5D2E" w:rsidRPr="008707C3">
        <w:rPr>
          <w:rFonts w:ascii="Calibri" w:hAnsi="Calibri" w:cs="Calibri"/>
          <w:sz w:val="22"/>
          <w:szCs w:val="22"/>
        </w:rPr>
        <w:t>s</w:t>
      </w:r>
      <w:r w:rsidR="00AA2380" w:rsidRPr="008707C3">
        <w:rPr>
          <w:rFonts w:ascii="Calibri" w:hAnsi="Calibri" w:cs="Calibri"/>
          <w:sz w:val="22"/>
          <w:szCs w:val="22"/>
        </w:rPr>
        <w:t xml:space="preserve"> to either </w:t>
      </w:r>
      <w:r w:rsidR="00AA2380" w:rsidRPr="008707C3">
        <w:rPr>
          <w:rFonts w:ascii="Calibri" w:hAnsi="Calibri" w:cs="Calibri"/>
          <w:sz w:val="22"/>
          <w:szCs w:val="22"/>
        </w:rPr>
        <w:t>paste text, upload a file, or enter a URL to create the word clouds.</w:t>
      </w:r>
      <w:r w:rsidR="00A8021D" w:rsidRPr="008707C3">
        <w:rPr>
          <w:rFonts w:ascii="Calibri" w:hAnsi="Calibri" w:cs="Calibri"/>
          <w:sz w:val="22"/>
          <w:szCs w:val="22"/>
        </w:rPr>
        <w:t xml:space="preserve"> </w:t>
      </w:r>
      <w:r w:rsidR="002D5D2E" w:rsidRPr="008707C3">
        <w:rPr>
          <w:rFonts w:ascii="Calibri" w:hAnsi="Calibri" w:cs="Calibri"/>
          <w:sz w:val="22"/>
          <w:szCs w:val="22"/>
        </w:rPr>
        <w:t xml:space="preserve">I pasted </w:t>
      </w:r>
      <w:r w:rsidR="00DE6D9D" w:rsidRPr="008707C3">
        <w:rPr>
          <w:rFonts w:ascii="Calibri" w:hAnsi="Calibri" w:cs="Calibri"/>
          <w:sz w:val="22"/>
          <w:szCs w:val="22"/>
        </w:rPr>
        <w:t xml:space="preserve">text </w:t>
      </w:r>
      <w:r w:rsidR="002D5D2E" w:rsidRPr="008707C3">
        <w:rPr>
          <w:rFonts w:ascii="Calibri" w:hAnsi="Calibri" w:cs="Calibri"/>
          <w:sz w:val="22"/>
          <w:szCs w:val="22"/>
        </w:rPr>
        <w:t xml:space="preserve">from an article about the Perseverance Rover on Mars from the website Nature.com. The tools did a good job making the </w:t>
      </w:r>
      <w:r w:rsidR="002D5D2E" w:rsidRPr="008707C3">
        <w:rPr>
          <w:rFonts w:ascii="Calibri" w:hAnsi="Calibri" w:cs="Calibri"/>
          <w:sz w:val="22"/>
          <w:szCs w:val="22"/>
        </w:rPr>
        <w:t>words</w:t>
      </w:r>
      <w:r w:rsidR="002D5D2E" w:rsidRPr="008707C3">
        <w:rPr>
          <w:rFonts w:ascii="Calibri" w:hAnsi="Calibri" w:cs="Calibri"/>
          <w:sz w:val="22"/>
          <w:szCs w:val="22"/>
        </w:rPr>
        <w:t xml:space="preserve"> with the main idea from the article stick out and provide a visual summary of the article to the reader.</w:t>
      </w:r>
    </w:p>
    <w:p w14:paraId="6181B947" w14:textId="77777777" w:rsidR="00AA2380" w:rsidRPr="008707C3" w:rsidRDefault="00AA2380" w:rsidP="00FD5246">
      <w:pPr>
        <w:rPr>
          <w:rFonts w:ascii="Calibri" w:hAnsi="Calibri" w:cs="Calibri"/>
          <w:sz w:val="22"/>
          <w:szCs w:val="22"/>
        </w:rPr>
      </w:pPr>
    </w:p>
    <w:p w14:paraId="33B9AB1B" w14:textId="4D2A25ED" w:rsidR="00120652" w:rsidRPr="008707C3" w:rsidRDefault="00073915" w:rsidP="00FD5246">
      <w:pPr>
        <w:rPr>
          <w:rFonts w:ascii="Calibri" w:hAnsi="Calibri" w:cs="Calibri"/>
          <w:sz w:val="22"/>
          <w:szCs w:val="22"/>
        </w:rPr>
      </w:pPr>
      <w:r w:rsidRPr="008707C3">
        <w:rPr>
          <w:rFonts w:ascii="Calibri" w:hAnsi="Calibri" w:cs="Calibri"/>
          <w:sz w:val="22"/>
          <w:szCs w:val="22"/>
        </w:rPr>
        <w:t xml:space="preserve">The tools Wordclouds, Worditout and Edwordle provides the user options to select the color ranges, font, size, and orientation. However, </w:t>
      </w:r>
      <w:r w:rsidR="003455DE" w:rsidRPr="008707C3">
        <w:rPr>
          <w:rFonts w:ascii="Calibri" w:hAnsi="Calibri" w:cs="Calibri"/>
          <w:sz w:val="22"/>
          <w:szCs w:val="22"/>
        </w:rPr>
        <w:t xml:space="preserve">a </w:t>
      </w:r>
      <w:r w:rsidR="001E1C7F" w:rsidRPr="008707C3">
        <w:rPr>
          <w:rFonts w:ascii="Calibri" w:hAnsi="Calibri" w:cs="Calibri"/>
          <w:sz w:val="22"/>
          <w:szCs w:val="22"/>
        </w:rPr>
        <w:t>downside</w:t>
      </w:r>
      <w:r w:rsidR="003455DE" w:rsidRPr="008707C3">
        <w:rPr>
          <w:rFonts w:ascii="Calibri" w:hAnsi="Calibri" w:cs="Calibri"/>
          <w:sz w:val="22"/>
          <w:szCs w:val="22"/>
        </w:rPr>
        <w:t xml:space="preserve"> to </w:t>
      </w:r>
      <w:r w:rsidRPr="008707C3">
        <w:rPr>
          <w:rFonts w:ascii="Calibri" w:hAnsi="Calibri" w:cs="Calibri"/>
          <w:sz w:val="22"/>
          <w:szCs w:val="22"/>
        </w:rPr>
        <w:t>Tagcrowd</w:t>
      </w:r>
      <w:r w:rsidR="003455DE" w:rsidRPr="008707C3">
        <w:rPr>
          <w:rFonts w:ascii="Calibri" w:hAnsi="Calibri" w:cs="Calibri"/>
          <w:sz w:val="22"/>
          <w:szCs w:val="22"/>
        </w:rPr>
        <w:t xml:space="preserve"> tool is it</w:t>
      </w:r>
      <w:r w:rsidRPr="008707C3">
        <w:rPr>
          <w:rFonts w:ascii="Calibri" w:hAnsi="Calibri" w:cs="Calibri"/>
          <w:sz w:val="22"/>
          <w:szCs w:val="22"/>
        </w:rPr>
        <w:t xml:space="preserve"> did not </w:t>
      </w:r>
      <w:r w:rsidR="003455DE" w:rsidRPr="008707C3">
        <w:rPr>
          <w:rFonts w:ascii="Calibri" w:hAnsi="Calibri" w:cs="Calibri"/>
          <w:sz w:val="22"/>
          <w:szCs w:val="22"/>
        </w:rPr>
        <w:t>contain the</w:t>
      </w:r>
      <w:r w:rsidRPr="008707C3">
        <w:rPr>
          <w:rFonts w:ascii="Calibri" w:hAnsi="Calibri" w:cs="Calibri"/>
          <w:sz w:val="22"/>
          <w:szCs w:val="22"/>
        </w:rPr>
        <w:t xml:space="preserve"> capability of selecting a font or color scheme.</w:t>
      </w:r>
      <w:r w:rsidR="00CC1855" w:rsidRPr="008707C3">
        <w:rPr>
          <w:rFonts w:ascii="Calibri" w:hAnsi="Calibri" w:cs="Calibri"/>
          <w:sz w:val="22"/>
          <w:szCs w:val="22"/>
        </w:rPr>
        <w:t xml:space="preserve"> </w:t>
      </w:r>
      <w:r w:rsidRPr="008707C3">
        <w:rPr>
          <w:rFonts w:ascii="Calibri" w:hAnsi="Calibri" w:cs="Calibri"/>
          <w:sz w:val="22"/>
          <w:szCs w:val="22"/>
        </w:rPr>
        <w:t xml:space="preserve"> </w:t>
      </w:r>
    </w:p>
    <w:p w14:paraId="32F797E6" w14:textId="77777777" w:rsidR="00120652" w:rsidRPr="008707C3" w:rsidRDefault="00120652" w:rsidP="00FD5246">
      <w:pPr>
        <w:rPr>
          <w:rFonts w:ascii="Calibri" w:hAnsi="Calibri" w:cs="Calibri"/>
          <w:sz w:val="22"/>
          <w:szCs w:val="22"/>
        </w:rPr>
      </w:pPr>
    </w:p>
    <w:p w14:paraId="356FCCFA" w14:textId="77777777" w:rsidR="00145B19" w:rsidRPr="008707C3" w:rsidRDefault="001A52D9" w:rsidP="00FD5246">
      <w:pPr>
        <w:rPr>
          <w:rFonts w:ascii="Calibri" w:hAnsi="Calibri" w:cs="Calibri"/>
          <w:sz w:val="22"/>
          <w:szCs w:val="22"/>
        </w:rPr>
      </w:pPr>
      <w:r w:rsidRPr="008707C3">
        <w:rPr>
          <w:rFonts w:ascii="Calibri" w:hAnsi="Calibri" w:cs="Calibri"/>
          <w:sz w:val="22"/>
          <w:szCs w:val="22"/>
        </w:rPr>
        <w:t>Also</w:t>
      </w:r>
      <w:r w:rsidR="00120652" w:rsidRPr="008707C3">
        <w:rPr>
          <w:rFonts w:ascii="Calibri" w:hAnsi="Calibri" w:cs="Calibri"/>
          <w:sz w:val="22"/>
          <w:szCs w:val="22"/>
        </w:rPr>
        <w:t>,</w:t>
      </w:r>
      <w:r w:rsidRPr="008707C3">
        <w:rPr>
          <w:rFonts w:ascii="Calibri" w:hAnsi="Calibri" w:cs="Calibri"/>
          <w:sz w:val="22"/>
          <w:szCs w:val="22"/>
        </w:rPr>
        <w:t xml:space="preserve"> </w:t>
      </w:r>
      <w:r w:rsidR="00120652" w:rsidRPr="008707C3">
        <w:rPr>
          <w:rFonts w:ascii="Calibri" w:hAnsi="Calibri" w:cs="Calibri"/>
          <w:sz w:val="22"/>
          <w:szCs w:val="22"/>
        </w:rPr>
        <w:t>I liked the tools Edwordle and Wordclouds because it gave the user themes of pre-selected colors</w:t>
      </w:r>
      <w:r w:rsidR="00A856F7" w:rsidRPr="008707C3">
        <w:rPr>
          <w:rFonts w:ascii="Calibri" w:hAnsi="Calibri" w:cs="Calibri"/>
          <w:sz w:val="22"/>
          <w:szCs w:val="22"/>
        </w:rPr>
        <w:t xml:space="preserve"> </w:t>
      </w:r>
      <w:r w:rsidR="00120652" w:rsidRPr="008707C3">
        <w:rPr>
          <w:rFonts w:ascii="Calibri" w:hAnsi="Calibri" w:cs="Calibri"/>
          <w:sz w:val="22"/>
          <w:szCs w:val="22"/>
        </w:rPr>
        <w:t>making it look more appealing visually as compared to the other tools which had you select from the color palette</w:t>
      </w:r>
      <w:r w:rsidR="00915046" w:rsidRPr="008707C3">
        <w:rPr>
          <w:rFonts w:ascii="Calibri" w:hAnsi="Calibri" w:cs="Calibri"/>
          <w:sz w:val="22"/>
          <w:szCs w:val="22"/>
        </w:rPr>
        <w:t>. The manually selecting of colors</w:t>
      </w:r>
      <w:r w:rsidR="00120652" w:rsidRPr="008707C3">
        <w:rPr>
          <w:rFonts w:ascii="Calibri" w:hAnsi="Calibri" w:cs="Calibri"/>
          <w:sz w:val="22"/>
          <w:szCs w:val="22"/>
        </w:rPr>
        <w:t xml:space="preserve"> </w:t>
      </w:r>
      <w:r w:rsidR="00915046" w:rsidRPr="008707C3">
        <w:rPr>
          <w:rFonts w:ascii="Calibri" w:hAnsi="Calibri" w:cs="Calibri"/>
          <w:sz w:val="22"/>
          <w:szCs w:val="22"/>
        </w:rPr>
        <w:t>made</w:t>
      </w:r>
      <w:r w:rsidR="00120652" w:rsidRPr="008707C3">
        <w:rPr>
          <w:rFonts w:ascii="Calibri" w:hAnsi="Calibri" w:cs="Calibri"/>
          <w:sz w:val="22"/>
          <w:szCs w:val="22"/>
        </w:rPr>
        <w:t xml:space="preserve"> it difficult to match different colors efficiently.</w:t>
      </w:r>
      <w:r w:rsidR="00145B19" w:rsidRPr="008707C3">
        <w:rPr>
          <w:rFonts w:ascii="Calibri" w:hAnsi="Calibri" w:cs="Calibri"/>
          <w:sz w:val="22"/>
          <w:szCs w:val="22"/>
        </w:rPr>
        <w:t xml:space="preserve"> </w:t>
      </w:r>
    </w:p>
    <w:p w14:paraId="26CD1FC6" w14:textId="77777777" w:rsidR="00145B19" w:rsidRPr="008707C3" w:rsidRDefault="00145B19" w:rsidP="00FD5246">
      <w:pPr>
        <w:rPr>
          <w:rFonts w:ascii="Calibri" w:hAnsi="Calibri" w:cs="Calibri"/>
          <w:sz w:val="22"/>
          <w:szCs w:val="22"/>
        </w:rPr>
      </w:pPr>
    </w:p>
    <w:p w14:paraId="47013052" w14:textId="77777777" w:rsidR="002D5D2E" w:rsidRPr="008707C3" w:rsidRDefault="00145B19" w:rsidP="00FD5246">
      <w:pPr>
        <w:rPr>
          <w:rFonts w:ascii="Calibri" w:hAnsi="Calibri" w:cs="Calibri"/>
          <w:sz w:val="22"/>
          <w:szCs w:val="22"/>
        </w:rPr>
      </w:pPr>
      <w:r w:rsidRPr="008707C3">
        <w:rPr>
          <w:rFonts w:ascii="Calibri" w:hAnsi="Calibri" w:cs="Calibri"/>
          <w:sz w:val="22"/>
          <w:szCs w:val="22"/>
        </w:rPr>
        <w:t>In addition, I liked the capability of the tool Wordclouds because it gives the user the ability to choose different shapes of the word clouds.</w:t>
      </w:r>
      <w:r w:rsidR="001317B4" w:rsidRPr="008707C3">
        <w:rPr>
          <w:rFonts w:ascii="Calibri" w:hAnsi="Calibri" w:cs="Calibri"/>
          <w:sz w:val="22"/>
          <w:szCs w:val="22"/>
        </w:rPr>
        <w:t xml:space="preserve"> This makes it easy to adapt the format of the cloud into a shape that the user requires in their </w:t>
      </w:r>
      <w:r w:rsidR="008858A4" w:rsidRPr="008707C3">
        <w:rPr>
          <w:rFonts w:ascii="Calibri" w:hAnsi="Calibri" w:cs="Calibri"/>
          <w:sz w:val="22"/>
          <w:szCs w:val="22"/>
        </w:rPr>
        <w:t>situation</w:t>
      </w:r>
      <w:r w:rsidR="001317B4" w:rsidRPr="008707C3">
        <w:rPr>
          <w:rFonts w:ascii="Calibri" w:hAnsi="Calibri" w:cs="Calibri"/>
          <w:sz w:val="22"/>
          <w:szCs w:val="22"/>
        </w:rPr>
        <w:t>.</w:t>
      </w:r>
    </w:p>
    <w:p w14:paraId="1E4D5F5F" w14:textId="77777777" w:rsidR="002D5D2E" w:rsidRPr="008707C3" w:rsidRDefault="002D5D2E" w:rsidP="00FD5246">
      <w:pPr>
        <w:rPr>
          <w:rFonts w:ascii="Calibri" w:hAnsi="Calibri" w:cs="Calibri"/>
          <w:sz w:val="22"/>
          <w:szCs w:val="22"/>
        </w:rPr>
      </w:pPr>
    </w:p>
    <w:p w14:paraId="46573ABE" w14:textId="43FCC5E5" w:rsidR="004A6C9D" w:rsidRPr="008707C3" w:rsidRDefault="004A6C9D" w:rsidP="00FD5246">
      <w:pPr>
        <w:rPr>
          <w:rFonts w:ascii="Calibri" w:hAnsi="Calibri" w:cs="Calibri"/>
          <w:sz w:val="22"/>
          <w:szCs w:val="22"/>
        </w:rPr>
      </w:pPr>
    </w:p>
    <w:p w14:paraId="5340AEB1" w14:textId="737AA798" w:rsidR="00DE6D9D" w:rsidRPr="008707C3" w:rsidRDefault="00DE6D9D" w:rsidP="00FD5246">
      <w:pPr>
        <w:rPr>
          <w:rFonts w:ascii="Calibri" w:hAnsi="Calibri" w:cs="Calibri"/>
          <w:sz w:val="22"/>
          <w:szCs w:val="22"/>
        </w:rPr>
      </w:pPr>
    </w:p>
    <w:p w14:paraId="437C769E" w14:textId="18DF63BE" w:rsidR="00DE6D9D" w:rsidRPr="008707C3" w:rsidRDefault="00DE6D9D" w:rsidP="00FD5246">
      <w:pPr>
        <w:rPr>
          <w:rFonts w:ascii="Calibri" w:hAnsi="Calibri" w:cs="Calibri"/>
          <w:sz w:val="22"/>
          <w:szCs w:val="22"/>
        </w:rPr>
      </w:pPr>
    </w:p>
    <w:p w14:paraId="64F299BC" w14:textId="4A00AD1E" w:rsidR="00DE6D9D" w:rsidRPr="008707C3" w:rsidRDefault="00DE6D9D" w:rsidP="00FD5246">
      <w:pPr>
        <w:rPr>
          <w:rFonts w:ascii="Calibri" w:hAnsi="Calibri" w:cs="Calibri"/>
          <w:sz w:val="22"/>
          <w:szCs w:val="22"/>
        </w:rPr>
      </w:pPr>
    </w:p>
    <w:p w14:paraId="51E62985" w14:textId="77777777" w:rsidR="008707C3" w:rsidRDefault="008707C3" w:rsidP="00FD5246">
      <w:pPr>
        <w:rPr>
          <w:rFonts w:ascii="Calibri" w:eastAsia="Times New Roman" w:hAnsi="Calibri" w:cs="Calibri"/>
          <w:b/>
          <w:bCs/>
          <w:color w:val="1F1F1F"/>
          <w:sz w:val="22"/>
          <w:szCs w:val="22"/>
          <w:shd w:val="clear" w:color="auto" w:fill="FFFFFF"/>
        </w:rPr>
      </w:pPr>
    </w:p>
    <w:p w14:paraId="24E0269E" w14:textId="77777777" w:rsidR="008707C3" w:rsidRDefault="008707C3" w:rsidP="00FD5246">
      <w:pPr>
        <w:rPr>
          <w:rFonts w:ascii="Calibri" w:eastAsia="Times New Roman" w:hAnsi="Calibri" w:cs="Calibri"/>
          <w:b/>
          <w:bCs/>
          <w:color w:val="1F1F1F"/>
          <w:sz w:val="22"/>
          <w:szCs w:val="22"/>
          <w:shd w:val="clear" w:color="auto" w:fill="FFFFFF"/>
        </w:rPr>
      </w:pPr>
    </w:p>
    <w:p w14:paraId="2C852170" w14:textId="77777777" w:rsidR="008707C3" w:rsidRDefault="008707C3" w:rsidP="00FD5246">
      <w:pPr>
        <w:rPr>
          <w:rFonts w:ascii="Calibri" w:eastAsia="Times New Roman" w:hAnsi="Calibri" w:cs="Calibri"/>
          <w:b/>
          <w:bCs/>
          <w:color w:val="1F1F1F"/>
          <w:sz w:val="22"/>
          <w:szCs w:val="22"/>
          <w:shd w:val="clear" w:color="auto" w:fill="FFFFFF"/>
        </w:rPr>
      </w:pPr>
    </w:p>
    <w:p w14:paraId="36A9DD2A" w14:textId="77777777" w:rsidR="008707C3" w:rsidRDefault="008707C3" w:rsidP="00FD5246">
      <w:pPr>
        <w:rPr>
          <w:rFonts w:ascii="Calibri" w:eastAsia="Times New Roman" w:hAnsi="Calibri" w:cs="Calibri"/>
          <w:b/>
          <w:bCs/>
          <w:color w:val="1F1F1F"/>
          <w:sz w:val="22"/>
          <w:szCs w:val="22"/>
          <w:shd w:val="clear" w:color="auto" w:fill="FFFFFF"/>
        </w:rPr>
      </w:pPr>
    </w:p>
    <w:p w14:paraId="6C75E97D" w14:textId="6C5FC7DE" w:rsidR="00E0514B" w:rsidRPr="008707C3" w:rsidRDefault="0031343A" w:rsidP="00FD5246">
      <w:pPr>
        <w:rPr>
          <w:rFonts w:ascii="Calibri" w:eastAsia="Times New Roman" w:hAnsi="Calibri" w:cs="Calibri"/>
          <w:b/>
          <w:bCs/>
          <w:color w:val="1F1F1F"/>
          <w:sz w:val="22"/>
          <w:szCs w:val="22"/>
          <w:shd w:val="clear" w:color="auto" w:fill="FFFFFF"/>
        </w:rPr>
      </w:pPr>
      <w:r>
        <w:rPr>
          <w:rFonts w:ascii="Calibri" w:eastAsia="Times New Roman" w:hAnsi="Calibri" w:cs="Calibri"/>
          <w:b/>
          <w:bCs/>
          <w:color w:val="1F1F1F"/>
          <w:sz w:val="22"/>
          <w:szCs w:val="22"/>
          <w:shd w:val="clear" w:color="auto" w:fill="FFFFFF"/>
        </w:rPr>
        <w:lastRenderedPageBreak/>
        <w:t xml:space="preserve">Q2 </w:t>
      </w:r>
      <w:r w:rsidR="00C042A7" w:rsidRPr="008707C3">
        <w:rPr>
          <w:rFonts w:ascii="Calibri" w:eastAsia="Times New Roman" w:hAnsi="Calibri" w:cs="Calibri"/>
          <w:b/>
          <w:bCs/>
          <w:color w:val="1F1F1F"/>
          <w:sz w:val="22"/>
          <w:szCs w:val="22"/>
          <w:shd w:val="clear" w:color="auto" w:fill="FFFFFF"/>
        </w:rPr>
        <w:t>C</w:t>
      </w:r>
      <w:r w:rsidR="00B76AC3" w:rsidRPr="00E0514B">
        <w:rPr>
          <w:rFonts w:ascii="Calibri" w:eastAsia="Times New Roman" w:hAnsi="Calibri" w:cs="Calibri"/>
          <w:b/>
          <w:bCs/>
          <w:color w:val="1F1F1F"/>
          <w:sz w:val="22"/>
          <w:szCs w:val="22"/>
          <w:shd w:val="clear" w:color="auto" w:fill="FFFFFF"/>
        </w:rPr>
        <w:t>omparison of the tools’ ease of use</w:t>
      </w:r>
    </w:p>
    <w:p w14:paraId="5AC7CBF2" w14:textId="77777777" w:rsidR="00DE6D9D" w:rsidRPr="008707C3" w:rsidRDefault="00DE6D9D" w:rsidP="00FD5246">
      <w:pPr>
        <w:rPr>
          <w:rFonts w:ascii="Calibri" w:hAnsi="Calibri" w:cs="Calibri"/>
          <w:b/>
          <w:bCs/>
          <w:sz w:val="22"/>
          <w:szCs w:val="22"/>
        </w:rPr>
      </w:pPr>
    </w:p>
    <w:p w14:paraId="03383896" w14:textId="77777777" w:rsidR="00840C1A" w:rsidRPr="008707C3" w:rsidRDefault="004417E3" w:rsidP="00FD5246">
      <w:pPr>
        <w:rPr>
          <w:rFonts w:ascii="Calibri" w:hAnsi="Calibri" w:cs="Calibri"/>
          <w:sz w:val="22"/>
          <w:szCs w:val="22"/>
        </w:rPr>
      </w:pPr>
      <w:r w:rsidRPr="008707C3">
        <w:rPr>
          <w:rFonts w:ascii="Calibri" w:hAnsi="Calibri" w:cs="Calibri"/>
          <w:sz w:val="22"/>
          <w:szCs w:val="22"/>
        </w:rPr>
        <w:t>The four tools used were simple to use</w:t>
      </w:r>
      <w:r w:rsidR="00840C1A" w:rsidRPr="008707C3">
        <w:rPr>
          <w:rFonts w:ascii="Calibri" w:hAnsi="Calibri" w:cs="Calibri"/>
          <w:sz w:val="22"/>
          <w:szCs w:val="22"/>
        </w:rPr>
        <w:t xml:space="preserve"> but some of them were easier than others</w:t>
      </w:r>
      <w:r w:rsidRPr="008707C3">
        <w:rPr>
          <w:rFonts w:ascii="Calibri" w:hAnsi="Calibri" w:cs="Calibri"/>
          <w:sz w:val="22"/>
          <w:szCs w:val="22"/>
        </w:rPr>
        <w:t>.</w:t>
      </w:r>
      <w:r w:rsidR="00D7706A" w:rsidRPr="008707C3">
        <w:rPr>
          <w:rFonts w:ascii="Calibri" w:hAnsi="Calibri" w:cs="Calibri"/>
          <w:sz w:val="22"/>
          <w:szCs w:val="22"/>
        </w:rPr>
        <w:t xml:space="preserve"> </w:t>
      </w:r>
    </w:p>
    <w:p w14:paraId="63EB7496" w14:textId="776F485E" w:rsidR="00D7706A" w:rsidRPr="008707C3" w:rsidRDefault="00124C65" w:rsidP="00FD5246">
      <w:pPr>
        <w:rPr>
          <w:rFonts w:ascii="Calibri" w:hAnsi="Calibri" w:cs="Calibri"/>
          <w:sz w:val="22"/>
          <w:szCs w:val="22"/>
        </w:rPr>
      </w:pPr>
      <w:r w:rsidRPr="008707C3">
        <w:rPr>
          <w:rFonts w:ascii="Calibri" w:hAnsi="Calibri" w:cs="Calibri"/>
          <w:sz w:val="22"/>
          <w:szCs w:val="22"/>
        </w:rPr>
        <w:t>T</w:t>
      </w:r>
      <w:r w:rsidR="00D7706A" w:rsidRPr="008707C3">
        <w:rPr>
          <w:rFonts w:ascii="Calibri" w:hAnsi="Calibri" w:cs="Calibri"/>
          <w:sz w:val="22"/>
          <w:szCs w:val="22"/>
        </w:rPr>
        <w:t>he tools allowed the user to paste text, upload file, or paste URL making it simple for anyone to use.</w:t>
      </w:r>
      <w:r w:rsidRPr="008707C3">
        <w:rPr>
          <w:rFonts w:ascii="Calibri" w:hAnsi="Calibri" w:cs="Calibri"/>
          <w:sz w:val="22"/>
          <w:szCs w:val="22"/>
        </w:rPr>
        <w:t xml:space="preserve"> Also, the </w:t>
      </w:r>
      <w:r w:rsidR="00F65553" w:rsidRPr="008707C3">
        <w:rPr>
          <w:rFonts w:ascii="Calibri" w:hAnsi="Calibri" w:cs="Calibri"/>
          <w:sz w:val="22"/>
          <w:szCs w:val="22"/>
        </w:rPr>
        <w:t>tool</w:t>
      </w:r>
      <w:r w:rsidRPr="008707C3">
        <w:rPr>
          <w:rFonts w:ascii="Calibri" w:hAnsi="Calibri" w:cs="Calibri"/>
          <w:sz w:val="22"/>
          <w:szCs w:val="22"/>
        </w:rPr>
        <w:t xml:space="preserve"> on each website has a FAQ section in case the user needs help in setting up their customized word cloud.</w:t>
      </w:r>
    </w:p>
    <w:p w14:paraId="0A5381C5" w14:textId="77777777" w:rsidR="00D7706A" w:rsidRPr="008707C3" w:rsidRDefault="00D7706A" w:rsidP="00FD5246">
      <w:pPr>
        <w:rPr>
          <w:rFonts w:ascii="Calibri" w:hAnsi="Calibri" w:cs="Calibri"/>
          <w:sz w:val="22"/>
          <w:szCs w:val="22"/>
        </w:rPr>
      </w:pPr>
    </w:p>
    <w:p w14:paraId="2DE9FE23" w14:textId="77777777" w:rsidR="00D700AC" w:rsidRPr="008707C3" w:rsidRDefault="004417E3" w:rsidP="00FD5246">
      <w:pPr>
        <w:rPr>
          <w:rFonts w:ascii="Calibri" w:hAnsi="Calibri" w:cs="Calibri"/>
          <w:sz w:val="22"/>
          <w:szCs w:val="22"/>
        </w:rPr>
      </w:pPr>
      <w:r w:rsidRPr="008707C3">
        <w:rPr>
          <w:rFonts w:ascii="Calibri" w:hAnsi="Calibri" w:cs="Calibri"/>
          <w:sz w:val="22"/>
          <w:szCs w:val="22"/>
        </w:rPr>
        <w:t>The ones that were easy to us</w:t>
      </w:r>
      <w:r w:rsidR="00F65553" w:rsidRPr="008707C3">
        <w:rPr>
          <w:rFonts w:ascii="Calibri" w:hAnsi="Calibri" w:cs="Calibri"/>
          <w:sz w:val="22"/>
          <w:szCs w:val="22"/>
        </w:rPr>
        <w:t>e</w:t>
      </w:r>
      <w:r w:rsidRPr="008707C3">
        <w:rPr>
          <w:rFonts w:ascii="Calibri" w:hAnsi="Calibri" w:cs="Calibri"/>
          <w:sz w:val="22"/>
          <w:szCs w:val="22"/>
        </w:rPr>
        <w:t xml:space="preserve"> in my opinion </w:t>
      </w:r>
      <w:r w:rsidR="00D700AC" w:rsidRPr="008707C3">
        <w:rPr>
          <w:rFonts w:ascii="Calibri" w:hAnsi="Calibri" w:cs="Calibri"/>
          <w:sz w:val="22"/>
          <w:szCs w:val="22"/>
        </w:rPr>
        <w:t xml:space="preserve">were </w:t>
      </w:r>
      <w:r w:rsidRPr="008707C3">
        <w:rPr>
          <w:rFonts w:ascii="Calibri" w:hAnsi="Calibri" w:cs="Calibri"/>
          <w:sz w:val="22"/>
          <w:szCs w:val="22"/>
        </w:rPr>
        <w:t>Edwordle, Worditout, and Wordclouds. They were easy to use because they ha</w:t>
      </w:r>
      <w:r w:rsidR="00F65553" w:rsidRPr="008707C3">
        <w:rPr>
          <w:rFonts w:ascii="Calibri" w:hAnsi="Calibri" w:cs="Calibri"/>
          <w:sz w:val="22"/>
          <w:szCs w:val="22"/>
        </w:rPr>
        <w:t>ve</w:t>
      </w:r>
      <w:r w:rsidRPr="008707C3">
        <w:rPr>
          <w:rFonts w:ascii="Calibri" w:hAnsi="Calibri" w:cs="Calibri"/>
          <w:sz w:val="22"/>
          <w:szCs w:val="22"/>
        </w:rPr>
        <w:t xml:space="preserve"> good user interface when selecting the different options like font, size, orientation, and color.</w:t>
      </w:r>
      <w:r w:rsidR="000E1CFC" w:rsidRPr="008707C3">
        <w:rPr>
          <w:rFonts w:ascii="Calibri" w:hAnsi="Calibri" w:cs="Calibri"/>
          <w:sz w:val="22"/>
          <w:szCs w:val="22"/>
        </w:rPr>
        <w:t xml:space="preserve"> </w:t>
      </w:r>
      <w:r w:rsidR="00B17C7A" w:rsidRPr="008707C3">
        <w:rPr>
          <w:rFonts w:ascii="Calibri" w:hAnsi="Calibri" w:cs="Calibri"/>
          <w:sz w:val="22"/>
          <w:szCs w:val="22"/>
        </w:rPr>
        <w:t>Also,</w:t>
      </w:r>
      <w:r w:rsidR="000E1CFC" w:rsidRPr="008707C3">
        <w:rPr>
          <w:rFonts w:ascii="Calibri" w:hAnsi="Calibri" w:cs="Calibri"/>
          <w:sz w:val="22"/>
          <w:szCs w:val="22"/>
        </w:rPr>
        <w:t xml:space="preserve"> it was much easier to use Edwordle and Wordclouds due to the</w:t>
      </w:r>
      <w:r w:rsidR="00D7706A" w:rsidRPr="008707C3">
        <w:rPr>
          <w:rFonts w:ascii="Calibri" w:hAnsi="Calibri" w:cs="Calibri"/>
          <w:sz w:val="22"/>
          <w:szCs w:val="22"/>
        </w:rPr>
        <w:t>ir</w:t>
      </w:r>
      <w:r w:rsidR="000E1CFC" w:rsidRPr="008707C3">
        <w:rPr>
          <w:rFonts w:ascii="Calibri" w:hAnsi="Calibri" w:cs="Calibri"/>
          <w:sz w:val="22"/>
          <w:szCs w:val="22"/>
        </w:rPr>
        <w:t xml:space="preserve"> capability of selecting the word color themes instead of manually selecting as stated earlier.</w:t>
      </w:r>
    </w:p>
    <w:p w14:paraId="6EF66598" w14:textId="77777777" w:rsidR="00D700AC" w:rsidRPr="008707C3" w:rsidRDefault="00D700AC" w:rsidP="00FD5246">
      <w:pPr>
        <w:rPr>
          <w:rFonts w:ascii="Calibri" w:hAnsi="Calibri" w:cs="Calibri"/>
          <w:sz w:val="22"/>
          <w:szCs w:val="22"/>
        </w:rPr>
      </w:pPr>
    </w:p>
    <w:p w14:paraId="50622602" w14:textId="22672786" w:rsidR="00840C1A" w:rsidRPr="008707C3" w:rsidRDefault="00D700AC" w:rsidP="00FD5246">
      <w:pPr>
        <w:rPr>
          <w:rFonts w:ascii="Calibri" w:hAnsi="Calibri" w:cs="Calibri"/>
          <w:sz w:val="22"/>
          <w:szCs w:val="22"/>
        </w:rPr>
      </w:pPr>
      <w:r w:rsidRPr="008707C3">
        <w:rPr>
          <w:rFonts w:ascii="Calibri" w:hAnsi="Calibri" w:cs="Calibri"/>
          <w:sz w:val="22"/>
          <w:szCs w:val="22"/>
        </w:rPr>
        <w:t>Overall, t</w:t>
      </w:r>
      <w:r w:rsidR="00534BCE" w:rsidRPr="008707C3">
        <w:rPr>
          <w:rFonts w:ascii="Calibri" w:hAnsi="Calibri" w:cs="Calibri"/>
          <w:sz w:val="22"/>
          <w:szCs w:val="22"/>
        </w:rPr>
        <w:t xml:space="preserve">he customization for the tools were </w:t>
      </w:r>
      <w:r w:rsidRPr="008707C3">
        <w:rPr>
          <w:rFonts w:ascii="Calibri" w:hAnsi="Calibri" w:cs="Calibri"/>
          <w:sz w:val="22"/>
          <w:szCs w:val="22"/>
        </w:rPr>
        <w:t>self-explanatory</w:t>
      </w:r>
      <w:r w:rsidR="00534BCE" w:rsidRPr="008707C3">
        <w:rPr>
          <w:rFonts w:ascii="Calibri" w:hAnsi="Calibri" w:cs="Calibri"/>
          <w:sz w:val="22"/>
          <w:szCs w:val="22"/>
        </w:rPr>
        <w:t xml:space="preserve"> and was fun to explore the different options for formatting the cloud.</w:t>
      </w:r>
      <w:r w:rsidRPr="008707C3">
        <w:rPr>
          <w:rFonts w:ascii="Calibri" w:hAnsi="Calibri" w:cs="Calibri"/>
          <w:sz w:val="22"/>
          <w:szCs w:val="22"/>
        </w:rPr>
        <w:t xml:space="preserve"> Some tools contain more functionality which made it a little bit confusing what each function does</w:t>
      </w:r>
      <w:r w:rsidR="00FB7F07" w:rsidRPr="008707C3">
        <w:rPr>
          <w:rFonts w:ascii="Calibri" w:hAnsi="Calibri" w:cs="Calibri"/>
          <w:sz w:val="22"/>
          <w:szCs w:val="22"/>
        </w:rPr>
        <w:t>.</w:t>
      </w:r>
      <w:r w:rsidRPr="008707C3">
        <w:rPr>
          <w:rFonts w:ascii="Calibri" w:hAnsi="Calibri" w:cs="Calibri"/>
          <w:sz w:val="22"/>
          <w:szCs w:val="22"/>
        </w:rPr>
        <w:t xml:space="preserve"> </w:t>
      </w:r>
      <w:r w:rsidR="00FB7F07" w:rsidRPr="008707C3">
        <w:rPr>
          <w:rFonts w:ascii="Calibri" w:hAnsi="Calibri" w:cs="Calibri"/>
          <w:sz w:val="22"/>
          <w:szCs w:val="22"/>
        </w:rPr>
        <w:t>B</w:t>
      </w:r>
      <w:r w:rsidRPr="008707C3">
        <w:rPr>
          <w:rFonts w:ascii="Calibri" w:hAnsi="Calibri" w:cs="Calibri"/>
          <w:sz w:val="22"/>
          <w:szCs w:val="22"/>
        </w:rPr>
        <w:t xml:space="preserve">ut once you test it out you begin to learn how to adapt to the tool to create a visually appealing image </w:t>
      </w:r>
      <w:r w:rsidR="00FB7F07" w:rsidRPr="008707C3">
        <w:rPr>
          <w:rFonts w:ascii="Calibri" w:hAnsi="Calibri" w:cs="Calibri"/>
          <w:sz w:val="22"/>
          <w:szCs w:val="22"/>
        </w:rPr>
        <w:t>for</w:t>
      </w:r>
      <w:r w:rsidRPr="008707C3">
        <w:rPr>
          <w:rFonts w:ascii="Calibri" w:hAnsi="Calibri" w:cs="Calibri"/>
          <w:sz w:val="22"/>
          <w:szCs w:val="22"/>
        </w:rPr>
        <w:t xml:space="preserve"> the </w:t>
      </w:r>
      <w:r w:rsidR="0097577F" w:rsidRPr="008707C3">
        <w:rPr>
          <w:rFonts w:ascii="Calibri" w:hAnsi="Calibri" w:cs="Calibri"/>
          <w:sz w:val="22"/>
          <w:szCs w:val="22"/>
        </w:rPr>
        <w:t>text-based</w:t>
      </w:r>
      <w:r w:rsidRPr="008707C3">
        <w:rPr>
          <w:rFonts w:ascii="Calibri" w:hAnsi="Calibri" w:cs="Calibri"/>
          <w:sz w:val="22"/>
          <w:szCs w:val="22"/>
        </w:rPr>
        <w:t xml:space="preserve"> data analysis.</w:t>
      </w:r>
    </w:p>
    <w:p w14:paraId="55B581E2" w14:textId="1EDF7E7A" w:rsidR="00E0514B" w:rsidRPr="008707C3" w:rsidRDefault="00E0514B" w:rsidP="00FD5246">
      <w:pPr>
        <w:rPr>
          <w:rFonts w:ascii="Calibri" w:hAnsi="Calibri" w:cs="Calibri"/>
          <w:sz w:val="22"/>
          <w:szCs w:val="22"/>
        </w:rPr>
      </w:pPr>
    </w:p>
    <w:p w14:paraId="3DEFA9F3" w14:textId="2E57A5E5" w:rsidR="00E0514B" w:rsidRPr="008707C3" w:rsidRDefault="00E0514B" w:rsidP="00FD5246">
      <w:pPr>
        <w:rPr>
          <w:rFonts w:ascii="Calibri" w:hAnsi="Calibri" w:cs="Calibri"/>
          <w:sz w:val="22"/>
          <w:szCs w:val="22"/>
        </w:rPr>
      </w:pPr>
    </w:p>
    <w:p w14:paraId="73841B21" w14:textId="101D1C18" w:rsidR="00E0514B" w:rsidRPr="008707C3" w:rsidRDefault="00E0514B" w:rsidP="00FD5246">
      <w:pPr>
        <w:rPr>
          <w:rFonts w:ascii="Calibri" w:hAnsi="Calibri" w:cs="Calibri"/>
          <w:sz w:val="22"/>
          <w:szCs w:val="22"/>
        </w:rPr>
      </w:pPr>
      <w:r w:rsidRPr="008707C3">
        <w:rPr>
          <w:rFonts w:ascii="Calibri" w:hAnsi="Calibri" w:cs="Calibri"/>
          <w:b/>
          <w:bCs/>
          <w:sz w:val="22"/>
          <w:szCs w:val="22"/>
        </w:rPr>
        <w:t>Word Cloud Tools Used</w:t>
      </w:r>
      <w:r w:rsidRPr="008707C3">
        <w:rPr>
          <w:rFonts w:ascii="Calibri" w:hAnsi="Calibri" w:cs="Calibri"/>
          <w:sz w:val="22"/>
          <w:szCs w:val="22"/>
        </w:rPr>
        <w:t xml:space="preserve"> (Wordclouds, Worditout, Edwordle, Tagcrowd)</w:t>
      </w:r>
    </w:p>
    <w:p w14:paraId="36C5F0B2" w14:textId="77777777" w:rsidR="00E0514B" w:rsidRPr="008707C3" w:rsidRDefault="00E0514B" w:rsidP="00FD5246">
      <w:pPr>
        <w:rPr>
          <w:rFonts w:ascii="Calibri" w:hAnsi="Calibri" w:cs="Calibri"/>
          <w:sz w:val="22"/>
          <w:szCs w:val="22"/>
        </w:rPr>
      </w:pPr>
    </w:p>
    <w:p w14:paraId="5DC16EF2" w14:textId="41E12156" w:rsidR="00FD5246" w:rsidRPr="008707C3" w:rsidRDefault="00792711" w:rsidP="00FD5246">
      <w:pPr>
        <w:rPr>
          <w:rFonts w:ascii="Calibri" w:hAnsi="Calibri" w:cs="Calibri"/>
          <w:sz w:val="22"/>
          <w:szCs w:val="22"/>
        </w:rPr>
      </w:pPr>
      <w:r w:rsidRPr="008707C3">
        <w:rPr>
          <w:rFonts w:ascii="Calibri" w:hAnsi="Calibri" w:cs="Calibri"/>
          <w:sz w:val="22"/>
          <w:szCs w:val="22"/>
        </w:rPr>
        <w:t>Wordclouds (</w:t>
      </w:r>
      <w:hyperlink r:id="rId5" w:history="1">
        <w:r w:rsidRPr="008707C3">
          <w:rPr>
            <w:rStyle w:val="Hyperlink"/>
            <w:rFonts w:ascii="Calibri" w:hAnsi="Calibri" w:cs="Calibri"/>
            <w:sz w:val="22"/>
            <w:szCs w:val="22"/>
          </w:rPr>
          <w:t>https://www.wordclouds.com/</w:t>
        </w:r>
      </w:hyperlink>
      <w:r w:rsidRPr="008707C3">
        <w:rPr>
          <w:rFonts w:ascii="Calibri" w:hAnsi="Calibri" w:cs="Calibri"/>
          <w:sz w:val="22"/>
          <w:szCs w:val="22"/>
        </w:rPr>
        <w:t>)</w:t>
      </w:r>
    </w:p>
    <w:p w14:paraId="23AAC38F" w14:textId="29F70C9E" w:rsidR="00395E2F" w:rsidRPr="00395E2F" w:rsidRDefault="00395E2F" w:rsidP="00395E2F">
      <w:pPr>
        <w:rPr>
          <w:rFonts w:ascii="Calibri" w:eastAsia="Times New Roman" w:hAnsi="Calibri" w:cs="Calibri"/>
          <w:sz w:val="22"/>
          <w:szCs w:val="22"/>
        </w:rPr>
      </w:pPr>
      <w:r w:rsidRPr="008707C3">
        <w:rPr>
          <w:rFonts w:ascii="Calibri" w:hAnsi="Calibri" w:cs="Calibri"/>
          <w:noProof/>
          <w:sz w:val="22"/>
          <w:szCs w:val="22"/>
        </w:rPr>
        <w:drawing>
          <wp:inline distT="0" distB="0" distL="0" distR="0" wp14:anchorId="708B1B7F" wp14:editId="4AEC793E">
            <wp:extent cx="5147733" cy="38608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52291" cy="3864219"/>
                    </a:xfrm>
                    <a:prstGeom prst="rect">
                      <a:avLst/>
                    </a:prstGeom>
                    <a:noFill/>
                    <a:ln>
                      <a:noFill/>
                    </a:ln>
                  </pic:spPr>
                </pic:pic>
              </a:graphicData>
            </a:graphic>
          </wp:inline>
        </w:drawing>
      </w:r>
    </w:p>
    <w:p w14:paraId="765DF48F" w14:textId="77777777" w:rsidR="00792711" w:rsidRPr="008707C3" w:rsidRDefault="00792711" w:rsidP="00FD5246">
      <w:pPr>
        <w:rPr>
          <w:rFonts w:ascii="Calibri" w:hAnsi="Calibri" w:cs="Calibri"/>
          <w:sz w:val="22"/>
          <w:szCs w:val="22"/>
        </w:rPr>
      </w:pPr>
    </w:p>
    <w:p w14:paraId="07ADFDAA" w14:textId="38E91423" w:rsidR="002F3FE7" w:rsidRPr="008707C3" w:rsidRDefault="002F3FE7" w:rsidP="00FD5246">
      <w:pPr>
        <w:rPr>
          <w:rFonts w:ascii="Calibri" w:hAnsi="Calibri" w:cs="Calibri"/>
          <w:sz w:val="22"/>
          <w:szCs w:val="22"/>
        </w:rPr>
      </w:pPr>
    </w:p>
    <w:p w14:paraId="60B65117" w14:textId="77777777" w:rsidR="002F3FE7" w:rsidRPr="008707C3" w:rsidRDefault="002F3FE7" w:rsidP="00FD5246">
      <w:pPr>
        <w:rPr>
          <w:rFonts w:ascii="Calibri" w:hAnsi="Calibri" w:cs="Calibri"/>
          <w:sz w:val="22"/>
          <w:szCs w:val="22"/>
        </w:rPr>
      </w:pPr>
    </w:p>
    <w:p w14:paraId="7FF63C25" w14:textId="77777777" w:rsidR="008707C3" w:rsidRDefault="008707C3" w:rsidP="00FD5246">
      <w:pPr>
        <w:rPr>
          <w:rFonts w:ascii="Calibri" w:hAnsi="Calibri" w:cs="Calibri"/>
          <w:sz w:val="22"/>
          <w:szCs w:val="22"/>
        </w:rPr>
      </w:pPr>
    </w:p>
    <w:p w14:paraId="400501B4" w14:textId="2D96743E" w:rsidR="009752E7" w:rsidRPr="008707C3" w:rsidRDefault="00C7383D" w:rsidP="00FD5246">
      <w:pPr>
        <w:rPr>
          <w:rFonts w:ascii="Calibri" w:hAnsi="Calibri" w:cs="Calibri"/>
          <w:sz w:val="22"/>
          <w:szCs w:val="22"/>
        </w:rPr>
      </w:pPr>
      <w:r w:rsidRPr="008707C3">
        <w:rPr>
          <w:rFonts w:ascii="Calibri" w:hAnsi="Calibri" w:cs="Calibri"/>
          <w:sz w:val="22"/>
          <w:szCs w:val="22"/>
        </w:rPr>
        <w:lastRenderedPageBreak/>
        <w:t>Worditout (</w:t>
      </w:r>
      <w:hyperlink r:id="rId7" w:history="1">
        <w:r w:rsidRPr="008707C3">
          <w:rPr>
            <w:rStyle w:val="Hyperlink"/>
            <w:rFonts w:ascii="Calibri" w:hAnsi="Calibri" w:cs="Calibri"/>
            <w:sz w:val="22"/>
            <w:szCs w:val="22"/>
          </w:rPr>
          <w:t>https://worditout.com/word-cloud/create</w:t>
        </w:r>
      </w:hyperlink>
      <w:r w:rsidRPr="008707C3">
        <w:rPr>
          <w:rFonts w:ascii="Calibri" w:hAnsi="Calibri" w:cs="Calibri"/>
          <w:sz w:val="22"/>
          <w:szCs w:val="22"/>
        </w:rPr>
        <w:t>)</w:t>
      </w:r>
    </w:p>
    <w:p w14:paraId="7D9C214B" w14:textId="307E8EA0" w:rsidR="00C7383D" w:rsidRPr="008707C3" w:rsidRDefault="002F3FE7" w:rsidP="00FD5246">
      <w:pPr>
        <w:rPr>
          <w:rFonts w:ascii="Calibri" w:hAnsi="Calibri" w:cs="Calibri"/>
          <w:sz w:val="22"/>
          <w:szCs w:val="22"/>
        </w:rPr>
      </w:pPr>
      <w:r w:rsidRPr="008707C3">
        <w:rPr>
          <w:rFonts w:ascii="Calibri" w:hAnsi="Calibri" w:cs="Calibri"/>
          <w:sz w:val="22"/>
          <w:szCs w:val="22"/>
        </w:rPr>
        <w:drawing>
          <wp:inline distT="0" distB="0" distL="0" distR="0" wp14:anchorId="0232659F" wp14:editId="5C480F45">
            <wp:extent cx="5093732" cy="3543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161211" cy="3590240"/>
                    </a:xfrm>
                    <a:prstGeom prst="rect">
                      <a:avLst/>
                    </a:prstGeom>
                  </pic:spPr>
                </pic:pic>
              </a:graphicData>
            </a:graphic>
          </wp:inline>
        </w:drawing>
      </w:r>
    </w:p>
    <w:p w14:paraId="178FAD57" w14:textId="77777777" w:rsidR="009752E7" w:rsidRPr="008707C3" w:rsidRDefault="009752E7" w:rsidP="00FD5246">
      <w:pPr>
        <w:rPr>
          <w:rFonts w:ascii="Calibri" w:hAnsi="Calibri" w:cs="Calibri"/>
          <w:sz w:val="22"/>
          <w:szCs w:val="22"/>
        </w:rPr>
      </w:pPr>
    </w:p>
    <w:p w14:paraId="07F2580C" w14:textId="77777777" w:rsidR="00E0514B" w:rsidRPr="008707C3" w:rsidRDefault="00E0514B" w:rsidP="00FD5246">
      <w:pPr>
        <w:rPr>
          <w:rFonts w:ascii="Calibri" w:hAnsi="Calibri" w:cs="Calibri"/>
          <w:sz w:val="22"/>
          <w:szCs w:val="22"/>
        </w:rPr>
      </w:pPr>
    </w:p>
    <w:p w14:paraId="44EB4B21" w14:textId="6EA3409A" w:rsidR="009752E7" w:rsidRPr="008707C3" w:rsidRDefault="009752E7" w:rsidP="00FD5246">
      <w:pPr>
        <w:rPr>
          <w:rFonts w:ascii="Calibri" w:hAnsi="Calibri" w:cs="Calibri"/>
          <w:sz w:val="22"/>
          <w:szCs w:val="22"/>
        </w:rPr>
      </w:pPr>
      <w:r w:rsidRPr="008707C3">
        <w:rPr>
          <w:rFonts w:ascii="Calibri" w:hAnsi="Calibri" w:cs="Calibri"/>
          <w:sz w:val="22"/>
          <w:szCs w:val="22"/>
        </w:rPr>
        <w:t>Edwordle (</w:t>
      </w:r>
      <w:hyperlink r:id="rId9" w:history="1">
        <w:r w:rsidR="00792711" w:rsidRPr="008707C3">
          <w:rPr>
            <w:rStyle w:val="Hyperlink"/>
            <w:rFonts w:ascii="Calibri" w:hAnsi="Calibri" w:cs="Calibri"/>
            <w:sz w:val="22"/>
            <w:szCs w:val="22"/>
          </w:rPr>
          <w:t>http://www.edwordle.net/create.html#</w:t>
        </w:r>
      </w:hyperlink>
      <w:r w:rsidRPr="008707C3">
        <w:rPr>
          <w:rFonts w:ascii="Calibri" w:hAnsi="Calibri" w:cs="Calibri"/>
          <w:sz w:val="22"/>
          <w:szCs w:val="22"/>
        </w:rPr>
        <w:t>)</w:t>
      </w:r>
    </w:p>
    <w:p w14:paraId="1E11ABE0" w14:textId="156B0306" w:rsidR="00792711" w:rsidRPr="008707C3" w:rsidRDefault="00E0514B" w:rsidP="00FD5246">
      <w:pPr>
        <w:rPr>
          <w:rFonts w:ascii="Calibri" w:hAnsi="Calibri" w:cs="Calibri"/>
          <w:sz w:val="22"/>
          <w:szCs w:val="22"/>
        </w:rPr>
      </w:pPr>
      <w:r w:rsidRPr="008707C3">
        <w:rPr>
          <w:rFonts w:ascii="Calibri" w:hAnsi="Calibri" w:cs="Calibri"/>
          <w:sz w:val="22"/>
          <w:szCs w:val="22"/>
        </w:rPr>
        <w:drawing>
          <wp:inline distT="0" distB="0" distL="0" distR="0" wp14:anchorId="455FBE24" wp14:editId="2510EFE0">
            <wp:extent cx="5181361" cy="3517900"/>
            <wp:effectExtent l="0" t="0" r="63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a:stretch>
                      <a:fillRect/>
                    </a:stretch>
                  </pic:blipFill>
                  <pic:spPr>
                    <a:xfrm>
                      <a:off x="0" y="0"/>
                      <a:ext cx="5216435" cy="3541713"/>
                    </a:xfrm>
                    <a:prstGeom prst="rect">
                      <a:avLst/>
                    </a:prstGeom>
                  </pic:spPr>
                </pic:pic>
              </a:graphicData>
            </a:graphic>
          </wp:inline>
        </w:drawing>
      </w:r>
    </w:p>
    <w:p w14:paraId="67EBC0B7" w14:textId="77777777" w:rsidR="00792711" w:rsidRPr="008707C3" w:rsidRDefault="00792711" w:rsidP="00FD5246">
      <w:pPr>
        <w:rPr>
          <w:rFonts w:ascii="Calibri" w:hAnsi="Calibri" w:cs="Calibri"/>
          <w:sz w:val="22"/>
          <w:szCs w:val="22"/>
        </w:rPr>
      </w:pPr>
    </w:p>
    <w:p w14:paraId="4714377D" w14:textId="61944FC2" w:rsidR="009752E7" w:rsidRPr="008707C3" w:rsidRDefault="009752E7" w:rsidP="00FD5246">
      <w:pPr>
        <w:rPr>
          <w:rFonts w:ascii="Calibri" w:hAnsi="Calibri" w:cs="Calibri"/>
          <w:sz w:val="22"/>
          <w:szCs w:val="22"/>
        </w:rPr>
      </w:pPr>
    </w:p>
    <w:p w14:paraId="6BCB660A" w14:textId="09F722F8" w:rsidR="009752E7" w:rsidRPr="008707C3" w:rsidRDefault="00E0514B" w:rsidP="00FD5246">
      <w:pPr>
        <w:rPr>
          <w:rFonts w:ascii="Calibri" w:hAnsi="Calibri" w:cs="Calibri"/>
          <w:sz w:val="22"/>
          <w:szCs w:val="22"/>
        </w:rPr>
      </w:pPr>
      <w:r w:rsidRPr="008707C3">
        <w:rPr>
          <w:rFonts w:ascii="Calibri" w:hAnsi="Calibri" w:cs="Calibri"/>
          <w:sz w:val="22"/>
          <w:szCs w:val="22"/>
        </w:rPr>
        <w:lastRenderedPageBreak/>
        <w:t>Tagcrowd (</w:t>
      </w:r>
      <w:hyperlink r:id="rId11" w:history="1">
        <w:r w:rsidRPr="008707C3">
          <w:rPr>
            <w:rStyle w:val="Hyperlink"/>
            <w:rFonts w:ascii="Calibri" w:hAnsi="Calibri" w:cs="Calibri"/>
            <w:sz w:val="22"/>
            <w:szCs w:val="22"/>
          </w:rPr>
          <w:t>https://tagcrowd.com/</w:t>
        </w:r>
      </w:hyperlink>
      <w:r w:rsidRPr="008707C3">
        <w:rPr>
          <w:rFonts w:ascii="Calibri" w:hAnsi="Calibri" w:cs="Calibri"/>
          <w:sz w:val="22"/>
          <w:szCs w:val="22"/>
        </w:rPr>
        <w:t>)</w:t>
      </w:r>
    </w:p>
    <w:p w14:paraId="6700DC13" w14:textId="292D2D30" w:rsidR="00E0514B" w:rsidRPr="008707C3" w:rsidRDefault="00E0514B" w:rsidP="00FD5246">
      <w:pPr>
        <w:rPr>
          <w:rFonts w:ascii="Calibri" w:hAnsi="Calibri" w:cs="Calibri"/>
          <w:sz w:val="22"/>
          <w:szCs w:val="22"/>
        </w:rPr>
      </w:pPr>
      <w:r w:rsidRPr="008707C3">
        <w:rPr>
          <w:rFonts w:ascii="Calibri" w:hAnsi="Calibri" w:cs="Calibri"/>
          <w:sz w:val="22"/>
          <w:szCs w:val="22"/>
        </w:rPr>
        <w:drawing>
          <wp:inline distT="0" distB="0" distL="0" distR="0" wp14:anchorId="452B59B6" wp14:editId="131C5B24">
            <wp:extent cx="5943600" cy="3097530"/>
            <wp:effectExtent l="0" t="0" r="0" b="1270"/>
            <wp:docPr id="4" name="Picture 4"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application&#10;&#10;Description automatically generated"/>
                    <pic:cNvPicPr/>
                  </pic:nvPicPr>
                  <pic:blipFill>
                    <a:blip r:embed="rId12"/>
                    <a:stretch>
                      <a:fillRect/>
                    </a:stretch>
                  </pic:blipFill>
                  <pic:spPr>
                    <a:xfrm>
                      <a:off x="0" y="0"/>
                      <a:ext cx="5946077" cy="3098821"/>
                    </a:xfrm>
                    <a:prstGeom prst="rect">
                      <a:avLst/>
                    </a:prstGeom>
                  </pic:spPr>
                </pic:pic>
              </a:graphicData>
            </a:graphic>
          </wp:inline>
        </w:drawing>
      </w:r>
    </w:p>
    <w:p w14:paraId="0779B5FE" w14:textId="77777777" w:rsidR="00E0514B" w:rsidRPr="008707C3" w:rsidRDefault="00E0514B" w:rsidP="00FD5246">
      <w:pPr>
        <w:rPr>
          <w:rFonts w:ascii="Calibri" w:hAnsi="Calibri" w:cs="Calibri"/>
          <w:sz w:val="22"/>
          <w:szCs w:val="22"/>
        </w:rPr>
      </w:pPr>
    </w:p>
    <w:sectPr w:rsidR="00E0514B" w:rsidRPr="00870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B37"/>
    <w:rsid w:val="00054542"/>
    <w:rsid w:val="00073915"/>
    <w:rsid w:val="000E1CFC"/>
    <w:rsid w:val="00120652"/>
    <w:rsid w:val="00124C65"/>
    <w:rsid w:val="001317B4"/>
    <w:rsid w:val="00145B19"/>
    <w:rsid w:val="00154E8D"/>
    <w:rsid w:val="001A52D9"/>
    <w:rsid w:val="001E1C7F"/>
    <w:rsid w:val="00284B37"/>
    <w:rsid w:val="002D5D2E"/>
    <w:rsid w:val="002F3FE7"/>
    <w:rsid w:val="0031343A"/>
    <w:rsid w:val="003455DE"/>
    <w:rsid w:val="00395E2F"/>
    <w:rsid w:val="0039757B"/>
    <w:rsid w:val="004417E3"/>
    <w:rsid w:val="004A6C9D"/>
    <w:rsid w:val="00534BCE"/>
    <w:rsid w:val="006F0F84"/>
    <w:rsid w:val="00792711"/>
    <w:rsid w:val="00840C1A"/>
    <w:rsid w:val="008707C3"/>
    <w:rsid w:val="008858A4"/>
    <w:rsid w:val="008A11EE"/>
    <w:rsid w:val="00915046"/>
    <w:rsid w:val="009752E7"/>
    <w:rsid w:val="0097577F"/>
    <w:rsid w:val="00A8021D"/>
    <w:rsid w:val="00A856F7"/>
    <w:rsid w:val="00AA2380"/>
    <w:rsid w:val="00B17C7A"/>
    <w:rsid w:val="00B51C7C"/>
    <w:rsid w:val="00B76AC3"/>
    <w:rsid w:val="00C042A7"/>
    <w:rsid w:val="00C4052D"/>
    <w:rsid w:val="00C7383D"/>
    <w:rsid w:val="00CC1855"/>
    <w:rsid w:val="00CC520A"/>
    <w:rsid w:val="00D700AC"/>
    <w:rsid w:val="00D7706A"/>
    <w:rsid w:val="00DE6D9D"/>
    <w:rsid w:val="00E0514B"/>
    <w:rsid w:val="00E235C3"/>
    <w:rsid w:val="00E52459"/>
    <w:rsid w:val="00F65553"/>
    <w:rsid w:val="00FB7F07"/>
    <w:rsid w:val="00FD5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881D20"/>
  <w15:chartTrackingRefBased/>
  <w15:docId w15:val="{51E168E0-96A0-C245-9AD6-CEEB1D917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383D"/>
    <w:rPr>
      <w:color w:val="0563C1" w:themeColor="hyperlink"/>
      <w:u w:val="single"/>
    </w:rPr>
  </w:style>
  <w:style w:type="character" w:styleId="UnresolvedMention">
    <w:name w:val="Unresolved Mention"/>
    <w:basedOn w:val="DefaultParagraphFont"/>
    <w:uiPriority w:val="99"/>
    <w:semiHidden/>
    <w:unhideWhenUsed/>
    <w:rsid w:val="00C73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178469">
      <w:bodyDiv w:val="1"/>
      <w:marLeft w:val="0"/>
      <w:marRight w:val="0"/>
      <w:marTop w:val="0"/>
      <w:marBottom w:val="0"/>
      <w:divBdr>
        <w:top w:val="none" w:sz="0" w:space="0" w:color="auto"/>
        <w:left w:val="none" w:sz="0" w:space="0" w:color="auto"/>
        <w:bottom w:val="none" w:sz="0" w:space="0" w:color="auto"/>
        <w:right w:val="none" w:sz="0" w:space="0" w:color="auto"/>
      </w:divBdr>
    </w:div>
    <w:div w:id="1583761810">
      <w:bodyDiv w:val="1"/>
      <w:marLeft w:val="0"/>
      <w:marRight w:val="0"/>
      <w:marTop w:val="0"/>
      <w:marBottom w:val="0"/>
      <w:divBdr>
        <w:top w:val="none" w:sz="0" w:space="0" w:color="auto"/>
        <w:left w:val="none" w:sz="0" w:space="0" w:color="auto"/>
        <w:bottom w:val="none" w:sz="0" w:space="0" w:color="auto"/>
        <w:right w:val="none" w:sz="0" w:space="0" w:color="auto"/>
      </w:divBdr>
    </w:div>
    <w:div w:id="1586919625">
      <w:bodyDiv w:val="1"/>
      <w:marLeft w:val="0"/>
      <w:marRight w:val="0"/>
      <w:marTop w:val="0"/>
      <w:marBottom w:val="0"/>
      <w:divBdr>
        <w:top w:val="none" w:sz="0" w:space="0" w:color="auto"/>
        <w:left w:val="none" w:sz="0" w:space="0" w:color="auto"/>
        <w:bottom w:val="none" w:sz="0" w:space="0" w:color="auto"/>
        <w:right w:val="none" w:sz="0" w:space="0" w:color="auto"/>
      </w:divBdr>
    </w:div>
    <w:div w:id="181798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orditout.com/word-cloud/create"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tagcrowd.com/" TargetMode="External"/><Relationship Id="rId5" Type="http://schemas.openxmlformats.org/officeDocument/2006/relationships/hyperlink" Target="https://www.wordclouds.com/" TargetMode="External"/><Relationship Id="rId10" Type="http://schemas.openxmlformats.org/officeDocument/2006/relationships/image" Target="media/image3.png"/><Relationship Id="rId4" Type="http://schemas.openxmlformats.org/officeDocument/2006/relationships/hyperlink" Target="https://www.nature.com/articles/d41586-021-00698-5" TargetMode="External"/><Relationship Id="rId9" Type="http://schemas.openxmlformats.org/officeDocument/2006/relationships/hyperlink" Target="http://www.edwordle.net/create.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Will</dc:creator>
  <cp:keywords/>
  <dc:description/>
  <cp:lastModifiedBy>Kelly, Will</cp:lastModifiedBy>
  <cp:revision>46</cp:revision>
  <dcterms:created xsi:type="dcterms:W3CDTF">2021-05-15T22:01:00Z</dcterms:created>
  <dcterms:modified xsi:type="dcterms:W3CDTF">2021-05-16T21:53:00Z</dcterms:modified>
</cp:coreProperties>
</file>