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314" w:rsidRPr="00871314" w:rsidRDefault="00871314" w:rsidP="006E25C0">
      <w:pPr>
        <w:pStyle w:val="a3"/>
        <w:spacing w:before="0" w:beforeAutospacing="0" w:after="0" w:afterAutospacing="0"/>
        <w:ind w:left="-426" w:right="-845" w:firstLine="143"/>
        <w:jc w:val="center"/>
      </w:pPr>
      <w:r w:rsidRPr="00871314">
        <w:rPr>
          <w:color w:val="000000"/>
          <w:sz w:val="28"/>
          <w:szCs w:val="28"/>
        </w:rPr>
        <w:t>Лабораторная работа № 1</w:t>
      </w:r>
    </w:p>
    <w:p w:rsidR="00871314" w:rsidRPr="00326EC9" w:rsidRDefault="00871314" w:rsidP="00871314">
      <w:pPr>
        <w:pStyle w:val="a3"/>
        <w:spacing w:before="0" w:beforeAutospacing="0" w:after="0" w:afterAutospacing="0"/>
        <w:ind w:left="-851" w:right="-845" w:firstLine="567"/>
        <w:jc w:val="center"/>
        <w:rPr>
          <w:b/>
          <w:bCs/>
          <w:color w:val="000000"/>
          <w:sz w:val="28"/>
          <w:szCs w:val="28"/>
        </w:rPr>
      </w:pPr>
      <w:r w:rsidRPr="00871314">
        <w:rPr>
          <w:b/>
          <w:bCs/>
          <w:color w:val="000000"/>
          <w:sz w:val="28"/>
          <w:szCs w:val="28"/>
        </w:rPr>
        <w:t>Формальная композиция</w:t>
      </w:r>
    </w:p>
    <w:p w:rsidR="00871314" w:rsidRDefault="00871314" w:rsidP="00871314">
      <w:pPr>
        <w:pStyle w:val="a3"/>
        <w:spacing w:before="0" w:beforeAutospacing="0" w:after="0" w:afterAutospacing="0"/>
        <w:ind w:left="-850" w:right="-845" w:firstLine="567"/>
        <w:jc w:val="both"/>
      </w:pPr>
      <w:r>
        <w:rPr>
          <w:i/>
          <w:iCs/>
          <w:color w:val="000000"/>
          <w:sz w:val="28"/>
          <w:szCs w:val="28"/>
        </w:rPr>
        <w:t>Цель работы:</w:t>
      </w:r>
      <w:r>
        <w:rPr>
          <w:color w:val="000000"/>
          <w:sz w:val="28"/>
          <w:szCs w:val="28"/>
        </w:rPr>
        <w:t xml:space="preserve"> ознакомиться с приемами построения композиции, научиться формировать вертикальную и горизонтальную композиции, ознакомится с понятиями центра композиции, уравновешенностью, статики, динамики, ритма.</w:t>
      </w:r>
    </w:p>
    <w:p w:rsidR="00871314" w:rsidRPr="00326EC9" w:rsidRDefault="00871314" w:rsidP="00871314">
      <w:pPr>
        <w:pStyle w:val="a3"/>
        <w:spacing w:before="120" w:beforeAutospacing="0" w:after="0" w:afterAutospacing="0"/>
        <w:ind w:left="-850" w:right="-709" w:firstLine="567"/>
        <w:jc w:val="both"/>
        <w:rPr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Средства:</w:t>
      </w:r>
      <w:r>
        <w:rPr>
          <w:color w:val="000000"/>
          <w:sz w:val="28"/>
          <w:szCs w:val="28"/>
        </w:rPr>
        <w:t xml:space="preserve"> карандаш / ручка черная, бумага, макет, графический редактор.</w:t>
      </w:r>
    </w:p>
    <w:p w:rsidR="00871314" w:rsidRPr="00871314" w:rsidRDefault="00871314" w:rsidP="00871314">
      <w:pPr>
        <w:spacing w:before="120" w:line="360" w:lineRule="auto"/>
        <w:ind w:left="-851" w:right="-845" w:firstLine="567"/>
        <w:jc w:val="center"/>
        <w:rPr>
          <w:lang w:val="en-US"/>
        </w:rPr>
      </w:pPr>
      <w:r w:rsidRPr="00871314">
        <w:rPr>
          <w:b/>
          <w:bCs/>
          <w:color w:val="000000"/>
          <w:sz w:val="28"/>
          <w:szCs w:val="28"/>
        </w:rPr>
        <w:t>Практическая часть</w:t>
      </w:r>
    </w:p>
    <w:p w:rsidR="00326EC9" w:rsidRDefault="00326EC9" w:rsidP="00326EC9">
      <w:pPr>
        <w:pStyle w:val="a3"/>
        <w:numPr>
          <w:ilvl w:val="0"/>
          <w:numId w:val="4"/>
        </w:numPr>
        <w:spacing w:before="0" w:beforeAutospacing="0" w:after="0" w:afterAutospacing="0"/>
        <w:ind w:left="77" w:right="-845"/>
        <w:jc w:val="both"/>
        <w:textAlignment w:val="baseline"/>
        <w:rPr>
          <w:color w:val="000000"/>
          <w:sz w:val="28"/>
          <w:szCs w:val="28"/>
        </w:rPr>
      </w:pPr>
      <w:r w:rsidRPr="00326EC9">
        <w:rPr>
          <w:color w:val="000000"/>
          <w:sz w:val="28"/>
          <w:szCs w:val="28"/>
        </w:rPr>
        <w:t>Разработать не менее трех различных вариантов композиций на листе бумаги карандашом или черной ручкой. В качестве вспомогательного материала можно использовать вырезанные из листа черной бумаги квадраты, треугольники, прямоугольники, круги разных размеров (желательно не менее 3-х, но не более 7 элементов). Указать тип композиции, который использован.</w:t>
      </w:r>
    </w:p>
    <w:p w:rsidR="0011754F" w:rsidRPr="00326EC9" w:rsidRDefault="0011754F" w:rsidP="0011754F">
      <w:pPr>
        <w:pStyle w:val="a3"/>
        <w:spacing w:before="0" w:beforeAutospacing="0" w:after="0" w:afterAutospacing="0"/>
        <w:ind w:right="-845"/>
        <w:jc w:val="both"/>
        <w:textAlignment w:val="baseline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Композиция №1</w:t>
      </w:r>
    </w:p>
    <w:p w:rsidR="0011754F" w:rsidRPr="0011754F" w:rsidRDefault="0011754F" w:rsidP="0011754F">
      <w:pPr>
        <w:ind w:right="-845"/>
        <w:jc w:val="both"/>
        <w:rPr>
          <w:lang w:val="be-BY"/>
        </w:rPr>
      </w:pPr>
      <w:r w:rsidRPr="0011754F">
        <w:rPr>
          <w:color w:val="000000"/>
          <w:sz w:val="28"/>
          <w:szCs w:val="28"/>
        </w:rPr>
        <w:t>Основные элементы: прямоугольник, круг, полуокружность, линии.</w:t>
      </w:r>
    </w:p>
    <w:p w:rsidR="0011754F" w:rsidRPr="0011754F" w:rsidRDefault="0011754F" w:rsidP="0011754F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F2374D">
        <w:rPr>
          <w:noProof/>
        </w:rPr>
        <w:drawing>
          <wp:anchor distT="0" distB="0" distL="114300" distR="114300" simplePos="0" relativeHeight="251660288" behindDoc="1" locked="0" layoutInCell="1" allowOverlap="1" wp14:anchorId="43AEB037" wp14:editId="1FAB0533">
            <wp:simplePos x="0" y="0"/>
            <wp:positionH relativeFrom="column">
              <wp:posOffset>24765</wp:posOffset>
            </wp:positionH>
            <wp:positionV relativeFrom="paragraph">
              <wp:posOffset>48895</wp:posOffset>
            </wp:positionV>
            <wp:extent cx="2316480" cy="2845435"/>
            <wp:effectExtent l="0" t="0" r="7620" b="0"/>
            <wp:wrapTight wrapText="bothSides">
              <wp:wrapPolygon edited="0">
                <wp:start x="0" y="0"/>
                <wp:lineTo x="0" y="21402"/>
                <wp:lineTo x="21493" y="21402"/>
                <wp:lineTo x="2149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754F">
        <w:rPr>
          <w:color w:val="000000"/>
          <w:sz w:val="28"/>
          <w:szCs w:val="28"/>
        </w:rPr>
        <w:t>Тип композиции: статическая,</w:t>
      </w:r>
      <w:r w:rsidRPr="0011754F">
        <w:rPr>
          <w:color w:val="000000"/>
          <w:sz w:val="28"/>
          <w:szCs w:val="28"/>
          <w:lang w:val="be-BY"/>
        </w:rPr>
        <w:t xml:space="preserve"> </w:t>
      </w:r>
      <w:r w:rsidRPr="0011754F">
        <w:rPr>
          <w:color w:val="000000"/>
          <w:sz w:val="28"/>
          <w:szCs w:val="28"/>
        </w:rPr>
        <w:t>замкнутая (</w:t>
      </w:r>
      <w:r w:rsidRPr="0011754F">
        <w:rPr>
          <w:sz w:val="28"/>
          <w:szCs w:val="28"/>
        </w:rPr>
        <w:t>Все элементы расположены внутри границ изображения, композиция выглядит завершенной и уравновешенной, без намека на продолжение за пределами кадра</w:t>
      </w:r>
      <w:r w:rsidRPr="0011754F">
        <w:rPr>
          <w:color w:val="000000"/>
          <w:sz w:val="28"/>
          <w:szCs w:val="28"/>
        </w:rPr>
        <w:t>).</w:t>
      </w:r>
    </w:p>
    <w:p w:rsidR="0011754F" w:rsidRDefault="0011754F" w:rsidP="0011754F">
      <w:pPr>
        <w:ind w:right="-845"/>
        <w:jc w:val="both"/>
        <w:rPr>
          <w:b/>
          <w:bCs/>
          <w:i/>
          <w:iCs/>
          <w:color w:val="000000"/>
          <w:sz w:val="28"/>
          <w:szCs w:val="28"/>
        </w:rPr>
      </w:pPr>
      <w:r w:rsidRPr="0011754F">
        <w:rPr>
          <w:color w:val="000000"/>
          <w:sz w:val="28"/>
          <w:szCs w:val="28"/>
        </w:rPr>
        <w:t xml:space="preserve">Для этой композиции были применены такие средства композиции, как </w:t>
      </w:r>
      <w:r w:rsidRPr="0011754F">
        <w:rPr>
          <w:b/>
          <w:bCs/>
          <w:i/>
          <w:iCs/>
          <w:color w:val="000000"/>
          <w:sz w:val="28"/>
          <w:szCs w:val="28"/>
        </w:rPr>
        <w:t xml:space="preserve">равновесие </w:t>
      </w:r>
      <w:r w:rsidRPr="0011754F">
        <w:rPr>
          <w:bCs/>
          <w:iCs/>
          <w:color w:val="000000"/>
          <w:sz w:val="28"/>
          <w:szCs w:val="28"/>
        </w:rPr>
        <w:t>(</w:t>
      </w:r>
      <w:r w:rsidRPr="0011754F">
        <w:rPr>
          <w:sz w:val="28"/>
          <w:szCs w:val="28"/>
        </w:rPr>
        <w:t>крупный вертикальный прямоугольник уравновешивается полуокружностью внизу и кругом справа</w:t>
      </w:r>
      <w:r w:rsidRPr="0011754F">
        <w:rPr>
          <w:bCs/>
          <w:iCs/>
          <w:color w:val="000000"/>
          <w:sz w:val="28"/>
          <w:szCs w:val="28"/>
        </w:rPr>
        <w:t xml:space="preserve">), </w:t>
      </w:r>
      <w:r w:rsidR="00E362AE">
        <w:rPr>
          <w:b/>
          <w:bCs/>
          <w:i/>
          <w:iCs/>
          <w:color w:val="000000"/>
          <w:sz w:val="28"/>
          <w:szCs w:val="28"/>
        </w:rPr>
        <w:t xml:space="preserve">+ симметрия + еще что то </w:t>
      </w:r>
    </w:p>
    <w:p w:rsidR="00E362AE" w:rsidRPr="0011754F" w:rsidRDefault="00E362AE" w:rsidP="0011754F">
      <w:pPr>
        <w:ind w:right="-845"/>
        <w:jc w:val="both"/>
        <w:rPr>
          <w:color w:val="000000"/>
          <w:sz w:val="28"/>
          <w:szCs w:val="28"/>
        </w:rPr>
      </w:pPr>
    </w:p>
    <w:p w:rsidR="0011754F" w:rsidRPr="00326EC9" w:rsidRDefault="0011754F" w:rsidP="0011754F">
      <w:pPr>
        <w:pStyle w:val="a7"/>
        <w:ind w:right="-845"/>
        <w:jc w:val="both"/>
      </w:pPr>
    </w:p>
    <w:p w:rsidR="0011754F" w:rsidRDefault="0011754F" w:rsidP="0011754F">
      <w:pPr>
        <w:pStyle w:val="a3"/>
        <w:spacing w:before="0" w:beforeAutospacing="0" w:after="0" w:afterAutospacing="0"/>
        <w:ind w:left="77" w:right="-845"/>
        <w:jc w:val="both"/>
        <w:textAlignment w:val="baseline"/>
        <w:rPr>
          <w:color w:val="000000"/>
          <w:sz w:val="28"/>
          <w:szCs w:val="28"/>
        </w:rPr>
      </w:pPr>
    </w:p>
    <w:p w:rsidR="0011754F" w:rsidRDefault="0011754F" w:rsidP="00326EC9">
      <w:pPr>
        <w:pStyle w:val="a3"/>
        <w:spacing w:before="0" w:beforeAutospacing="0" w:after="0" w:afterAutospacing="0"/>
        <w:ind w:left="-283" w:right="-845"/>
        <w:jc w:val="both"/>
        <w:textAlignment w:val="baseline"/>
        <w:rPr>
          <w:b/>
          <w:bCs/>
          <w:color w:val="000000"/>
          <w:sz w:val="28"/>
          <w:szCs w:val="28"/>
        </w:rPr>
      </w:pPr>
    </w:p>
    <w:p w:rsidR="00E362AE" w:rsidRDefault="00E362AE" w:rsidP="00326EC9">
      <w:pPr>
        <w:pStyle w:val="a3"/>
        <w:spacing w:before="0" w:beforeAutospacing="0" w:after="0" w:afterAutospacing="0"/>
        <w:ind w:left="-283" w:right="-845"/>
        <w:jc w:val="both"/>
        <w:textAlignment w:val="baseline"/>
        <w:rPr>
          <w:b/>
          <w:bCs/>
          <w:color w:val="000000"/>
          <w:sz w:val="28"/>
          <w:szCs w:val="28"/>
        </w:rPr>
      </w:pPr>
    </w:p>
    <w:p w:rsidR="00326EC9" w:rsidRPr="0011754F" w:rsidRDefault="0011754F" w:rsidP="0011754F">
      <w:pPr>
        <w:pStyle w:val="a3"/>
        <w:spacing w:before="0" w:beforeAutospacing="0" w:after="0" w:afterAutospacing="0"/>
        <w:ind w:right="-845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Композиция №2</w:t>
      </w:r>
    </w:p>
    <w:p w:rsidR="00326EC9" w:rsidRPr="00326EC9" w:rsidRDefault="00326EC9" w:rsidP="00326EC9">
      <w:pPr>
        <w:ind w:right="-845"/>
        <w:jc w:val="both"/>
      </w:pPr>
      <w:r w:rsidRPr="00326EC9">
        <w:rPr>
          <w:color w:val="000000"/>
          <w:sz w:val="28"/>
          <w:szCs w:val="28"/>
        </w:rPr>
        <w:t xml:space="preserve">Основные элементы: круг, </w:t>
      </w:r>
      <w:r>
        <w:rPr>
          <w:color w:val="000000"/>
          <w:sz w:val="28"/>
          <w:szCs w:val="28"/>
        </w:rPr>
        <w:t>квадрат</w:t>
      </w:r>
      <w:r w:rsidRPr="00326EC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линия</w:t>
      </w:r>
      <w:r w:rsidRPr="00326EC9">
        <w:rPr>
          <w:color w:val="000000"/>
          <w:sz w:val="28"/>
          <w:szCs w:val="28"/>
        </w:rPr>
        <w:t>, прямоугольник.</w:t>
      </w:r>
    </w:p>
    <w:p w:rsidR="00326EC9" w:rsidRPr="0099449A" w:rsidRDefault="0011754F" w:rsidP="00326EC9">
      <w:pPr>
        <w:ind w:right="-845"/>
        <w:jc w:val="both"/>
        <w:rPr>
          <w:highlight w:val="yellow"/>
        </w:rPr>
      </w:pPr>
      <w:r w:rsidRPr="00F2374D">
        <w:rPr>
          <w:noProof/>
        </w:rPr>
        <w:drawing>
          <wp:anchor distT="0" distB="0" distL="114300" distR="114300" simplePos="0" relativeHeight="251658240" behindDoc="1" locked="0" layoutInCell="1" allowOverlap="1" wp14:anchorId="4B360E28" wp14:editId="73C9FD94">
            <wp:simplePos x="0" y="0"/>
            <wp:positionH relativeFrom="column">
              <wp:posOffset>24765</wp:posOffset>
            </wp:positionH>
            <wp:positionV relativeFrom="paragraph">
              <wp:posOffset>54610</wp:posOffset>
            </wp:positionV>
            <wp:extent cx="2453640" cy="2900045"/>
            <wp:effectExtent l="0" t="0" r="3810" b="0"/>
            <wp:wrapTight wrapText="bothSides">
              <wp:wrapPolygon edited="0">
                <wp:start x="0" y="0"/>
                <wp:lineTo x="0" y="21425"/>
                <wp:lineTo x="21466" y="21425"/>
                <wp:lineTo x="2146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6EC9" w:rsidRPr="00326EC9">
        <w:rPr>
          <w:color w:val="000000"/>
          <w:sz w:val="28"/>
          <w:szCs w:val="28"/>
        </w:rPr>
        <w:t xml:space="preserve">Тип композиции: </w:t>
      </w:r>
      <w:r w:rsidR="00F2374D">
        <w:rPr>
          <w:color w:val="000000"/>
          <w:sz w:val="28"/>
          <w:szCs w:val="28"/>
        </w:rPr>
        <w:t>открытая (диагональная линия пересекает всю композицию и выходит за рамки</w:t>
      </w:r>
      <w:r w:rsidR="00F2374D" w:rsidRPr="00F2374D">
        <w:rPr>
          <w:color w:val="000000"/>
          <w:sz w:val="28"/>
          <w:szCs w:val="28"/>
        </w:rPr>
        <w:t>,</w:t>
      </w:r>
      <w:r w:rsidR="00F2374D">
        <w:rPr>
          <w:color w:val="000000"/>
          <w:sz w:val="28"/>
          <w:szCs w:val="28"/>
        </w:rPr>
        <w:t xml:space="preserve"> фигуры накладываются друг на друга</w:t>
      </w:r>
      <w:r w:rsidR="00F2374D" w:rsidRPr="00F2374D">
        <w:rPr>
          <w:color w:val="000000"/>
          <w:sz w:val="28"/>
          <w:szCs w:val="28"/>
        </w:rPr>
        <w:t>,</w:t>
      </w:r>
      <w:r w:rsidR="00F2374D">
        <w:rPr>
          <w:color w:val="000000"/>
          <w:sz w:val="28"/>
          <w:szCs w:val="28"/>
        </w:rPr>
        <w:t xml:space="preserve"> что создает эффект движения и расширения за границы </w:t>
      </w:r>
      <w:r w:rsidR="00F2374D" w:rsidRPr="0099449A">
        <w:rPr>
          <w:color w:val="000000"/>
          <w:sz w:val="28"/>
          <w:szCs w:val="28"/>
          <w:highlight w:val="yellow"/>
        </w:rPr>
        <w:t>изображения)</w:t>
      </w:r>
      <w:r w:rsidRPr="0099449A">
        <w:rPr>
          <w:color w:val="000000"/>
          <w:sz w:val="28"/>
          <w:szCs w:val="28"/>
          <w:highlight w:val="yellow"/>
        </w:rPr>
        <w:t>,</w:t>
      </w:r>
      <w:r w:rsidRPr="0099449A">
        <w:rPr>
          <w:color w:val="000000"/>
          <w:sz w:val="28"/>
          <w:szCs w:val="28"/>
          <w:highlight w:val="yellow"/>
          <w:lang w:val="be-BY"/>
        </w:rPr>
        <w:t xml:space="preserve"> динамическая</w:t>
      </w:r>
      <w:r w:rsidR="00326EC9" w:rsidRPr="0099449A">
        <w:rPr>
          <w:color w:val="000000"/>
          <w:sz w:val="28"/>
          <w:szCs w:val="28"/>
          <w:highlight w:val="yellow"/>
        </w:rPr>
        <w:t>.</w:t>
      </w:r>
    </w:p>
    <w:p w:rsidR="0011754F" w:rsidRDefault="00F2374D" w:rsidP="00326EC9">
      <w:pPr>
        <w:ind w:right="-845"/>
        <w:jc w:val="both"/>
        <w:rPr>
          <w:color w:val="000000"/>
          <w:sz w:val="28"/>
          <w:szCs w:val="28"/>
        </w:rPr>
      </w:pPr>
      <w:r w:rsidRPr="0099449A">
        <w:rPr>
          <w:color w:val="000000"/>
          <w:sz w:val="28"/>
          <w:szCs w:val="28"/>
          <w:highlight w:val="yellow"/>
        </w:rPr>
        <w:t>Для этой композиции были применены такие средства</w:t>
      </w:r>
      <w:r w:rsidR="00326EC9" w:rsidRPr="0099449A">
        <w:rPr>
          <w:color w:val="000000"/>
          <w:sz w:val="28"/>
          <w:szCs w:val="28"/>
          <w:highlight w:val="yellow"/>
        </w:rPr>
        <w:t xml:space="preserve"> композиции, как </w:t>
      </w:r>
      <w:r w:rsidR="00326EC9" w:rsidRPr="0099449A">
        <w:rPr>
          <w:b/>
          <w:bCs/>
          <w:i/>
          <w:iCs/>
          <w:color w:val="000000"/>
          <w:sz w:val="28"/>
          <w:szCs w:val="28"/>
          <w:highlight w:val="yellow"/>
        </w:rPr>
        <w:t>равновесие</w:t>
      </w:r>
      <w:r w:rsidRPr="0099449A">
        <w:rPr>
          <w:b/>
          <w:bCs/>
          <w:i/>
          <w:iCs/>
          <w:color w:val="000000"/>
          <w:sz w:val="28"/>
          <w:szCs w:val="28"/>
          <w:highlight w:val="yellow"/>
        </w:rPr>
        <w:t xml:space="preserve"> </w:t>
      </w:r>
      <w:r w:rsidRPr="0099449A">
        <w:rPr>
          <w:bCs/>
          <w:iCs/>
          <w:color w:val="000000"/>
          <w:sz w:val="28"/>
          <w:szCs w:val="28"/>
          <w:highlight w:val="yellow"/>
        </w:rPr>
        <w:t xml:space="preserve">(несмотря на наклон линии, фигуры уравновешены и гармонично расположены), </w:t>
      </w:r>
      <w:r w:rsidRPr="0099449A">
        <w:rPr>
          <w:b/>
          <w:bCs/>
          <w:i/>
          <w:iCs/>
          <w:color w:val="000000"/>
          <w:sz w:val="28"/>
          <w:szCs w:val="28"/>
          <w:highlight w:val="yellow"/>
        </w:rPr>
        <w:t>геометрический контраст</w:t>
      </w:r>
      <w:r w:rsidRPr="0099449A">
        <w:rPr>
          <w:color w:val="000000"/>
          <w:sz w:val="28"/>
          <w:szCs w:val="28"/>
          <w:highlight w:val="yellow"/>
        </w:rPr>
        <w:t xml:space="preserve"> (соединение (касание) круга и прямоугольника создает интересное взаимодействие), </w:t>
      </w:r>
      <w:r w:rsidRPr="0099449A">
        <w:rPr>
          <w:b/>
          <w:i/>
          <w:color w:val="000000"/>
          <w:sz w:val="28"/>
          <w:szCs w:val="28"/>
          <w:highlight w:val="yellow"/>
        </w:rPr>
        <w:t>динамика</w:t>
      </w:r>
      <w:r w:rsidRPr="0099449A">
        <w:rPr>
          <w:color w:val="000000"/>
          <w:sz w:val="28"/>
          <w:szCs w:val="28"/>
          <w:highlight w:val="yellow"/>
        </w:rPr>
        <w:t xml:space="preserve"> (основная линия наклонена,</w:t>
      </w:r>
      <w:r w:rsidRPr="0099449A">
        <w:rPr>
          <w:color w:val="000000"/>
          <w:sz w:val="28"/>
          <w:szCs w:val="28"/>
          <w:highlight w:val="yellow"/>
          <w:lang w:val="be-BY"/>
        </w:rPr>
        <w:t xml:space="preserve"> задавая </w:t>
      </w:r>
      <w:r w:rsidRPr="0099449A">
        <w:rPr>
          <w:color w:val="000000"/>
          <w:sz w:val="28"/>
          <w:szCs w:val="28"/>
          <w:highlight w:val="yellow"/>
        </w:rPr>
        <w:t>направление движения)</w:t>
      </w:r>
      <w:proofErr w:type="gramStart"/>
      <w:r w:rsidR="00326EC9" w:rsidRPr="0099449A">
        <w:rPr>
          <w:color w:val="000000"/>
          <w:sz w:val="28"/>
          <w:szCs w:val="28"/>
          <w:highlight w:val="yellow"/>
        </w:rPr>
        <w:t>.</w:t>
      </w:r>
      <w:proofErr w:type="gramEnd"/>
      <w:r w:rsidR="0099449A">
        <w:rPr>
          <w:color w:val="000000"/>
          <w:sz w:val="28"/>
          <w:szCs w:val="28"/>
        </w:rPr>
        <w:t xml:space="preserve"> Не нравится</w:t>
      </w:r>
    </w:p>
    <w:p w:rsidR="0011754F" w:rsidRPr="0011754F" w:rsidRDefault="0011754F" w:rsidP="0011754F">
      <w:pPr>
        <w:pStyle w:val="a3"/>
        <w:spacing w:before="0" w:beforeAutospacing="0" w:after="0" w:afterAutospacing="0"/>
        <w:ind w:right="-845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Композиция №3</w:t>
      </w:r>
    </w:p>
    <w:p w:rsidR="0011754F" w:rsidRPr="00326EC9" w:rsidRDefault="0011754F" w:rsidP="0011754F">
      <w:pPr>
        <w:ind w:right="-845"/>
        <w:jc w:val="both"/>
      </w:pPr>
      <w:r w:rsidRPr="00326EC9">
        <w:rPr>
          <w:color w:val="000000"/>
          <w:sz w:val="28"/>
          <w:szCs w:val="28"/>
        </w:rPr>
        <w:t>Основные элементы: кру</w:t>
      </w:r>
      <w:r>
        <w:rPr>
          <w:color w:val="000000"/>
          <w:sz w:val="28"/>
          <w:szCs w:val="28"/>
        </w:rPr>
        <w:t>ги,</w:t>
      </w:r>
      <w:r w:rsidRPr="00326EC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треугольники (прямой </w:t>
      </w:r>
      <w:r>
        <w:rPr>
          <w:color w:val="000000"/>
          <w:sz w:val="28"/>
          <w:szCs w:val="28"/>
        </w:rPr>
        <w:lastRenderedPageBreak/>
        <w:t>и острый)</w:t>
      </w:r>
      <w:r w:rsidRPr="00326EC9">
        <w:rPr>
          <w:color w:val="000000"/>
          <w:sz w:val="28"/>
          <w:szCs w:val="28"/>
        </w:rPr>
        <w:t>, прямоугольник.</w:t>
      </w:r>
    </w:p>
    <w:p w:rsidR="00F2374D" w:rsidRDefault="0011754F" w:rsidP="0011754F">
      <w:pPr>
        <w:pStyle w:val="a3"/>
        <w:spacing w:before="0" w:beforeAutospacing="0" w:after="0" w:afterAutospacing="0"/>
        <w:ind w:right="-845"/>
        <w:jc w:val="both"/>
        <w:textAlignment w:val="baseline"/>
        <w:rPr>
          <w:sz w:val="28"/>
          <w:szCs w:val="28"/>
        </w:rPr>
      </w:pPr>
      <w:r w:rsidRPr="0011754F">
        <w:rPr>
          <w:noProof/>
        </w:rPr>
        <w:drawing>
          <wp:anchor distT="0" distB="0" distL="114300" distR="114300" simplePos="0" relativeHeight="251661312" behindDoc="1" locked="0" layoutInCell="1" allowOverlap="1" wp14:anchorId="53C50E65" wp14:editId="49C61D05">
            <wp:simplePos x="0" y="0"/>
            <wp:positionH relativeFrom="column">
              <wp:posOffset>1905</wp:posOffset>
            </wp:positionH>
            <wp:positionV relativeFrom="paragraph">
              <wp:posOffset>30480</wp:posOffset>
            </wp:positionV>
            <wp:extent cx="2865120" cy="3535680"/>
            <wp:effectExtent l="0" t="0" r="0" b="7620"/>
            <wp:wrapTight wrapText="bothSides">
              <wp:wrapPolygon edited="0">
                <wp:start x="0" y="0"/>
                <wp:lineTo x="0" y="21530"/>
                <wp:lineTo x="21399" y="21530"/>
                <wp:lineTo x="2139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754F">
        <w:rPr>
          <w:bCs/>
          <w:color w:val="000000"/>
          <w:sz w:val="28"/>
          <w:szCs w:val="28"/>
        </w:rPr>
        <w:t>Тип композиции:</w:t>
      </w:r>
      <w:r>
        <w:rPr>
          <w:bCs/>
          <w:color w:val="000000"/>
          <w:sz w:val="28"/>
          <w:szCs w:val="28"/>
        </w:rPr>
        <w:t xml:space="preserve"> динамическая</w:t>
      </w:r>
      <w:r w:rsidRPr="0011754F">
        <w:rPr>
          <w:bCs/>
          <w:color w:val="000000"/>
          <w:sz w:val="28"/>
          <w:szCs w:val="28"/>
        </w:rPr>
        <w:t>,</w:t>
      </w:r>
      <w:r>
        <w:rPr>
          <w:bCs/>
          <w:color w:val="000000"/>
          <w:sz w:val="28"/>
          <w:szCs w:val="28"/>
        </w:rPr>
        <w:t xml:space="preserve"> открытая</w:t>
      </w:r>
      <w:r w:rsidRPr="0011754F">
        <w:rPr>
          <w:bCs/>
          <w:color w:val="000000"/>
          <w:sz w:val="28"/>
          <w:szCs w:val="28"/>
        </w:rPr>
        <w:t xml:space="preserve"> (</w:t>
      </w:r>
      <w:r>
        <w:rPr>
          <w:sz w:val="28"/>
          <w:szCs w:val="28"/>
          <w:lang w:val="be-BY"/>
        </w:rPr>
        <w:t>к</w:t>
      </w:r>
      <w:r w:rsidRPr="0011754F">
        <w:rPr>
          <w:sz w:val="28"/>
          <w:szCs w:val="28"/>
        </w:rPr>
        <w:t>руги и другие фигуры частично выходят за границы основной структуры, создавая ощущение незавершенности и продолжения композиции за пределами изображения).</w:t>
      </w:r>
    </w:p>
    <w:p w:rsidR="00213CFC" w:rsidRDefault="0011754F" w:rsidP="0011754F">
      <w:pPr>
        <w:pStyle w:val="a3"/>
        <w:spacing w:before="0" w:beforeAutospacing="0" w:after="0" w:afterAutospacing="0"/>
        <w:ind w:right="-845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</w:rPr>
        <w:t>Для этой композиции были применены такие средства</w:t>
      </w:r>
      <w:r w:rsidRPr="00326EC9">
        <w:rPr>
          <w:color w:val="000000"/>
          <w:sz w:val="28"/>
          <w:szCs w:val="28"/>
        </w:rPr>
        <w:t xml:space="preserve"> композиции, как </w:t>
      </w:r>
      <w:r>
        <w:rPr>
          <w:b/>
          <w:bCs/>
          <w:i/>
          <w:iCs/>
          <w:color w:val="000000"/>
          <w:sz w:val="28"/>
          <w:szCs w:val="28"/>
        </w:rPr>
        <w:t xml:space="preserve">пересечение </w:t>
      </w:r>
      <w:r w:rsidRPr="00F2374D">
        <w:rPr>
          <w:bCs/>
          <w:iCs/>
          <w:color w:val="000000"/>
          <w:sz w:val="28"/>
          <w:szCs w:val="28"/>
        </w:rPr>
        <w:t>(</w:t>
      </w:r>
      <w:r w:rsidRPr="0011754F">
        <w:rPr>
          <w:sz w:val="28"/>
          <w:szCs w:val="28"/>
        </w:rPr>
        <w:t>круги и другие фигуры накладываются друг на друга, создавая сложную взаимосвязь</w:t>
      </w:r>
      <w:r w:rsidRPr="00F2374D">
        <w:rPr>
          <w:bCs/>
          <w:iCs/>
          <w:color w:val="000000"/>
          <w:sz w:val="28"/>
          <w:szCs w:val="28"/>
        </w:rPr>
        <w:t>),</w:t>
      </w:r>
      <w:r>
        <w:rPr>
          <w:bCs/>
          <w:iCs/>
          <w:color w:val="000000"/>
          <w:sz w:val="28"/>
          <w:szCs w:val="28"/>
        </w:rPr>
        <w:t xml:space="preserve"> </w:t>
      </w:r>
      <w:r>
        <w:rPr>
          <w:b/>
          <w:bCs/>
          <w:i/>
          <w:iCs/>
          <w:color w:val="000000"/>
          <w:sz w:val="28"/>
          <w:szCs w:val="28"/>
        </w:rPr>
        <w:t xml:space="preserve">контраст форм </w:t>
      </w:r>
      <w:r>
        <w:rPr>
          <w:color w:val="000000"/>
          <w:sz w:val="28"/>
          <w:szCs w:val="28"/>
        </w:rPr>
        <w:t>(</w:t>
      </w:r>
      <w:r w:rsidRPr="0011754F">
        <w:rPr>
          <w:sz w:val="28"/>
          <w:szCs w:val="28"/>
        </w:rPr>
        <w:t>сочетание острых углов треугольников и плавных округлых линий создает визуальное напряжение</w:t>
      </w:r>
      <w:r>
        <w:rPr>
          <w:color w:val="000000"/>
          <w:sz w:val="28"/>
          <w:szCs w:val="28"/>
        </w:rPr>
        <w:t>)</w:t>
      </w:r>
      <w:r w:rsidRPr="00F2374D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  <w:r>
        <w:rPr>
          <w:b/>
          <w:i/>
          <w:color w:val="000000"/>
          <w:sz w:val="28"/>
          <w:szCs w:val="28"/>
        </w:rPr>
        <w:t xml:space="preserve">движение </w:t>
      </w:r>
      <w:r w:rsidRPr="0011754F">
        <w:rPr>
          <w:color w:val="000000"/>
          <w:sz w:val="28"/>
          <w:szCs w:val="28"/>
        </w:rPr>
        <w:t>(</w:t>
      </w:r>
      <w:r w:rsidRPr="0011754F">
        <w:rPr>
          <w:sz w:val="28"/>
          <w:szCs w:val="28"/>
        </w:rPr>
        <w:t>наклоненные элементы создают эффект движения внутри композиции).</w:t>
      </w:r>
    </w:p>
    <w:p w:rsidR="0011754F" w:rsidRDefault="0011754F" w:rsidP="0011754F">
      <w:pPr>
        <w:pStyle w:val="a3"/>
        <w:spacing w:before="0" w:beforeAutospacing="0" w:after="0" w:afterAutospacing="0"/>
        <w:ind w:right="-845"/>
        <w:jc w:val="both"/>
        <w:textAlignment w:val="baseline"/>
      </w:pPr>
    </w:p>
    <w:p w:rsidR="0011754F" w:rsidRPr="00E13E76" w:rsidRDefault="0011754F" w:rsidP="0011754F">
      <w:pPr>
        <w:pStyle w:val="a3"/>
        <w:spacing w:before="0" w:beforeAutospacing="0" w:after="0" w:afterAutospacing="0"/>
        <w:ind w:right="-845"/>
        <w:jc w:val="both"/>
        <w:textAlignment w:val="baseline"/>
      </w:pPr>
    </w:p>
    <w:p w:rsidR="0011754F" w:rsidRPr="00E13E76" w:rsidRDefault="0011754F" w:rsidP="0011754F">
      <w:pPr>
        <w:pStyle w:val="a3"/>
        <w:spacing w:before="0" w:beforeAutospacing="0" w:after="0" w:afterAutospacing="0"/>
        <w:ind w:right="-845"/>
        <w:jc w:val="both"/>
        <w:textAlignment w:val="baseline"/>
      </w:pPr>
    </w:p>
    <w:p w:rsidR="0011754F" w:rsidRPr="0011754F" w:rsidRDefault="0011754F" w:rsidP="0011754F">
      <w:pPr>
        <w:pStyle w:val="a3"/>
        <w:numPr>
          <w:ilvl w:val="0"/>
          <w:numId w:val="4"/>
        </w:numPr>
        <w:spacing w:before="0" w:beforeAutospacing="0" w:after="0" w:afterAutospacing="0"/>
        <w:ind w:right="-845"/>
        <w:jc w:val="both"/>
        <w:textAlignment w:val="baseline"/>
      </w:pPr>
      <w:r>
        <w:rPr>
          <w:color w:val="000000"/>
          <w:sz w:val="32"/>
          <w:szCs w:val="32"/>
        </w:rPr>
        <w:t>В соответствии с законами пропорционального размещения элементов в графическом редакторе воспроизвести разработанные варианты композиций. Показать изменение восприятия в зависимости от изменения формы листа, смещения композиционного центра, повороте, изменении цвета элемента (в одном варианте одно изменение, одновременно менять цвет и, например, смещать элементы, нельзя). Итого в конце должно получиться не менее 9 композиций</w:t>
      </w:r>
      <w:bookmarkStart w:id="0" w:name="_GoBack"/>
      <w:bookmarkEnd w:id="0"/>
    </w:p>
    <w:p w:rsidR="00E13E76" w:rsidRDefault="00E13E76" w:rsidP="00E13E76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bCs/>
        </w:rPr>
      </w:pPr>
      <w:r w:rsidRPr="00E13E76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E0B545B" wp14:editId="63AFCE3F">
            <wp:simplePos x="0" y="0"/>
            <wp:positionH relativeFrom="column">
              <wp:posOffset>102870</wp:posOffset>
            </wp:positionH>
            <wp:positionV relativeFrom="paragraph">
              <wp:posOffset>316230</wp:posOffset>
            </wp:positionV>
            <wp:extent cx="2212340" cy="3248025"/>
            <wp:effectExtent l="0" t="0" r="0" b="9525"/>
            <wp:wrapTight wrapText="bothSides">
              <wp:wrapPolygon edited="0">
                <wp:start x="0" y="0"/>
                <wp:lineTo x="0" y="21537"/>
                <wp:lineTo x="21389" y="21537"/>
                <wp:lineTo x="2138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3E76">
        <w:rPr>
          <w:b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6A8820A6" wp14:editId="03597160">
            <wp:simplePos x="0" y="0"/>
            <wp:positionH relativeFrom="column">
              <wp:posOffset>2670175</wp:posOffset>
            </wp:positionH>
            <wp:positionV relativeFrom="paragraph">
              <wp:posOffset>180340</wp:posOffset>
            </wp:positionV>
            <wp:extent cx="3089910" cy="2080895"/>
            <wp:effectExtent l="0" t="0" r="0" b="0"/>
            <wp:wrapTight wrapText="bothSides">
              <wp:wrapPolygon edited="0">
                <wp:start x="0" y="0"/>
                <wp:lineTo x="0" y="21356"/>
                <wp:lineTo x="21440" y="21356"/>
                <wp:lineTo x="21440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3E76">
        <w:rPr>
          <w:b/>
          <w:sz w:val="28"/>
          <w:szCs w:val="28"/>
        </w:rPr>
        <w:t>Исходник:</w:t>
      </w:r>
    </w:p>
    <w:p w:rsidR="00E13E76" w:rsidRPr="00E13E76" w:rsidRDefault="00E13E76" w:rsidP="00E13E76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bCs/>
        </w:rPr>
      </w:pPr>
      <w:r w:rsidRPr="00E13E76">
        <w:rPr>
          <w:bCs/>
        </w:rPr>
        <w:t>Вертикальный → Горизонтальный формат</w:t>
      </w:r>
    </w:p>
    <w:p w:rsidR="00E13E76" w:rsidRPr="00E13E76" w:rsidRDefault="00E13E76" w:rsidP="00E13E76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sz w:val="28"/>
          <w:szCs w:val="28"/>
        </w:rPr>
      </w:pPr>
      <w:r w:rsidRPr="00E13E76">
        <w:t xml:space="preserve">Композиция становится </w:t>
      </w:r>
      <w:r w:rsidRPr="00E13E76">
        <w:rPr>
          <w:bCs/>
        </w:rPr>
        <w:t>менее устойчивой</w:t>
      </w:r>
      <w:r w:rsidRPr="00E13E76">
        <w:t>, так как раньше вертикальные элементы подчеркивали строгость и статичность.</w:t>
      </w:r>
    </w:p>
    <w:p w:rsidR="00E13E76" w:rsidRDefault="00E13E76" w:rsidP="00E13E76">
      <w:pPr>
        <w:ind w:left="1440"/>
        <w:jc w:val="both"/>
      </w:pPr>
      <w:r w:rsidRPr="00E13E76">
        <w:t xml:space="preserve">Теперь внимание рассеивается вширь, композиция кажется более </w:t>
      </w:r>
      <w:r w:rsidRPr="00E13E76">
        <w:rPr>
          <w:bCs/>
        </w:rPr>
        <w:t>спокойной и растянутой</w:t>
      </w:r>
      <w:r w:rsidRPr="00E13E76">
        <w:t>.</w:t>
      </w:r>
    </w:p>
    <w:p w:rsidR="00E13E76" w:rsidRPr="0099449A" w:rsidRDefault="00E13E76" w:rsidP="00E13E76">
      <w:pPr>
        <w:pStyle w:val="a3"/>
        <w:spacing w:before="0" w:beforeAutospacing="0" w:after="0" w:afterAutospacing="0"/>
        <w:jc w:val="both"/>
        <w:rPr>
          <w:sz w:val="28"/>
          <w:szCs w:val="28"/>
          <w:highlight w:val="yellow"/>
        </w:rPr>
      </w:pPr>
      <w:r w:rsidRPr="0099449A">
        <w:rPr>
          <w:noProof/>
          <w:highlight w:val="yellow"/>
        </w:rPr>
        <w:lastRenderedPageBreak/>
        <w:drawing>
          <wp:anchor distT="0" distB="0" distL="114300" distR="114300" simplePos="0" relativeHeight="251664384" behindDoc="0" locked="0" layoutInCell="1" allowOverlap="1" wp14:anchorId="233B1DB0" wp14:editId="2DEEA2DC">
            <wp:simplePos x="0" y="0"/>
            <wp:positionH relativeFrom="column">
              <wp:posOffset>3175</wp:posOffset>
            </wp:positionH>
            <wp:positionV relativeFrom="paragraph">
              <wp:posOffset>-635</wp:posOffset>
            </wp:positionV>
            <wp:extent cx="2514600" cy="3652520"/>
            <wp:effectExtent l="0" t="0" r="0" b="508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449A">
        <w:rPr>
          <w:b/>
          <w:bCs/>
          <w:sz w:val="28"/>
          <w:szCs w:val="28"/>
          <w:highlight w:val="yellow"/>
        </w:rPr>
        <w:t>Смещение композиционного центра (вправо)</w:t>
      </w:r>
    </w:p>
    <w:p w:rsidR="00E13E76" w:rsidRPr="0099449A" w:rsidRDefault="00E13E76" w:rsidP="00E13E76">
      <w:pPr>
        <w:ind w:left="1440"/>
        <w:jc w:val="both"/>
        <w:rPr>
          <w:sz w:val="28"/>
          <w:szCs w:val="28"/>
          <w:highlight w:val="yellow"/>
        </w:rPr>
      </w:pPr>
      <w:r w:rsidRPr="0099449A">
        <w:rPr>
          <w:sz w:val="28"/>
          <w:szCs w:val="28"/>
          <w:highlight w:val="yellow"/>
        </w:rPr>
        <w:t>Первоначальный баланс нарушается.</w:t>
      </w:r>
    </w:p>
    <w:p w:rsidR="00087432" w:rsidRDefault="00DE1707" w:rsidP="00087432">
      <w:pPr>
        <w:ind w:left="1440"/>
        <w:jc w:val="both"/>
        <w:rPr>
          <w:sz w:val="28"/>
          <w:szCs w:val="28"/>
        </w:rPr>
      </w:pPr>
      <w:r w:rsidRPr="0099449A">
        <w:rPr>
          <w:noProof/>
          <w:sz w:val="28"/>
          <w:szCs w:val="28"/>
          <w:highlight w:val="yellow"/>
        </w:rPr>
        <w:drawing>
          <wp:anchor distT="0" distB="0" distL="114300" distR="114300" simplePos="0" relativeHeight="251665408" behindDoc="1" locked="0" layoutInCell="1" allowOverlap="1" wp14:anchorId="36EA950F" wp14:editId="606530B2">
            <wp:simplePos x="0" y="0"/>
            <wp:positionH relativeFrom="column">
              <wp:posOffset>423545</wp:posOffset>
            </wp:positionH>
            <wp:positionV relativeFrom="paragraph">
              <wp:posOffset>673100</wp:posOffset>
            </wp:positionV>
            <wp:extent cx="2116455" cy="2692400"/>
            <wp:effectExtent l="0" t="0" r="0" b="0"/>
            <wp:wrapTight wrapText="bothSides">
              <wp:wrapPolygon edited="0">
                <wp:start x="0" y="0"/>
                <wp:lineTo x="0" y="21396"/>
                <wp:lineTo x="21386" y="21396"/>
                <wp:lineTo x="2138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E76" w:rsidRPr="0099449A">
        <w:rPr>
          <w:sz w:val="28"/>
          <w:szCs w:val="28"/>
          <w:highlight w:val="yellow"/>
        </w:rPr>
        <w:t xml:space="preserve">Внимание зрителя смещается в сторону, композиция кажется </w:t>
      </w:r>
      <w:r w:rsidR="00E13E76" w:rsidRPr="0099449A">
        <w:rPr>
          <w:b/>
          <w:bCs/>
          <w:sz w:val="28"/>
          <w:szCs w:val="28"/>
          <w:highlight w:val="yellow"/>
        </w:rPr>
        <w:t>динамичнее</w:t>
      </w:r>
      <w:r w:rsidR="00E13E76" w:rsidRPr="0099449A">
        <w:rPr>
          <w:sz w:val="28"/>
          <w:szCs w:val="28"/>
          <w:highlight w:val="yellow"/>
        </w:rPr>
        <w:t>, хотя сама по себе она остается замкнутой.</w:t>
      </w:r>
    </w:p>
    <w:p w:rsidR="00DE1707" w:rsidRDefault="00087432" w:rsidP="00087432">
      <w:pPr>
        <w:jc w:val="both"/>
        <w:rPr>
          <w:b/>
          <w:sz w:val="28"/>
        </w:rPr>
      </w:pPr>
      <w:r w:rsidRPr="00087432">
        <w:rPr>
          <w:b/>
          <w:sz w:val="28"/>
        </w:rPr>
        <w:t xml:space="preserve">Изменение восприятия за счет </w:t>
      </w:r>
    </w:p>
    <w:p w:rsidR="00087432" w:rsidRPr="00087432" w:rsidRDefault="00087432" w:rsidP="00087432">
      <w:pPr>
        <w:jc w:val="both"/>
        <w:rPr>
          <w:b/>
          <w:sz w:val="28"/>
        </w:rPr>
      </w:pPr>
      <w:r w:rsidRPr="00087432">
        <w:rPr>
          <w:b/>
          <w:sz w:val="28"/>
        </w:rPr>
        <w:t>добавления яркого цвета</w:t>
      </w:r>
    </w:p>
    <w:p w:rsidR="00087432" w:rsidRDefault="00087432" w:rsidP="00087432">
      <w:pPr>
        <w:jc w:val="both"/>
        <w:rPr>
          <w:sz w:val="28"/>
        </w:rPr>
      </w:pPr>
      <w:r w:rsidRPr="00087432">
        <w:rPr>
          <w:sz w:val="28"/>
        </w:rPr>
        <w:t>Ярко-красный цвет  использован для привлечения внимания к этому прямоугольнику. Это сделано для того, чтобы выделить его из остальных элементов композиции, сделать на него акцент.</w:t>
      </w:r>
    </w:p>
    <w:p w:rsidR="00087432" w:rsidRDefault="00087432" w:rsidP="00087432">
      <w:pPr>
        <w:jc w:val="both"/>
        <w:rPr>
          <w:sz w:val="28"/>
        </w:rPr>
      </w:pPr>
    </w:p>
    <w:p w:rsidR="00E13E76" w:rsidRDefault="00087432" w:rsidP="00087432">
      <w:pPr>
        <w:jc w:val="both"/>
        <w:rPr>
          <w:b/>
          <w:sz w:val="28"/>
          <w:szCs w:val="28"/>
        </w:rPr>
      </w:pPr>
      <w:r w:rsidRPr="00087432">
        <w:rPr>
          <w:b/>
          <w:sz w:val="28"/>
          <w:szCs w:val="28"/>
        </w:rPr>
        <w:t>Исходник</w:t>
      </w:r>
      <w:r w:rsidRPr="00E362AE">
        <w:rPr>
          <w:b/>
          <w:sz w:val="28"/>
          <w:szCs w:val="28"/>
        </w:rPr>
        <w:t>:</w:t>
      </w:r>
    </w:p>
    <w:p w:rsidR="00087432" w:rsidRPr="00E13E76" w:rsidRDefault="00D42DF5" w:rsidP="00087432">
      <w:pPr>
        <w:jc w:val="both"/>
        <w:rPr>
          <w:b/>
          <w:sz w:val="28"/>
          <w:szCs w:val="28"/>
        </w:rPr>
      </w:pPr>
      <w:r w:rsidRPr="00D42DF5">
        <w:rPr>
          <w:b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10E4CE04" wp14:editId="34C019CA">
            <wp:simplePos x="0" y="0"/>
            <wp:positionH relativeFrom="column">
              <wp:posOffset>2856230</wp:posOffset>
            </wp:positionH>
            <wp:positionV relativeFrom="paragraph">
              <wp:posOffset>141605</wp:posOffset>
            </wp:positionV>
            <wp:extent cx="2124710" cy="3084830"/>
            <wp:effectExtent l="0" t="0" r="8890" b="1270"/>
            <wp:wrapTight wrapText="bothSides">
              <wp:wrapPolygon edited="0">
                <wp:start x="0" y="0"/>
                <wp:lineTo x="0" y="21476"/>
                <wp:lineTo x="21497" y="21476"/>
                <wp:lineTo x="21497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432" w:rsidRPr="00087432">
        <w:rPr>
          <w:b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5E1E49C8" wp14:editId="4B016DF9">
            <wp:simplePos x="0" y="0"/>
            <wp:positionH relativeFrom="column">
              <wp:posOffset>3175</wp:posOffset>
            </wp:positionH>
            <wp:positionV relativeFrom="paragraph">
              <wp:posOffset>53975</wp:posOffset>
            </wp:positionV>
            <wp:extent cx="2260600" cy="3269615"/>
            <wp:effectExtent l="0" t="0" r="6350" b="6985"/>
            <wp:wrapTight wrapText="bothSides">
              <wp:wrapPolygon edited="0">
                <wp:start x="0" y="0"/>
                <wp:lineTo x="0" y="21520"/>
                <wp:lineTo x="21479" y="21520"/>
                <wp:lineTo x="21479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E76" w:rsidRDefault="00E13E76" w:rsidP="0011754F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b/>
          <w:sz w:val="28"/>
          <w:szCs w:val="28"/>
        </w:rPr>
      </w:pPr>
    </w:p>
    <w:p w:rsidR="00D42DF5" w:rsidRDefault="00D42DF5" w:rsidP="0011754F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b/>
          <w:sz w:val="28"/>
          <w:szCs w:val="28"/>
        </w:rPr>
      </w:pPr>
    </w:p>
    <w:p w:rsidR="00D42DF5" w:rsidRDefault="00D42DF5" w:rsidP="0011754F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b/>
          <w:sz w:val="28"/>
          <w:szCs w:val="28"/>
        </w:rPr>
      </w:pPr>
    </w:p>
    <w:p w:rsidR="00D42DF5" w:rsidRDefault="00D42DF5" w:rsidP="0011754F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b/>
          <w:sz w:val="28"/>
          <w:szCs w:val="28"/>
        </w:rPr>
      </w:pPr>
    </w:p>
    <w:p w:rsidR="00D42DF5" w:rsidRDefault="00D42DF5" w:rsidP="0011754F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b/>
          <w:sz w:val="28"/>
          <w:szCs w:val="28"/>
        </w:rPr>
      </w:pPr>
    </w:p>
    <w:p w:rsidR="00D42DF5" w:rsidRDefault="00D42DF5" w:rsidP="0011754F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b/>
          <w:sz w:val="28"/>
          <w:szCs w:val="28"/>
        </w:rPr>
      </w:pPr>
    </w:p>
    <w:p w:rsidR="00D42DF5" w:rsidRDefault="00D42DF5" w:rsidP="0011754F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b/>
          <w:sz w:val="28"/>
          <w:szCs w:val="28"/>
        </w:rPr>
      </w:pPr>
    </w:p>
    <w:p w:rsidR="00D42DF5" w:rsidRDefault="00D42DF5" w:rsidP="0011754F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b/>
          <w:sz w:val="28"/>
          <w:szCs w:val="28"/>
        </w:rPr>
      </w:pPr>
    </w:p>
    <w:p w:rsidR="00D42DF5" w:rsidRDefault="00D42DF5" w:rsidP="0011754F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b/>
          <w:sz w:val="28"/>
          <w:szCs w:val="28"/>
        </w:rPr>
      </w:pPr>
    </w:p>
    <w:p w:rsidR="00D42DF5" w:rsidRDefault="00D42DF5" w:rsidP="0011754F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b/>
          <w:sz w:val="28"/>
          <w:szCs w:val="28"/>
        </w:rPr>
      </w:pPr>
    </w:p>
    <w:p w:rsidR="00D42DF5" w:rsidRDefault="00D42DF5" w:rsidP="0011754F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b/>
          <w:sz w:val="28"/>
          <w:szCs w:val="28"/>
        </w:rPr>
      </w:pPr>
    </w:p>
    <w:p w:rsidR="00D42DF5" w:rsidRDefault="00D42DF5" w:rsidP="0011754F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b/>
          <w:sz w:val="28"/>
          <w:szCs w:val="28"/>
        </w:rPr>
      </w:pPr>
    </w:p>
    <w:p w:rsidR="00D42DF5" w:rsidRDefault="00D42DF5" w:rsidP="0011754F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b/>
          <w:sz w:val="28"/>
          <w:szCs w:val="28"/>
        </w:rPr>
      </w:pPr>
    </w:p>
    <w:p w:rsidR="00D42DF5" w:rsidRDefault="00D42DF5" w:rsidP="0011754F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b/>
          <w:sz w:val="28"/>
          <w:szCs w:val="28"/>
        </w:rPr>
      </w:pPr>
    </w:p>
    <w:p w:rsidR="00D42DF5" w:rsidRDefault="00D42DF5" w:rsidP="0011754F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D42DF5" w:rsidRDefault="00D42DF5" w:rsidP="0011754F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D42DF5" w:rsidRDefault="00D42DF5" w:rsidP="0011754F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D42DF5" w:rsidRPr="00D42DF5" w:rsidRDefault="00D17851" w:rsidP="00D42DF5">
      <w:pPr>
        <w:pStyle w:val="a3"/>
        <w:spacing w:before="0" w:beforeAutospacing="0" w:after="0" w:afterAutospacing="0"/>
        <w:ind w:left="360" w:right="-845"/>
        <w:jc w:val="both"/>
        <w:textAlignment w:val="baseline"/>
        <w:rPr>
          <w:color w:val="000000"/>
          <w:sz w:val="28"/>
          <w:szCs w:val="28"/>
        </w:rPr>
      </w:pPr>
      <w:r w:rsidRPr="00D17851"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09A92049" wp14:editId="384854C8">
            <wp:simplePos x="0" y="0"/>
            <wp:positionH relativeFrom="column">
              <wp:posOffset>3081020</wp:posOffset>
            </wp:positionH>
            <wp:positionV relativeFrom="paragraph">
              <wp:posOffset>820420</wp:posOffset>
            </wp:positionV>
            <wp:extent cx="3140710" cy="2106930"/>
            <wp:effectExtent l="0" t="0" r="2540" b="7620"/>
            <wp:wrapTight wrapText="bothSides">
              <wp:wrapPolygon edited="0">
                <wp:start x="0" y="0"/>
                <wp:lineTo x="0" y="21483"/>
                <wp:lineTo x="21486" y="21483"/>
                <wp:lineTo x="21486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DF5" w:rsidRPr="00D42DF5"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4AEC6CBD" wp14:editId="6B146D11">
            <wp:simplePos x="0" y="0"/>
            <wp:positionH relativeFrom="column">
              <wp:posOffset>245110</wp:posOffset>
            </wp:positionH>
            <wp:positionV relativeFrom="paragraph">
              <wp:posOffset>270510</wp:posOffset>
            </wp:positionV>
            <wp:extent cx="2520315" cy="3657600"/>
            <wp:effectExtent l="0" t="0" r="0" b="0"/>
            <wp:wrapTight wrapText="bothSides">
              <wp:wrapPolygon edited="0">
                <wp:start x="0" y="0"/>
                <wp:lineTo x="0" y="21488"/>
                <wp:lineTo x="21388" y="21488"/>
                <wp:lineTo x="21388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DF5" w:rsidRPr="00D42DF5">
        <w:rPr>
          <w:color w:val="000000"/>
          <w:sz w:val="28"/>
          <w:szCs w:val="28"/>
        </w:rPr>
        <w:t xml:space="preserve">За счёт поворота композиции на 20 градусов нарушается симметрия. </w:t>
      </w:r>
      <w:r w:rsidR="00D42DF5">
        <w:rPr>
          <w:color w:val="000000"/>
          <w:sz w:val="28"/>
          <w:szCs w:val="28"/>
        </w:rPr>
        <w:t>На изображении ниже восприятие меняется за счет изменения цветов элементов (внимание концентрируется на цветных элементах)</w:t>
      </w:r>
      <w:r w:rsidR="00D42DF5" w:rsidRPr="00D42DF5">
        <w:rPr>
          <w:color w:val="000000"/>
          <w:sz w:val="28"/>
          <w:szCs w:val="28"/>
        </w:rPr>
        <w:t>.</w:t>
      </w:r>
      <w:r w:rsidR="00D42DF5">
        <w:rPr>
          <w:color w:val="000000"/>
          <w:sz w:val="28"/>
          <w:szCs w:val="28"/>
        </w:rPr>
        <w:t xml:space="preserve"> </w:t>
      </w:r>
    </w:p>
    <w:p w:rsidR="00D42DF5" w:rsidRDefault="00D17851" w:rsidP="00D42DF5">
      <w:pPr>
        <w:pStyle w:val="a3"/>
        <w:spacing w:before="0" w:beforeAutospacing="0" w:after="0" w:afterAutospacing="0"/>
        <w:ind w:left="-567" w:right="-845"/>
        <w:jc w:val="both"/>
        <w:textAlignment w:val="baseline"/>
        <w:rPr>
          <w:color w:val="000000"/>
          <w:sz w:val="28"/>
          <w:szCs w:val="28"/>
        </w:rPr>
      </w:pPr>
      <w:r w:rsidRPr="00D17851">
        <w:rPr>
          <w:color w:val="000000"/>
          <w:sz w:val="28"/>
          <w:szCs w:val="28"/>
        </w:rPr>
        <w:t xml:space="preserve"> </w:t>
      </w:r>
    </w:p>
    <w:p w:rsidR="00D42DF5" w:rsidRPr="00D42DF5" w:rsidRDefault="00D42DF5" w:rsidP="00D42DF5"/>
    <w:p w:rsidR="00D42DF5" w:rsidRPr="00D42DF5" w:rsidRDefault="00D42DF5" w:rsidP="00D42DF5"/>
    <w:p w:rsidR="00D42DF5" w:rsidRPr="00D42DF5" w:rsidRDefault="00D42DF5" w:rsidP="00D42DF5"/>
    <w:p w:rsidR="00D42DF5" w:rsidRPr="00D42DF5" w:rsidRDefault="00D42DF5" w:rsidP="00D42DF5"/>
    <w:p w:rsidR="00D42DF5" w:rsidRPr="00D42DF5" w:rsidRDefault="00D42DF5" w:rsidP="00D42DF5"/>
    <w:p w:rsidR="00D42DF5" w:rsidRPr="00D42DF5" w:rsidRDefault="00D42DF5" w:rsidP="00D42DF5"/>
    <w:p w:rsidR="00D42DF5" w:rsidRPr="00D42DF5" w:rsidRDefault="00D42DF5" w:rsidP="00D42DF5"/>
    <w:p w:rsidR="00D42DF5" w:rsidRPr="00D42DF5" w:rsidRDefault="00D42DF5" w:rsidP="00D42DF5"/>
    <w:p w:rsidR="00D42DF5" w:rsidRPr="00D42DF5" w:rsidRDefault="00D42DF5" w:rsidP="00D42DF5"/>
    <w:p w:rsidR="00D42DF5" w:rsidRPr="00D42DF5" w:rsidRDefault="00D42DF5" w:rsidP="00D42DF5"/>
    <w:p w:rsidR="00D42DF5" w:rsidRPr="00D42DF5" w:rsidRDefault="00D42DF5" w:rsidP="00D42DF5"/>
    <w:p w:rsidR="00D42DF5" w:rsidRPr="00E362AE" w:rsidRDefault="00D42DF5" w:rsidP="00D17851">
      <w:pPr>
        <w:tabs>
          <w:tab w:val="left" w:pos="1493"/>
        </w:tabs>
        <w:jc w:val="both"/>
        <w:rPr>
          <w:bCs/>
          <w:sz w:val="28"/>
        </w:rPr>
      </w:pPr>
      <w:r w:rsidRPr="00D17851">
        <w:rPr>
          <w:sz w:val="28"/>
        </w:rPr>
        <w:t xml:space="preserve">На данной </w:t>
      </w:r>
      <w:proofErr w:type="gramStart"/>
      <w:r w:rsidRPr="00D17851">
        <w:rPr>
          <w:sz w:val="28"/>
        </w:rPr>
        <w:t>изображении</w:t>
      </w:r>
      <w:proofErr w:type="gramEnd"/>
      <w:r w:rsidRPr="00D17851">
        <w:rPr>
          <w:sz w:val="28"/>
        </w:rPr>
        <w:t xml:space="preserve"> изменен формат листа на </w:t>
      </w:r>
      <w:r w:rsidR="00D17851" w:rsidRPr="00D17851">
        <w:rPr>
          <w:sz w:val="28"/>
        </w:rPr>
        <w:t xml:space="preserve">горизонтальный -&gt; </w:t>
      </w:r>
      <w:r w:rsidR="00D17851" w:rsidRPr="00D17851">
        <w:rPr>
          <w:sz w:val="28"/>
          <w:lang w:val="be-BY"/>
        </w:rPr>
        <w:t>к</w:t>
      </w:r>
      <w:proofErr w:type="spellStart"/>
      <w:r w:rsidR="00D17851" w:rsidRPr="00E13E76">
        <w:rPr>
          <w:sz w:val="28"/>
        </w:rPr>
        <w:t>омпозиция</w:t>
      </w:r>
      <w:proofErr w:type="spellEnd"/>
      <w:r w:rsidR="00D17851" w:rsidRPr="00E13E76">
        <w:rPr>
          <w:sz w:val="28"/>
        </w:rPr>
        <w:t xml:space="preserve"> становится </w:t>
      </w:r>
      <w:r w:rsidR="00D17851" w:rsidRPr="00D17851">
        <w:rPr>
          <w:bCs/>
          <w:sz w:val="28"/>
        </w:rPr>
        <w:t>менее устойчивой</w:t>
      </w:r>
      <w:r w:rsidR="00D17851" w:rsidRPr="00D17851">
        <w:rPr>
          <w:bCs/>
          <w:sz w:val="28"/>
          <w:lang w:val="be-BY"/>
        </w:rPr>
        <w:t xml:space="preserve"> </w:t>
      </w:r>
      <w:r w:rsidR="00D17851" w:rsidRPr="00D17851">
        <w:rPr>
          <w:bCs/>
          <w:sz w:val="28"/>
        </w:rPr>
        <w:t>и</w:t>
      </w:r>
      <w:r w:rsidR="00D17851" w:rsidRPr="00D17851">
        <w:rPr>
          <w:bCs/>
          <w:sz w:val="28"/>
          <w:lang w:val="be-BY"/>
        </w:rPr>
        <w:t xml:space="preserve"> </w:t>
      </w:r>
      <w:r w:rsidR="00D17851" w:rsidRPr="00D17851">
        <w:rPr>
          <w:bCs/>
          <w:sz w:val="28"/>
        </w:rPr>
        <w:t>внимание рассеивается вширь, композиция кажется более растянутой.</w:t>
      </w:r>
    </w:p>
    <w:p w:rsidR="00D17851" w:rsidRPr="00E362AE" w:rsidRDefault="00D17851" w:rsidP="00D17851">
      <w:pPr>
        <w:tabs>
          <w:tab w:val="left" w:pos="1493"/>
        </w:tabs>
        <w:jc w:val="both"/>
        <w:rPr>
          <w:b/>
          <w:bCs/>
          <w:sz w:val="28"/>
        </w:rPr>
      </w:pPr>
      <w:r w:rsidRPr="00D17851">
        <w:rPr>
          <w:b/>
          <w:bCs/>
          <w:sz w:val="28"/>
        </w:rPr>
        <w:t>Исходник</w:t>
      </w:r>
      <w:r w:rsidRPr="00E362AE">
        <w:rPr>
          <w:b/>
          <w:bCs/>
          <w:sz w:val="28"/>
        </w:rPr>
        <w:t>:</w:t>
      </w:r>
      <w:r w:rsidRPr="00D17851">
        <w:rPr>
          <w:b/>
          <w:noProof/>
          <w:sz w:val="28"/>
        </w:rPr>
        <w:drawing>
          <wp:anchor distT="0" distB="0" distL="114300" distR="114300" simplePos="0" relativeHeight="251671552" behindDoc="1" locked="0" layoutInCell="1" allowOverlap="1" wp14:anchorId="6599898F" wp14:editId="4E3F2823">
            <wp:simplePos x="0" y="0"/>
            <wp:positionH relativeFrom="column">
              <wp:posOffset>2894330</wp:posOffset>
            </wp:positionH>
            <wp:positionV relativeFrom="paragraph">
              <wp:posOffset>165735</wp:posOffset>
            </wp:positionV>
            <wp:extent cx="2607310" cy="3625850"/>
            <wp:effectExtent l="0" t="0" r="2540" b="0"/>
            <wp:wrapTight wrapText="bothSides">
              <wp:wrapPolygon edited="0">
                <wp:start x="0" y="0"/>
                <wp:lineTo x="0" y="21449"/>
                <wp:lineTo x="21463" y="21449"/>
                <wp:lineTo x="21463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7851">
        <w:rPr>
          <w:b/>
          <w:noProof/>
          <w:sz w:val="28"/>
        </w:rPr>
        <w:drawing>
          <wp:anchor distT="0" distB="0" distL="114300" distR="114300" simplePos="0" relativeHeight="251672576" behindDoc="1" locked="0" layoutInCell="1" allowOverlap="1" wp14:anchorId="67F3AF50" wp14:editId="0A997FC9">
            <wp:simplePos x="0" y="0"/>
            <wp:positionH relativeFrom="column">
              <wp:posOffset>-26035</wp:posOffset>
            </wp:positionH>
            <wp:positionV relativeFrom="paragraph">
              <wp:posOffset>224790</wp:posOffset>
            </wp:positionV>
            <wp:extent cx="2613660" cy="3775710"/>
            <wp:effectExtent l="0" t="0" r="0" b="0"/>
            <wp:wrapTight wrapText="bothSides">
              <wp:wrapPolygon edited="0">
                <wp:start x="0" y="0"/>
                <wp:lineTo x="0" y="21469"/>
                <wp:lineTo x="21411" y="21469"/>
                <wp:lineTo x="21411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7851" w:rsidRPr="00E362AE" w:rsidRDefault="00D17851" w:rsidP="00D17851">
      <w:pPr>
        <w:rPr>
          <w:sz w:val="28"/>
        </w:rPr>
      </w:pPr>
    </w:p>
    <w:p w:rsidR="00D17851" w:rsidRPr="00E362AE" w:rsidRDefault="00D17851" w:rsidP="00D17851">
      <w:pPr>
        <w:rPr>
          <w:sz w:val="28"/>
        </w:rPr>
      </w:pPr>
    </w:p>
    <w:p w:rsidR="00D17851" w:rsidRPr="00E362AE" w:rsidRDefault="00D17851" w:rsidP="00D17851">
      <w:pPr>
        <w:rPr>
          <w:sz w:val="28"/>
        </w:rPr>
      </w:pPr>
    </w:p>
    <w:p w:rsidR="00D17851" w:rsidRPr="00E362AE" w:rsidRDefault="00D17851" w:rsidP="00D17851">
      <w:pPr>
        <w:rPr>
          <w:sz w:val="28"/>
        </w:rPr>
      </w:pPr>
    </w:p>
    <w:p w:rsidR="00D17851" w:rsidRPr="00E362AE" w:rsidRDefault="00D17851" w:rsidP="00D17851">
      <w:pPr>
        <w:rPr>
          <w:sz w:val="28"/>
        </w:rPr>
      </w:pPr>
    </w:p>
    <w:p w:rsidR="00D17851" w:rsidRPr="00E362AE" w:rsidRDefault="00D17851" w:rsidP="00D17851">
      <w:pPr>
        <w:rPr>
          <w:sz w:val="28"/>
        </w:rPr>
      </w:pPr>
    </w:p>
    <w:p w:rsidR="00D17851" w:rsidRPr="00E362AE" w:rsidRDefault="00D17851" w:rsidP="00D17851">
      <w:pPr>
        <w:rPr>
          <w:sz w:val="28"/>
        </w:rPr>
      </w:pPr>
    </w:p>
    <w:p w:rsidR="00D17851" w:rsidRPr="00E362AE" w:rsidRDefault="00D17851" w:rsidP="00D17851">
      <w:pPr>
        <w:rPr>
          <w:sz w:val="28"/>
        </w:rPr>
      </w:pPr>
    </w:p>
    <w:p w:rsidR="00D17851" w:rsidRPr="00E362AE" w:rsidRDefault="00D17851" w:rsidP="00D17851">
      <w:pPr>
        <w:rPr>
          <w:sz w:val="28"/>
        </w:rPr>
      </w:pPr>
    </w:p>
    <w:p w:rsidR="00D17851" w:rsidRPr="00E362AE" w:rsidRDefault="00D17851" w:rsidP="00D17851">
      <w:pPr>
        <w:rPr>
          <w:sz w:val="28"/>
        </w:rPr>
      </w:pPr>
    </w:p>
    <w:p w:rsidR="00D17851" w:rsidRPr="00E362AE" w:rsidRDefault="00D17851" w:rsidP="00D17851">
      <w:pPr>
        <w:rPr>
          <w:sz w:val="28"/>
        </w:rPr>
      </w:pPr>
    </w:p>
    <w:p w:rsidR="00D17851" w:rsidRPr="00E362AE" w:rsidRDefault="00D17851" w:rsidP="00D17851">
      <w:pPr>
        <w:rPr>
          <w:sz w:val="28"/>
        </w:rPr>
      </w:pPr>
    </w:p>
    <w:p w:rsidR="00D17851" w:rsidRPr="00E362AE" w:rsidRDefault="00D17851" w:rsidP="00D17851">
      <w:pPr>
        <w:rPr>
          <w:sz w:val="28"/>
        </w:rPr>
      </w:pPr>
    </w:p>
    <w:p w:rsidR="00D17851" w:rsidRPr="00E362AE" w:rsidRDefault="00D17851" w:rsidP="00D17851">
      <w:pPr>
        <w:rPr>
          <w:sz w:val="28"/>
        </w:rPr>
      </w:pPr>
    </w:p>
    <w:p w:rsidR="00D17851" w:rsidRPr="00E362AE" w:rsidRDefault="00D17851" w:rsidP="00D17851">
      <w:pPr>
        <w:rPr>
          <w:sz w:val="28"/>
        </w:rPr>
      </w:pP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Pr="00D17851" w:rsidRDefault="00D17851" w:rsidP="00D17851">
      <w:pPr>
        <w:spacing w:before="100" w:beforeAutospacing="1" w:after="100" w:afterAutospacing="1"/>
        <w:jc w:val="both"/>
        <w:rPr>
          <w:b/>
          <w:sz w:val="28"/>
        </w:rPr>
      </w:pPr>
      <w:r w:rsidRPr="00D17851">
        <w:rPr>
          <w:b/>
          <w:bCs/>
          <w:sz w:val="28"/>
        </w:rPr>
        <w:t>Смещение ко</w:t>
      </w:r>
      <w:r>
        <w:rPr>
          <w:b/>
          <w:bCs/>
          <w:sz w:val="28"/>
        </w:rPr>
        <w:t>мпозиционного центра (</w:t>
      </w:r>
      <w:r w:rsidRPr="00D17851">
        <w:rPr>
          <w:b/>
          <w:bCs/>
          <w:sz w:val="28"/>
        </w:rPr>
        <w:t>вниз)</w:t>
      </w:r>
    </w:p>
    <w:p w:rsidR="00D17851" w:rsidRPr="00D17851" w:rsidRDefault="00D17851" w:rsidP="00D17851">
      <w:pPr>
        <w:jc w:val="both"/>
        <w:rPr>
          <w:sz w:val="28"/>
        </w:rPr>
      </w:pPr>
      <w:r w:rsidRPr="00D17851">
        <w:rPr>
          <w:sz w:val="28"/>
        </w:rPr>
        <w:t xml:space="preserve">Верхняя часть становится </w:t>
      </w:r>
      <w:r w:rsidRPr="00D17851">
        <w:rPr>
          <w:bCs/>
          <w:sz w:val="28"/>
        </w:rPr>
        <w:t>пустой</w:t>
      </w:r>
      <w:r w:rsidRPr="00D17851">
        <w:rPr>
          <w:sz w:val="28"/>
        </w:rPr>
        <w:t>, что создает ощущение «тяжести» внизу.</w:t>
      </w:r>
    </w:p>
    <w:p w:rsidR="00D17851" w:rsidRDefault="00D17851" w:rsidP="00D17851">
      <w:pPr>
        <w:jc w:val="both"/>
        <w:rPr>
          <w:sz w:val="28"/>
        </w:rPr>
      </w:pPr>
      <w:r w:rsidRPr="00D17851">
        <w:rPr>
          <w:sz w:val="28"/>
        </w:rPr>
        <w:t xml:space="preserve">Может появиться </w:t>
      </w:r>
      <w:r w:rsidRPr="00D17851">
        <w:rPr>
          <w:bCs/>
          <w:sz w:val="28"/>
        </w:rPr>
        <w:t>эффект падения или давления</w:t>
      </w:r>
      <w:r w:rsidRPr="00D17851">
        <w:rPr>
          <w:sz w:val="28"/>
        </w:rPr>
        <w:t>, особенно если внизу много крупных элементов.</w:t>
      </w:r>
    </w:p>
    <w:p w:rsidR="00D17851" w:rsidRPr="00D17851" w:rsidRDefault="00D17851" w:rsidP="00D17851">
      <w:pPr>
        <w:jc w:val="both"/>
        <w:rPr>
          <w:b/>
          <w:sz w:val="28"/>
          <w:szCs w:val="28"/>
        </w:rPr>
      </w:pPr>
      <w:r w:rsidRPr="00D17851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1" locked="0" layoutInCell="1" allowOverlap="1" wp14:anchorId="695DCF3E" wp14:editId="4EE46F30">
            <wp:simplePos x="0" y="0"/>
            <wp:positionH relativeFrom="column">
              <wp:posOffset>-136525</wp:posOffset>
            </wp:positionH>
            <wp:positionV relativeFrom="paragraph">
              <wp:posOffset>-86360</wp:posOffset>
            </wp:positionV>
            <wp:extent cx="2692400" cy="3997325"/>
            <wp:effectExtent l="0" t="0" r="0" b="3175"/>
            <wp:wrapTight wrapText="bothSides">
              <wp:wrapPolygon edited="0">
                <wp:start x="0" y="0"/>
                <wp:lineTo x="0" y="21514"/>
                <wp:lineTo x="21396" y="21514"/>
                <wp:lineTo x="21396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7851">
        <w:rPr>
          <w:rStyle w:val="a4"/>
          <w:sz w:val="28"/>
          <w:szCs w:val="28"/>
        </w:rPr>
        <w:t>Поворот на</w:t>
      </w:r>
      <w:r w:rsidRPr="00D17851">
        <w:rPr>
          <w:rStyle w:val="a4"/>
          <w:b w:val="0"/>
          <w:sz w:val="28"/>
          <w:szCs w:val="28"/>
        </w:rPr>
        <w:t xml:space="preserve"> </w:t>
      </w:r>
      <w:r w:rsidRPr="00D17851">
        <w:rPr>
          <w:rStyle w:val="a4"/>
          <w:sz w:val="28"/>
          <w:szCs w:val="28"/>
        </w:rPr>
        <w:t>180°</w:t>
      </w:r>
    </w:p>
    <w:p w:rsidR="00D17851" w:rsidRPr="00D17851" w:rsidRDefault="00D17851" w:rsidP="00D17851">
      <w:pPr>
        <w:rPr>
          <w:sz w:val="28"/>
          <w:szCs w:val="28"/>
        </w:rPr>
      </w:pPr>
      <w:r w:rsidRPr="00D17851">
        <w:rPr>
          <w:sz w:val="28"/>
          <w:szCs w:val="28"/>
        </w:rPr>
        <w:t xml:space="preserve">Если в изначальной композиции движение шло вверх, теперь оно воспринимается как </w:t>
      </w:r>
      <w:r w:rsidRPr="00D17851">
        <w:rPr>
          <w:rStyle w:val="a4"/>
          <w:b w:val="0"/>
          <w:sz w:val="28"/>
          <w:szCs w:val="28"/>
        </w:rPr>
        <w:t>направленное вниз</w:t>
      </w:r>
      <w:r w:rsidRPr="00D17851">
        <w:rPr>
          <w:sz w:val="28"/>
          <w:szCs w:val="28"/>
        </w:rPr>
        <w:t xml:space="preserve">, что может дать ощущение </w:t>
      </w:r>
      <w:r w:rsidRPr="00D17851">
        <w:rPr>
          <w:rStyle w:val="a4"/>
          <w:b w:val="0"/>
          <w:sz w:val="28"/>
          <w:szCs w:val="28"/>
        </w:rPr>
        <w:t>упадка</w:t>
      </w:r>
      <w:r w:rsidRPr="00D17851">
        <w:rPr>
          <w:sz w:val="28"/>
          <w:szCs w:val="28"/>
        </w:rPr>
        <w:t xml:space="preserve"> или </w:t>
      </w:r>
      <w:r w:rsidRPr="00D17851">
        <w:rPr>
          <w:rStyle w:val="a4"/>
          <w:b w:val="0"/>
          <w:sz w:val="28"/>
          <w:szCs w:val="28"/>
        </w:rPr>
        <w:t>падения</w:t>
      </w:r>
      <w:r w:rsidRPr="00D17851">
        <w:rPr>
          <w:sz w:val="28"/>
          <w:szCs w:val="28"/>
        </w:rPr>
        <w:t>.</w:t>
      </w:r>
    </w:p>
    <w:p w:rsidR="00D17851" w:rsidRDefault="00DB10AD" w:rsidP="00D17851">
      <w:pPr>
        <w:tabs>
          <w:tab w:val="left" w:pos="1680"/>
        </w:tabs>
        <w:rPr>
          <w:sz w:val="28"/>
        </w:rPr>
      </w:pPr>
      <w:r w:rsidRPr="00D17851">
        <w:rPr>
          <w:noProof/>
          <w:sz w:val="28"/>
        </w:rPr>
        <w:drawing>
          <wp:anchor distT="0" distB="0" distL="114300" distR="114300" simplePos="0" relativeHeight="251674624" behindDoc="1" locked="0" layoutInCell="1" allowOverlap="1" wp14:anchorId="0520B387" wp14:editId="529405C7">
            <wp:simplePos x="0" y="0"/>
            <wp:positionH relativeFrom="column">
              <wp:posOffset>114935</wp:posOffset>
            </wp:positionH>
            <wp:positionV relativeFrom="paragraph">
              <wp:posOffset>128270</wp:posOffset>
            </wp:positionV>
            <wp:extent cx="2243455" cy="2997200"/>
            <wp:effectExtent l="0" t="0" r="4445" b="0"/>
            <wp:wrapTight wrapText="bothSides">
              <wp:wrapPolygon edited="0">
                <wp:start x="0" y="0"/>
                <wp:lineTo x="0" y="21417"/>
                <wp:lineTo x="21459" y="21417"/>
                <wp:lineTo x="21459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Default="00D17851" w:rsidP="00D17851">
      <w:pPr>
        <w:tabs>
          <w:tab w:val="left" w:pos="1680"/>
        </w:tabs>
        <w:rPr>
          <w:sz w:val="28"/>
        </w:rPr>
      </w:pPr>
    </w:p>
    <w:p w:rsidR="00D17851" w:rsidRPr="00D17851" w:rsidRDefault="00D17851" w:rsidP="00D17851">
      <w:pPr>
        <w:tabs>
          <w:tab w:val="left" w:pos="1680"/>
        </w:tabs>
        <w:rPr>
          <w:sz w:val="28"/>
        </w:rPr>
      </w:pPr>
      <w:r w:rsidRPr="00DB10AD">
        <w:rPr>
          <w:sz w:val="28"/>
        </w:rPr>
        <w:t>Размещение ярких прямоугольников внизу композиции может изменить восприятие визуального баланса. Если верхняя часть композиции более спокойная по цветам, то яркие цвета снизу создадут эффект "весомости", но также могут добавить динамики</w:t>
      </w:r>
      <w:r>
        <w:t>.</w:t>
      </w:r>
    </w:p>
    <w:sectPr w:rsidR="00D17851" w:rsidRPr="00D17851" w:rsidSect="00D42DF5">
      <w:pgSz w:w="11906" w:h="16838"/>
      <w:pgMar w:top="1134" w:right="1274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A73B6"/>
    <w:multiLevelType w:val="multilevel"/>
    <w:tmpl w:val="CAE68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61B0C14"/>
    <w:multiLevelType w:val="multilevel"/>
    <w:tmpl w:val="FE30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EC2CAE"/>
    <w:multiLevelType w:val="multilevel"/>
    <w:tmpl w:val="A6129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5639BD"/>
    <w:multiLevelType w:val="multilevel"/>
    <w:tmpl w:val="68E0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9EA3114"/>
    <w:multiLevelType w:val="multilevel"/>
    <w:tmpl w:val="2F9CE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F1B664E"/>
    <w:multiLevelType w:val="multilevel"/>
    <w:tmpl w:val="E3CCC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9A17011"/>
    <w:multiLevelType w:val="multilevel"/>
    <w:tmpl w:val="FA040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AA608BA"/>
    <w:multiLevelType w:val="multilevel"/>
    <w:tmpl w:val="D7F69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5"/>
  </w:num>
  <w:num w:numId="5">
    <w:abstractNumId w:val="2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314"/>
    <w:rsid w:val="00087432"/>
    <w:rsid w:val="0011754F"/>
    <w:rsid w:val="00213CFC"/>
    <w:rsid w:val="00326EC9"/>
    <w:rsid w:val="0040270B"/>
    <w:rsid w:val="006C63D4"/>
    <w:rsid w:val="006E25C0"/>
    <w:rsid w:val="00871314"/>
    <w:rsid w:val="0099449A"/>
    <w:rsid w:val="009C2C25"/>
    <w:rsid w:val="00BA4714"/>
    <w:rsid w:val="00D17851"/>
    <w:rsid w:val="00D42DF5"/>
    <w:rsid w:val="00DB10AD"/>
    <w:rsid w:val="00DE1707"/>
    <w:rsid w:val="00E13E76"/>
    <w:rsid w:val="00E362AE"/>
    <w:rsid w:val="00E76FC5"/>
    <w:rsid w:val="00F23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75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71314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9C2C25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9C2C2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C2C25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326EC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75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71314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9C2C25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9C2C2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C2C25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326E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5</Pages>
  <Words>681</Words>
  <Characters>3886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Alina</dc:creator>
  <cp:lastModifiedBy>Alina</cp:lastModifiedBy>
  <cp:revision>4</cp:revision>
  <dcterms:created xsi:type="dcterms:W3CDTF">2025-02-18T09:11:00Z</dcterms:created>
  <dcterms:modified xsi:type="dcterms:W3CDTF">2025-02-18T16:12:00Z</dcterms:modified>
</cp:coreProperties>
</file>