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Default Extension="emf" ContentType="image/x-emf"/>
  <Default Extension="wmf" ContentType="image/x-w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body>
    <w:p w14:paraId="1DAC09C6" w14:textId="77777777" w:rsidR="00E07AEE" w:rsidRDefault="000D0FA8" w:rsidP="00E07AEE">
      <w:pPr>
        <w:pStyle w:val="NumberedHeading"/>
      </w:pPr>
      <w:r>
        <w:t xml:space="preserve">Electron </w:t>
      </w:r>
      <w:r w:rsidR="00E07AEE">
        <w:t>Correlation</w:t>
      </w:r>
    </w:p>
    <w:p w14:paraId="6BFFA5FA" w14:textId="77777777" w:rsidR="000D0FA8" w:rsidRDefault="000D0FA8" w:rsidP="000D0FA8">
      <w:pPr>
        <w:rPr>
          <w:sz w:val="22"/>
          <w:szCs w:val="22"/>
        </w:rPr>
      </w:pPr>
      <w:proofErr w:type="spellStart"/>
      <w:r>
        <w:rPr>
          <w:sz w:val="22"/>
          <w:szCs w:val="22"/>
        </w:rPr>
        <w:t>Hartree-Fock</w:t>
      </w:r>
      <w:proofErr w:type="spellEnd"/>
      <w:r>
        <w:rPr>
          <w:sz w:val="22"/>
          <w:szCs w:val="22"/>
        </w:rPr>
        <w:t xml:space="preserve"> treats electron-electron repulsion in an average way; exchange ensures </w:t>
      </w:r>
      <w:r w:rsidR="00662326">
        <w:rPr>
          <w:sz w:val="22"/>
          <w:szCs w:val="22"/>
        </w:rPr>
        <w:t xml:space="preserve">spin-aligned </w:t>
      </w:r>
      <w:r>
        <w:rPr>
          <w:sz w:val="22"/>
          <w:szCs w:val="22"/>
        </w:rPr>
        <w:t xml:space="preserve">electrons </w:t>
      </w:r>
      <w:r w:rsidR="00662326">
        <w:rPr>
          <w:sz w:val="22"/>
          <w:szCs w:val="22"/>
        </w:rPr>
        <w:t xml:space="preserve">generally </w:t>
      </w:r>
      <w:r>
        <w:rPr>
          <w:sz w:val="22"/>
          <w:szCs w:val="22"/>
        </w:rPr>
        <w:t xml:space="preserve">avoid one another, but </w:t>
      </w:r>
      <w:r w:rsidR="00997A78">
        <w:rPr>
          <w:sz w:val="22"/>
          <w:szCs w:val="22"/>
        </w:rPr>
        <w:t xml:space="preserve">the </w:t>
      </w:r>
      <w:r w:rsidR="00662326">
        <w:rPr>
          <w:sz w:val="22"/>
          <w:szCs w:val="22"/>
        </w:rPr>
        <w:t xml:space="preserve">negative cusp </w:t>
      </w:r>
      <w:r>
        <w:rPr>
          <w:sz w:val="22"/>
          <w:szCs w:val="22"/>
        </w:rPr>
        <w:t xml:space="preserve">when </w:t>
      </w:r>
      <w:r w:rsidR="00662326">
        <w:rPr>
          <w:sz w:val="22"/>
          <w:szCs w:val="22"/>
        </w:rPr>
        <w:t>two electrons are in the same place (</w:t>
      </w:r>
      <w:r w:rsidR="00662326" w:rsidRPr="00662326">
        <w:rPr>
          <w:position w:val="-24"/>
          <w:sz w:val="22"/>
          <w:szCs w:val="22"/>
        </w:rPr>
        <w:object w:dxaOrig="1920" w:dyaOrig="540" w14:anchorId="19C3D4B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5.35pt;height:26.65pt" o:ole="">
            <v:imagedata r:id="rId8" o:title=""/>
          </v:shape>
          <o:OLEObject Type="Embed" ProgID="Equation.DSMT4" ShapeID="_x0000_i1025" DrawAspect="Content" ObjectID="_1329285347" r:id="rId9"/>
        </w:object>
      </w:r>
      <w:r w:rsidR="00662326">
        <w:rPr>
          <w:sz w:val="22"/>
          <w:szCs w:val="22"/>
        </w:rPr>
        <w:t>)</w:t>
      </w:r>
      <w:r w:rsidR="00997A78">
        <w:rPr>
          <w:sz w:val="22"/>
          <w:szCs w:val="22"/>
        </w:rPr>
        <w:t xml:space="preserve"> is </w:t>
      </w:r>
      <w:r>
        <w:rPr>
          <w:sz w:val="22"/>
          <w:szCs w:val="22"/>
        </w:rPr>
        <w:t xml:space="preserve">not captured correctly.  </w:t>
      </w:r>
      <w:r w:rsidR="00662326">
        <w:rPr>
          <w:sz w:val="22"/>
          <w:szCs w:val="22"/>
        </w:rPr>
        <w:t>The d</w:t>
      </w:r>
      <w:r>
        <w:rPr>
          <w:sz w:val="22"/>
          <w:szCs w:val="22"/>
        </w:rPr>
        <w:t xml:space="preserve">ifference between HF and </w:t>
      </w:r>
      <w:r w:rsidR="00662326">
        <w:rPr>
          <w:sz w:val="22"/>
          <w:szCs w:val="22"/>
        </w:rPr>
        <w:t xml:space="preserve">the </w:t>
      </w:r>
      <w:r>
        <w:rPr>
          <w:sz w:val="22"/>
          <w:szCs w:val="22"/>
        </w:rPr>
        <w:t xml:space="preserve">“truth” </w:t>
      </w:r>
      <w:r w:rsidR="00662326">
        <w:rPr>
          <w:sz w:val="22"/>
          <w:szCs w:val="22"/>
        </w:rPr>
        <w:t xml:space="preserve">is </w:t>
      </w:r>
      <w:r>
        <w:rPr>
          <w:sz w:val="22"/>
          <w:szCs w:val="22"/>
        </w:rPr>
        <w:t xml:space="preserve">called “electron correlation.”  Correlation lowers energy </w:t>
      </w:r>
      <w:r w:rsidR="00662326">
        <w:rPr>
          <w:sz w:val="22"/>
          <w:szCs w:val="22"/>
        </w:rPr>
        <w:t xml:space="preserve">the total energy of a system by </w:t>
      </w:r>
      <w:r>
        <w:rPr>
          <w:sz w:val="22"/>
          <w:szCs w:val="22"/>
        </w:rPr>
        <w:t xml:space="preserve">about 1 </w:t>
      </w:r>
      <w:proofErr w:type="spellStart"/>
      <w:r>
        <w:rPr>
          <w:sz w:val="22"/>
          <w:szCs w:val="22"/>
        </w:rPr>
        <w:t>eV</w:t>
      </w:r>
      <w:proofErr w:type="spellEnd"/>
      <w:r>
        <w:rPr>
          <w:sz w:val="22"/>
          <w:szCs w:val="22"/>
        </w:rPr>
        <w:t xml:space="preserve">/electron pair in </w:t>
      </w:r>
      <w:r w:rsidR="00662326">
        <w:rPr>
          <w:sz w:val="22"/>
          <w:szCs w:val="22"/>
        </w:rPr>
        <w:t xml:space="preserve">a </w:t>
      </w:r>
      <w:r>
        <w:rPr>
          <w:sz w:val="22"/>
          <w:szCs w:val="22"/>
        </w:rPr>
        <w:t>well-behaved molecule.</w:t>
      </w:r>
      <w:r w:rsidR="00BD6862">
        <w:rPr>
          <w:sz w:val="22"/>
          <w:szCs w:val="22"/>
        </w:rPr>
        <w:t xml:space="preserve">  To </w:t>
      </w:r>
      <w:proofErr w:type="gramStart"/>
      <w:r w:rsidR="00BD6862">
        <w:rPr>
          <w:sz w:val="22"/>
          <w:szCs w:val="22"/>
        </w:rPr>
        <w:t>moved</w:t>
      </w:r>
      <w:proofErr w:type="gramEnd"/>
      <w:r w:rsidR="00BD6862">
        <w:rPr>
          <w:sz w:val="22"/>
          <w:szCs w:val="22"/>
        </w:rPr>
        <w:t xml:space="preserve"> beyond HF, need to introduce “many body” character into </w:t>
      </w:r>
      <w:proofErr w:type="spellStart"/>
      <w:r w:rsidR="00BD6862">
        <w:rPr>
          <w:sz w:val="22"/>
          <w:szCs w:val="22"/>
        </w:rPr>
        <w:t>wavefunction</w:t>
      </w:r>
      <w:proofErr w:type="spellEnd"/>
      <w:r w:rsidR="00BD6862">
        <w:rPr>
          <w:sz w:val="22"/>
          <w:szCs w:val="22"/>
        </w:rPr>
        <w:t>.</w:t>
      </w:r>
    </w:p>
    <w:p w14:paraId="498F58BD" w14:textId="77777777" w:rsidR="000D0FA8" w:rsidRPr="009D7B63" w:rsidRDefault="000D0FA8" w:rsidP="000D0FA8">
      <w:pPr>
        <w:pStyle w:val="NumberedHeading"/>
      </w:pPr>
      <w:r>
        <w:t>Static Correlation</w:t>
      </w:r>
    </w:p>
    <w:p w14:paraId="1B4C1A50" w14:textId="77777777" w:rsidR="000D0FA8" w:rsidRDefault="002432DF" w:rsidP="00565D7E">
      <w:pPr>
        <w:rPr>
          <w:sz w:val="22"/>
          <w:szCs w:val="22"/>
        </w:rPr>
      </w:pPr>
      <w:r>
        <w:rPr>
          <w:sz w:val="22"/>
          <w:szCs w:val="22"/>
        </w:rPr>
        <w:t>H</w:t>
      </w:r>
      <w:r w:rsidRPr="002432DF">
        <w:rPr>
          <w:sz w:val="22"/>
          <w:szCs w:val="22"/>
          <w:vertAlign w:val="subscript"/>
        </w:rPr>
        <w:t>2</w:t>
      </w:r>
      <w:r w:rsidR="000D0FA8">
        <w:rPr>
          <w:sz w:val="22"/>
          <w:szCs w:val="22"/>
        </w:rPr>
        <w:t xml:space="preserve"> molecule</w:t>
      </w:r>
      <w:r>
        <w:rPr>
          <w:sz w:val="22"/>
          <w:szCs w:val="22"/>
        </w:rPr>
        <w:t xml:space="preserve"> molecular orbital diagram</w:t>
      </w:r>
    </w:p>
    <w:p w14:paraId="519A25C2" w14:textId="77777777" w:rsidR="002432DF" w:rsidRDefault="002432DF" w:rsidP="00565D7E">
      <w:pPr>
        <w:rPr>
          <w:sz w:val="22"/>
          <w:szCs w:val="22"/>
        </w:rPr>
      </w:pPr>
    </w:p>
    <w:p w14:paraId="21A7743F" w14:textId="77777777" w:rsidR="002432DF" w:rsidRPr="00E44CE7" w:rsidRDefault="004C27D4" w:rsidP="00E44CE7">
      <w:pPr>
        <w:jc w:val="center"/>
        <w:rPr>
          <w:szCs w:val="22"/>
        </w:rPr>
      </w:pPr>
      <w:r>
        <w:rPr>
          <w:noProof/>
        </w:rPr>
        <w:drawing>
          <wp:inline distT="0" distB="0" distL="0" distR="0" wp14:anchorId="08C31E03" wp14:editId="406303CD">
            <wp:extent cx="5478145" cy="3888105"/>
            <wp:effectExtent l="1905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888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235686" w14:textId="77777777" w:rsidR="002432DF" w:rsidRDefault="002432DF" w:rsidP="00565D7E">
      <w:pPr>
        <w:rPr>
          <w:sz w:val="22"/>
          <w:szCs w:val="22"/>
        </w:rPr>
      </w:pPr>
    </w:p>
    <w:p w14:paraId="56BB3103" w14:textId="77777777" w:rsidR="000D0FA8" w:rsidRDefault="002432DF" w:rsidP="002432DF">
      <w:pPr>
        <w:rPr>
          <w:sz w:val="22"/>
          <w:szCs w:val="22"/>
        </w:rPr>
      </w:pPr>
      <w:proofErr w:type="spellStart"/>
      <w:r>
        <w:rPr>
          <w:sz w:val="22"/>
          <w:szCs w:val="22"/>
        </w:rPr>
        <w:t>Hartree-Fock</w:t>
      </w:r>
      <w:proofErr w:type="spellEnd"/>
      <w:r>
        <w:rPr>
          <w:sz w:val="22"/>
          <w:szCs w:val="22"/>
        </w:rPr>
        <w:t xml:space="preserve"> ground-state description necessarily contains a</w:t>
      </w:r>
      <w:r w:rsidR="00997A78">
        <w:rPr>
          <w:sz w:val="22"/>
          <w:szCs w:val="22"/>
        </w:rPr>
        <w:t>n equal</w:t>
      </w:r>
      <w:r>
        <w:rPr>
          <w:sz w:val="22"/>
          <w:szCs w:val="22"/>
        </w:rPr>
        <w:t xml:space="preserve"> mixture of covalent and ionic terms.  At equilibrium this might be a reasonable description of the </w:t>
      </w:r>
      <w:r w:rsidR="00997A78">
        <w:rPr>
          <w:sz w:val="22"/>
          <w:szCs w:val="22"/>
        </w:rPr>
        <w:t>H</w:t>
      </w:r>
      <w:r w:rsidR="00997A78" w:rsidRPr="00997A78">
        <w:rPr>
          <w:sz w:val="22"/>
          <w:szCs w:val="22"/>
          <w:vertAlign w:val="subscript"/>
        </w:rPr>
        <w:t>2</w:t>
      </w:r>
      <w:r w:rsidR="00997A78">
        <w:rPr>
          <w:sz w:val="22"/>
          <w:szCs w:val="22"/>
        </w:rPr>
        <w:t xml:space="preserve"> </w:t>
      </w:r>
      <w:r>
        <w:rPr>
          <w:sz w:val="22"/>
          <w:szCs w:val="22"/>
        </w:rPr>
        <w:t>molecule.</w:t>
      </w:r>
    </w:p>
    <w:p w14:paraId="6654343A" w14:textId="77777777" w:rsidR="000D0FA8" w:rsidRDefault="000D0FA8" w:rsidP="00565D7E">
      <w:pPr>
        <w:rPr>
          <w:sz w:val="22"/>
          <w:szCs w:val="22"/>
        </w:rPr>
      </w:pPr>
    </w:p>
    <w:p w14:paraId="476483BD" w14:textId="77777777" w:rsidR="000D0FA8" w:rsidRDefault="002432DF" w:rsidP="00565D7E">
      <w:pPr>
        <w:rPr>
          <w:sz w:val="22"/>
          <w:szCs w:val="22"/>
        </w:rPr>
      </w:pPr>
      <w:r>
        <w:rPr>
          <w:sz w:val="22"/>
          <w:szCs w:val="22"/>
        </w:rPr>
        <w:t xml:space="preserve">As </w:t>
      </w:r>
      <w:r w:rsidR="00997A78">
        <w:rPr>
          <w:sz w:val="22"/>
          <w:szCs w:val="22"/>
        </w:rPr>
        <w:t xml:space="preserve">the </w:t>
      </w:r>
      <w:r w:rsidR="000D0FA8">
        <w:rPr>
          <w:sz w:val="22"/>
          <w:szCs w:val="22"/>
        </w:rPr>
        <w:t>H</w:t>
      </w:r>
      <w:r>
        <w:rPr>
          <w:sz w:val="22"/>
          <w:szCs w:val="22"/>
        </w:rPr>
        <w:t xml:space="preserve"> – </w:t>
      </w:r>
      <w:r w:rsidR="000D0FA8">
        <w:rPr>
          <w:sz w:val="22"/>
          <w:szCs w:val="22"/>
        </w:rPr>
        <w:t>H</w:t>
      </w:r>
      <w:r>
        <w:rPr>
          <w:sz w:val="22"/>
          <w:szCs w:val="22"/>
        </w:rPr>
        <w:t xml:space="preserve"> distance is increased, though, this model becomes physically unreasonable</w:t>
      </w:r>
      <w:r w:rsidR="00997A78">
        <w:rPr>
          <w:sz w:val="22"/>
          <w:szCs w:val="22"/>
        </w:rPr>
        <w:t xml:space="preserve">—the electrons always have equal likelihood of being on either atom, when in reality we know at some point each </w:t>
      </w:r>
      <w:r w:rsidR="005F3EEB">
        <w:rPr>
          <w:sz w:val="22"/>
          <w:szCs w:val="22"/>
        </w:rPr>
        <w:t>electron</w:t>
      </w:r>
      <w:r w:rsidR="00997A78">
        <w:rPr>
          <w:sz w:val="22"/>
          <w:szCs w:val="22"/>
        </w:rPr>
        <w:t xml:space="preserve"> localize</w:t>
      </w:r>
      <w:r w:rsidR="005F3EEB">
        <w:rPr>
          <w:sz w:val="22"/>
          <w:szCs w:val="22"/>
        </w:rPr>
        <w:t>s</w:t>
      </w:r>
      <w:r w:rsidR="00997A78">
        <w:rPr>
          <w:sz w:val="22"/>
          <w:szCs w:val="22"/>
        </w:rPr>
        <w:t xml:space="preserve"> to </w:t>
      </w:r>
      <w:r w:rsidR="005F3EEB">
        <w:rPr>
          <w:sz w:val="22"/>
          <w:szCs w:val="22"/>
        </w:rPr>
        <w:t xml:space="preserve">one </w:t>
      </w:r>
      <w:r w:rsidR="00997A78">
        <w:rPr>
          <w:sz w:val="22"/>
          <w:szCs w:val="22"/>
        </w:rPr>
        <w:t>atom</w:t>
      </w:r>
      <w:r>
        <w:rPr>
          <w:sz w:val="22"/>
          <w:szCs w:val="22"/>
        </w:rPr>
        <w:t xml:space="preserve">.  </w:t>
      </w:r>
      <w:r w:rsidR="00997A78">
        <w:rPr>
          <w:sz w:val="22"/>
          <w:szCs w:val="22"/>
        </w:rPr>
        <w:t>With increasing separation, t</w:t>
      </w:r>
      <w:r>
        <w:rPr>
          <w:sz w:val="22"/>
          <w:szCs w:val="22"/>
        </w:rPr>
        <w:t>he H</w:t>
      </w:r>
      <w:r w:rsidR="00997A78">
        <w:rPr>
          <w:sz w:val="22"/>
          <w:szCs w:val="22"/>
        </w:rPr>
        <w:t>-</w:t>
      </w:r>
      <w:r>
        <w:rPr>
          <w:sz w:val="22"/>
          <w:szCs w:val="22"/>
        </w:rPr>
        <w:t>F energy becomes much higher than the true (H</w:t>
      </w:r>
      <w:r w:rsidRPr="002432DF">
        <w:rPr>
          <w:sz w:val="22"/>
          <w:szCs w:val="22"/>
          <w:vertAlign w:val="subscript"/>
        </w:rPr>
        <w:t>2</w:t>
      </w:r>
      <w:r>
        <w:rPr>
          <w:sz w:val="22"/>
          <w:szCs w:val="22"/>
        </w:rPr>
        <w:t xml:space="preserve"> bond energy) energy.</w:t>
      </w:r>
      <w:r w:rsidR="00997A78">
        <w:rPr>
          <w:sz w:val="22"/>
          <w:szCs w:val="22"/>
        </w:rPr>
        <w:t xml:space="preserve">  </w:t>
      </w:r>
      <w:proofErr w:type="spellStart"/>
      <w:r w:rsidR="00236615">
        <w:rPr>
          <w:sz w:val="22"/>
          <w:szCs w:val="22"/>
        </w:rPr>
        <w:t>Hartree-Fock</w:t>
      </w:r>
      <w:proofErr w:type="spellEnd"/>
      <w:r w:rsidR="00236615">
        <w:rPr>
          <w:sz w:val="22"/>
          <w:szCs w:val="22"/>
        </w:rPr>
        <w:t xml:space="preserve"> grossly exaggerates the H</w:t>
      </w:r>
      <w:r w:rsidR="00236615" w:rsidRPr="00236615">
        <w:rPr>
          <w:sz w:val="22"/>
          <w:szCs w:val="22"/>
          <w:vertAlign w:val="subscript"/>
        </w:rPr>
        <w:t>2</w:t>
      </w:r>
      <w:r w:rsidR="00236615">
        <w:rPr>
          <w:sz w:val="22"/>
          <w:szCs w:val="22"/>
        </w:rPr>
        <w:t xml:space="preserve"> bonding energy.</w:t>
      </w:r>
    </w:p>
    <w:p w14:paraId="761ECE5C" w14:textId="77777777" w:rsidR="00997A78" w:rsidRDefault="00997A78" w:rsidP="00565D7E">
      <w:pPr>
        <w:rPr>
          <w:sz w:val="22"/>
          <w:szCs w:val="22"/>
        </w:rPr>
      </w:pPr>
    </w:p>
    <w:p w14:paraId="16DFA46C" w14:textId="77777777" w:rsidR="000D0FA8" w:rsidRPr="009F5928" w:rsidRDefault="00997A78" w:rsidP="00565D7E">
      <w:pPr>
        <w:rPr>
          <w:sz w:val="22"/>
          <w:szCs w:val="22"/>
        </w:rPr>
      </w:pPr>
      <w:r>
        <w:rPr>
          <w:sz w:val="22"/>
          <w:szCs w:val="22"/>
        </w:rPr>
        <w:t xml:space="preserve">This is a breakdown of the H-F </w:t>
      </w:r>
      <w:r w:rsidR="00BD6862">
        <w:rPr>
          <w:sz w:val="22"/>
          <w:szCs w:val="22"/>
        </w:rPr>
        <w:t>MO</w:t>
      </w:r>
      <w:r w:rsidR="005F3EEB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model due to the limitation </w:t>
      </w:r>
      <w:r w:rsidR="005F3EEB">
        <w:rPr>
          <w:sz w:val="22"/>
          <w:szCs w:val="22"/>
        </w:rPr>
        <w:t>of a single determinant.  UHF helps somewhat, but doesn’t really fix the underlying problem.</w:t>
      </w:r>
      <w:r w:rsidR="009F5928">
        <w:rPr>
          <w:sz w:val="22"/>
          <w:szCs w:val="22"/>
        </w:rPr>
        <w:t xml:space="preserve">  </w:t>
      </w:r>
      <w:proofErr w:type="gramStart"/>
      <w:r w:rsidR="00BD6862">
        <w:rPr>
          <w:sz w:val="22"/>
          <w:szCs w:val="22"/>
        </w:rPr>
        <w:t>Example of</w:t>
      </w:r>
      <w:r w:rsidR="009F5928">
        <w:rPr>
          <w:sz w:val="22"/>
          <w:szCs w:val="22"/>
        </w:rPr>
        <w:t xml:space="preserve"> a </w:t>
      </w:r>
      <w:r w:rsidR="009F5928">
        <w:rPr>
          <w:i/>
          <w:sz w:val="22"/>
          <w:szCs w:val="22"/>
        </w:rPr>
        <w:t>static correlation</w:t>
      </w:r>
      <w:r w:rsidR="009F5928">
        <w:rPr>
          <w:sz w:val="22"/>
          <w:szCs w:val="22"/>
        </w:rPr>
        <w:t xml:space="preserve"> problem.</w:t>
      </w:r>
      <w:proofErr w:type="gramEnd"/>
    </w:p>
    <w:p w14:paraId="1CB38699" w14:textId="77777777" w:rsidR="000D0FA8" w:rsidRDefault="000D0FA8" w:rsidP="00565D7E">
      <w:pPr>
        <w:rPr>
          <w:sz w:val="22"/>
          <w:szCs w:val="22"/>
        </w:rPr>
      </w:pPr>
    </w:p>
    <w:p w14:paraId="2E3F5A60" w14:textId="77777777" w:rsidR="00236615" w:rsidRDefault="00236615" w:rsidP="00565D7E">
      <w:pPr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3195977B" wp14:editId="52E11283">
                <wp:simplePos x="0" y="0"/>
                <wp:positionH relativeFrom="column">
                  <wp:posOffset>4114800</wp:posOffset>
                </wp:positionH>
                <wp:positionV relativeFrom="paragraph">
                  <wp:posOffset>198120</wp:posOffset>
                </wp:positionV>
                <wp:extent cx="1714500" cy="1714500"/>
                <wp:effectExtent l="0" t="2540" r="0" b="0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4" name="Text Box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171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 type="none" w="med" len="med"/>
                              <a:tailEnd type="none" w="med" len="med"/>
                            </a14:hiddenLine>
                          </a:ext>
                        </a:extLst>
                      </wps:spPr>
                      <wps:txbx>
                        <w:txbxContent>
                          <w:p w14:paraId="01BC5BD7" w14:textId="77777777" w:rsidR="00247A5C" w:rsidRDefault="00247A5C" w:rsidP="00236615">
                            <w:pPr>
                              <w:jc w:val="left"/>
                            </w:pPr>
                            <w:r>
                              <w:t>Comparison of H</w:t>
                            </w:r>
                            <w:r w:rsidRPr="00236615">
                              <w:rPr>
                                <w:vertAlign w:val="subscript"/>
                              </w:rPr>
                              <w:t>2</w:t>
                            </w:r>
                            <w:r>
                              <w:t xml:space="preserve"> PES from HF, DFT, and an “exact” full CI calculation, all on same MO set.   From Cohen, Mori-Sanchez, and Yang, Chem. Rev. 2012, 112, 289.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19" o:spid="_x0000_s1026" type="#_x0000_t202" style="position:absolute;left:0;text-align:left;margin-left:324pt;margin-top:15.6pt;width:135pt;height:13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" filled="f" stroked="f">
                <v:textbox inset=",7.2pt,,7.2pt">
                  <w:txbxContent>
                    <w:p w14:paraId="01BC5BD7" w14:textId="77777777" w:rsidR="00247A5C" w:rsidRDefault="00247A5C" w:rsidP="00236615">
                      <w:pPr>
                        <w:jc w:val="left"/>
                      </w:pPr>
                      <w:r>
                        <w:t>Comparison of H</w:t>
                      </w:r>
                      <w:r w:rsidRPr="00236615">
                        <w:rPr>
                          <w:vertAlign w:val="subscript"/>
                        </w:rPr>
                        <w:t>2</w:t>
                      </w:r>
                      <w:r>
                        <w:t xml:space="preserve"> PES from HF, DFT, and an “exact” full CI calculation, all on same MO set.   From Cohen, Mori-Sanchez, and Yang, Chem. Rev. 2012, 112, 289.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sz w:val="22"/>
          <w:szCs w:val="22"/>
        </w:rPr>
        <w:drawing>
          <wp:inline distT="0" distB="0" distL="0" distR="0" wp14:anchorId="1F901AB6" wp14:editId="765D79E7">
            <wp:extent cx="2971800" cy="220668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2145" cy="2206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AD098" w14:textId="77777777" w:rsidR="00236615" w:rsidRDefault="00236615" w:rsidP="00565D7E">
      <w:pPr>
        <w:rPr>
          <w:sz w:val="22"/>
          <w:szCs w:val="22"/>
        </w:rPr>
      </w:pPr>
    </w:p>
    <w:p w14:paraId="35A12824" w14:textId="77777777" w:rsidR="00236615" w:rsidRDefault="00236615" w:rsidP="00565D7E">
      <w:pPr>
        <w:rPr>
          <w:sz w:val="22"/>
          <w:szCs w:val="22"/>
        </w:rPr>
      </w:pPr>
    </w:p>
    <w:p w14:paraId="028DCD84" w14:textId="77777777" w:rsidR="009F5928" w:rsidRDefault="005F3EEB" w:rsidP="00565D7E">
      <w:pPr>
        <w:rPr>
          <w:sz w:val="22"/>
          <w:szCs w:val="22"/>
        </w:rPr>
      </w:pPr>
      <w:r>
        <w:rPr>
          <w:sz w:val="22"/>
          <w:szCs w:val="22"/>
        </w:rPr>
        <w:t xml:space="preserve">At large separation we want </w:t>
      </w:r>
      <w:r w:rsidRPr="005F3EEB">
        <w:rPr>
          <w:position w:val="-10"/>
          <w:sz w:val="22"/>
          <w:szCs w:val="22"/>
        </w:rPr>
        <w:object w:dxaOrig="2860" w:dyaOrig="320" w14:anchorId="7B1A7F30">
          <v:shape id="_x0000_i1026" type="#_x0000_t75" style="width:142pt;height:16pt" o:ole="">
            <v:imagedata r:id="rId12" o:title=""/>
          </v:shape>
          <o:OLEObject Type="Embed" ProgID="Equation.DSMT4" ShapeID="_x0000_i1026" DrawAspect="Content" ObjectID="_1329285348" r:id="rId13"/>
        </w:object>
      </w:r>
      <w:r>
        <w:rPr>
          <w:sz w:val="22"/>
          <w:szCs w:val="22"/>
        </w:rPr>
        <w:t>.  How to get that from Ψ</w:t>
      </w:r>
      <w:r w:rsidRPr="005F3EEB">
        <w:rPr>
          <w:sz w:val="22"/>
          <w:szCs w:val="22"/>
          <w:vertAlign w:val="subscript"/>
        </w:rPr>
        <w:t>HF</w:t>
      </w:r>
      <w:r>
        <w:rPr>
          <w:sz w:val="22"/>
          <w:szCs w:val="22"/>
        </w:rPr>
        <w:t xml:space="preserve">?  </w:t>
      </w:r>
      <w:r w:rsidR="009F5928">
        <w:rPr>
          <w:sz w:val="22"/>
          <w:szCs w:val="22"/>
        </w:rPr>
        <w:t xml:space="preserve">One way would be to construct a </w:t>
      </w:r>
      <w:r w:rsidR="009F5928">
        <w:rPr>
          <w:i/>
          <w:sz w:val="22"/>
          <w:szCs w:val="22"/>
        </w:rPr>
        <w:t xml:space="preserve">two-configuration </w:t>
      </w:r>
      <w:r w:rsidR="009344FC">
        <w:rPr>
          <w:sz w:val="22"/>
          <w:szCs w:val="22"/>
        </w:rPr>
        <w:t xml:space="preserve">(or </w:t>
      </w:r>
      <w:r w:rsidR="009344FC">
        <w:rPr>
          <w:i/>
          <w:sz w:val="22"/>
          <w:szCs w:val="22"/>
        </w:rPr>
        <w:t>two-determinant</w:t>
      </w:r>
      <w:r w:rsidR="009344FC">
        <w:rPr>
          <w:sz w:val="22"/>
          <w:szCs w:val="22"/>
        </w:rPr>
        <w:t xml:space="preserve">) </w:t>
      </w:r>
      <w:proofErr w:type="spellStart"/>
      <w:r w:rsidR="009F5928">
        <w:rPr>
          <w:i/>
          <w:sz w:val="22"/>
          <w:szCs w:val="22"/>
        </w:rPr>
        <w:t>wavefunction</w:t>
      </w:r>
      <w:proofErr w:type="spellEnd"/>
      <w:r w:rsidR="009F5928">
        <w:rPr>
          <w:sz w:val="22"/>
          <w:szCs w:val="22"/>
        </w:rPr>
        <w:t xml:space="preserve"> </w:t>
      </w:r>
      <w:r w:rsidR="009F5928" w:rsidRPr="005F3EEB">
        <w:rPr>
          <w:position w:val="-10"/>
          <w:sz w:val="22"/>
          <w:szCs w:val="22"/>
        </w:rPr>
        <w:object w:dxaOrig="2900" w:dyaOrig="320" w14:anchorId="428E4069">
          <v:shape id="_x0000_i1027" type="#_x0000_t75" style="width:145.35pt;height:16pt" o:ole="">
            <v:imagedata r:id="rId14" o:title=""/>
          </v:shape>
          <o:OLEObject Type="Embed" ProgID="Equation.DSMT4" ShapeID="_x0000_i1027" DrawAspect="Content" ObjectID="_1329285349" r:id="rId15"/>
        </w:object>
      </w:r>
      <w:r w:rsidR="009F5928">
        <w:rPr>
          <w:sz w:val="22"/>
          <w:szCs w:val="22"/>
        </w:rPr>
        <w:t xml:space="preserve">.  Here </w:t>
      </w:r>
      <w:r w:rsidR="009F5928">
        <w:rPr>
          <w:i/>
          <w:sz w:val="22"/>
          <w:szCs w:val="22"/>
        </w:rPr>
        <w:t>t</w:t>
      </w:r>
      <w:r w:rsidR="009F5928">
        <w:rPr>
          <w:sz w:val="22"/>
          <w:szCs w:val="22"/>
        </w:rPr>
        <w:t xml:space="preserve"> </w:t>
      </w:r>
      <w:proofErr w:type="gramStart"/>
      <w:r w:rsidR="009F5928">
        <w:rPr>
          <w:sz w:val="22"/>
          <w:szCs w:val="22"/>
        </w:rPr>
        <w:t>are</w:t>
      </w:r>
      <w:proofErr w:type="gramEnd"/>
      <w:r w:rsidR="009F5928">
        <w:rPr>
          <w:sz w:val="22"/>
          <w:szCs w:val="22"/>
        </w:rPr>
        <w:t xml:space="preserve"> </w:t>
      </w:r>
      <w:r w:rsidR="009344FC">
        <w:rPr>
          <w:sz w:val="22"/>
          <w:szCs w:val="22"/>
        </w:rPr>
        <w:t xml:space="preserve">new (beyond H-F) </w:t>
      </w:r>
      <w:proofErr w:type="spellStart"/>
      <w:r w:rsidR="009F5928">
        <w:rPr>
          <w:sz w:val="22"/>
          <w:szCs w:val="22"/>
        </w:rPr>
        <w:t>variational</w:t>
      </w:r>
      <w:proofErr w:type="spellEnd"/>
      <w:r w:rsidR="009F5928">
        <w:rPr>
          <w:sz w:val="22"/>
          <w:szCs w:val="22"/>
        </w:rPr>
        <w:t xml:space="preserve"> parameters.  Near equilibrium, </w:t>
      </w:r>
      <w:r w:rsidR="009F5928">
        <w:rPr>
          <w:i/>
          <w:sz w:val="22"/>
          <w:szCs w:val="22"/>
        </w:rPr>
        <w:t>t</w:t>
      </w:r>
      <w:r w:rsidR="009F5928">
        <w:rPr>
          <w:sz w:val="22"/>
          <w:szCs w:val="22"/>
        </w:rPr>
        <w:t xml:space="preserve"> </w:t>
      </w:r>
      <w:r w:rsidR="009F5928">
        <w:rPr>
          <w:rFonts w:ascii="Arial" w:hAnsi="Arial" w:cs="Arial"/>
          <w:sz w:val="22"/>
          <w:szCs w:val="22"/>
        </w:rPr>
        <w:t>→</w:t>
      </w:r>
      <w:r w:rsidR="009F5928">
        <w:rPr>
          <w:sz w:val="22"/>
          <w:szCs w:val="22"/>
        </w:rPr>
        <w:t xml:space="preserve"> 1 and </w:t>
      </w:r>
      <w:r w:rsidR="009F5928">
        <w:rPr>
          <w:i/>
          <w:sz w:val="22"/>
          <w:szCs w:val="22"/>
        </w:rPr>
        <w:t>t</w:t>
      </w:r>
      <w:r w:rsidR="009F5928">
        <w:rPr>
          <w:sz w:val="22"/>
          <w:szCs w:val="22"/>
        </w:rPr>
        <w:t xml:space="preserve">′ </w:t>
      </w:r>
      <w:r w:rsidR="009F5928">
        <w:rPr>
          <w:rFonts w:ascii="Arial" w:hAnsi="Arial" w:cs="Arial"/>
          <w:sz w:val="22"/>
          <w:szCs w:val="22"/>
        </w:rPr>
        <w:t>→</w:t>
      </w:r>
      <w:r w:rsidR="009F5928">
        <w:rPr>
          <w:sz w:val="22"/>
          <w:szCs w:val="22"/>
        </w:rPr>
        <w:t xml:space="preserve"> 0, while at large separation, </w:t>
      </w:r>
      <w:r w:rsidR="009F5928">
        <w:rPr>
          <w:i/>
          <w:sz w:val="22"/>
          <w:szCs w:val="22"/>
        </w:rPr>
        <w:t>t</w:t>
      </w:r>
      <w:r w:rsidR="009F5928">
        <w:rPr>
          <w:sz w:val="22"/>
          <w:szCs w:val="22"/>
        </w:rPr>
        <w:t xml:space="preserve"> = −</w:t>
      </w:r>
      <w:r w:rsidR="009F5928">
        <w:rPr>
          <w:i/>
          <w:sz w:val="22"/>
          <w:szCs w:val="22"/>
        </w:rPr>
        <w:t>t</w:t>
      </w:r>
      <w:r w:rsidR="009F5928">
        <w:rPr>
          <w:sz w:val="22"/>
          <w:szCs w:val="22"/>
        </w:rPr>
        <w:t xml:space="preserve">′, canceling out the ionic terms.  </w:t>
      </w:r>
    </w:p>
    <w:p w14:paraId="1511EBAA" w14:textId="77777777" w:rsidR="009344FC" w:rsidRDefault="009344FC" w:rsidP="00565D7E">
      <w:pPr>
        <w:rPr>
          <w:sz w:val="22"/>
          <w:szCs w:val="22"/>
        </w:rPr>
      </w:pPr>
    </w:p>
    <w:p w14:paraId="6B8AA0C4" w14:textId="77777777" w:rsidR="009F5928" w:rsidRDefault="009F5928" w:rsidP="00565D7E">
      <w:pPr>
        <w:rPr>
          <w:sz w:val="22"/>
          <w:szCs w:val="22"/>
        </w:rPr>
      </w:pPr>
      <w:r>
        <w:rPr>
          <w:sz w:val="22"/>
          <w:szCs w:val="22"/>
        </w:rPr>
        <w:t xml:space="preserve">In this example, the forms of </w:t>
      </w:r>
      <w:r w:rsidR="009344FC">
        <w:rPr>
          <w:sz w:val="22"/>
          <w:szCs w:val="22"/>
        </w:rPr>
        <w:t xml:space="preserve">the MOs </w:t>
      </w:r>
      <w:r w:rsidRPr="009344FC">
        <w:rPr>
          <w:i/>
          <w:sz w:val="22"/>
          <w:szCs w:val="22"/>
        </w:rPr>
        <w:t>ψ</w:t>
      </w:r>
      <w:r w:rsidR="009344FC">
        <w:rPr>
          <w:sz w:val="22"/>
          <w:szCs w:val="22"/>
          <w:vertAlign w:val="subscript"/>
        </w:rPr>
        <w:t>+</w:t>
      </w:r>
      <w:r w:rsidR="009344FC">
        <w:rPr>
          <w:sz w:val="22"/>
          <w:szCs w:val="22"/>
        </w:rPr>
        <w:t xml:space="preserve"> and </w:t>
      </w:r>
      <w:r w:rsidR="009344FC" w:rsidRPr="009344FC">
        <w:rPr>
          <w:i/>
          <w:sz w:val="22"/>
          <w:szCs w:val="22"/>
        </w:rPr>
        <w:t>ψ</w:t>
      </w:r>
      <w:r w:rsidR="009344FC">
        <w:rPr>
          <w:sz w:val="22"/>
          <w:szCs w:val="22"/>
          <w:vertAlign w:val="subscript"/>
        </w:rPr>
        <w:t>−</w:t>
      </w:r>
      <w:r w:rsidR="009344FC">
        <w:rPr>
          <w:sz w:val="22"/>
          <w:szCs w:val="22"/>
        </w:rPr>
        <w:t xml:space="preserve"> are fixed by symmetry, but in general (say in a </w:t>
      </w:r>
      <w:proofErr w:type="spellStart"/>
      <w:r w:rsidR="009344FC">
        <w:rPr>
          <w:sz w:val="22"/>
          <w:szCs w:val="22"/>
        </w:rPr>
        <w:t>heteronuclear</w:t>
      </w:r>
      <w:proofErr w:type="spellEnd"/>
      <w:r w:rsidR="009344FC">
        <w:rPr>
          <w:sz w:val="22"/>
          <w:szCs w:val="22"/>
        </w:rPr>
        <w:t xml:space="preserve"> diatomic) that won’t be the case.  In </w:t>
      </w:r>
      <w:proofErr w:type="spellStart"/>
      <w:r w:rsidR="009344FC" w:rsidRPr="009344FC">
        <w:rPr>
          <w:i/>
          <w:sz w:val="22"/>
          <w:szCs w:val="22"/>
        </w:rPr>
        <w:t>multiconfiguration</w:t>
      </w:r>
      <w:proofErr w:type="spellEnd"/>
      <w:r w:rsidR="009344FC">
        <w:rPr>
          <w:sz w:val="22"/>
          <w:szCs w:val="22"/>
        </w:rPr>
        <w:t xml:space="preserve"> </w:t>
      </w:r>
      <w:r w:rsidR="009344FC" w:rsidRPr="009344FC">
        <w:rPr>
          <w:i/>
          <w:sz w:val="22"/>
          <w:szCs w:val="22"/>
        </w:rPr>
        <w:t>self-consistent field</w:t>
      </w:r>
      <w:r w:rsidR="009344FC">
        <w:rPr>
          <w:sz w:val="22"/>
          <w:szCs w:val="22"/>
        </w:rPr>
        <w:t xml:space="preserve"> (MCSCF) calculations, a trial wavefunction is constructed from a few determinants added together, and both the molecular orbital coefficients and weights on the determinants are simultaneously optimized.</w:t>
      </w:r>
      <w:r w:rsidR="005E3845">
        <w:rPr>
          <w:sz w:val="22"/>
          <w:szCs w:val="22"/>
        </w:rPr>
        <w:t xml:space="preserve">  </w:t>
      </w:r>
      <w:proofErr w:type="gramStart"/>
      <w:r w:rsidR="00EA475D">
        <w:rPr>
          <w:sz w:val="22"/>
          <w:szCs w:val="22"/>
        </w:rPr>
        <w:t>Much trickier optimization than straight H-F.</w:t>
      </w:r>
      <w:proofErr w:type="gramEnd"/>
      <w:r w:rsidR="00EA475D">
        <w:rPr>
          <w:sz w:val="22"/>
          <w:szCs w:val="22"/>
        </w:rPr>
        <w:t xml:space="preserve"> </w:t>
      </w:r>
    </w:p>
    <w:p w14:paraId="40465F09" w14:textId="77777777" w:rsidR="005E3845" w:rsidRDefault="005E3845" w:rsidP="00565D7E">
      <w:pPr>
        <w:rPr>
          <w:sz w:val="22"/>
          <w:szCs w:val="22"/>
        </w:rPr>
      </w:pPr>
    </w:p>
    <w:p w14:paraId="66B8C265" w14:textId="77777777" w:rsidR="005E3845" w:rsidRDefault="005E3845" w:rsidP="00565D7E">
      <w:pPr>
        <w:rPr>
          <w:sz w:val="22"/>
          <w:szCs w:val="22"/>
        </w:rPr>
      </w:pPr>
      <w:r>
        <w:rPr>
          <w:sz w:val="22"/>
          <w:szCs w:val="22"/>
        </w:rPr>
        <w:t>Consider orbitals of N</w:t>
      </w:r>
      <w:r w:rsidRPr="005E3845">
        <w:rPr>
          <w:sz w:val="22"/>
          <w:szCs w:val="22"/>
          <w:vertAlign w:val="subscript"/>
        </w:rPr>
        <w:t>2</w:t>
      </w:r>
      <w:r>
        <w:rPr>
          <w:sz w:val="22"/>
          <w:szCs w:val="22"/>
        </w:rPr>
        <w:t xml:space="preserve"> molecule</w:t>
      </w:r>
      <w:r w:rsidR="00742C46">
        <w:rPr>
          <w:sz w:val="22"/>
          <w:szCs w:val="22"/>
        </w:rPr>
        <w:t>.  Try to choose configurations that are important for the problem at hand:</w:t>
      </w:r>
    </w:p>
    <w:p w14:paraId="59068CA2" w14:textId="77777777" w:rsidR="000D0FA8" w:rsidRDefault="000D0FA8" w:rsidP="00565D7E">
      <w:pPr>
        <w:rPr>
          <w:sz w:val="22"/>
          <w:szCs w:val="22"/>
        </w:rPr>
      </w:pPr>
    </w:p>
    <w:p w14:paraId="6B4E0AED" w14:textId="77777777" w:rsidR="009F5928" w:rsidRPr="005E3845" w:rsidRDefault="004C27D4" w:rsidP="005E3845">
      <w:pPr>
        <w:jc w:val="center"/>
        <w:rPr>
          <w:sz w:val="22"/>
          <w:szCs w:val="22"/>
        </w:rPr>
      </w:pPr>
      <w:r>
        <w:rPr>
          <w:noProof/>
        </w:rPr>
        <w:drawing>
          <wp:inline distT="0" distB="0" distL="0" distR="0" wp14:anchorId="6649CC3E" wp14:editId="382D4708">
            <wp:extent cx="5478145" cy="320421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204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060B67" w14:textId="77777777" w:rsidR="00BD6862" w:rsidRDefault="005E3845" w:rsidP="00565D7E">
      <w:pPr>
        <w:rPr>
          <w:sz w:val="22"/>
          <w:szCs w:val="22"/>
        </w:rPr>
      </w:pPr>
      <w:r>
        <w:rPr>
          <w:sz w:val="22"/>
          <w:szCs w:val="22"/>
        </w:rPr>
        <w:lastRenderedPageBreak/>
        <w:t>CASSCF on the p-based orbitals of N</w:t>
      </w:r>
      <w:r w:rsidRPr="005E3845">
        <w:rPr>
          <w:sz w:val="22"/>
          <w:szCs w:val="22"/>
          <w:vertAlign w:val="subscript"/>
        </w:rPr>
        <w:t>2</w:t>
      </w:r>
      <w:r>
        <w:rPr>
          <w:sz w:val="22"/>
          <w:szCs w:val="22"/>
        </w:rPr>
        <w:t xml:space="preserve"> would involve 6 electrons distributed (in all ways consistent with spin and symmetry) in 12 orbitals.  </w:t>
      </w:r>
      <w:proofErr w:type="gramStart"/>
      <w:r>
        <w:rPr>
          <w:sz w:val="22"/>
          <w:szCs w:val="22"/>
        </w:rPr>
        <w:t>More general than MCSCF, but also much more expensive.</w:t>
      </w:r>
      <w:proofErr w:type="gramEnd"/>
      <w:r>
        <w:rPr>
          <w:sz w:val="22"/>
          <w:szCs w:val="22"/>
        </w:rPr>
        <w:t xml:space="preserve">  Size of the calculation grows very rapidly with </w:t>
      </w:r>
      <w:r w:rsidR="00FA495E">
        <w:rPr>
          <w:sz w:val="22"/>
          <w:szCs w:val="22"/>
        </w:rPr>
        <w:t>number</w:t>
      </w:r>
      <w:r>
        <w:rPr>
          <w:sz w:val="22"/>
          <w:szCs w:val="22"/>
        </w:rPr>
        <w:t xml:space="preserve"> of </w:t>
      </w:r>
      <w:r w:rsidR="00FA495E">
        <w:rPr>
          <w:sz w:val="22"/>
          <w:szCs w:val="22"/>
        </w:rPr>
        <w:t>orbitals and electrons correlated</w:t>
      </w:r>
      <w:r w:rsidR="00742C46">
        <w:rPr>
          <w:sz w:val="22"/>
          <w:szCs w:val="22"/>
        </w:rPr>
        <w:t xml:space="preserve">, and </w:t>
      </w:r>
      <w:r w:rsidR="00FA495E">
        <w:rPr>
          <w:sz w:val="22"/>
          <w:szCs w:val="22"/>
        </w:rPr>
        <w:t xml:space="preserve">there is </w:t>
      </w:r>
      <w:r w:rsidR="00742C46">
        <w:rPr>
          <w:sz w:val="22"/>
          <w:szCs w:val="22"/>
        </w:rPr>
        <w:t>no unambiguous way to choose configurations</w:t>
      </w:r>
      <w:r>
        <w:rPr>
          <w:sz w:val="22"/>
          <w:szCs w:val="22"/>
        </w:rPr>
        <w:t xml:space="preserve">.  Not for the faint of heart, and </w:t>
      </w:r>
      <w:r w:rsidR="00721F02">
        <w:rPr>
          <w:sz w:val="22"/>
          <w:szCs w:val="22"/>
        </w:rPr>
        <w:t>used only in very exacting cases</w:t>
      </w:r>
      <w:r>
        <w:rPr>
          <w:sz w:val="22"/>
          <w:szCs w:val="22"/>
        </w:rPr>
        <w:t xml:space="preserve"> today.</w:t>
      </w:r>
    </w:p>
    <w:p w14:paraId="7EF03812" w14:textId="77777777" w:rsidR="00BD6862" w:rsidRDefault="00BD6862" w:rsidP="00565D7E">
      <w:pPr>
        <w:rPr>
          <w:sz w:val="22"/>
          <w:szCs w:val="22"/>
        </w:rPr>
      </w:pPr>
    </w:p>
    <w:p w14:paraId="60A3F995" w14:textId="77777777" w:rsidR="000D0FA8" w:rsidRDefault="00BD6862" w:rsidP="00565D7E">
      <w:pPr>
        <w:rPr>
          <w:sz w:val="22"/>
          <w:szCs w:val="22"/>
        </w:rPr>
      </w:pPr>
      <w:r>
        <w:rPr>
          <w:sz w:val="22"/>
          <w:szCs w:val="22"/>
        </w:rPr>
        <w:t>Illustrates general approach for dealing with correlation, of introducing “many-body” character into Ψ by adding together configurations.</w:t>
      </w:r>
    </w:p>
    <w:p w14:paraId="0DAAAA77" w14:textId="77777777" w:rsidR="000D0FA8" w:rsidRPr="00BD533A" w:rsidRDefault="000D0FA8" w:rsidP="000D0FA8">
      <w:pPr>
        <w:pStyle w:val="NumberedHeading"/>
      </w:pPr>
      <w:r>
        <w:t>Dynamic Correlation</w:t>
      </w:r>
    </w:p>
    <w:p w14:paraId="675A48D5" w14:textId="77777777" w:rsidR="005E3845" w:rsidRPr="005E3845" w:rsidRDefault="005E3845" w:rsidP="00BD6862">
      <w:pPr>
        <w:rPr>
          <w:sz w:val="22"/>
          <w:szCs w:val="22"/>
        </w:rPr>
      </w:pPr>
      <w:r>
        <w:rPr>
          <w:sz w:val="22"/>
          <w:szCs w:val="22"/>
        </w:rPr>
        <w:t xml:space="preserve">MCSCF and CASSCF treat the single determinant deficiencies of </w:t>
      </w:r>
      <w:proofErr w:type="spellStart"/>
      <w:r>
        <w:rPr>
          <w:sz w:val="22"/>
          <w:szCs w:val="22"/>
        </w:rPr>
        <w:t>Hartree-Fock</w:t>
      </w:r>
      <w:proofErr w:type="spellEnd"/>
      <w:r>
        <w:rPr>
          <w:sz w:val="22"/>
          <w:szCs w:val="22"/>
        </w:rPr>
        <w:t xml:space="preserve">, but they don’t do a very good job of handling </w:t>
      </w:r>
      <w:r>
        <w:rPr>
          <w:i/>
          <w:sz w:val="22"/>
          <w:szCs w:val="22"/>
        </w:rPr>
        <w:t>dynamic correlation</w:t>
      </w:r>
      <w:r w:rsidR="007D40AF">
        <w:rPr>
          <w:sz w:val="22"/>
          <w:szCs w:val="22"/>
        </w:rPr>
        <w:t xml:space="preserve"> that comes from </w:t>
      </w:r>
      <w:proofErr w:type="spellStart"/>
      <w:r w:rsidR="007D40AF">
        <w:rPr>
          <w:sz w:val="22"/>
          <w:szCs w:val="22"/>
        </w:rPr>
        <w:t>instanteous</w:t>
      </w:r>
      <w:proofErr w:type="spellEnd"/>
      <w:r w:rsidR="007D40AF">
        <w:rPr>
          <w:sz w:val="22"/>
          <w:szCs w:val="22"/>
        </w:rPr>
        <w:t xml:space="preserve"> repulsion of electrons at all separations.</w:t>
      </w:r>
    </w:p>
    <w:p w14:paraId="0DA8F6AA" w14:textId="77777777" w:rsidR="005E3845" w:rsidRDefault="005E3845" w:rsidP="009D7B63">
      <w:pPr>
        <w:jc w:val="left"/>
        <w:rPr>
          <w:sz w:val="22"/>
          <w:szCs w:val="22"/>
        </w:rPr>
      </w:pPr>
    </w:p>
    <w:p w14:paraId="260B7EB9" w14:textId="77777777" w:rsidR="000D0FA8" w:rsidRPr="00721F02" w:rsidRDefault="002907EA" w:rsidP="00BD6862">
      <w:pPr>
        <w:rPr>
          <w:sz w:val="22"/>
          <w:szCs w:val="22"/>
        </w:rPr>
      </w:pPr>
      <w:r>
        <w:rPr>
          <w:sz w:val="22"/>
          <w:szCs w:val="22"/>
        </w:rPr>
        <w:t>Example of h</w:t>
      </w:r>
      <w:r w:rsidR="000D0FA8">
        <w:rPr>
          <w:sz w:val="22"/>
          <w:szCs w:val="22"/>
        </w:rPr>
        <w:t>igher excited states of H</w:t>
      </w:r>
      <w:r w:rsidR="000D0FA8" w:rsidRPr="002907EA">
        <w:rPr>
          <w:sz w:val="22"/>
          <w:szCs w:val="22"/>
          <w:vertAlign w:val="subscript"/>
        </w:rPr>
        <w:t>2</w:t>
      </w:r>
      <w:r>
        <w:rPr>
          <w:sz w:val="22"/>
          <w:szCs w:val="22"/>
        </w:rPr>
        <w:t>.</w:t>
      </w:r>
      <w:r w:rsidR="00721F02">
        <w:rPr>
          <w:sz w:val="22"/>
          <w:szCs w:val="22"/>
        </w:rPr>
        <w:t xml:space="preserve">  1σ</w:t>
      </w:r>
      <w:r w:rsidR="00721F02" w:rsidRPr="00721F02">
        <w:rPr>
          <w:sz w:val="22"/>
          <w:szCs w:val="22"/>
          <w:vertAlign w:val="subscript"/>
        </w:rPr>
        <w:t>g</w:t>
      </w:r>
      <w:r w:rsidR="00EA475D">
        <w:rPr>
          <w:sz w:val="22"/>
          <w:szCs w:val="22"/>
        </w:rPr>
        <w:t>-</w:t>
      </w:r>
      <w:r w:rsidR="00721F02">
        <w:rPr>
          <w:sz w:val="22"/>
          <w:szCs w:val="22"/>
        </w:rPr>
        <w:t>2σ</w:t>
      </w:r>
      <w:r w:rsidR="00721F02" w:rsidRPr="00721F02">
        <w:rPr>
          <w:sz w:val="22"/>
          <w:szCs w:val="22"/>
          <w:vertAlign w:val="subscript"/>
        </w:rPr>
        <w:t>g</w:t>
      </w:r>
      <w:r w:rsidR="00721F02">
        <w:rPr>
          <w:sz w:val="22"/>
          <w:szCs w:val="22"/>
        </w:rPr>
        <w:t xml:space="preserve"> for</w:t>
      </w:r>
      <w:r>
        <w:rPr>
          <w:sz w:val="22"/>
          <w:szCs w:val="22"/>
        </w:rPr>
        <w:t xml:space="preserve"> i</w:t>
      </w:r>
      <w:r w:rsidR="000D0FA8">
        <w:rPr>
          <w:sz w:val="22"/>
          <w:szCs w:val="22"/>
        </w:rPr>
        <w:t>n-out correlation</w:t>
      </w:r>
      <w:r w:rsidR="00721F02">
        <w:rPr>
          <w:sz w:val="22"/>
          <w:szCs w:val="22"/>
        </w:rPr>
        <w:t>, 1σ</w:t>
      </w:r>
      <w:r w:rsidR="00721F02" w:rsidRPr="00721F02">
        <w:rPr>
          <w:sz w:val="22"/>
          <w:szCs w:val="22"/>
          <w:vertAlign w:val="subscript"/>
        </w:rPr>
        <w:t>g</w:t>
      </w:r>
      <w:r w:rsidR="00721F02">
        <w:rPr>
          <w:sz w:val="22"/>
          <w:szCs w:val="22"/>
        </w:rPr>
        <w:t>-</w:t>
      </w:r>
      <w:r w:rsidR="00EA475D">
        <w:rPr>
          <w:sz w:val="22"/>
          <w:szCs w:val="22"/>
        </w:rPr>
        <w:t>2</w:t>
      </w:r>
      <w:r w:rsidR="00721F02">
        <w:rPr>
          <w:sz w:val="22"/>
          <w:szCs w:val="22"/>
        </w:rPr>
        <w:t>σ</w:t>
      </w:r>
      <w:r w:rsidR="00EA475D">
        <w:rPr>
          <w:sz w:val="22"/>
          <w:szCs w:val="22"/>
          <w:vertAlign w:val="subscript"/>
        </w:rPr>
        <w:t>u</w:t>
      </w:r>
      <w:r w:rsidR="00721F02">
        <w:rPr>
          <w:sz w:val="22"/>
          <w:szCs w:val="22"/>
        </w:rPr>
        <w:t xml:space="preserve"> for left-right correlation,</w:t>
      </w:r>
    </w:p>
    <w:p w14:paraId="22094411" w14:textId="77777777" w:rsidR="00742C46" w:rsidRDefault="00EA475D" w:rsidP="00BD6862">
      <w:pPr>
        <w:rPr>
          <w:sz w:val="22"/>
          <w:szCs w:val="22"/>
        </w:rPr>
      </w:pPr>
      <w:proofErr w:type="gramStart"/>
      <w:r>
        <w:rPr>
          <w:sz w:val="22"/>
          <w:szCs w:val="22"/>
        </w:rPr>
        <w:t>1σ</w:t>
      </w:r>
      <w:r w:rsidRPr="00721F02">
        <w:rPr>
          <w:sz w:val="22"/>
          <w:szCs w:val="22"/>
          <w:vertAlign w:val="subscript"/>
        </w:rPr>
        <w:t>g</w:t>
      </w:r>
      <w:r>
        <w:rPr>
          <w:sz w:val="22"/>
          <w:szCs w:val="22"/>
        </w:rPr>
        <w:t>-2π</w:t>
      </w:r>
      <w:r>
        <w:rPr>
          <w:sz w:val="22"/>
          <w:szCs w:val="22"/>
          <w:vertAlign w:val="subscript"/>
        </w:rPr>
        <w:t>u</w:t>
      </w:r>
      <w:r>
        <w:rPr>
          <w:sz w:val="22"/>
          <w:szCs w:val="22"/>
        </w:rPr>
        <w:t xml:space="preserve"> for angular </w:t>
      </w:r>
      <w:r w:rsidR="000D0FA8">
        <w:rPr>
          <w:sz w:val="22"/>
          <w:szCs w:val="22"/>
        </w:rPr>
        <w:t>correlation</w:t>
      </w:r>
      <w:r>
        <w:rPr>
          <w:sz w:val="22"/>
          <w:szCs w:val="22"/>
        </w:rPr>
        <w:t>.</w:t>
      </w:r>
      <w:proofErr w:type="gramEnd"/>
    </w:p>
    <w:p w14:paraId="5885173E" w14:textId="77777777" w:rsidR="00A04CB2" w:rsidRPr="00BB411D" w:rsidRDefault="00A04CB2" w:rsidP="00A04CB2">
      <w:pPr>
        <w:pStyle w:val="NumberedHeading"/>
      </w:pPr>
      <w:r w:rsidRPr="00BB411D">
        <w:t>Configuration Interaction</w:t>
      </w:r>
    </w:p>
    <w:p w14:paraId="04D981EA" w14:textId="77777777" w:rsidR="00742C46" w:rsidRDefault="00845118" w:rsidP="009D7B63">
      <w:pPr>
        <w:jc w:val="left"/>
        <w:rPr>
          <w:sz w:val="22"/>
          <w:szCs w:val="22"/>
        </w:rPr>
      </w:pPr>
      <w:r>
        <w:rPr>
          <w:sz w:val="22"/>
          <w:szCs w:val="22"/>
        </w:rPr>
        <w:t xml:space="preserve">Most straight-forward </w:t>
      </w:r>
      <w:r w:rsidR="00742C46">
        <w:rPr>
          <w:sz w:val="22"/>
          <w:szCs w:val="22"/>
        </w:rPr>
        <w:t xml:space="preserve">approach </w:t>
      </w:r>
      <w:r>
        <w:rPr>
          <w:sz w:val="22"/>
          <w:szCs w:val="22"/>
        </w:rPr>
        <w:t xml:space="preserve">to dynamic correlation </w:t>
      </w:r>
      <w:r w:rsidR="00FA495E">
        <w:rPr>
          <w:sz w:val="22"/>
          <w:szCs w:val="22"/>
        </w:rPr>
        <w:t>is to</w:t>
      </w:r>
      <w:r w:rsidR="00727315">
        <w:rPr>
          <w:sz w:val="22"/>
          <w:szCs w:val="22"/>
        </w:rPr>
        <w:t xml:space="preserve"> combine a whole bunch of determinants</w:t>
      </w:r>
      <w:r w:rsidR="00FA495E">
        <w:rPr>
          <w:sz w:val="22"/>
          <w:szCs w:val="22"/>
        </w:rPr>
        <w:t xml:space="preserve"> </w:t>
      </w:r>
      <w:proofErr w:type="spellStart"/>
      <w:r w:rsidR="00FA495E">
        <w:rPr>
          <w:sz w:val="22"/>
          <w:szCs w:val="22"/>
        </w:rPr>
        <w:t>variationally</w:t>
      </w:r>
      <w:proofErr w:type="spellEnd"/>
      <w:r w:rsidR="00727315">
        <w:rPr>
          <w:sz w:val="22"/>
          <w:szCs w:val="22"/>
        </w:rPr>
        <w:t>:</w:t>
      </w:r>
    </w:p>
    <w:p w14:paraId="2759A010" w14:textId="77777777" w:rsidR="00727315" w:rsidRDefault="00727315" w:rsidP="009D7B63">
      <w:pPr>
        <w:jc w:val="left"/>
      </w:pPr>
      <w:r w:rsidRPr="00727315">
        <w:rPr>
          <w:position w:val="-110"/>
        </w:rPr>
        <w:object w:dxaOrig="7360" w:dyaOrig="2320" w14:anchorId="3C0AD5F3">
          <v:shape id="_x0000_i1028" type="#_x0000_t75" style="width:368.65pt;height:115.35pt" o:ole="">
            <v:imagedata r:id="rId17" o:title=""/>
          </v:shape>
          <o:OLEObject Type="Embed" ProgID="Equation.DSMT4" ShapeID="_x0000_i1028" DrawAspect="Content" ObjectID="_1329285350" r:id="rId18"/>
        </w:object>
      </w:r>
      <w:r w:rsidR="00742C46">
        <w:tab/>
      </w:r>
    </w:p>
    <w:p w14:paraId="345E462D" w14:textId="77777777" w:rsidR="000D0FA8" w:rsidRPr="00727315" w:rsidRDefault="00727315" w:rsidP="009D7B63">
      <w:pPr>
        <w:jc w:val="left"/>
        <w:rPr>
          <w:sz w:val="22"/>
          <w:szCs w:val="22"/>
        </w:rPr>
      </w:pPr>
      <w:r w:rsidRPr="00727315">
        <w:rPr>
          <w:sz w:val="22"/>
          <w:szCs w:val="22"/>
        </w:rPr>
        <w:t>(</w:t>
      </w:r>
      <w:proofErr w:type="gramStart"/>
      <w:r w:rsidRPr="00727315">
        <w:rPr>
          <w:sz w:val="22"/>
          <w:szCs w:val="22"/>
        </w:rPr>
        <w:t>adopted</w:t>
      </w:r>
      <w:proofErr w:type="gramEnd"/>
      <w:r w:rsidRPr="00727315">
        <w:rPr>
          <w:sz w:val="22"/>
          <w:szCs w:val="22"/>
        </w:rPr>
        <w:t xml:space="preserve"> </w:t>
      </w:r>
      <w:r w:rsidR="00742C46" w:rsidRPr="00727315">
        <w:rPr>
          <w:sz w:val="22"/>
          <w:szCs w:val="22"/>
        </w:rPr>
        <w:t>from Schlegel</w:t>
      </w:r>
      <w:r w:rsidRPr="00727315">
        <w:rPr>
          <w:sz w:val="22"/>
          <w:szCs w:val="22"/>
        </w:rPr>
        <w:t>)</w:t>
      </w:r>
    </w:p>
    <w:p w14:paraId="1FB70750" w14:textId="77777777" w:rsidR="00727315" w:rsidRPr="00727315" w:rsidRDefault="00727315" w:rsidP="009D7B63">
      <w:pPr>
        <w:jc w:val="left"/>
        <w:rPr>
          <w:sz w:val="22"/>
          <w:szCs w:val="22"/>
        </w:rPr>
      </w:pPr>
    </w:p>
    <w:p w14:paraId="4BA04F2B" w14:textId="77777777" w:rsidR="004E0942" w:rsidRDefault="00727315" w:rsidP="004E0942">
      <w:pPr>
        <w:jc w:val="left"/>
        <w:rPr>
          <w:sz w:val="22"/>
          <w:szCs w:val="22"/>
        </w:rPr>
      </w:pPr>
      <w:r w:rsidRPr="00727315">
        <w:rPr>
          <w:sz w:val="22"/>
          <w:szCs w:val="22"/>
        </w:rPr>
        <w:t xml:space="preserve">If carried out to all possible </w:t>
      </w:r>
      <w:r>
        <w:rPr>
          <w:sz w:val="22"/>
          <w:szCs w:val="22"/>
        </w:rPr>
        <w:t xml:space="preserve">excitations to all possible orbitals, called a </w:t>
      </w:r>
      <w:r>
        <w:rPr>
          <w:i/>
          <w:sz w:val="22"/>
          <w:szCs w:val="22"/>
        </w:rPr>
        <w:t xml:space="preserve">full configuration </w:t>
      </w:r>
      <w:proofErr w:type="spellStart"/>
      <w:r>
        <w:rPr>
          <w:i/>
          <w:sz w:val="22"/>
          <w:szCs w:val="22"/>
        </w:rPr>
        <w:t>interation</w:t>
      </w:r>
      <w:proofErr w:type="spellEnd"/>
      <w:r>
        <w:rPr>
          <w:sz w:val="22"/>
          <w:szCs w:val="22"/>
        </w:rPr>
        <w:t xml:space="preserve"> (full CI) model.  This wavefunction would be </w:t>
      </w:r>
      <w:r w:rsidR="00662326">
        <w:rPr>
          <w:sz w:val="22"/>
          <w:szCs w:val="22"/>
        </w:rPr>
        <w:t>exact within a given basis.</w:t>
      </w:r>
    </w:p>
    <w:p w14:paraId="600A0CEB" w14:textId="77777777" w:rsidR="00BB411D" w:rsidRDefault="00BB411D" w:rsidP="009D7B63">
      <w:pPr>
        <w:jc w:val="left"/>
        <w:rPr>
          <w:sz w:val="22"/>
          <w:szCs w:val="22"/>
        </w:rPr>
      </w:pPr>
    </w:p>
    <w:p w14:paraId="7C9E8D93" w14:textId="77777777" w:rsidR="000D1749" w:rsidRPr="00A04CB2" w:rsidRDefault="00727315" w:rsidP="009D7B63">
      <w:pPr>
        <w:jc w:val="left"/>
        <w:rPr>
          <w:sz w:val="22"/>
          <w:szCs w:val="22"/>
        </w:rPr>
      </w:pPr>
      <w:r>
        <w:rPr>
          <w:sz w:val="22"/>
          <w:szCs w:val="22"/>
        </w:rPr>
        <w:t xml:space="preserve">To find </w:t>
      </w:r>
      <w:r>
        <w:rPr>
          <w:i/>
          <w:sz w:val="22"/>
          <w:szCs w:val="22"/>
        </w:rPr>
        <w:t>t</w:t>
      </w:r>
      <w:r>
        <w:rPr>
          <w:sz w:val="22"/>
          <w:szCs w:val="22"/>
        </w:rPr>
        <w:t xml:space="preserve">, </w:t>
      </w:r>
      <w:r w:rsidR="000D1749">
        <w:rPr>
          <w:sz w:val="22"/>
          <w:szCs w:val="22"/>
        </w:rPr>
        <w:t xml:space="preserve">use </w:t>
      </w:r>
      <w:proofErr w:type="spellStart"/>
      <w:r w:rsidR="000D1749">
        <w:rPr>
          <w:sz w:val="22"/>
          <w:szCs w:val="22"/>
        </w:rPr>
        <w:t>variational</w:t>
      </w:r>
      <w:proofErr w:type="spellEnd"/>
      <w:r w:rsidR="000D1749">
        <w:rPr>
          <w:sz w:val="22"/>
          <w:szCs w:val="22"/>
        </w:rPr>
        <w:t xml:space="preserve"> principle and </w:t>
      </w:r>
      <w:r>
        <w:rPr>
          <w:sz w:val="22"/>
          <w:szCs w:val="22"/>
        </w:rPr>
        <w:t xml:space="preserve">minimize </w:t>
      </w:r>
      <w:r w:rsidRPr="00727315">
        <w:rPr>
          <w:position w:val="-30"/>
          <w:sz w:val="22"/>
          <w:szCs w:val="22"/>
        </w:rPr>
        <w:object w:dxaOrig="1579" w:dyaOrig="840" w14:anchorId="06BE8F2B">
          <v:shape id="_x0000_i1029" type="#_x0000_t75" style="width:78.65pt;height:42pt" o:ole="">
            <v:imagedata r:id="rId19" o:title=""/>
          </v:shape>
          <o:OLEObject Type="Embed" ProgID="Equation.DSMT4" ShapeID="_x0000_i1029" DrawAspect="Content" ObjectID="_1329285351" r:id="rId20"/>
        </w:object>
      </w:r>
      <w:r w:rsidR="000D1749">
        <w:rPr>
          <w:sz w:val="22"/>
          <w:szCs w:val="22"/>
        </w:rPr>
        <w:t xml:space="preserve">.  Yields a secular matrix that has to be </w:t>
      </w:r>
      <w:proofErr w:type="spellStart"/>
      <w:r w:rsidR="000D1749">
        <w:rPr>
          <w:sz w:val="22"/>
          <w:szCs w:val="22"/>
        </w:rPr>
        <w:t>diagonalized</w:t>
      </w:r>
      <w:proofErr w:type="spellEnd"/>
      <w:r w:rsidR="00A04CB2">
        <w:rPr>
          <w:sz w:val="22"/>
          <w:szCs w:val="22"/>
        </w:rPr>
        <w:t xml:space="preserve"> (adopted from Cramer)</w:t>
      </w:r>
      <w:r w:rsidR="00845118">
        <w:rPr>
          <w:sz w:val="22"/>
          <w:szCs w:val="22"/>
        </w:rPr>
        <w:t xml:space="preserve">.  </w:t>
      </w:r>
    </w:p>
    <w:p w14:paraId="69AA4A6B" w14:textId="77777777" w:rsidR="00A04CB2" w:rsidRDefault="004C27D4" w:rsidP="00A04CB2">
      <w:pPr>
        <w:jc w:val="center"/>
      </w:pPr>
      <w:r>
        <w:rPr>
          <w:noProof/>
        </w:rPr>
        <w:lastRenderedPageBreak/>
        <w:drawing>
          <wp:inline distT="0" distB="0" distL="0" distR="0" wp14:anchorId="57870776" wp14:editId="72362576">
            <wp:extent cx="3649345" cy="3140710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345" cy="3140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F5DB30" w14:textId="77777777" w:rsidR="00A04CB2" w:rsidRDefault="00A04CB2" w:rsidP="009D7B63">
      <w:pPr>
        <w:jc w:val="left"/>
      </w:pPr>
    </w:p>
    <w:p w14:paraId="26E6A4FE" w14:textId="77777777" w:rsidR="00FA495E" w:rsidRDefault="00FA495E" w:rsidP="00FA495E">
      <w:pPr>
        <w:jc w:val="left"/>
        <w:rPr>
          <w:sz w:val="22"/>
          <w:szCs w:val="22"/>
        </w:rPr>
      </w:pPr>
      <w:r>
        <w:rPr>
          <w:sz w:val="22"/>
          <w:szCs w:val="22"/>
        </w:rPr>
        <w:t xml:space="preserve">Eigenvalues are the electronic energy states including correlation.  Result is a </w:t>
      </w:r>
      <w:proofErr w:type="spellStart"/>
      <w:r w:rsidRPr="000E7BB8">
        <w:rPr>
          <w:i/>
          <w:sz w:val="22"/>
          <w:szCs w:val="22"/>
        </w:rPr>
        <w:t>variational</w:t>
      </w:r>
      <w:proofErr w:type="spellEnd"/>
      <w:r w:rsidRPr="000E7BB8">
        <w:rPr>
          <w:i/>
          <w:sz w:val="22"/>
          <w:szCs w:val="22"/>
        </w:rPr>
        <w:t xml:space="preserve"> bound </w:t>
      </w:r>
      <w:r>
        <w:rPr>
          <w:sz w:val="22"/>
          <w:szCs w:val="22"/>
        </w:rPr>
        <w:t>on the ground-state energy.</w:t>
      </w:r>
    </w:p>
    <w:p w14:paraId="795474F8" w14:textId="77777777" w:rsidR="00FA495E" w:rsidRDefault="00FA495E" w:rsidP="009D7B63">
      <w:pPr>
        <w:jc w:val="left"/>
        <w:rPr>
          <w:i/>
          <w:sz w:val="22"/>
          <w:szCs w:val="22"/>
        </w:rPr>
      </w:pPr>
    </w:p>
    <w:p w14:paraId="38183FFC" w14:textId="77777777" w:rsidR="00845118" w:rsidRDefault="00A04CB2" w:rsidP="00BD6862">
      <w:pPr>
        <w:rPr>
          <w:sz w:val="22"/>
          <w:szCs w:val="22"/>
        </w:rPr>
      </w:pPr>
      <w:r>
        <w:rPr>
          <w:i/>
          <w:sz w:val="22"/>
          <w:szCs w:val="22"/>
        </w:rPr>
        <w:t>Condon-Slater</w:t>
      </w:r>
      <w:r>
        <w:rPr>
          <w:sz w:val="22"/>
          <w:szCs w:val="22"/>
        </w:rPr>
        <w:t xml:space="preserve"> rules </w:t>
      </w:r>
      <w:r w:rsidR="00FA495E">
        <w:rPr>
          <w:sz w:val="22"/>
          <w:szCs w:val="22"/>
        </w:rPr>
        <w:t xml:space="preserve">and </w:t>
      </w:r>
      <w:proofErr w:type="spellStart"/>
      <w:r w:rsidR="00FA495E" w:rsidRPr="00FA495E">
        <w:rPr>
          <w:i/>
          <w:sz w:val="22"/>
          <w:szCs w:val="22"/>
        </w:rPr>
        <w:t>Brillo</w:t>
      </w:r>
      <w:r w:rsidR="00094252">
        <w:rPr>
          <w:i/>
          <w:sz w:val="22"/>
          <w:szCs w:val="22"/>
        </w:rPr>
        <w:t>u</w:t>
      </w:r>
      <w:r w:rsidR="00FA495E" w:rsidRPr="00FA495E">
        <w:rPr>
          <w:i/>
          <w:sz w:val="22"/>
          <w:szCs w:val="22"/>
        </w:rPr>
        <w:t>in</w:t>
      </w:r>
      <w:r w:rsidR="00094252">
        <w:rPr>
          <w:i/>
          <w:sz w:val="22"/>
          <w:szCs w:val="22"/>
        </w:rPr>
        <w:t>’s</w:t>
      </w:r>
      <w:proofErr w:type="spellEnd"/>
      <w:r w:rsidR="00FA495E" w:rsidRPr="00FA495E">
        <w:rPr>
          <w:i/>
          <w:sz w:val="22"/>
          <w:szCs w:val="22"/>
        </w:rPr>
        <w:t xml:space="preserve"> theorem</w:t>
      </w:r>
      <w:r w:rsidR="00FA495E">
        <w:rPr>
          <w:sz w:val="22"/>
          <w:szCs w:val="22"/>
        </w:rPr>
        <w:t xml:space="preserve"> </w:t>
      </w:r>
      <w:r>
        <w:rPr>
          <w:sz w:val="22"/>
          <w:szCs w:val="22"/>
        </w:rPr>
        <w:t>guarantee that many of the matrix elements are zero (any that differ by three or more orbitals</w:t>
      </w:r>
      <w:r w:rsidR="00FA495E">
        <w:rPr>
          <w:sz w:val="22"/>
          <w:szCs w:val="22"/>
        </w:rPr>
        <w:t>, and any between H-F configuration and single excitations</w:t>
      </w:r>
      <w:r>
        <w:rPr>
          <w:sz w:val="22"/>
          <w:szCs w:val="22"/>
        </w:rPr>
        <w:t xml:space="preserve">) and also make it pretty easy to evaluate any given matrix element.  Further, matrix is block </w:t>
      </w:r>
      <w:proofErr w:type="spellStart"/>
      <w:r>
        <w:rPr>
          <w:sz w:val="22"/>
          <w:szCs w:val="22"/>
        </w:rPr>
        <w:t>diagonalized</w:t>
      </w:r>
      <w:proofErr w:type="spellEnd"/>
      <w:r>
        <w:rPr>
          <w:sz w:val="22"/>
          <w:szCs w:val="22"/>
        </w:rPr>
        <w:t xml:space="preserve"> by the electronic state symmetries.  On the other hand, </w:t>
      </w:r>
      <w:r w:rsidR="00FA495E">
        <w:rPr>
          <w:sz w:val="22"/>
          <w:szCs w:val="22"/>
        </w:rPr>
        <w:t xml:space="preserve">CI matrix can be of order millions × millions, so special iterative </w:t>
      </w:r>
      <w:proofErr w:type="spellStart"/>
      <w:r w:rsidR="00FA495E">
        <w:rPr>
          <w:sz w:val="22"/>
          <w:szCs w:val="22"/>
        </w:rPr>
        <w:t>diagonalization</w:t>
      </w:r>
      <w:proofErr w:type="spellEnd"/>
      <w:r w:rsidR="00FA495E">
        <w:rPr>
          <w:sz w:val="22"/>
          <w:szCs w:val="22"/>
        </w:rPr>
        <w:t xml:space="preserve"> schemes that just find the lowest or a few </w:t>
      </w:r>
      <w:proofErr w:type="spellStart"/>
      <w:r w:rsidR="00FA495E">
        <w:rPr>
          <w:sz w:val="22"/>
          <w:szCs w:val="22"/>
        </w:rPr>
        <w:t>eigenfunctions</w:t>
      </w:r>
      <w:proofErr w:type="spellEnd"/>
      <w:r w:rsidR="00FA495E">
        <w:rPr>
          <w:sz w:val="22"/>
          <w:szCs w:val="22"/>
        </w:rPr>
        <w:t xml:space="preserve"> have to be used.  </w:t>
      </w:r>
    </w:p>
    <w:p w14:paraId="155B83FC" w14:textId="77777777" w:rsidR="00BD6862" w:rsidRDefault="00BD6862" w:rsidP="009D7B63">
      <w:pPr>
        <w:jc w:val="left"/>
        <w:rPr>
          <w:sz w:val="22"/>
          <w:szCs w:val="22"/>
        </w:rPr>
      </w:pPr>
    </w:p>
    <w:p w14:paraId="72E3216D" w14:textId="77777777" w:rsidR="00BD6862" w:rsidRDefault="00845118" w:rsidP="009D7B63">
      <w:pPr>
        <w:jc w:val="left"/>
        <w:rPr>
          <w:sz w:val="22"/>
          <w:szCs w:val="22"/>
        </w:rPr>
      </w:pPr>
      <w:r>
        <w:rPr>
          <w:sz w:val="22"/>
          <w:szCs w:val="22"/>
        </w:rPr>
        <w:t>Full CI is way too expensive for anything but benchmarks</w:t>
      </w:r>
      <w:r w:rsidR="00BD6862">
        <w:rPr>
          <w:sz w:val="22"/>
          <w:szCs w:val="22"/>
        </w:rPr>
        <w:t xml:space="preserve">.  For example, a DZP basis for water would give 10 electrons in 50 spin-orbitals, and the number of possible </w:t>
      </w:r>
      <w:r w:rsidR="007358A8">
        <w:rPr>
          <w:sz w:val="22"/>
          <w:szCs w:val="22"/>
        </w:rPr>
        <w:t xml:space="preserve">singlet </w:t>
      </w:r>
      <w:r w:rsidR="00BD6862">
        <w:rPr>
          <w:sz w:val="22"/>
          <w:szCs w:val="22"/>
        </w:rPr>
        <w:t xml:space="preserve">configurations in a full CI would be </w:t>
      </w:r>
    </w:p>
    <w:p w14:paraId="0E864C5C" w14:textId="77777777" w:rsidR="00BD6862" w:rsidRDefault="007358A8" w:rsidP="007358A8">
      <w:pPr>
        <w:jc w:val="center"/>
        <w:rPr>
          <w:sz w:val="22"/>
          <w:szCs w:val="22"/>
        </w:rPr>
      </w:pPr>
      <w:r>
        <w:rPr>
          <w:noProof/>
        </w:rPr>
        <w:drawing>
          <wp:inline distT="0" distB="0" distL="0" distR="0" wp14:anchorId="224819C7" wp14:editId="4311AF26">
            <wp:extent cx="1704882" cy="337211"/>
            <wp:effectExtent l="2540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2633" cy="338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2C1F57" w14:textId="77777777" w:rsidR="007358A8" w:rsidRDefault="007358A8" w:rsidP="009D7B63">
      <w:pPr>
        <w:jc w:val="left"/>
        <w:rPr>
          <w:sz w:val="22"/>
          <w:szCs w:val="22"/>
        </w:rPr>
      </w:pPr>
    </w:p>
    <w:p w14:paraId="24BB361B" w14:textId="77777777" w:rsidR="00BD6862" w:rsidRDefault="007358A8" w:rsidP="009D7B63">
      <w:pPr>
        <w:jc w:val="left"/>
        <w:rPr>
          <w:sz w:val="22"/>
          <w:szCs w:val="22"/>
        </w:rPr>
      </w:pPr>
      <w:r>
        <w:rPr>
          <w:sz w:val="22"/>
          <w:szCs w:val="22"/>
        </w:rPr>
        <w:t>(</w:t>
      </w:r>
      <w:proofErr w:type="gramStart"/>
      <w:r>
        <w:rPr>
          <w:sz w:val="22"/>
          <w:szCs w:val="22"/>
        </w:rPr>
        <w:t>half</w:t>
      </w:r>
      <w:proofErr w:type="gramEnd"/>
      <w:r>
        <w:rPr>
          <w:sz w:val="22"/>
          <w:szCs w:val="22"/>
        </w:rPr>
        <w:t xml:space="preserve"> the electrons in spin-up orbitals and half in spin-down).  Gives enormous matrix to </w:t>
      </w:r>
      <w:proofErr w:type="spellStart"/>
      <w:r>
        <w:rPr>
          <w:sz w:val="22"/>
          <w:szCs w:val="22"/>
        </w:rPr>
        <w:t>diagonalize</w:t>
      </w:r>
      <w:proofErr w:type="spellEnd"/>
      <w:r>
        <w:rPr>
          <w:sz w:val="22"/>
          <w:szCs w:val="22"/>
        </w:rPr>
        <w:t>.</w:t>
      </w:r>
    </w:p>
    <w:p w14:paraId="3D177A0F" w14:textId="77777777" w:rsidR="00845118" w:rsidRDefault="00845118" w:rsidP="009D7B63">
      <w:pPr>
        <w:jc w:val="left"/>
        <w:rPr>
          <w:sz w:val="22"/>
          <w:szCs w:val="22"/>
        </w:rPr>
      </w:pPr>
    </w:p>
    <w:p w14:paraId="48B25988" w14:textId="77777777" w:rsidR="00BB411D" w:rsidRDefault="00845118" w:rsidP="009D7B63">
      <w:pPr>
        <w:jc w:val="left"/>
        <w:rPr>
          <w:sz w:val="22"/>
          <w:szCs w:val="22"/>
        </w:rPr>
      </w:pPr>
      <w:r w:rsidRPr="00BD6862">
        <w:rPr>
          <w:sz w:val="22"/>
          <w:szCs w:val="22"/>
          <w:u w:val="single"/>
        </w:rPr>
        <w:t>CI singles (</w:t>
      </w:r>
      <w:r w:rsidR="00BB411D" w:rsidRPr="00BD6862">
        <w:rPr>
          <w:sz w:val="22"/>
          <w:szCs w:val="22"/>
          <w:u w:val="single"/>
        </w:rPr>
        <w:t>CIS</w:t>
      </w:r>
      <w:r w:rsidRPr="00BD6862">
        <w:rPr>
          <w:sz w:val="22"/>
          <w:szCs w:val="22"/>
          <w:u w:val="single"/>
        </w:rPr>
        <w:t>)</w:t>
      </w:r>
      <w:r w:rsidR="00BB411D">
        <w:rPr>
          <w:sz w:val="22"/>
          <w:szCs w:val="22"/>
        </w:rPr>
        <w:t xml:space="preserve"> – </w:t>
      </w:r>
      <w:r w:rsidR="00662326">
        <w:rPr>
          <w:sz w:val="22"/>
          <w:szCs w:val="22"/>
        </w:rPr>
        <w:t xml:space="preserve">relatively inexpensive way to calculate energies of </w:t>
      </w:r>
      <w:r w:rsidR="00FA495E">
        <w:rPr>
          <w:sz w:val="22"/>
          <w:szCs w:val="22"/>
        </w:rPr>
        <w:t xml:space="preserve">electronic </w:t>
      </w:r>
      <w:r w:rsidR="00BB411D">
        <w:rPr>
          <w:sz w:val="22"/>
          <w:szCs w:val="22"/>
        </w:rPr>
        <w:t>excited states</w:t>
      </w:r>
      <w:r w:rsidR="00662326">
        <w:rPr>
          <w:sz w:val="22"/>
          <w:szCs w:val="22"/>
        </w:rPr>
        <w:t xml:space="preserve"> from an H-F reference</w:t>
      </w:r>
      <w:r w:rsidR="00FA495E">
        <w:rPr>
          <w:sz w:val="22"/>
          <w:szCs w:val="22"/>
        </w:rPr>
        <w:t xml:space="preserve"> configuration</w:t>
      </w:r>
      <w:r w:rsidR="00662326">
        <w:rPr>
          <w:sz w:val="22"/>
          <w:szCs w:val="22"/>
        </w:rPr>
        <w:t xml:space="preserve">.  By </w:t>
      </w:r>
      <w:proofErr w:type="spellStart"/>
      <w:r w:rsidR="00662326">
        <w:rPr>
          <w:sz w:val="22"/>
          <w:szCs w:val="22"/>
        </w:rPr>
        <w:t>orthogonality</w:t>
      </w:r>
      <w:proofErr w:type="spellEnd"/>
      <w:r w:rsidR="00662326">
        <w:rPr>
          <w:sz w:val="22"/>
          <w:szCs w:val="22"/>
        </w:rPr>
        <w:t xml:space="preserve"> of determinants, CIS does not change or improve the ground-state energy.</w:t>
      </w:r>
    </w:p>
    <w:p w14:paraId="7D218634" w14:textId="77777777" w:rsidR="00845118" w:rsidRDefault="00845118" w:rsidP="009D7B63">
      <w:pPr>
        <w:jc w:val="left"/>
        <w:rPr>
          <w:sz w:val="22"/>
          <w:szCs w:val="22"/>
        </w:rPr>
      </w:pPr>
    </w:p>
    <w:p w14:paraId="0A2663E4" w14:textId="77777777" w:rsidR="00BB411D" w:rsidRDefault="00845118" w:rsidP="009D7B63">
      <w:pPr>
        <w:jc w:val="left"/>
        <w:rPr>
          <w:sz w:val="22"/>
          <w:szCs w:val="22"/>
        </w:rPr>
      </w:pPr>
      <w:r w:rsidRPr="00BD6862">
        <w:rPr>
          <w:sz w:val="22"/>
          <w:szCs w:val="22"/>
          <w:u w:val="single"/>
        </w:rPr>
        <w:t>CI singles and doubles (</w:t>
      </w:r>
      <w:r w:rsidR="00BB411D" w:rsidRPr="00BD6862">
        <w:rPr>
          <w:sz w:val="22"/>
          <w:szCs w:val="22"/>
          <w:u w:val="single"/>
        </w:rPr>
        <w:t>CISD</w:t>
      </w:r>
      <w:r w:rsidRPr="00BD6862">
        <w:rPr>
          <w:sz w:val="22"/>
          <w:szCs w:val="22"/>
          <w:u w:val="single"/>
        </w:rPr>
        <w:t>)</w:t>
      </w:r>
      <w:r w:rsidR="00BB411D">
        <w:rPr>
          <w:sz w:val="22"/>
          <w:szCs w:val="22"/>
        </w:rPr>
        <w:t xml:space="preserve"> –double excitations</w:t>
      </w:r>
      <w:r>
        <w:rPr>
          <w:sz w:val="22"/>
          <w:szCs w:val="22"/>
        </w:rPr>
        <w:t xml:space="preserve"> connect most directly with reference determinant and contain most of the correlation.  Singles contribute indirectly and are inexpensive to include.  Most </w:t>
      </w:r>
      <w:proofErr w:type="gramStart"/>
      <w:r>
        <w:rPr>
          <w:sz w:val="22"/>
          <w:szCs w:val="22"/>
        </w:rPr>
        <w:t>general purpose</w:t>
      </w:r>
      <w:proofErr w:type="gramEnd"/>
      <w:r>
        <w:rPr>
          <w:sz w:val="22"/>
          <w:szCs w:val="22"/>
        </w:rPr>
        <w:t xml:space="preserve"> method.</w:t>
      </w:r>
    </w:p>
    <w:p w14:paraId="7DD2E3FD" w14:textId="77777777" w:rsidR="00662326" w:rsidRDefault="00662326" w:rsidP="009D7B63">
      <w:pPr>
        <w:jc w:val="left"/>
        <w:rPr>
          <w:sz w:val="22"/>
          <w:szCs w:val="22"/>
        </w:rPr>
      </w:pPr>
    </w:p>
    <w:p w14:paraId="1E8149AA" w14:textId="77777777" w:rsidR="00BB411D" w:rsidRDefault="00BB411D" w:rsidP="00BB411D">
      <w:pPr>
        <w:jc w:val="left"/>
        <w:rPr>
          <w:sz w:val="22"/>
          <w:szCs w:val="22"/>
        </w:rPr>
      </w:pPr>
      <w:r w:rsidRPr="00BD6862">
        <w:rPr>
          <w:sz w:val="22"/>
          <w:szCs w:val="22"/>
          <w:u w:val="single"/>
        </w:rPr>
        <w:t>CI</w:t>
      </w:r>
      <w:r w:rsidR="00845118" w:rsidRPr="00BD6862">
        <w:rPr>
          <w:sz w:val="22"/>
          <w:szCs w:val="22"/>
          <w:u w:val="single"/>
        </w:rPr>
        <w:t xml:space="preserve"> singles doubles and triples (CI</w:t>
      </w:r>
      <w:r w:rsidRPr="00BD6862">
        <w:rPr>
          <w:sz w:val="22"/>
          <w:szCs w:val="22"/>
          <w:u w:val="single"/>
        </w:rPr>
        <w:t>SDT</w:t>
      </w:r>
      <w:r w:rsidR="00845118" w:rsidRPr="00BD6862">
        <w:rPr>
          <w:sz w:val="22"/>
          <w:szCs w:val="22"/>
          <w:u w:val="single"/>
        </w:rPr>
        <w:t>)</w:t>
      </w:r>
      <w:r>
        <w:rPr>
          <w:sz w:val="22"/>
          <w:szCs w:val="22"/>
        </w:rPr>
        <w:t xml:space="preserve"> – super-expensive</w:t>
      </w:r>
    </w:p>
    <w:p w14:paraId="60F3AFD6" w14:textId="77777777" w:rsidR="00FA495E" w:rsidRDefault="00FA495E" w:rsidP="00BB411D">
      <w:pPr>
        <w:jc w:val="left"/>
        <w:rPr>
          <w:sz w:val="22"/>
          <w:szCs w:val="22"/>
        </w:rPr>
      </w:pPr>
    </w:p>
    <w:p w14:paraId="7FAD7D9B" w14:textId="77777777" w:rsidR="00FA495E" w:rsidRDefault="00FA495E" w:rsidP="00BB411D">
      <w:pPr>
        <w:jc w:val="left"/>
        <w:rPr>
          <w:sz w:val="22"/>
          <w:szCs w:val="22"/>
        </w:rPr>
      </w:pPr>
      <w:r w:rsidRPr="00BD6862">
        <w:rPr>
          <w:sz w:val="22"/>
          <w:szCs w:val="22"/>
          <w:u w:val="single"/>
        </w:rPr>
        <w:t>Multi-reference CI (MRCI)</w:t>
      </w:r>
      <w:r>
        <w:rPr>
          <w:sz w:val="22"/>
          <w:szCs w:val="22"/>
        </w:rPr>
        <w:t xml:space="preserve"> – Replace H-F reference configuration with an MCSCF or CASSCF reference, and then CI on top of that.</w:t>
      </w:r>
    </w:p>
    <w:p w14:paraId="3DB88D7C" w14:textId="77777777" w:rsidR="00662326" w:rsidRDefault="00662326" w:rsidP="00BB411D">
      <w:pPr>
        <w:jc w:val="left"/>
        <w:rPr>
          <w:sz w:val="22"/>
          <w:szCs w:val="22"/>
        </w:rPr>
      </w:pPr>
    </w:p>
    <w:p w14:paraId="6C18905B" w14:textId="77777777" w:rsidR="00BB411D" w:rsidRDefault="00845118" w:rsidP="009D7B63">
      <w:pPr>
        <w:jc w:val="left"/>
        <w:rPr>
          <w:sz w:val="22"/>
          <w:szCs w:val="22"/>
        </w:rPr>
      </w:pPr>
      <w:proofErr w:type="gramStart"/>
      <w:r>
        <w:rPr>
          <w:sz w:val="22"/>
          <w:szCs w:val="22"/>
        </w:rPr>
        <w:lastRenderedPageBreak/>
        <w:t>In all of these have to make a decision about which occupied and virtual orbitals to include in the active space.</w:t>
      </w:r>
      <w:proofErr w:type="gramEnd"/>
      <w:r>
        <w:rPr>
          <w:sz w:val="22"/>
          <w:szCs w:val="22"/>
        </w:rPr>
        <w:t xml:space="preserve">  </w:t>
      </w:r>
      <w:proofErr w:type="gramStart"/>
      <w:r w:rsidR="00BB411D">
        <w:rPr>
          <w:sz w:val="22"/>
          <w:szCs w:val="22"/>
        </w:rPr>
        <w:t xml:space="preserve">These methods </w:t>
      </w:r>
      <w:r>
        <w:rPr>
          <w:sz w:val="22"/>
          <w:szCs w:val="22"/>
        </w:rPr>
        <w:t xml:space="preserve">definitely </w:t>
      </w:r>
      <w:r w:rsidR="00BB411D" w:rsidRPr="00FA495E">
        <w:rPr>
          <w:i/>
          <w:sz w:val="22"/>
          <w:szCs w:val="22"/>
        </w:rPr>
        <w:t>not</w:t>
      </w:r>
      <w:r w:rsidR="00BB411D">
        <w:rPr>
          <w:sz w:val="22"/>
          <w:szCs w:val="22"/>
        </w:rPr>
        <w:t xml:space="preserve"> for the casual user.</w:t>
      </w:r>
      <w:proofErr w:type="gramEnd"/>
      <w:r w:rsidR="00BB411D">
        <w:rPr>
          <w:sz w:val="22"/>
          <w:szCs w:val="22"/>
        </w:rPr>
        <w:t xml:space="preserve">  </w:t>
      </w:r>
    </w:p>
    <w:p w14:paraId="0566E9C0" w14:textId="77777777" w:rsidR="00BB411D" w:rsidRDefault="00BB411D" w:rsidP="00BB411D">
      <w:pPr>
        <w:pStyle w:val="NumberedHeading"/>
      </w:pPr>
      <w:r>
        <w:t xml:space="preserve">Size </w:t>
      </w:r>
      <w:r w:rsidR="00814F9A">
        <w:t>consistency</w:t>
      </w:r>
    </w:p>
    <w:p w14:paraId="5822136F" w14:textId="77777777" w:rsidR="000E7BB8" w:rsidRPr="00562B91" w:rsidRDefault="000E7BB8" w:rsidP="000E7BB8">
      <w:pPr>
        <w:jc w:val="left"/>
        <w:rPr>
          <w:sz w:val="22"/>
          <w:szCs w:val="22"/>
        </w:rPr>
      </w:pPr>
      <w:r>
        <w:rPr>
          <w:sz w:val="22"/>
          <w:szCs w:val="22"/>
        </w:rPr>
        <w:t xml:space="preserve">In calculating chemical things, would like </w:t>
      </w:r>
      <w:r w:rsidR="00562B91">
        <w:rPr>
          <w:i/>
          <w:sz w:val="22"/>
          <w:szCs w:val="22"/>
        </w:rPr>
        <w:t xml:space="preserve">size </w:t>
      </w:r>
      <w:r w:rsidR="00814F9A">
        <w:rPr>
          <w:i/>
          <w:sz w:val="22"/>
          <w:szCs w:val="22"/>
        </w:rPr>
        <w:t>consistency</w:t>
      </w:r>
      <w:r w:rsidR="00562B91">
        <w:rPr>
          <w:sz w:val="22"/>
          <w:szCs w:val="22"/>
        </w:rPr>
        <w:t xml:space="preserve">, so that it is </w:t>
      </w:r>
      <w:r>
        <w:rPr>
          <w:sz w:val="22"/>
          <w:szCs w:val="22"/>
        </w:rPr>
        <w:t xml:space="preserve">true that </w:t>
      </w:r>
      <w:proofErr w:type="gramStart"/>
      <w:r w:rsidRPr="00562B91">
        <w:rPr>
          <w:i/>
          <w:sz w:val="22"/>
          <w:szCs w:val="22"/>
        </w:rPr>
        <w:t>E</w:t>
      </w:r>
      <w:r w:rsidRPr="000E7BB8">
        <w:rPr>
          <w:sz w:val="22"/>
          <w:szCs w:val="22"/>
        </w:rPr>
        <w:t>(</w:t>
      </w:r>
      <w:proofErr w:type="gramEnd"/>
      <w:r w:rsidRPr="000E7BB8">
        <w:rPr>
          <w:sz w:val="22"/>
          <w:szCs w:val="22"/>
        </w:rPr>
        <w:t>A+B) =</w:t>
      </w:r>
      <w:r w:rsidR="00562B91">
        <w:rPr>
          <w:sz w:val="22"/>
          <w:szCs w:val="22"/>
        </w:rPr>
        <w:t xml:space="preserve"> </w:t>
      </w:r>
      <w:r w:rsidRPr="00562B91">
        <w:rPr>
          <w:i/>
          <w:sz w:val="22"/>
          <w:szCs w:val="22"/>
        </w:rPr>
        <w:t>E</w:t>
      </w:r>
      <w:r w:rsidRPr="000E7BB8">
        <w:rPr>
          <w:sz w:val="22"/>
          <w:szCs w:val="22"/>
        </w:rPr>
        <w:t>(A)</w:t>
      </w:r>
      <w:r w:rsidR="00562B91">
        <w:rPr>
          <w:sz w:val="22"/>
          <w:szCs w:val="22"/>
        </w:rPr>
        <w:t xml:space="preserve"> </w:t>
      </w:r>
      <w:r w:rsidRPr="000E7BB8">
        <w:rPr>
          <w:sz w:val="22"/>
          <w:szCs w:val="22"/>
        </w:rPr>
        <w:t>+</w:t>
      </w:r>
      <w:r w:rsidR="00562B91">
        <w:rPr>
          <w:sz w:val="22"/>
          <w:szCs w:val="22"/>
        </w:rPr>
        <w:t xml:space="preserve"> </w:t>
      </w:r>
      <w:r w:rsidRPr="00562B91">
        <w:rPr>
          <w:i/>
          <w:sz w:val="22"/>
          <w:szCs w:val="22"/>
        </w:rPr>
        <w:t>E</w:t>
      </w:r>
      <w:r w:rsidRPr="000E7BB8">
        <w:rPr>
          <w:sz w:val="22"/>
          <w:szCs w:val="22"/>
        </w:rPr>
        <w:t xml:space="preserve">(B) </w:t>
      </w:r>
      <w:r w:rsidR="00562B91">
        <w:rPr>
          <w:sz w:val="22"/>
          <w:szCs w:val="22"/>
        </w:rPr>
        <w:t>when A and B are too far apart to affect one another.  Consider two H</w:t>
      </w:r>
      <w:r w:rsidR="00562B91" w:rsidRPr="00562B91">
        <w:rPr>
          <w:sz w:val="22"/>
          <w:szCs w:val="22"/>
          <w:vertAlign w:val="subscript"/>
        </w:rPr>
        <w:t>2</w:t>
      </w:r>
      <w:r w:rsidR="00562B91">
        <w:rPr>
          <w:sz w:val="22"/>
          <w:szCs w:val="22"/>
        </w:rPr>
        <w:t xml:space="preserve"> molecules like the one at the beginning of this lecture, with two molecular orbitals, and calculate CID energy either as that of a single molecule multiplied times two, or literally as two molecules with very large separations.  We find that the energies are </w:t>
      </w:r>
      <w:r w:rsidR="00562B91">
        <w:rPr>
          <w:i/>
          <w:sz w:val="22"/>
          <w:szCs w:val="22"/>
        </w:rPr>
        <w:t>not</w:t>
      </w:r>
      <w:r w:rsidR="00562B91">
        <w:rPr>
          <w:sz w:val="22"/>
          <w:szCs w:val="22"/>
        </w:rPr>
        <w:t xml:space="preserve"> equal.</w:t>
      </w:r>
    </w:p>
    <w:p w14:paraId="2E507B5E" w14:textId="77777777" w:rsidR="000E7BB8" w:rsidRPr="000E7BB8" w:rsidRDefault="000E7BB8" w:rsidP="000E7BB8">
      <w:pPr>
        <w:jc w:val="left"/>
        <w:rPr>
          <w:sz w:val="22"/>
          <w:szCs w:val="22"/>
        </w:rPr>
      </w:pPr>
    </w:p>
    <w:p w14:paraId="60998A28" w14:textId="77777777" w:rsidR="00562B91" w:rsidRDefault="004C27D4" w:rsidP="000E7BB8">
      <w:pPr>
        <w:jc w:val="left"/>
      </w:pPr>
      <w:r>
        <w:rPr>
          <w:noProof/>
        </w:rPr>
        <w:drawing>
          <wp:inline distT="0" distB="0" distL="0" distR="0" wp14:anchorId="18792610" wp14:editId="7AB604CF">
            <wp:extent cx="5486400" cy="2966085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66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560588" w14:textId="77777777" w:rsidR="00562B91" w:rsidRPr="00562B91" w:rsidRDefault="00562B91" w:rsidP="000E7BB8">
      <w:pPr>
        <w:jc w:val="left"/>
        <w:rPr>
          <w:sz w:val="22"/>
          <w:szCs w:val="22"/>
        </w:rPr>
      </w:pPr>
      <w:r>
        <w:rPr>
          <w:sz w:val="22"/>
          <w:szCs w:val="22"/>
        </w:rPr>
        <w:t xml:space="preserve">Any truncated CI is </w:t>
      </w:r>
      <w:r>
        <w:rPr>
          <w:i/>
          <w:sz w:val="22"/>
          <w:szCs w:val="22"/>
        </w:rPr>
        <w:t>not</w:t>
      </w:r>
      <w:r>
        <w:rPr>
          <w:sz w:val="22"/>
          <w:szCs w:val="22"/>
        </w:rPr>
        <w:t xml:space="preserve"> size extensive.  Can try to correct, but unwieldy.  </w:t>
      </w:r>
    </w:p>
    <w:p w14:paraId="681F2CE9" w14:textId="77777777" w:rsidR="00BB411D" w:rsidRDefault="00BB411D" w:rsidP="00BB411D">
      <w:pPr>
        <w:pStyle w:val="NumberedHeading"/>
      </w:pPr>
      <w:r>
        <w:t>Perturbation methods</w:t>
      </w:r>
    </w:p>
    <w:p w14:paraId="0F0AE640" w14:textId="77777777" w:rsidR="00641E54" w:rsidRPr="004A213A" w:rsidRDefault="00641E54" w:rsidP="007358A8">
      <w:pPr>
        <w:rPr>
          <w:i/>
          <w:sz w:val="22"/>
          <w:szCs w:val="22"/>
        </w:rPr>
      </w:pPr>
      <w:r>
        <w:rPr>
          <w:sz w:val="22"/>
          <w:szCs w:val="22"/>
        </w:rPr>
        <w:t xml:space="preserve">Perturbation theory is approach whereby a Hamiltonian </w:t>
      </w:r>
      <w:r>
        <w:rPr>
          <w:i/>
          <w:sz w:val="22"/>
          <w:szCs w:val="22"/>
        </w:rPr>
        <w:t>H</w:t>
      </w:r>
      <w:r>
        <w:rPr>
          <w:sz w:val="22"/>
          <w:szCs w:val="22"/>
        </w:rPr>
        <w:t xml:space="preserve"> that is difficult to calculate is separated into a part </w:t>
      </w:r>
      <w:r>
        <w:rPr>
          <w:i/>
          <w:sz w:val="22"/>
          <w:szCs w:val="22"/>
        </w:rPr>
        <w:t>H</w:t>
      </w:r>
      <w:r w:rsidRPr="00641E54">
        <w:rPr>
          <w:sz w:val="22"/>
          <w:szCs w:val="22"/>
          <w:vertAlign w:val="subscript"/>
        </w:rPr>
        <w:t>0</w:t>
      </w:r>
      <w:r>
        <w:rPr>
          <w:sz w:val="22"/>
          <w:szCs w:val="22"/>
        </w:rPr>
        <w:t xml:space="preserve"> (the zero-order part) that </w:t>
      </w:r>
      <w:r w:rsidR="00651EB7">
        <w:rPr>
          <w:sz w:val="22"/>
          <w:szCs w:val="22"/>
        </w:rPr>
        <w:t xml:space="preserve">has known eigenvalues </w:t>
      </w:r>
      <w:r w:rsidR="00651EB7" w:rsidRPr="00651EB7">
        <w:rPr>
          <w:position w:val="-14"/>
          <w:sz w:val="22"/>
          <w:szCs w:val="22"/>
        </w:rPr>
        <w:object w:dxaOrig="400" w:dyaOrig="380" w14:anchorId="33E3609A">
          <v:shape id="_x0000_i1030" type="#_x0000_t75" style="width:20pt;height:18.65pt" o:ole="">
            <v:imagedata r:id="rId24" o:title=""/>
          </v:shape>
          <o:OLEObject Type="Embed" ProgID="Equation.DSMT4" ShapeID="_x0000_i1030" DrawAspect="Content" ObjectID="_1329285352" r:id="rId25"/>
        </w:object>
      </w:r>
      <w:r w:rsidR="00651EB7">
        <w:rPr>
          <w:sz w:val="22"/>
          <w:szCs w:val="22"/>
        </w:rPr>
        <w:t xml:space="preserve">and </w:t>
      </w:r>
      <w:proofErr w:type="spellStart"/>
      <w:r w:rsidR="00651EB7">
        <w:rPr>
          <w:sz w:val="22"/>
          <w:szCs w:val="22"/>
        </w:rPr>
        <w:t>eigenfunctions</w:t>
      </w:r>
      <w:proofErr w:type="spellEnd"/>
      <w:r w:rsidR="00651EB7">
        <w:rPr>
          <w:sz w:val="22"/>
          <w:szCs w:val="22"/>
        </w:rPr>
        <w:t xml:space="preserve"> </w:t>
      </w:r>
      <w:r w:rsidR="00651EB7" w:rsidRPr="00651EB7">
        <w:rPr>
          <w:position w:val="-14"/>
          <w:sz w:val="22"/>
          <w:szCs w:val="22"/>
        </w:rPr>
        <w:object w:dxaOrig="440" w:dyaOrig="380" w14:anchorId="34FDC0E6">
          <v:shape id="_x0000_i1031" type="#_x0000_t75" style="width:22pt;height:18.65pt" o:ole="">
            <v:imagedata r:id="rId26" o:title=""/>
          </v:shape>
          <o:OLEObject Type="Embed" ProgID="Equation.DSMT4" ShapeID="_x0000_i1031" DrawAspect="Content" ObjectID="_1329285353" r:id="rId27"/>
        </w:object>
      </w:r>
      <w:r w:rsidR="00651EB7">
        <w:rPr>
          <w:sz w:val="22"/>
          <w:szCs w:val="22"/>
        </w:rPr>
        <w:t xml:space="preserve">, </w:t>
      </w:r>
      <w:r>
        <w:rPr>
          <w:sz w:val="22"/>
          <w:szCs w:val="22"/>
        </w:rPr>
        <w:t xml:space="preserve">and a correction part </w:t>
      </w:r>
      <w:r>
        <w:rPr>
          <w:i/>
          <w:sz w:val="22"/>
          <w:szCs w:val="22"/>
        </w:rPr>
        <w:t>H</w:t>
      </w:r>
      <w:r w:rsidRPr="00641E54">
        <w:rPr>
          <w:sz w:val="22"/>
          <w:szCs w:val="22"/>
          <w:vertAlign w:val="subscript"/>
        </w:rPr>
        <w:t>1</w:t>
      </w:r>
      <w:r>
        <w:rPr>
          <w:sz w:val="22"/>
          <w:szCs w:val="22"/>
        </w:rPr>
        <w:t xml:space="preserve">.  Write </w:t>
      </w:r>
      <w:r w:rsidRPr="00641E54">
        <w:rPr>
          <w:position w:val="-10"/>
          <w:sz w:val="22"/>
          <w:szCs w:val="22"/>
        </w:rPr>
        <w:object w:dxaOrig="1320" w:dyaOrig="360" w14:anchorId="05DDFFF0">
          <v:shape id="_x0000_i1032" type="#_x0000_t75" style="width:66pt;height:18.65pt" o:ole="">
            <v:imagedata r:id="rId28" o:title=""/>
          </v:shape>
          <o:OLEObject Type="Embed" ProgID="Equation.DSMT4" ShapeID="_x0000_i1032" DrawAspect="Content" ObjectID="_1329285354" r:id="rId29"/>
        </w:object>
      </w:r>
      <w:r>
        <w:rPr>
          <w:sz w:val="22"/>
          <w:szCs w:val="22"/>
        </w:rPr>
        <w:t xml:space="preserve"> and </w:t>
      </w:r>
      <w:r w:rsidR="004F0210">
        <w:rPr>
          <w:sz w:val="22"/>
          <w:szCs w:val="22"/>
        </w:rPr>
        <w:t>Taylor-</w:t>
      </w:r>
      <w:r>
        <w:rPr>
          <w:sz w:val="22"/>
          <w:szCs w:val="22"/>
        </w:rPr>
        <w:t xml:space="preserve">expand </w:t>
      </w:r>
      <w:r w:rsidR="004A213A">
        <w:rPr>
          <w:sz w:val="22"/>
          <w:szCs w:val="22"/>
        </w:rPr>
        <w:t xml:space="preserve">true </w:t>
      </w:r>
      <w:proofErr w:type="spellStart"/>
      <w:r w:rsidR="004A213A">
        <w:rPr>
          <w:sz w:val="22"/>
          <w:szCs w:val="22"/>
        </w:rPr>
        <w:t>eigenfunctions</w:t>
      </w:r>
      <w:proofErr w:type="spellEnd"/>
      <w:r w:rsidR="004A213A">
        <w:rPr>
          <w:sz w:val="22"/>
          <w:szCs w:val="22"/>
        </w:rPr>
        <w:t xml:space="preserve"> and eigenvalues in powers of the perturbation parameter </w:t>
      </w:r>
      <w:r w:rsidR="004A213A" w:rsidRPr="004A213A">
        <w:rPr>
          <w:i/>
          <w:sz w:val="22"/>
          <w:szCs w:val="22"/>
        </w:rPr>
        <w:t>λ</w:t>
      </w:r>
      <w:r w:rsidR="004A213A">
        <w:rPr>
          <w:sz w:val="22"/>
          <w:szCs w:val="22"/>
        </w:rPr>
        <w:t xml:space="preserve">, which goes from 0 for the reference system to 1 for the </w:t>
      </w:r>
      <w:r w:rsidR="00024960">
        <w:rPr>
          <w:sz w:val="22"/>
          <w:szCs w:val="22"/>
        </w:rPr>
        <w:t>fully interacting</w:t>
      </w:r>
      <w:r w:rsidR="004A213A">
        <w:rPr>
          <w:sz w:val="22"/>
          <w:szCs w:val="22"/>
        </w:rPr>
        <w:t xml:space="preserve"> system.  Collecting terms in λ gives a sequence of higher-order and (hopefully) more accurate estimates of </w:t>
      </w:r>
      <w:r w:rsidR="004A213A" w:rsidRPr="00651EB7">
        <w:rPr>
          <w:sz w:val="22"/>
          <w:szCs w:val="22"/>
        </w:rPr>
        <w:t>Ψ</w:t>
      </w:r>
      <w:r w:rsidR="004A213A">
        <w:rPr>
          <w:sz w:val="22"/>
          <w:szCs w:val="22"/>
        </w:rPr>
        <w:t xml:space="preserve"> and </w:t>
      </w:r>
      <w:r w:rsidR="004A213A" w:rsidRPr="004A213A">
        <w:rPr>
          <w:i/>
          <w:sz w:val="22"/>
          <w:szCs w:val="22"/>
        </w:rPr>
        <w:t>E</w:t>
      </w:r>
      <w:r w:rsidR="004A213A">
        <w:rPr>
          <w:sz w:val="22"/>
          <w:szCs w:val="22"/>
        </w:rPr>
        <w:t xml:space="preserve">.  For instance, first-order correction is </w:t>
      </w:r>
      <w:r w:rsidR="00BF0FB2" w:rsidRPr="004A213A">
        <w:rPr>
          <w:position w:val="-20"/>
          <w:sz w:val="22"/>
          <w:szCs w:val="22"/>
        </w:rPr>
        <w:object w:dxaOrig="1820" w:dyaOrig="499" w14:anchorId="30B05F7F">
          <v:shape id="_x0000_i1033" type="#_x0000_t75" style="width:90.65pt;height:25.35pt" o:ole="">
            <v:imagedata r:id="rId30" o:title=""/>
          </v:shape>
          <o:OLEObject Type="Embed" ProgID="Equation.DSMT4" ShapeID="_x0000_i1033" DrawAspect="Content" ObjectID="_1329285355" r:id="rId31"/>
        </w:object>
      </w:r>
      <w:r w:rsidR="004A213A">
        <w:rPr>
          <w:sz w:val="22"/>
          <w:szCs w:val="22"/>
        </w:rPr>
        <w:t xml:space="preserve"> and second-order one is </w:t>
      </w:r>
      <w:r w:rsidR="00BF0FB2" w:rsidRPr="00BF0FB2">
        <w:rPr>
          <w:position w:val="-30"/>
          <w:sz w:val="22"/>
          <w:szCs w:val="22"/>
        </w:rPr>
        <w:object w:dxaOrig="3820" w:dyaOrig="980" w14:anchorId="794C65A6">
          <v:shape id="_x0000_i1034" type="#_x0000_t75" style="width:190.65pt;height:48.65pt" o:ole="">
            <v:imagedata r:id="rId32" o:title=""/>
          </v:shape>
          <o:OLEObject Type="Embed" ProgID="Equation.DSMT4" ShapeID="_x0000_i1034" DrawAspect="Content" ObjectID="_1329285356" r:id="rId33"/>
        </w:object>
      </w:r>
      <w:r w:rsidR="004A213A">
        <w:rPr>
          <w:sz w:val="22"/>
          <w:szCs w:val="22"/>
        </w:rPr>
        <w:t>.</w:t>
      </w:r>
    </w:p>
    <w:p w14:paraId="302FE58A" w14:textId="77777777" w:rsidR="00641E54" w:rsidRDefault="00641E54" w:rsidP="00641E54">
      <w:pPr>
        <w:jc w:val="left"/>
        <w:rPr>
          <w:sz w:val="22"/>
          <w:szCs w:val="22"/>
        </w:rPr>
      </w:pPr>
    </w:p>
    <w:p w14:paraId="3885B321" w14:textId="77777777" w:rsidR="00BF0FB2" w:rsidRDefault="00641E54" w:rsidP="007358A8">
      <w:pPr>
        <w:rPr>
          <w:sz w:val="22"/>
          <w:szCs w:val="22"/>
        </w:rPr>
      </w:pPr>
      <w:r>
        <w:rPr>
          <w:sz w:val="22"/>
          <w:szCs w:val="22"/>
        </w:rPr>
        <w:t xml:space="preserve">Applied to </w:t>
      </w:r>
      <w:r w:rsidR="00BC04F8">
        <w:rPr>
          <w:sz w:val="22"/>
          <w:szCs w:val="22"/>
        </w:rPr>
        <w:t xml:space="preserve">dynamical correlation problem in </w:t>
      </w:r>
      <w:r>
        <w:rPr>
          <w:sz w:val="22"/>
          <w:szCs w:val="22"/>
        </w:rPr>
        <w:t xml:space="preserve">molecular systems containing many electrons, is called </w:t>
      </w:r>
      <w:proofErr w:type="spellStart"/>
      <w:r>
        <w:rPr>
          <w:i/>
          <w:sz w:val="22"/>
          <w:szCs w:val="22"/>
        </w:rPr>
        <w:t>Møller-Plesset</w:t>
      </w:r>
      <w:proofErr w:type="spellEnd"/>
      <w:r>
        <w:rPr>
          <w:i/>
          <w:sz w:val="22"/>
          <w:szCs w:val="22"/>
        </w:rPr>
        <w:t xml:space="preserve"> perturbation theory</w:t>
      </w:r>
      <w:r>
        <w:rPr>
          <w:sz w:val="22"/>
          <w:szCs w:val="22"/>
        </w:rPr>
        <w:t xml:space="preserve"> </w:t>
      </w:r>
      <w:r w:rsidR="004F0210">
        <w:rPr>
          <w:sz w:val="22"/>
          <w:szCs w:val="22"/>
        </w:rPr>
        <w:t>(</w:t>
      </w:r>
      <w:proofErr w:type="spellStart"/>
      <w:r w:rsidR="004F0210">
        <w:rPr>
          <w:sz w:val="22"/>
          <w:szCs w:val="22"/>
        </w:rPr>
        <w:t>MPn</w:t>
      </w:r>
      <w:proofErr w:type="spellEnd"/>
      <w:r w:rsidR="004F0210">
        <w:rPr>
          <w:sz w:val="22"/>
          <w:szCs w:val="22"/>
        </w:rPr>
        <w:t xml:space="preserve">) </w:t>
      </w:r>
      <w:r>
        <w:rPr>
          <w:sz w:val="22"/>
          <w:szCs w:val="22"/>
        </w:rPr>
        <w:t xml:space="preserve">or </w:t>
      </w:r>
      <w:r>
        <w:rPr>
          <w:i/>
          <w:sz w:val="22"/>
          <w:szCs w:val="22"/>
        </w:rPr>
        <w:t>many-body perturbation theory</w:t>
      </w:r>
      <w:r w:rsidR="00BC04F8">
        <w:rPr>
          <w:sz w:val="22"/>
          <w:szCs w:val="22"/>
        </w:rPr>
        <w:t xml:space="preserve"> (</w:t>
      </w:r>
      <w:proofErr w:type="spellStart"/>
      <w:r w:rsidR="00BC04F8">
        <w:rPr>
          <w:sz w:val="22"/>
          <w:szCs w:val="22"/>
        </w:rPr>
        <w:t>MBPT</w:t>
      </w:r>
      <w:r w:rsidR="004F0210">
        <w:rPr>
          <w:sz w:val="22"/>
          <w:szCs w:val="22"/>
        </w:rPr>
        <w:t>n</w:t>
      </w:r>
      <w:proofErr w:type="spellEnd"/>
      <w:r w:rsidR="00BC04F8">
        <w:rPr>
          <w:sz w:val="22"/>
          <w:szCs w:val="22"/>
        </w:rPr>
        <w:t>)</w:t>
      </w:r>
      <w:r>
        <w:rPr>
          <w:sz w:val="22"/>
          <w:szCs w:val="22"/>
        </w:rPr>
        <w:t xml:space="preserve">.  The sum of all the one-electron </w:t>
      </w:r>
      <w:proofErr w:type="spellStart"/>
      <w:r>
        <w:rPr>
          <w:sz w:val="22"/>
          <w:szCs w:val="22"/>
        </w:rPr>
        <w:t>Fock</w:t>
      </w:r>
      <w:proofErr w:type="spellEnd"/>
      <w:r>
        <w:rPr>
          <w:sz w:val="22"/>
          <w:szCs w:val="22"/>
        </w:rPr>
        <w:t xml:space="preserve"> operators is taken as </w:t>
      </w:r>
      <w:r>
        <w:rPr>
          <w:i/>
          <w:sz w:val="22"/>
          <w:szCs w:val="22"/>
        </w:rPr>
        <w:t>H</w:t>
      </w:r>
      <w:r w:rsidRPr="00641E54">
        <w:rPr>
          <w:sz w:val="22"/>
          <w:szCs w:val="22"/>
          <w:vertAlign w:val="subscript"/>
        </w:rPr>
        <w:t>0</w:t>
      </w:r>
      <w:r>
        <w:rPr>
          <w:sz w:val="22"/>
          <w:szCs w:val="22"/>
        </w:rPr>
        <w:t>, which includes the mean-field repulsion of every electron with every other</w:t>
      </w:r>
      <w:r w:rsidR="00024960">
        <w:rPr>
          <w:sz w:val="22"/>
          <w:szCs w:val="22"/>
        </w:rPr>
        <w:t>,</w:t>
      </w:r>
      <w:r>
        <w:rPr>
          <w:sz w:val="22"/>
          <w:szCs w:val="22"/>
        </w:rPr>
        <w:t xml:space="preserve"> and the difference between this and the true </w:t>
      </w:r>
      <w:r w:rsidR="004F0210">
        <w:rPr>
          <w:sz w:val="22"/>
          <w:szCs w:val="22"/>
        </w:rPr>
        <w:t xml:space="preserve">electron-electron </w:t>
      </w:r>
      <w:r>
        <w:rPr>
          <w:sz w:val="22"/>
          <w:szCs w:val="22"/>
        </w:rPr>
        <w:t>interaction is the “perturbation” (although not a small one!).</w:t>
      </w:r>
      <w:r w:rsidR="004A213A">
        <w:rPr>
          <w:sz w:val="22"/>
          <w:szCs w:val="22"/>
        </w:rPr>
        <w:t xml:space="preserve">  </w:t>
      </w:r>
      <w:r w:rsidR="00BF0FB2">
        <w:rPr>
          <w:sz w:val="22"/>
          <w:szCs w:val="22"/>
        </w:rPr>
        <w:t xml:space="preserve">The zero-order wavefunctions are H-F plus all possible excitations.  </w:t>
      </w:r>
    </w:p>
    <w:p w14:paraId="7C35C437" w14:textId="77777777" w:rsidR="00BF0FB2" w:rsidRDefault="00BF0FB2" w:rsidP="00641E54">
      <w:pPr>
        <w:jc w:val="left"/>
        <w:rPr>
          <w:sz w:val="22"/>
          <w:szCs w:val="22"/>
        </w:rPr>
      </w:pPr>
    </w:p>
    <w:p w14:paraId="35B559E8" w14:textId="77777777" w:rsidR="004F0210" w:rsidRDefault="004F0210" w:rsidP="004F0210">
      <w:pPr>
        <w:pStyle w:val="MTDisplayEquation"/>
      </w:pPr>
      <w:r>
        <w:tab/>
      </w:r>
      <w:r w:rsidR="00024960" w:rsidRPr="00024960">
        <w:rPr>
          <w:position w:val="-70"/>
        </w:rPr>
        <w:object w:dxaOrig="7740" w:dyaOrig="1500" w14:anchorId="02E47B55">
          <v:shape id="_x0000_i1035" type="#_x0000_t75" style="width:387.35pt;height:74pt" o:ole="">
            <v:imagedata r:id="rId34" o:title=""/>
          </v:shape>
          <o:OLEObject Type="Embed" ProgID="Equation.3" ShapeID="_x0000_i1035" DrawAspect="Content" ObjectID="_1329285357" r:id="rId35"/>
        </w:object>
      </w:r>
    </w:p>
    <w:p w14:paraId="0946F0BA" w14:textId="77777777" w:rsidR="00E83B2F" w:rsidRDefault="00E83B2F" w:rsidP="00641E54">
      <w:pPr>
        <w:jc w:val="left"/>
        <w:rPr>
          <w:sz w:val="22"/>
          <w:szCs w:val="22"/>
        </w:rPr>
      </w:pPr>
    </w:p>
    <w:p w14:paraId="018DC213" w14:textId="77777777" w:rsidR="00E83B2F" w:rsidRDefault="00E83B2F" w:rsidP="00641E54">
      <w:pPr>
        <w:jc w:val="left"/>
        <w:rPr>
          <w:sz w:val="22"/>
          <w:szCs w:val="22"/>
        </w:rPr>
      </w:pPr>
    </w:p>
    <w:p w14:paraId="365B16B7" w14:textId="77777777" w:rsidR="00641E54" w:rsidRDefault="004A213A" w:rsidP="00641E54">
      <w:pPr>
        <w:jc w:val="left"/>
        <w:rPr>
          <w:sz w:val="22"/>
          <w:szCs w:val="22"/>
        </w:rPr>
      </w:pPr>
      <w:r>
        <w:rPr>
          <w:sz w:val="22"/>
          <w:szCs w:val="22"/>
        </w:rPr>
        <w:t>In this model, the first-order energy (“MP1</w:t>
      </w:r>
      <w:r w:rsidR="00E83B2F">
        <w:rPr>
          <w:sz w:val="22"/>
          <w:szCs w:val="22"/>
        </w:rPr>
        <w:t xml:space="preserve">”) is identical to </w:t>
      </w:r>
      <w:proofErr w:type="spellStart"/>
      <w:r w:rsidR="00E83B2F">
        <w:rPr>
          <w:sz w:val="22"/>
          <w:szCs w:val="22"/>
        </w:rPr>
        <w:t>Hartree-Fock</w:t>
      </w:r>
      <w:proofErr w:type="spellEnd"/>
      <w:r w:rsidR="00E83B2F">
        <w:rPr>
          <w:sz w:val="22"/>
          <w:szCs w:val="22"/>
        </w:rPr>
        <w:t>.</w:t>
      </w:r>
    </w:p>
    <w:p w14:paraId="5F832CB7" w14:textId="77777777" w:rsidR="004A213A" w:rsidRDefault="004A213A" w:rsidP="00BF0FB2">
      <w:pPr>
        <w:jc w:val="center"/>
        <w:rPr>
          <w:sz w:val="22"/>
          <w:szCs w:val="22"/>
        </w:rPr>
      </w:pPr>
    </w:p>
    <w:p w14:paraId="465763AA" w14:textId="77777777" w:rsidR="004A213A" w:rsidRDefault="00651EB7" w:rsidP="00641E54">
      <w:pPr>
        <w:jc w:val="left"/>
        <w:rPr>
          <w:sz w:val="22"/>
          <w:szCs w:val="22"/>
        </w:rPr>
      </w:pPr>
      <w:r>
        <w:rPr>
          <w:sz w:val="22"/>
          <w:szCs w:val="22"/>
        </w:rPr>
        <w:t xml:space="preserve">Second-order energy (“MP2”) </w:t>
      </w:r>
      <w:r w:rsidR="00BF0FB2">
        <w:rPr>
          <w:sz w:val="22"/>
          <w:szCs w:val="22"/>
        </w:rPr>
        <w:t>given by</w:t>
      </w:r>
    </w:p>
    <w:p w14:paraId="21973BEA" w14:textId="77777777" w:rsidR="004A213A" w:rsidRDefault="00094252" w:rsidP="00BF0FB2">
      <w:pPr>
        <w:jc w:val="center"/>
        <w:rPr>
          <w:sz w:val="22"/>
          <w:szCs w:val="22"/>
        </w:rPr>
      </w:pPr>
      <w:r w:rsidRPr="00BF0FB2">
        <w:rPr>
          <w:position w:val="-30"/>
        </w:rPr>
        <w:object w:dxaOrig="6280" w:dyaOrig="960" w14:anchorId="125C2042">
          <v:shape id="_x0000_i1036" type="#_x0000_t75" style="width:314pt;height:48pt" o:ole="">
            <v:imagedata r:id="rId36" o:title=""/>
          </v:shape>
          <o:OLEObject Type="Embed" ProgID="Equation.DSMT4" ShapeID="_x0000_i1036" DrawAspect="Content" ObjectID="_1329285358" r:id="rId37"/>
        </w:object>
      </w:r>
    </w:p>
    <w:p w14:paraId="41E23A9A" w14:textId="77777777" w:rsidR="004B2DA6" w:rsidRPr="004A213A" w:rsidRDefault="004B2DA6" w:rsidP="007358A8">
      <w:pPr>
        <w:rPr>
          <w:sz w:val="22"/>
          <w:szCs w:val="22"/>
        </w:rPr>
      </w:pPr>
      <w:r>
        <w:rPr>
          <w:sz w:val="22"/>
          <w:szCs w:val="22"/>
        </w:rPr>
        <w:t xml:space="preserve">MP2 includes only double excitations, </w:t>
      </w:r>
      <w:r w:rsidR="00094252">
        <w:rPr>
          <w:sz w:val="22"/>
          <w:szCs w:val="22"/>
        </w:rPr>
        <w:t>and the necessary integrals are just the two-electron integrals</w:t>
      </w:r>
      <w:r w:rsidR="00024960">
        <w:rPr>
          <w:sz w:val="22"/>
          <w:szCs w:val="22"/>
        </w:rPr>
        <w:t>,</w:t>
      </w:r>
      <w:r w:rsidR="00094252">
        <w:rPr>
          <w:sz w:val="22"/>
          <w:szCs w:val="22"/>
        </w:rPr>
        <w:t xml:space="preserve"> </w:t>
      </w:r>
      <w:r w:rsidR="00024960">
        <w:rPr>
          <w:sz w:val="22"/>
          <w:szCs w:val="22"/>
        </w:rPr>
        <w:t>which</w:t>
      </w:r>
      <w:r w:rsidR="00094252">
        <w:rPr>
          <w:sz w:val="22"/>
          <w:szCs w:val="22"/>
        </w:rPr>
        <w:t xml:space="preserve"> can be evaluated </w:t>
      </w:r>
      <w:r w:rsidR="00BF0FB2">
        <w:rPr>
          <w:sz w:val="22"/>
          <w:szCs w:val="22"/>
        </w:rPr>
        <w:t>relatively inexpensively</w:t>
      </w:r>
      <w:r>
        <w:rPr>
          <w:sz w:val="22"/>
          <w:szCs w:val="22"/>
        </w:rPr>
        <w:t xml:space="preserve"> (scales as fifth power of system size, vs. fourth power for H-F).  Implemented</w:t>
      </w:r>
      <w:r w:rsidR="00BF0FB2">
        <w:rPr>
          <w:sz w:val="22"/>
          <w:szCs w:val="22"/>
        </w:rPr>
        <w:t xml:space="preserve"> for both closed </w:t>
      </w:r>
      <w:r>
        <w:rPr>
          <w:sz w:val="22"/>
          <w:szCs w:val="22"/>
        </w:rPr>
        <w:t>(</w:t>
      </w:r>
      <w:r w:rsidR="00094252">
        <w:rPr>
          <w:sz w:val="22"/>
          <w:szCs w:val="22"/>
        </w:rPr>
        <w:t xml:space="preserve">restricted </w:t>
      </w:r>
      <w:r>
        <w:rPr>
          <w:sz w:val="22"/>
          <w:szCs w:val="22"/>
        </w:rPr>
        <w:t xml:space="preserve">MP2) </w:t>
      </w:r>
      <w:r w:rsidR="00BF0FB2">
        <w:rPr>
          <w:sz w:val="22"/>
          <w:szCs w:val="22"/>
        </w:rPr>
        <w:t xml:space="preserve">and open-shell </w:t>
      </w:r>
      <w:r w:rsidR="00094252">
        <w:rPr>
          <w:sz w:val="22"/>
          <w:szCs w:val="22"/>
        </w:rPr>
        <w:t xml:space="preserve">(unrestricted </w:t>
      </w:r>
      <w:r>
        <w:rPr>
          <w:sz w:val="22"/>
          <w:szCs w:val="22"/>
        </w:rPr>
        <w:t xml:space="preserve">MP2) </w:t>
      </w:r>
      <w:r w:rsidR="00BF0FB2">
        <w:rPr>
          <w:sz w:val="22"/>
          <w:szCs w:val="22"/>
        </w:rPr>
        <w:t>systems</w:t>
      </w:r>
      <w:r>
        <w:rPr>
          <w:sz w:val="22"/>
          <w:szCs w:val="22"/>
        </w:rPr>
        <w:t>, including gradients of the energy</w:t>
      </w:r>
      <w:r w:rsidR="00BF0FB2">
        <w:rPr>
          <w:sz w:val="22"/>
          <w:szCs w:val="22"/>
        </w:rPr>
        <w:t xml:space="preserve">.  </w:t>
      </w:r>
      <w:r w:rsidRPr="004A213A">
        <w:rPr>
          <w:sz w:val="22"/>
          <w:szCs w:val="22"/>
        </w:rPr>
        <w:t xml:space="preserve">2nd order recovers a large fraction of the correlation energy when </w:t>
      </w:r>
      <w:proofErr w:type="spellStart"/>
      <w:r w:rsidRPr="004A213A">
        <w:rPr>
          <w:sz w:val="22"/>
          <w:szCs w:val="22"/>
        </w:rPr>
        <w:t>Hartree-Fock</w:t>
      </w:r>
      <w:proofErr w:type="spellEnd"/>
      <w:r w:rsidRPr="004A213A">
        <w:rPr>
          <w:sz w:val="22"/>
          <w:szCs w:val="22"/>
        </w:rPr>
        <w:t xml:space="preserve"> is a good starting point</w:t>
      </w:r>
      <w:r>
        <w:rPr>
          <w:sz w:val="22"/>
          <w:szCs w:val="22"/>
        </w:rPr>
        <w:t xml:space="preserve">.  </w:t>
      </w:r>
      <w:r w:rsidR="00C37555">
        <w:rPr>
          <w:sz w:val="22"/>
          <w:szCs w:val="22"/>
        </w:rPr>
        <w:t>Gives very reliable ground-state structures and i</w:t>
      </w:r>
      <w:r>
        <w:rPr>
          <w:sz w:val="22"/>
          <w:szCs w:val="22"/>
        </w:rPr>
        <w:t>mproves energies</w:t>
      </w:r>
      <w:r w:rsidR="00C37555">
        <w:rPr>
          <w:sz w:val="22"/>
          <w:szCs w:val="22"/>
        </w:rPr>
        <w:t xml:space="preserve"> relative to H-F</w:t>
      </w:r>
      <w:r>
        <w:rPr>
          <w:sz w:val="22"/>
          <w:szCs w:val="22"/>
        </w:rPr>
        <w:t>.</w:t>
      </w:r>
    </w:p>
    <w:p w14:paraId="1EEF016F" w14:textId="77777777" w:rsidR="004B2DA6" w:rsidRDefault="004B2DA6" w:rsidP="007358A8">
      <w:pPr>
        <w:rPr>
          <w:sz w:val="22"/>
          <w:szCs w:val="22"/>
        </w:rPr>
      </w:pPr>
    </w:p>
    <w:p w14:paraId="5216D0D8" w14:textId="77777777" w:rsidR="00BF0FB2" w:rsidRPr="00BF0FB2" w:rsidRDefault="00094252" w:rsidP="007358A8">
      <w:pPr>
        <w:rPr>
          <w:sz w:val="22"/>
          <w:szCs w:val="22"/>
        </w:rPr>
      </w:pPr>
      <w:r>
        <w:rPr>
          <w:sz w:val="22"/>
          <w:szCs w:val="22"/>
        </w:rPr>
        <w:t>Approach c</w:t>
      </w:r>
      <w:r w:rsidR="004B2DA6">
        <w:rPr>
          <w:sz w:val="22"/>
          <w:szCs w:val="22"/>
        </w:rPr>
        <w:t xml:space="preserve">an be extended to higher orders, </w:t>
      </w:r>
      <w:r>
        <w:rPr>
          <w:sz w:val="22"/>
          <w:szCs w:val="22"/>
        </w:rPr>
        <w:t>including MP3, MP4</w:t>
      </w:r>
      <w:proofErr w:type="gramStart"/>
      <w:r>
        <w:rPr>
          <w:sz w:val="22"/>
          <w:szCs w:val="22"/>
        </w:rPr>
        <w:t>, ….</w:t>
      </w:r>
      <w:proofErr w:type="gramEnd"/>
      <w:r>
        <w:rPr>
          <w:sz w:val="22"/>
          <w:szCs w:val="22"/>
        </w:rPr>
        <w:t xml:space="preserve">  </w:t>
      </w:r>
      <w:proofErr w:type="gramStart"/>
      <w:r w:rsidR="004B2DA6">
        <w:rPr>
          <w:sz w:val="22"/>
          <w:szCs w:val="22"/>
        </w:rPr>
        <w:t>all</w:t>
      </w:r>
      <w:proofErr w:type="gramEnd"/>
      <w:r w:rsidR="004B2DA6">
        <w:rPr>
          <w:sz w:val="22"/>
          <w:szCs w:val="22"/>
        </w:rPr>
        <w:t xml:space="preserve"> in closed form, non-iterative.  </w:t>
      </w:r>
      <w:r>
        <w:rPr>
          <w:sz w:val="22"/>
          <w:szCs w:val="22"/>
        </w:rPr>
        <w:t>Sometimes selectively include only some excitations (</w:t>
      </w:r>
      <w:proofErr w:type="gramStart"/>
      <w:r>
        <w:rPr>
          <w:sz w:val="22"/>
          <w:szCs w:val="22"/>
        </w:rPr>
        <w:t>MP4(</w:t>
      </w:r>
      <w:proofErr w:type="gramEnd"/>
      <w:r>
        <w:rPr>
          <w:sz w:val="22"/>
          <w:szCs w:val="22"/>
        </w:rPr>
        <w:t xml:space="preserve">SDQ)).   </w:t>
      </w:r>
      <w:r w:rsidR="004B2DA6">
        <w:rPr>
          <w:sz w:val="22"/>
          <w:szCs w:val="22"/>
        </w:rPr>
        <w:t xml:space="preserve">Because </w:t>
      </w:r>
      <w:r>
        <w:rPr>
          <w:sz w:val="22"/>
          <w:szCs w:val="22"/>
        </w:rPr>
        <w:t xml:space="preserve">the perturbation series </w:t>
      </w:r>
      <w:r w:rsidR="004B2DA6">
        <w:rPr>
          <w:sz w:val="22"/>
          <w:szCs w:val="22"/>
        </w:rPr>
        <w:t>include</w:t>
      </w:r>
      <w:r w:rsidR="00BF0FB2">
        <w:rPr>
          <w:sz w:val="22"/>
          <w:szCs w:val="22"/>
        </w:rPr>
        <w:t xml:space="preserve"> sum</w:t>
      </w:r>
      <w:r w:rsidR="004B2DA6">
        <w:rPr>
          <w:sz w:val="22"/>
          <w:szCs w:val="22"/>
        </w:rPr>
        <w:t>s</w:t>
      </w:r>
      <w:r w:rsidR="00BF0FB2">
        <w:rPr>
          <w:sz w:val="22"/>
          <w:szCs w:val="22"/>
        </w:rPr>
        <w:t xml:space="preserve"> over all possible excitations, </w:t>
      </w:r>
      <w:r w:rsidR="004B2DA6">
        <w:rPr>
          <w:sz w:val="22"/>
          <w:szCs w:val="22"/>
        </w:rPr>
        <w:t xml:space="preserve">they are all </w:t>
      </w:r>
      <w:r w:rsidR="00BF0FB2" w:rsidRPr="00FC1867">
        <w:rPr>
          <w:i/>
          <w:sz w:val="22"/>
          <w:szCs w:val="22"/>
        </w:rPr>
        <w:t>size-</w:t>
      </w:r>
      <w:r w:rsidR="00814F9A">
        <w:rPr>
          <w:i/>
          <w:sz w:val="22"/>
          <w:szCs w:val="22"/>
        </w:rPr>
        <w:t>consistent</w:t>
      </w:r>
      <w:r w:rsidR="00FC1867">
        <w:rPr>
          <w:sz w:val="22"/>
          <w:szCs w:val="22"/>
        </w:rPr>
        <w:t>, but t</w:t>
      </w:r>
      <w:r w:rsidR="00BF0FB2">
        <w:rPr>
          <w:sz w:val="22"/>
          <w:szCs w:val="22"/>
        </w:rPr>
        <w:t xml:space="preserve">he trade-off is that they are </w:t>
      </w:r>
      <w:r w:rsidR="00BF0FB2">
        <w:rPr>
          <w:i/>
          <w:sz w:val="22"/>
          <w:szCs w:val="22"/>
        </w:rPr>
        <w:t>not</w:t>
      </w:r>
      <w:r w:rsidR="00BF0FB2">
        <w:rPr>
          <w:sz w:val="22"/>
          <w:szCs w:val="22"/>
        </w:rPr>
        <w:t xml:space="preserve"> </w:t>
      </w:r>
      <w:proofErr w:type="spellStart"/>
      <w:r w:rsidR="00BF0FB2" w:rsidRPr="00FC1867">
        <w:rPr>
          <w:i/>
          <w:sz w:val="22"/>
          <w:szCs w:val="22"/>
        </w:rPr>
        <w:t>variational</w:t>
      </w:r>
      <w:proofErr w:type="spellEnd"/>
      <w:r w:rsidR="00BF0FB2">
        <w:rPr>
          <w:sz w:val="22"/>
          <w:szCs w:val="22"/>
        </w:rPr>
        <w:t>.</w:t>
      </w:r>
      <w:r w:rsidR="004B2DA6">
        <w:rPr>
          <w:sz w:val="22"/>
          <w:szCs w:val="22"/>
        </w:rPr>
        <w:t xml:space="preserve">  </w:t>
      </w:r>
      <w:r w:rsidR="00FC1867">
        <w:rPr>
          <w:sz w:val="22"/>
          <w:szCs w:val="22"/>
        </w:rPr>
        <w:t xml:space="preserve">MP2 energy could be below true energy.  </w:t>
      </w:r>
      <w:r w:rsidR="004B2DA6">
        <w:rPr>
          <w:sz w:val="22"/>
          <w:szCs w:val="22"/>
        </w:rPr>
        <w:t>Computational expensive increases rapidly with perturbation order.</w:t>
      </w:r>
    </w:p>
    <w:p w14:paraId="5056E049" w14:textId="77777777" w:rsidR="00BF0FB2" w:rsidRDefault="00BF0FB2" w:rsidP="007358A8">
      <w:pPr>
        <w:rPr>
          <w:sz w:val="22"/>
          <w:szCs w:val="22"/>
        </w:rPr>
      </w:pPr>
    </w:p>
    <w:p w14:paraId="2FE726FD" w14:textId="77777777" w:rsidR="004A213A" w:rsidRDefault="004B2DA6" w:rsidP="007358A8">
      <w:pPr>
        <w:rPr>
          <w:sz w:val="22"/>
          <w:szCs w:val="22"/>
        </w:rPr>
      </w:pPr>
      <w:r>
        <w:rPr>
          <w:sz w:val="22"/>
          <w:szCs w:val="22"/>
        </w:rPr>
        <w:t>P</w:t>
      </w:r>
      <w:r w:rsidR="004A213A" w:rsidRPr="004A213A">
        <w:rPr>
          <w:sz w:val="22"/>
          <w:szCs w:val="22"/>
        </w:rPr>
        <w:t>ractical up to fourth order (</w:t>
      </w:r>
      <w:r>
        <w:rPr>
          <w:sz w:val="22"/>
          <w:szCs w:val="22"/>
        </w:rPr>
        <w:t xml:space="preserve">includes </w:t>
      </w:r>
      <w:r w:rsidR="004A213A" w:rsidRPr="004A213A">
        <w:rPr>
          <w:sz w:val="22"/>
          <w:szCs w:val="22"/>
        </w:rPr>
        <w:t>single, doubly, triple and quadruple excitations)</w:t>
      </w:r>
      <w:r>
        <w:rPr>
          <w:sz w:val="22"/>
          <w:szCs w:val="22"/>
        </w:rPr>
        <w:t xml:space="preserve">.  </w:t>
      </w:r>
      <w:r w:rsidR="00FC1867">
        <w:rPr>
          <w:sz w:val="22"/>
          <w:szCs w:val="22"/>
        </w:rPr>
        <w:t xml:space="preserve">MP3 at best a marginal improvement over MP2, </w:t>
      </w:r>
      <w:r w:rsidR="004A213A" w:rsidRPr="004A213A">
        <w:rPr>
          <w:sz w:val="22"/>
          <w:szCs w:val="22"/>
        </w:rPr>
        <w:t>MP4 recovers most of the rest of the correlation energy</w:t>
      </w:r>
      <w:r>
        <w:rPr>
          <w:sz w:val="22"/>
          <w:szCs w:val="22"/>
        </w:rPr>
        <w:t xml:space="preserve">, but </w:t>
      </w:r>
      <w:r w:rsidR="004A213A" w:rsidRPr="004A213A">
        <w:rPr>
          <w:sz w:val="22"/>
          <w:szCs w:val="22"/>
        </w:rPr>
        <w:t>series tends to oscillate (even orders lower)</w:t>
      </w:r>
      <w:r>
        <w:rPr>
          <w:sz w:val="22"/>
          <w:szCs w:val="22"/>
        </w:rPr>
        <w:t xml:space="preserve"> and does not necessarily converge, especially if </w:t>
      </w:r>
      <w:r w:rsidR="00FC1867">
        <w:rPr>
          <w:sz w:val="22"/>
          <w:szCs w:val="22"/>
        </w:rPr>
        <w:t xml:space="preserve">there is </w:t>
      </w:r>
      <w:r w:rsidR="004A213A" w:rsidRPr="004A213A">
        <w:rPr>
          <w:sz w:val="22"/>
          <w:szCs w:val="22"/>
        </w:rPr>
        <w:t xml:space="preserve">serious spin contamination or if </w:t>
      </w:r>
      <w:proofErr w:type="spellStart"/>
      <w:r w:rsidR="004A213A" w:rsidRPr="004A213A">
        <w:rPr>
          <w:sz w:val="22"/>
          <w:szCs w:val="22"/>
        </w:rPr>
        <w:t>Hartree-Fock</w:t>
      </w:r>
      <w:proofErr w:type="spellEnd"/>
      <w:r w:rsidR="004A213A" w:rsidRPr="004A213A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is </w:t>
      </w:r>
      <w:r w:rsidR="004A213A" w:rsidRPr="004A213A">
        <w:rPr>
          <w:sz w:val="22"/>
          <w:szCs w:val="22"/>
        </w:rPr>
        <w:t>not a good starting point</w:t>
      </w:r>
      <w:r>
        <w:rPr>
          <w:sz w:val="22"/>
          <w:szCs w:val="22"/>
        </w:rPr>
        <w:t>.</w:t>
      </w:r>
    </w:p>
    <w:p w14:paraId="51CF82EA" w14:textId="77777777" w:rsidR="004B2DA6" w:rsidRDefault="004B2DA6" w:rsidP="004A213A">
      <w:pPr>
        <w:jc w:val="left"/>
        <w:rPr>
          <w:sz w:val="22"/>
          <w:szCs w:val="22"/>
        </w:rPr>
      </w:pPr>
    </w:p>
    <w:p w14:paraId="20DE1E08" w14:textId="77777777" w:rsidR="004B2DA6" w:rsidRDefault="004B2DA6" w:rsidP="004A213A">
      <w:pPr>
        <w:jc w:val="left"/>
        <w:rPr>
          <w:sz w:val="22"/>
          <w:szCs w:val="22"/>
        </w:rPr>
      </w:pPr>
      <w:r>
        <w:rPr>
          <w:sz w:val="22"/>
          <w:szCs w:val="22"/>
        </w:rPr>
        <w:t>Very user-friendly: choose a basis, choose a perturbation order, possibly exclude some orbitals, away you go!</w:t>
      </w:r>
    </w:p>
    <w:p w14:paraId="0432D647" w14:textId="77777777" w:rsidR="004B2DA6" w:rsidRDefault="004B2DA6" w:rsidP="004A213A">
      <w:pPr>
        <w:jc w:val="left"/>
        <w:rPr>
          <w:sz w:val="22"/>
          <w:szCs w:val="22"/>
        </w:rPr>
      </w:pPr>
    </w:p>
    <w:p w14:paraId="2D530C34" w14:textId="77777777" w:rsidR="004B2DA6" w:rsidRPr="004A213A" w:rsidRDefault="004B2DA6" w:rsidP="004A213A">
      <w:pPr>
        <w:jc w:val="left"/>
        <w:rPr>
          <w:sz w:val="22"/>
          <w:szCs w:val="22"/>
        </w:rPr>
      </w:pPr>
      <w:r>
        <w:rPr>
          <w:sz w:val="22"/>
          <w:szCs w:val="22"/>
        </w:rPr>
        <w:t>For difficult correlation cases, can be combined with a multi-</w:t>
      </w:r>
      <w:r w:rsidR="00247A5C">
        <w:rPr>
          <w:sz w:val="22"/>
          <w:szCs w:val="22"/>
        </w:rPr>
        <w:t>determinant</w:t>
      </w:r>
      <w:r>
        <w:rPr>
          <w:sz w:val="22"/>
          <w:szCs w:val="22"/>
        </w:rPr>
        <w:t xml:space="preserve"> reference (CASPT2</w:t>
      </w:r>
      <w:r w:rsidR="00BC04F8">
        <w:rPr>
          <w:sz w:val="22"/>
          <w:szCs w:val="22"/>
        </w:rPr>
        <w:t xml:space="preserve">), </w:t>
      </w:r>
      <w:r w:rsidR="00094252">
        <w:rPr>
          <w:sz w:val="22"/>
          <w:szCs w:val="22"/>
        </w:rPr>
        <w:t xml:space="preserve">now </w:t>
      </w:r>
      <w:r w:rsidR="00BC04F8">
        <w:rPr>
          <w:sz w:val="22"/>
          <w:szCs w:val="22"/>
        </w:rPr>
        <w:t>more difficult to use.</w:t>
      </w:r>
    </w:p>
    <w:p w14:paraId="6607F962" w14:textId="77777777" w:rsidR="00BB411D" w:rsidRDefault="00BB411D" w:rsidP="00BB411D">
      <w:pPr>
        <w:pStyle w:val="NumberedHeading"/>
      </w:pPr>
      <w:r>
        <w:t>Coupled-cluster methods</w:t>
      </w:r>
    </w:p>
    <w:p w14:paraId="5AF72447" w14:textId="77777777" w:rsidR="00D03407" w:rsidRDefault="00FC1867" w:rsidP="00C717CA">
      <w:pPr>
        <w:jc w:val="left"/>
        <w:rPr>
          <w:sz w:val="22"/>
          <w:szCs w:val="22"/>
        </w:rPr>
      </w:pPr>
      <w:proofErr w:type="gramStart"/>
      <w:r>
        <w:rPr>
          <w:sz w:val="22"/>
          <w:szCs w:val="22"/>
        </w:rPr>
        <w:t xml:space="preserve">Probably most </w:t>
      </w:r>
      <w:r w:rsidR="00247A5C">
        <w:rPr>
          <w:sz w:val="22"/>
          <w:szCs w:val="22"/>
        </w:rPr>
        <w:t>general-purpose</w:t>
      </w:r>
      <w:r>
        <w:rPr>
          <w:sz w:val="22"/>
          <w:szCs w:val="22"/>
        </w:rPr>
        <w:t xml:space="preserve"> reliable method available today.</w:t>
      </w:r>
      <w:proofErr w:type="gramEnd"/>
      <w:r>
        <w:rPr>
          <w:sz w:val="22"/>
          <w:szCs w:val="22"/>
        </w:rPr>
        <w:t xml:space="preserve">  Define excitation operators:</w:t>
      </w:r>
    </w:p>
    <w:p w14:paraId="5637A569" w14:textId="77777777" w:rsidR="00FC1867" w:rsidRDefault="00FC1867" w:rsidP="00C717CA">
      <w:pPr>
        <w:jc w:val="left"/>
        <w:rPr>
          <w:sz w:val="22"/>
          <w:szCs w:val="22"/>
        </w:rPr>
      </w:pPr>
    </w:p>
    <w:p w14:paraId="2FD1A362" w14:textId="77777777" w:rsidR="00FC1867" w:rsidRDefault="00021F6B" w:rsidP="00C717CA">
      <w:pPr>
        <w:jc w:val="left"/>
        <w:rPr>
          <w:sz w:val="22"/>
          <w:szCs w:val="22"/>
        </w:rPr>
      </w:pPr>
      <w:r>
        <w:rPr>
          <w:noProof/>
          <w:sz w:val="22"/>
          <w:szCs w:val="22"/>
        </w:rPr>
        <w:pict w14:anchorId="734E362E">
          <v:shape id="_x0000_s1133" type="#_x0000_t75" style="position:absolute;margin-left:0;margin-top:-.05pt;width:297.3pt;height:26.9pt;z-index:251657728;mso-position-horizontal:left">
            <v:imagedata r:id="rId38" o:title=""/>
            <w10:wrap type="square" side="right"/>
          </v:shape>
          <o:OLEObject Type="Embed" ProgID="Equation.DSMT4" ShapeID="_x0000_s1133" DrawAspect="Content" ObjectID="_1329285361" r:id="rId39"/>
        </w:pict>
      </w:r>
      <w:r w:rsidR="00FC1867">
        <w:rPr>
          <w:sz w:val="22"/>
          <w:szCs w:val="22"/>
        </w:rPr>
        <w:br w:type="textWrapping" w:clear="all"/>
      </w:r>
    </w:p>
    <w:p w14:paraId="1875B235" w14:textId="77777777" w:rsidR="00FC1867" w:rsidRDefault="009A31F8" w:rsidP="00C717CA">
      <w:pPr>
        <w:jc w:val="left"/>
        <w:rPr>
          <w:sz w:val="22"/>
          <w:szCs w:val="22"/>
        </w:rPr>
      </w:pPr>
      <w:r w:rsidRPr="009A31F8">
        <w:rPr>
          <w:position w:val="-22"/>
          <w:sz w:val="22"/>
          <w:szCs w:val="22"/>
        </w:rPr>
        <w:object w:dxaOrig="6160" w:dyaOrig="620" w14:anchorId="1A816804">
          <v:shape id="_x0000_i1038" type="#_x0000_t75" style="width:308pt;height:31.35pt" o:ole="">
            <v:imagedata r:id="rId40" o:title=""/>
          </v:shape>
          <o:OLEObject Type="Embed" ProgID="Equation.DSMT4" ShapeID="_x0000_i1038" DrawAspect="Content" ObjectID="_1329285359" r:id="rId41"/>
        </w:object>
      </w:r>
    </w:p>
    <w:p w14:paraId="7642594B" w14:textId="77777777" w:rsidR="009A31F8" w:rsidRDefault="009A31F8" w:rsidP="00C717CA">
      <w:pPr>
        <w:jc w:val="left"/>
        <w:rPr>
          <w:sz w:val="22"/>
          <w:szCs w:val="22"/>
        </w:rPr>
      </w:pPr>
      <w:r>
        <w:rPr>
          <w:sz w:val="22"/>
          <w:szCs w:val="22"/>
        </w:rPr>
        <w:t xml:space="preserve">This is a compact way to write things, and computational problem is to find the “amplitudes” </w:t>
      </w:r>
      <w:r>
        <w:rPr>
          <w:i/>
          <w:sz w:val="22"/>
          <w:szCs w:val="22"/>
        </w:rPr>
        <w:t>t</w:t>
      </w:r>
      <w:r>
        <w:rPr>
          <w:sz w:val="22"/>
          <w:szCs w:val="22"/>
        </w:rPr>
        <w:t>.</w:t>
      </w:r>
    </w:p>
    <w:p w14:paraId="6A687B5E" w14:textId="77777777" w:rsidR="009A31F8" w:rsidRDefault="009A31F8" w:rsidP="00C717CA">
      <w:pPr>
        <w:jc w:val="left"/>
        <w:rPr>
          <w:sz w:val="22"/>
          <w:szCs w:val="22"/>
        </w:rPr>
      </w:pPr>
    </w:p>
    <w:p w14:paraId="4551BF5B" w14:textId="77777777" w:rsidR="009A31F8" w:rsidRDefault="009A31F8" w:rsidP="00C717CA">
      <w:pPr>
        <w:jc w:val="left"/>
        <w:rPr>
          <w:sz w:val="22"/>
          <w:szCs w:val="22"/>
        </w:rPr>
      </w:pPr>
      <w:r>
        <w:rPr>
          <w:sz w:val="22"/>
          <w:szCs w:val="22"/>
        </w:rPr>
        <w:t xml:space="preserve">Becomes useful when the excitation operators are truncated.  </w:t>
      </w:r>
    </w:p>
    <w:p w14:paraId="6C26E9B6" w14:textId="77777777" w:rsidR="009A31F8" w:rsidRDefault="009A31F8" w:rsidP="00C717CA">
      <w:pPr>
        <w:jc w:val="left"/>
        <w:rPr>
          <w:sz w:val="22"/>
          <w:szCs w:val="22"/>
        </w:rPr>
      </w:pPr>
    </w:p>
    <w:p w14:paraId="2BE0DB49" w14:textId="77777777" w:rsidR="009A31F8" w:rsidRDefault="009A31F8" w:rsidP="00C717CA">
      <w:pPr>
        <w:jc w:val="left"/>
        <w:rPr>
          <w:sz w:val="22"/>
          <w:szCs w:val="22"/>
        </w:rPr>
      </w:pPr>
      <w:r w:rsidRPr="00814F9A">
        <w:rPr>
          <w:i/>
          <w:sz w:val="22"/>
          <w:szCs w:val="22"/>
        </w:rPr>
        <w:t>Coupled-cluster doubles</w:t>
      </w:r>
      <w:r>
        <w:rPr>
          <w:sz w:val="22"/>
          <w:szCs w:val="22"/>
        </w:rPr>
        <w:t xml:space="preserve"> (CCD) would have </w:t>
      </w:r>
    </w:p>
    <w:p w14:paraId="6C495636" w14:textId="77777777" w:rsidR="009A31F8" w:rsidRDefault="009A31F8" w:rsidP="00C717CA">
      <w:pPr>
        <w:jc w:val="left"/>
        <w:rPr>
          <w:sz w:val="22"/>
          <w:szCs w:val="22"/>
        </w:rPr>
      </w:pPr>
      <w:r w:rsidRPr="009A31F8">
        <w:rPr>
          <w:position w:val="-22"/>
          <w:sz w:val="22"/>
          <w:szCs w:val="22"/>
        </w:rPr>
        <w:object w:dxaOrig="4140" w:dyaOrig="620" w14:anchorId="71802B1B">
          <v:shape id="_x0000_i1039" type="#_x0000_t75" style="width:206.65pt;height:31.35pt" o:ole="">
            <v:imagedata r:id="rId42" o:title=""/>
          </v:shape>
          <o:OLEObject Type="Embed" ProgID="Equation.DSMT4" ShapeID="_x0000_i1039" DrawAspect="Content" ObjectID="_1329285360" r:id="rId43"/>
        </w:object>
      </w:r>
    </w:p>
    <w:p w14:paraId="547D3586" w14:textId="77777777" w:rsidR="00814F9A" w:rsidRPr="00814F9A" w:rsidRDefault="00814F9A" w:rsidP="007358A8">
      <w:pPr>
        <w:rPr>
          <w:sz w:val="22"/>
          <w:szCs w:val="22"/>
        </w:rPr>
      </w:pPr>
      <w:r>
        <w:rPr>
          <w:sz w:val="22"/>
          <w:szCs w:val="22"/>
        </w:rPr>
        <w:t xml:space="preserve">This includes all double excitations, plus some quadruples (through squared </w:t>
      </w:r>
      <w:r>
        <w:rPr>
          <w:i/>
          <w:sz w:val="22"/>
          <w:szCs w:val="22"/>
        </w:rPr>
        <w:t>T</w:t>
      </w:r>
      <w:r w:rsidRPr="00814F9A">
        <w:rPr>
          <w:sz w:val="22"/>
          <w:szCs w:val="22"/>
          <w:vertAlign w:val="subscript"/>
        </w:rPr>
        <w:t>2</w:t>
      </w:r>
      <w:r>
        <w:rPr>
          <w:sz w:val="22"/>
          <w:szCs w:val="22"/>
        </w:rPr>
        <w:t xml:space="preserve"> term), and </w:t>
      </w:r>
      <w:proofErr w:type="spellStart"/>
      <w:r>
        <w:rPr>
          <w:sz w:val="22"/>
          <w:szCs w:val="22"/>
        </w:rPr>
        <w:t>hextuples</w:t>
      </w:r>
      <w:proofErr w:type="spellEnd"/>
      <w:r>
        <w:rPr>
          <w:sz w:val="22"/>
          <w:szCs w:val="22"/>
        </w:rPr>
        <w:t xml:space="preserve">, </w:t>
      </w:r>
      <w:proofErr w:type="gramStart"/>
      <w:r>
        <w:rPr>
          <w:sz w:val="22"/>
          <w:szCs w:val="22"/>
        </w:rPr>
        <w:t>and ….</w:t>
      </w:r>
      <w:proofErr w:type="gramEnd"/>
      <w:r>
        <w:rPr>
          <w:sz w:val="22"/>
          <w:szCs w:val="22"/>
        </w:rPr>
        <w:t xml:space="preserve">  By construction this is size-consistent, and CCD goes beyond MP2 in including the contributions of double-excitations to infinite order.  Have to find the amplitudes </w:t>
      </w:r>
      <w:r>
        <w:rPr>
          <w:i/>
          <w:sz w:val="22"/>
          <w:szCs w:val="22"/>
        </w:rPr>
        <w:t>t</w:t>
      </w:r>
      <w:r>
        <w:rPr>
          <w:sz w:val="22"/>
          <w:szCs w:val="22"/>
        </w:rPr>
        <w:t xml:space="preserve">, which are determined by a set of non-linear equations that have to be solved iteratively.  </w:t>
      </w:r>
      <w:proofErr w:type="gramStart"/>
      <w:r>
        <w:rPr>
          <w:sz w:val="22"/>
          <w:szCs w:val="22"/>
        </w:rPr>
        <w:t>More expensive than MP2.</w:t>
      </w:r>
      <w:proofErr w:type="gramEnd"/>
    </w:p>
    <w:p w14:paraId="627B42B3" w14:textId="77777777" w:rsidR="00814F9A" w:rsidRDefault="00814F9A" w:rsidP="007358A8">
      <w:pPr>
        <w:rPr>
          <w:sz w:val="22"/>
          <w:szCs w:val="22"/>
        </w:rPr>
      </w:pPr>
    </w:p>
    <w:p w14:paraId="2DBAB1E2" w14:textId="77777777" w:rsidR="00814F9A" w:rsidRPr="00814F9A" w:rsidRDefault="00814F9A" w:rsidP="007358A8">
      <w:pPr>
        <w:rPr>
          <w:sz w:val="22"/>
          <w:szCs w:val="22"/>
        </w:rPr>
      </w:pPr>
      <w:r w:rsidRPr="00814F9A">
        <w:rPr>
          <w:sz w:val="22"/>
          <w:szCs w:val="22"/>
        </w:rPr>
        <w:t xml:space="preserve">CC equations quadratic in the </w:t>
      </w:r>
      <w:r>
        <w:rPr>
          <w:sz w:val="22"/>
          <w:szCs w:val="22"/>
        </w:rPr>
        <w:t xml:space="preserve">amplitudes and </w:t>
      </w:r>
      <w:r w:rsidRPr="00814F9A">
        <w:rPr>
          <w:sz w:val="22"/>
          <w:szCs w:val="22"/>
        </w:rPr>
        <w:t>must be solve iteratively</w:t>
      </w:r>
      <w:r>
        <w:rPr>
          <w:sz w:val="22"/>
          <w:szCs w:val="22"/>
        </w:rPr>
        <w:t xml:space="preserve">, </w:t>
      </w:r>
      <w:r w:rsidRPr="00814F9A">
        <w:rPr>
          <w:sz w:val="22"/>
          <w:szCs w:val="22"/>
        </w:rPr>
        <w:t>cost of each iteration similar to MP4SDQ</w:t>
      </w:r>
      <w:r>
        <w:rPr>
          <w:sz w:val="22"/>
          <w:szCs w:val="22"/>
        </w:rPr>
        <w:t>.</w:t>
      </w:r>
    </w:p>
    <w:p w14:paraId="6E46F14F" w14:textId="77777777" w:rsidR="00814F9A" w:rsidRDefault="00814F9A" w:rsidP="007358A8">
      <w:pPr>
        <w:rPr>
          <w:sz w:val="22"/>
          <w:szCs w:val="22"/>
        </w:rPr>
      </w:pPr>
    </w:p>
    <w:p w14:paraId="32A4451B" w14:textId="77777777" w:rsidR="00814F9A" w:rsidRPr="00814F9A" w:rsidRDefault="00814F9A" w:rsidP="007358A8">
      <w:pPr>
        <w:rPr>
          <w:sz w:val="22"/>
          <w:szCs w:val="22"/>
        </w:rPr>
      </w:pPr>
      <w:r w:rsidRPr="007358A8">
        <w:rPr>
          <w:sz w:val="22"/>
          <w:szCs w:val="22"/>
          <w:u w:val="single"/>
        </w:rPr>
        <w:t>Coupled-cluster singles and doubles (CCSD)</w:t>
      </w:r>
      <w:r w:rsidRPr="00814F9A">
        <w:rPr>
          <w:sz w:val="22"/>
          <w:szCs w:val="22"/>
        </w:rPr>
        <w:t xml:space="preserve"> </w:t>
      </w:r>
      <w:r>
        <w:rPr>
          <w:sz w:val="22"/>
          <w:szCs w:val="22"/>
        </w:rPr>
        <w:t>–</w:t>
      </w:r>
      <w:r w:rsidRPr="00814F9A">
        <w:rPr>
          <w:sz w:val="22"/>
          <w:szCs w:val="22"/>
        </w:rPr>
        <w:t xml:space="preserve"> single</w:t>
      </w:r>
      <w:r>
        <w:rPr>
          <w:sz w:val="22"/>
          <w:szCs w:val="22"/>
        </w:rPr>
        <w:t xml:space="preserve"> </w:t>
      </w:r>
      <w:r w:rsidRPr="00814F9A">
        <w:rPr>
          <w:sz w:val="22"/>
          <w:szCs w:val="22"/>
        </w:rPr>
        <w:t>and double excitations correct to infinite order</w:t>
      </w:r>
      <w:r>
        <w:rPr>
          <w:sz w:val="22"/>
          <w:szCs w:val="22"/>
        </w:rPr>
        <w:t xml:space="preserve">, </w:t>
      </w:r>
      <w:r w:rsidRPr="00814F9A">
        <w:rPr>
          <w:sz w:val="22"/>
          <w:szCs w:val="22"/>
        </w:rPr>
        <w:t>quadruple e</w:t>
      </w:r>
      <w:r>
        <w:rPr>
          <w:sz w:val="22"/>
          <w:szCs w:val="22"/>
        </w:rPr>
        <w:t>xcitations correct to 4th order.</w:t>
      </w:r>
    </w:p>
    <w:p w14:paraId="62FBFBBE" w14:textId="77777777" w:rsidR="00814F9A" w:rsidRDefault="00814F9A" w:rsidP="007358A8">
      <w:pPr>
        <w:rPr>
          <w:sz w:val="22"/>
          <w:szCs w:val="22"/>
        </w:rPr>
      </w:pPr>
    </w:p>
    <w:p w14:paraId="77F5872E" w14:textId="77777777" w:rsidR="00814F9A" w:rsidRDefault="00814F9A" w:rsidP="007358A8">
      <w:pPr>
        <w:rPr>
          <w:sz w:val="22"/>
          <w:szCs w:val="22"/>
        </w:rPr>
      </w:pPr>
      <w:proofErr w:type="gramStart"/>
      <w:r w:rsidRPr="007358A8">
        <w:rPr>
          <w:sz w:val="22"/>
          <w:szCs w:val="22"/>
          <w:u w:val="single"/>
        </w:rPr>
        <w:t>CCSD(</w:t>
      </w:r>
      <w:proofErr w:type="gramEnd"/>
      <w:r w:rsidRPr="007358A8">
        <w:rPr>
          <w:sz w:val="22"/>
          <w:szCs w:val="22"/>
          <w:u w:val="single"/>
        </w:rPr>
        <w:t>T)</w:t>
      </w:r>
      <w:r w:rsidRPr="00814F9A">
        <w:rPr>
          <w:sz w:val="22"/>
          <w:szCs w:val="22"/>
        </w:rPr>
        <w:t xml:space="preserve"> </w:t>
      </w:r>
      <w:r>
        <w:rPr>
          <w:sz w:val="22"/>
          <w:szCs w:val="22"/>
        </w:rPr>
        <w:t>–</w:t>
      </w:r>
      <w:r w:rsidRPr="00814F9A">
        <w:rPr>
          <w:sz w:val="22"/>
          <w:szCs w:val="22"/>
        </w:rPr>
        <w:t xml:space="preserve"> add</w:t>
      </w:r>
      <w:r>
        <w:rPr>
          <w:sz w:val="22"/>
          <w:szCs w:val="22"/>
        </w:rPr>
        <w:t xml:space="preserve"> </w:t>
      </w:r>
      <w:r w:rsidRPr="00814F9A">
        <w:rPr>
          <w:sz w:val="22"/>
          <w:szCs w:val="22"/>
        </w:rPr>
        <w:t xml:space="preserve">triple excitations by </w:t>
      </w:r>
      <w:r>
        <w:rPr>
          <w:sz w:val="22"/>
          <w:szCs w:val="22"/>
        </w:rPr>
        <w:t>perturbation</w:t>
      </w:r>
      <w:r w:rsidRPr="00814F9A">
        <w:rPr>
          <w:sz w:val="22"/>
          <w:szCs w:val="22"/>
        </w:rPr>
        <w:t xml:space="preserve"> theory</w:t>
      </w:r>
      <w:r>
        <w:rPr>
          <w:sz w:val="22"/>
          <w:szCs w:val="22"/>
        </w:rPr>
        <w:t xml:space="preserve">.  This is the highest-quality correlation method applied routinely.  Works extremely well in </w:t>
      </w:r>
      <w:r w:rsidR="006C5F03">
        <w:rPr>
          <w:sz w:val="22"/>
          <w:szCs w:val="22"/>
        </w:rPr>
        <w:t xml:space="preserve">capturing the chemically significant components of correlation for </w:t>
      </w:r>
      <w:proofErr w:type="gramStart"/>
      <w:r w:rsidR="006C5F03">
        <w:rPr>
          <w:sz w:val="22"/>
          <w:szCs w:val="22"/>
        </w:rPr>
        <w:t>ground-state</w:t>
      </w:r>
      <w:proofErr w:type="gramEnd"/>
      <w:r w:rsidR="006C5F03">
        <w:rPr>
          <w:sz w:val="22"/>
          <w:szCs w:val="22"/>
        </w:rPr>
        <w:t>, equilibrium molecules</w:t>
      </w:r>
      <w:r>
        <w:rPr>
          <w:sz w:val="22"/>
          <w:szCs w:val="22"/>
        </w:rPr>
        <w:t>.  Biggest problem is with static correlation (multi</w:t>
      </w:r>
      <w:r w:rsidR="00247A5C">
        <w:rPr>
          <w:sz w:val="22"/>
          <w:szCs w:val="22"/>
        </w:rPr>
        <w:t>-</w:t>
      </w:r>
      <w:r>
        <w:rPr>
          <w:sz w:val="22"/>
          <w:szCs w:val="22"/>
        </w:rPr>
        <w:t xml:space="preserve">reference character) in the reference configuration.  Diagnostics designed to detect this problem. </w:t>
      </w:r>
      <w:r w:rsidR="006C5F03">
        <w:rPr>
          <w:sz w:val="22"/>
          <w:szCs w:val="22"/>
        </w:rPr>
        <w:t xml:space="preserve"> Also can be extended to treat excited states.</w:t>
      </w:r>
    </w:p>
    <w:p w14:paraId="214FE3C7" w14:textId="77777777" w:rsidR="00814F9A" w:rsidRPr="00814F9A" w:rsidRDefault="00814F9A" w:rsidP="007358A8">
      <w:pPr>
        <w:rPr>
          <w:sz w:val="22"/>
          <w:szCs w:val="22"/>
        </w:rPr>
      </w:pPr>
    </w:p>
    <w:p w14:paraId="10E20AB5" w14:textId="77777777" w:rsidR="00814F9A" w:rsidRDefault="00814F9A" w:rsidP="007358A8">
      <w:pPr>
        <w:rPr>
          <w:sz w:val="22"/>
          <w:szCs w:val="22"/>
        </w:rPr>
      </w:pPr>
      <w:r w:rsidRPr="007358A8">
        <w:rPr>
          <w:sz w:val="22"/>
          <w:szCs w:val="22"/>
          <w:u w:val="single"/>
        </w:rPr>
        <w:t>QCISD</w:t>
      </w:r>
      <w:r w:rsidRPr="00814F9A">
        <w:rPr>
          <w:sz w:val="22"/>
          <w:szCs w:val="22"/>
        </w:rPr>
        <w:t xml:space="preserve"> – configuration interaction with enough quadratic terms added to make it size extensive</w:t>
      </w:r>
      <w:r w:rsidR="00132E4E">
        <w:rPr>
          <w:sz w:val="22"/>
          <w:szCs w:val="22"/>
        </w:rPr>
        <w:t xml:space="preserve">.  Developed by </w:t>
      </w:r>
      <w:proofErr w:type="spellStart"/>
      <w:r w:rsidR="00132E4E">
        <w:rPr>
          <w:sz w:val="22"/>
          <w:szCs w:val="22"/>
        </w:rPr>
        <w:t>Pople</w:t>
      </w:r>
      <w:proofErr w:type="spellEnd"/>
      <w:r w:rsidR="00132E4E">
        <w:rPr>
          <w:sz w:val="22"/>
          <w:szCs w:val="22"/>
        </w:rPr>
        <w:t xml:space="preserve">, later shown to be </w:t>
      </w:r>
      <w:r w:rsidRPr="00814F9A">
        <w:rPr>
          <w:sz w:val="22"/>
          <w:szCs w:val="22"/>
        </w:rPr>
        <w:t>equival</w:t>
      </w:r>
      <w:r w:rsidR="00132E4E">
        <w:rPr>
          <w:sz w:val="22"/>
          <w:szCs w:val="22"/>
        </w:rPr>
        <w:t xml:space="preserve">ent to a truncated form of CCSD.  Can also add triples by perturbation theory, </w:t>
      </w:r>
      <w:proofErr w:type="gramStart"/>
      <w:r w:rsidR="00132E4E">
        <w:rPr>
          <w:sz w:val="22"/>
          <w:szCs w:val="22"/>
        </w:rPr>
        <w:t>QCISD(</w:t>
      </w:r>
      <w:proofErr w:type="gramEnd"/>
      <w:r w:rsidR="00132E4E">
        <w:rPr>
          <w:sz w:val="22"/>
          <w:szCs w:val="22"/>
        </w:rPr>
        <w:t xml:space="preserve">T).  CC and QCI are very similar in </w:t>
      </w:r>
      <w:proofErr w:type="gramStart"/>
      <w:r w:rsidR="00132E4E">
        <w:rPr>
          <w:sz w:val="22"/>
          <w:szCs w:val="22"/>
        </w:rPr>
        <w:t>performance,</w:t>
      </w:r>
      <w:proofErr w:type="gramEnd"/>
      <w:r w:rsidR="00132E4E">
        <w:rPr>
          <w:sz w:val="22"/>
          <w:szCs w:val="22"/>
        </w:rPr>
        <w:t xml:space="preserve"> choice is largely a matter of </w:t>
      </w:r>
      <w:r w:rsidR="006C5F03">
        <w:rPr>
          <w:sz w:val="22"/>
          <w:szCs w:val="22"/>
        </w:rPr>
        <w:t>what is implemented in a particular code</w:t>
      </w:r>
      <w:r w:rsidR="00132E4E">
        <w:rPr>
          <w:sz w:val="22"/>
          <w:szCs w:val="22"/>
        </w:rPr>
        <w:t>.</w:t>
      </w:r>
    </w:p>
    <w:p w14:paraId="4AC18B2F" w14:textId="77777777" w:rsidR="00C37555" w:rsidRDefault="00C37555" w:rsidP="007358A8">
      <w:pPr>
        <w:rPr>
          <w:sz w:val="22"/>
          <w:szCs w:val="22"/>
        </w:rPr>
      </w:pPr>
    </w:p>
    <w:p w14:paraId="7E056436" w14:textId="77777777" w:rsidR="00C37555" w:rsidRDefault="00C37555" w:rsidP="007358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proofErr w:type="spellStart"/>
      <w:r>
        <w:rPr>
          <w:sz w:val="22"/>
          <w:szCs w:val="22"/>
        </w:rPr>
        <w:t>Heirarchy</w:t>
      </w:r>
      <w:proofErr w:type="spellEnd"/>
      <w:r>
        <w:rPr>
          <w:sz w:val="22"/>
          <w:szCs w:val="22"/>
        </w:rPr>
        <w:t xml:space="preserve"> of “quality”: </w:t>
      </w:r>
    </w:p>
    <w:p w14:paraId="2FE2592A" w14:textId="77777777" w:rsidR="00C37555" w:rsidRDefault="00C37555" w:rsidP="007358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>
        <w:rPr>
          <w:sz w:val="22"/>
          <w:szCs w:val="22"/>
        </w:rPr>
        <w:t xml:space="preserve">HF &lt; MP2 ~ MP3 ~ CCD &lt; CISD &lt; QCISD ~ CCSD &lt; MP4 &lt; </w:t>
      </w:r>
      <w:proofErr w:type="gramStart"/>
      <w:r>
        <w:rPr>
          <w:sz w:val="22"/>
          <w:szCs w:val="22"/>
        </w:rPr>
        <w:t>QCISD(</w:t>
      </w:r>
      <w:proofErr w:type="gramEnd"/>
      <w:r>
        <w:rPr>
          <w:sz w:val="22"/>
          <w:szCs w:val="22"/>
        </w:rPr>
        <w:t>T) ~ CCSD(T)</w:t>
      </w:r>
    </w:p>
    <w:p w14:paraId="19836951" w14:textId="77777777" w:rsidR="00C37555" w:rsidRDefault="00C37555" w:rsidP="007358A8">
      <w:pPr>
        <w:rPr>
          <w:sz w:val="22"/>
          <w:szCs w:val="22"/>
        </w:rPr>
      </w:pPr>
    </w:p>
    <w:p w14:paraId="616BFFB9" w14:textId="77777777" w:rsidR="00C37555" w:rsidRPr="00814F9A" w:rsidRDefault="00C37555" w:rsidP="007358A8">
      <w:pPr>
        <w:rPr>
          <w:sz w:val="22"/>
          <w:szCs w:val="22"/>
        </w:rPr>
      </w:pPr>
      <w:r>
        <w:rPr>
          <w:sz w:val="22"/>
          <w:szCs w:val="22"/>
        </w:rPr>
        <w:t>Not surprising, also the hierarchy of computational expense</w:t>
      </w:r>
      <w:r w:rsidR="00141181">
        <w:rPr>
          <w:sz w:val="22"/>
          <w:szCs w:val="22"/>
        </w:rPr>
        <w:t>!</w:t>
      </w:r>
      <w:r w:rsidR="004922ED">
        <w:rPr>
          <w:sz w:val="22"/>
          <w:szCs w:val="22"/>
        </w:rPr>
        <w:t xml:space="preserve">  This expense includes not only CPU cycles, but also computer memory and disk space.  As with SCF, various approaches can trade off these requirements.  A significant limitation is that many of these methods are not parallelized and do not take good advantage of the “Linux cluster” type of computer architecture that is so common today.</w:t>
      </w:r>
    </w:p>
    <w:p w14:paraId="073E37FF" w14:textId="77777777" w:rsidR="00D03407" w:rsidRDefault="004C27D4" w:rsidP="00D03407">
      <w:pPr>
        <w:pStyle w:val="NumberedHeading"/>
      </w:pPr>
      <w:proofErr w:type="spellStart"/>
      <w:r>
        <w:rPr>
          <w:i/>
        </w:rPr>
        <w:lastRenderedPageBreak/>
        <w:t>Ab</w:t>
      </w:r>
      <w:proofErr w:type="spellEnd"/>
      <w:r>
        <w:rPr>
          <w:i/>
        </w:rPr>
        <w:t xml:space="preserve"> initio </w:t>
      </w:r>
      <w:r w:rsidR="00704CE2">
        <w:t>solution of the Schrödinger equation</w:t>
      </w:r>
    </w:p>
    <w:p w14:paraId="78F6F8AA" w14:textId="77777777" w:rsidR="007B5595" w:rsidRDefault="007B5595" w:rsidP="006C5F03">
      <w:pPr>
        <w:jc w:val="left"/>
        <w:rPr>
          <w:sz w:val="22"/>
          <w:szCs w:val="22"/>
        </w:rPr>
      </w:pPr>
      <w:r w:rsidRPr="007B5595">
        <w:rPr>
          <w:noProof/>
          <w:sz w:val="22"/>
          <w:szCs w:val="22"/>
        </w:rPr>
        <w:drawing>
          <wp:inline distT="0" distB="0" distL="0" distR="0" wp14:anchorId="5D0299DA" wp14:editId="47D52187">
            <wp:extent cx="5731185" cy="4710823"/>
            <wp:effectExtent l="25400" t="0" r="9215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178" cy="4714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AE9974" w14:textId="77777777" w:rsidR="007B5595" w:rsidRDefault="007B5595" w:rsidP="006C5F03">
      <w:pPr>
        <w:jc w:val="left"/>
        <w:rPr>
          <w:sz w:val="22"/>
          <w:szCs w:val="22"/>
        </w:rPr>
      </w:pPr>
    </w:p>
    <w:p w14:paraId="0641CF2F" w14:textId="77777777" w:rsidR="00B42112" w:rsidRDefault="00B42112" w:rsidP="007B5595">
      <w:pPr>
        <w:rPr>
          <w:sz w:val="22"/>
          <w:szCs w:val="22"/>
        </w:rPr>
      </w:pPr>
      <w:r>
        <w:rPr>
          <w:sz w:val="22"/>
          <w:szCs w:val="22"/>
        </w:rPr>
        <w:t>We have now laid out an array of approaches of varying accuracy for solving the molecular Schrödinger equation in the Born-Oppenheimer approximation.  If we limit ourselves to single-reference correlation methods, t</w:t>
      </w:r>
      <w:r w:rsidR="009D75B9" w:rsidRPr="009D75B9">
        <w:rPr>
          <w:sz w:val="22"/>
          <w:szCs w:val="22"/>
        </w:rPr>
        <w:t xml:space="preserve">o completely </w:t>
      </w:r>
      <w:r w:rsidR="009D75B9">
        <w:rPr>
          <w:sz w:val="22"/>
          <w:szCs w:val="22"/>
        </w:rPr>
        <w:t>define a</w:t>
      </w:r>
      <w:r>
        <w:rPr>
          <w:sz w:val="22"/>
          <w:szCs w:val="22"/>
        </w:rPr>
        <w:t>ny particular approach</w:t>
      </w:r>
      <w:r w:rsidR="009D75B9">
        <w:rPr>
          <w:sz w:val="22"/>
          <w:szCs w:val="22"/>
        </w:rPr>
        <w:t xml:space="preserve">, </w:t>
      </w:r>
      <w:r>
        <w:rPr>
          <w:sz w:val="22"/>
          <w:szCs w:val="22"/>
        </w:rPr>
        <w:t xml:space="preserve">we just </w:t>
      </w:r>
      <w:r w:rsidR="009D75B9">
        <w:rPr>
          <w:sz w:val="22"/>
          <w:szCs w:val="22"/>
        </w:rPr>
        <w:t xml:space="preserve">have to </w:t>
      </w:r>
      <w:r>
        <w:rPr>
          <w:sz w:val="22"/>
          <w:szCs w:val="22"/>
        </w:rPr>
        <w:t xml:space="preserve">specify </w:t>
      </w:r>
      <w:r w:rsidR="009D75B9">
        <w:rPr>
          <w:sz w:val="22"/>
          <w:szCs w:val="22"/>
        </w:rPr>
        <w:t xml:space="preserve">the </w:t>
      </w:r>
      <w:r>
        <w:rPr>
          <w:sz w:val="22"/>
          <w:szCs w:val="22"/>
        </w:rPr>
        <w:t xml:space="preserve">atomic </w:t>
      </w:r>
      <w:r w:rsidR="009D75B9">
        <w:rPr>
          <w:sz w:val="22"/>
          <w:szCs w:val="22"/>
        </w:rPr>
        <w:t xml:space="preserve">basis </w:t>
      </w:r>
      <w:r>
        <w:rPr>
          <w:sz w:val="22"/>
          <w:szCs w:val="22"/>
        </w:rPr>
        <w:t xml:space="preserve">set </w:t>
      </w:r>
      <w:r w:rsidR="009D75B9">
        <w:rPr>
          <w:sz w:val="22"/>
          <w:szCs w:val="22"/>
        </w:rPr>
        <w:t xml:space="preserve">and the </w:t>
      </w:r>
      <w:r>
        <w:rPr>
          <w:sz w:val="22"/>
          <w:szCs w:val="22"/>
        </w:rPr>
        <w:t xml:space="preserve">electron correlation </w:t>
      </w:r>
      <w:r w:rsidR="009D75B9">
        <w:rPr>
          <w:sz w:val="22"/>
          <w:szCs w:val="22"/>
        </w:rPr>
        <w:t xml:space="preserve">method.  </w:t>
      </w:r>
      <w:r>
        <w:rPr>
          <w:sz w:val="22"/>
          <w:szCs w:val="22"/>
        </w:rPr>
        <w:t xml:space="preserve">As these methods are all analytically defined, this is enough to exactly specify a model.  For example, </w:t>
      </w:r>
      <w:proofErr w:type="gramStart"/>
      <w:r>
        <w:rPr>
          <w:sz w:val="22"/>
          <w:szCs w:val="22"/>
        </w:rPr>
        <w:t>CCSD(</w:t>
      </w:r>
      <w:proofErr w:type="gramEnd"/>
      <w:r>
        <w:rPr>
          <w:sz w:val="22"/>
          <w:szCs w:val="22"/>
        </w:rPr>
        <w:t xml:space="preserve">T)/6-311+G(2d,p) exactly defines </w:t>
      </w:r>
      <w:r w:rsidR="005B1C2C">
        <w:rPr>
          <w:sz w:val="22"/>
          <w:szCs w:val="22"/>
        </w:rPr>
        <w:t>one model, with a well-defined energy and wavefunction for any given configuration of atoms comprising a molecule.</w:t>
      </w:r>
      <w:r w:rsidR="004C27D4">
        <w:rPr>
          <w:sz w:val="22"/>
          <w:szCs w:val="22"/>
        </w:rPr>
        <w:t xml:space="preserve">  These are frequently termed </w:t>
      </w:r>
      <w:proofErr w:type="spellStart"/>
      <w:r w:rsidR="004C27D4">
        <w:rPr>
          <w:i/>
          <w:sz w:val="22"/>
          <w:szCs w:val="22"/>
        </w:rPr>
        <w:t>ab</w:t>
      </w:r>
      <w:proofErr w:type="spellEnd"/>
      <w:r w:rsidR="004C27D4">
        <w:rPr>
          <w:i/>
          <w:sz w:val="22"/>
          <w:szCs w:val="22"/>
        </w:rPr>
        <w:t xml:space="preserve"> initio</w:t>
      </w:r>
      <w:r w:rsidR="004C27D4">
        <w:rPr>
          <w:sz w:val="22"/>
          <w:szCs w:val="22"/>
        </w:rPr>
        <w:t>, or “from the beginning,” methods to distinguish from semi-empirical and DFT.</w:t>
      </w:r>
    </w:p>
    <w:p w14:paraId="25B601F6" w14:textId="77777777" w:rsidR="004C27D4" w:rsidRDefault="004C27D4" w:rsidP="006C5F03">
      <w:pPr>
        <w:jc w:val="left"/>
        <w:rPr>
          <w:sz w:val="22"/>
          <w:szCs w:val="22"/>
        </w:rPr>
      </w:pPr>
    </w:p>
    <w:p w14:paraId="52760392" w14:textId="77777777" w:rsidR="004C27D4" w:rsidRDefault="004C27D4" w:rsidP="007B5595">
      <w:pPr>
        <w:rPr>
          <w:sz w:val="22"/>
          <w:szCs w:val="22"/>
        </w:rPr>
      </w:pPr>
      <w:r>
        <w:rPr>
          <w:sz w:val="22"/>
          <w:szCs w:val="22"/>
        </w:rPr>
        <w:t xml:space="preserve">We thus have two axes to march along, and the </w:t>
      </w:r>
      <w:r>
        <w:rPr>
          <w:i/>
          <w:sz w:val="22"/>
          <w:szCs w:val="22"/>
        </w:rPr>
        <w:t>exact</w:t>
      </w:r>
      <w:r>
        <w:rPr>
          <w:sz w:val="22"/>
          <w:szCs w:val="22"/>
        </w:rPr>
        <w:t xml:space="preserve"> solution of the Schrödinger equation can be gotten but taken both to their limits, i.e. FCI/complete basis.  Such a calculation is of course impossible for any real system.  </w:t>
      </w:r>
    </w:p>
    <w:p w14:paraId="1473E3A4" w14:textId="77777777" w:rsidR="006C5F03" w:rsidRDefault="004C27D4" w:rsidP="005B1C2C">
      <w:pPr>
        <w:jc w:val="center"/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6741002" wp14:editId="3D970002">
            <wp:extent cx="4460875" cy="28384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F0B7C3" w14:textId="77777777" w:rsidR="005B1C2C" w:rsidRDefault="005B1C2C" w:rsidP="005B1C2C">
      <w:pPr>
        <w:jc w:val="left"/>
        <w:rPr>
          <w:sz w:val="22"/>
          <w:szCs w:val="22"/>
        </w:rPr>
      </w:pPr>
    </w:p>
    <w:p w14:paraId="79C67B9E" w14:textId="77777777" w:rsidR="005B1C2C" w:rsidRDefault="005B1C2C" w:rsidP="006C5F03">
      <w:pPr>
        <w:jc w:val="left"/>
        <w:rPr>
          <w:sz w:val="22"/>
          <w:szCs w:val="22"/>
        </w:rPr>
      </w:pPr>
      <w:r>
        <w:rPr>
          <w:sz w:val="22"/>
          <w:szCs w:val="22"/>
        </w:rPr>
        <w:t>The</w:t>
      </w:r>
      <w:r w:rsidR="00B54C44">
        <w:rPr>
          <w:sz w:val="22"/>
          <w:szCs w:val="22"/>
        </w:rPr>
        <w:t xml:space="preserve"> complete basis set correlation energy</w:t>
      </w:r>
      <w:r w:rsidR="005A2382">
        <w:rPr>
          <w:sz w:val="22"/>
          <w:szCs w:val="22"/>
        </w:rPr>
        <w:t xml:space="preserve"> can be </w:t>
      </w:r>
      <w:r w:rsidR="00704CE2">
        <w:rPr>
          <w:sz w:val="22"/>
          <w:szCs w:val="22"/>
        </w:rPr>
        <w:t xml:space="preserve">approximated </w:t>
      </w:r>
      <w:r>
        <w:rPr>
          <w:sz w:val="22"/>
          <w:szCs w:val="22"/>
        </w:rPr>
        <w:t>by extrapolation.</w:t>
      </w:r>
      <w:r w:rsidR="005A2382">
        <w:rPr>
          <w:sz w:val="22"/>
          <w:szCs w:val="22"/>
        </w:rPr>
        <w:t xml:space="preserve">  </w:t>
      </w:r>
      <w:r>
        <w:rPr>
          <w:sz w:val="22"/>
          <w:szCs w:val="22"/>
        </w:rPr>
        <w:t xml:space="preserve">The two axes are coupled through the fact that </w:t>
      </w:r>
      <w:r w:rsidR="00704CE2">
        <w:rPr>
          <w:sz w:val="22"/>
          <w:szCs w:val="22"/>
        </w:rPr>
        <w:t xml:space="preserve">systematically more </w:t>
      </w:r>
      <w:r>
        <w:rPr>
          <w:sz w:val="22"/>
          <w:szCs w:val="22"/>
        </w:rPr>
        <w:t xml:space="preserve">correlation </w:t>
      </w:r>
      <w:r w:rsidR="005A2382">
        <w:rPr>
          <w:sz w:val="22"/>
          <w:szCs w:val="22"/>
        </w:rPr>
        <w:t xml:space="preserve">is </w:t>
      </w:r>
      <w:r>
        <w:rPr>
          <w:sz w:val="22"/>
          <w:szCs w:val="22"/>
        </w:rPr>
        <w:t xml:space="preserve">captured </w:t>
      </w:r>
      <w:r w:rsidR="00704CE2">
        <w:rPr>
          <w:sz w:val="22"/>
          <w:szCs w:val="22"/>
        </w:rPr>
        <w:t xml:space="preserve">as the </w:t>
      </w:r>
      <w:r>
        <w:rPr>
          <w:sz w:val="22"/>
          <w:szCs w:val="22"/>
        </w:rPr>
        <w:t>radial and angular degrees of freedom</w:t>
      </w:r>
      <w:r w:rsidR="00704CE2">
        <w:rPr>
          <w:sz w:val="22"/>
          <w:szCs w:val="22"/>
        </w:rPr>
        <w:t xml:space="preserve"> of the basis set are increased</w:t>
      </w:r>
      <w:r>
        <w:rPr>
          <w:sz w:val="22"/>
          <w:szCs w:val="22"/>
        </w:rPr>
        <w:t xml:space="preserve">.  </w:t>
      </w:r>
      <w:r w:rsidR="00704CE2">
        <w:rPr>
          <w:sz w:val="22"/>
          <w:szCs w:val="22"/>
        </w:rPr>
        <w:t xml:space="preserve">Using a series of basis sets constructed </w:t>
      </w:r>
      <w:r w:rsidR="005A7E81">
        <w:rPr>
          <w:sz w:val="22"/>
          <w:szCs w:val="22"/>
        </w:rPr>
        <w:t>to systematically increase both degrees of freedom</w:t>
      </w:r>
      <w:r w:rsidR="00704CE2">
        <w:rPr>
          <w:sz w:val="22"/>
          <w:szCs w:val="22"/>
        </w:rPr>
        <w:t>, like the “correlation consistent” ones, i</w:t>
      </w:r>
      <w:r w:rsidR="005A7E81">
        <w:rPr>
          <w:sz w:val="22"/>
          <w:szCs w:val="22"/>
        </w:rPr>
        <w:t>t</w:t>
      </w:r>
      <w:r w:rsidR="00704CE2">
        <w:rPr>
          <w:sz w:val="22"/>
          <w:szCs w:val="22"/>
        </w:rPr>
        <w:t xml:space="preserve"> is possible to get </w:t>
      </w:r>
      <w:r>
        <w:rPr>
          <w:sz w:val="22"/>
          <w:szCs w:val="22"/>
        </w:rPr>
        <w:t xml:space="preserve">the infinite basis correlation energy </w:t>
      </w:r>
      <w:r w:rsidR="005A2382">
        <w:rPr>
          <w:sz w:val="22"/>
          <w:szCs w:val="22"/>
        </w:rPr>
        <w:t>by extrapolation.</w:t>
      </w:r>
      <w:r w:rsidR="004C27D4">
        <w:rPr>
          <w:sz w:val="22"/>
          <w:szCs w:val="22"/>
        </w:rPr>
        <w:t xml:space="preserve">   Following from Thom Dunning:</w:t>
      </w:r>
    </w:p>
    <w:p w14:paraId="4E815D0D" w14:textId="77777777" w:rsidR="004922ED" w:rsidRDefault="007B5595">
      <w:pPr>
        <w:jc w:val="left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64E81A0D" wp14:editId="373C4FF2">
            <wp:extent cx="4560570" cy="3227705"/>
            <wp:effectExtent l="25400" t="0" r="11430" b="0"/>
            <wp:docPr id="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570" cy="3227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DB90EA" w14:textId="77777777" w:rsidR="004C27D4" w:rsidRDefault="004C27D4" w:rsidP="006C5F03">
      <w:pPr>
        <w:jc w:val="left"/>
        <w:rPr>
          <w:szCs w:val="22"/>
        </w:rPr>
      </w:pPr>
      <w:r>
        <w:rPr>
          <w:sz w:val="22"/>
          <w:szCs w:val="22"/>
        </w:rPr>
        <w:t xml:space="preserve">Correlation energy fits to </w:t>
      </w:r>
      <w:r>
        <w:rPr>
          <w:noProof/>
          <w:szCs w:val="22"/>
        </w:rPr>
        <w:drawing>
          <wp:inline distT="0" distB="0" distL="0" distR="0" wp14:anchorId="1FD3CDFC" wp14:editId="1B91F293">
            <wp:extent cx="3378896" cy="370545"/>
            <wp:effectExtent l="2540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9467" cy="372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2"/>
        </w:rPr>
        <w:t>.</w:t>
      </w:r>
    </w:p>
    <w:p w14:paraId="29534F01" w14:textId="77777777" w:rsidR="004C27D4" w:rsidRDefault="004C27D4" w:rsidP="006C5F03">
      <w:pPr>
        <w:jc w:val="left"/>
        <w:rPr>
          <w:sz w:val="22"/>
          <w:szCs w:val="22"/>
        </w:rPr>
      </w:pPr>
    </w:p>
    <w:p w14:paraId="7C0AA5B6" w14:textId="77777777" w:rsidR="00704CE2" w:rsidRDefault="005A2382" w:rsidP="00D73F78">
      <w:pPr>
        <w:rPr>
          <w:sz w:val="22"/>
          <w:szCs w:val="22"/>
        </w:rPr>
      </w:pPr>
      <w:r>
        <w:rPr>
          <w:sz w:val="22"/>
          <w:szCs w:val="22"/>
        </w:rPr>
        <w:t xml:space="preserve">Ability to calculate energy and PES accurately </w:t>
      </w:r>
      <w:proofErr w:type="gramStart"/>
      <w:r>
        <w:rPr>
          <w:sz w:val="22"/>
          <w:szCs w:val="22"/>
        </w:rPr>
        <w:t>depend</w:t>
      </w:r>
      <w:proofErr w:type="gramEnd"/>
      <w:r>
        <w:rPr>
          <w:sz w:val="22"/>
          <w:szCs w:val="22"/>
        </w:rPr>
        <w:t xml:space="preserve"> a lot on the system.  Normal closed-shell molecules near their equilibrium geometry are described more readily than </w:t>
      </w:r>
      <w:r w:rsidR="006379A5">
        <w:rPr>
          <w:sz w:val="22"/>
          <w:szCs w:val="22"/>
        </w:rPr>
        <w:t>molecules with “exotic” electronic structure (</w:t>
      </w:r>
      <w:proofErr w:type="spellStart"/>
      <w:r w:rsidR="006379A5">
        <w:rPr>
          <w:sz w:val="22"/>
          <w:szCs w:val="22"/>
        </w:rPr>
        <w:t>diradicals</w:t>
      </w:r>
      <w:proofErr w:type="spellEnd"/>
      <w:r w:rsidR="006379A5">
        <w:rPr>
          <w:sz w:val="22"/>
          <w:szCs w:val="22"/>
        </w:rPr>
        <w:t>) or at regions far from equilibrium.</w:t>
      </w:r>
      <w:r w:rsidR="00B54C44">
        <w:rPr>
          <w:sz w:val="22"/>
          <w:szCs w:val="22"/>
        </w:rPr>
        <w:t xml:space="preserve">  No method or algorithm is universally right and tractable.</w:t>
      </w:r>
      <w:r w:rsidR="005A7E81">
        <w:rPr>
          <w:sz w:val="22"/>
          <w:szCs w:val="22"/>
        </w:rPr>
        <w:t xml:space="preserve">  </w:t>
      </w:r>
      <w:r w:rsidR="00704CE2">
        <w:rPr>
          <w:sz w:val="22"/>
          <w:szCs w:val="22"/>
        </w:rPr>
        <w:t>Cramer has a nice table</w:t>
      </w:r>
      <w:r w:rsidR="00C5261C">
        <w:rPr>
          <w:sz w:val="22"/>
          <w:szCs w:val="22"/>
        </w:rPr>
        <w:t xml:space="preserve">, taken from R. J. Bartlett, in </w:t>
      </w:r>
      <w:r w:rsidR="00C5261C">
        <w:rPr>
          <w:i/>
          <w:sz w:val="22"/>
          <w:szCs w:val="22"/>
        </w:rPr>
        <w:t xml:space="preserve">Modern Electronic Structure </w:t>
      </w:r>
      <w:r w:rsidR="00C5261C">
        <w:rPr>
          <w:i/>
          <w:sz w:val="22"/>
          <w:szCs w:val="22"/>
        </w:rPr>
        <w:lastRenderedPageBreak/>
        <w:t>Theory</w:t>
      </w:r>
      <w:r w:rsidR="00C5261C">
        <w:rPr>
          <w:sz w:val="22"/>
          <w:szCs w:val="22"/>
        </w:rPr>
        <w:t xml:space="preserve">, Part 2, Chap. 6, D. R. </w:t>
      </w:r>
      <w:proofErr w:type="spellStart"/>
      <w:r w:rsidR="00C5261C">
        <w:rPr>
          <w:sz w:val="22"/>
          <w:szCs w:val="22"/>
        </w:rPr>
        <w:t>Yarkony</w:t>
      </w:r>
      <w:proofErr w:type="spellEnd"/>
      <w:r w:rsidR="00C5261C">
        <w:rPr>
          <w:sz w:val="22"/>
          <w:szCs w:val="22"/>
        </w:rPr>
        <w:t xml:space="preserve">, ed., World Scientific, New York (1995), </w:t>
      </w:r>
      <w:r w:rsidR="00704CE2">
        <w:rPr>
          <w:sz w:val="22"/>
          <w:szCs w:val="22"/>
        </w:rPr>
        <w:t>which</w:t>
      </w:r>
      <w:r w:rsidR="005A7E81">
        <w:rPr>
          <w:sz w:val="22"/>
          <w:szCs w:val="22"/>
        </w:rPr>
        <w:t xml:space="preserve"> I shamelessly </w:t>
      </w:r>
      <w:r w:rsidR="00297381">
        <w:rPr>
          <w:sz w:val="22"/>
          <w:szCs w:val="22"/>
        </w:rPr>
        <w:t xml:space="preserve">reproduce in part </w:t>
      </w:r>
      <w:r w:rsidR="005A7E81">
        <w:rPr>
          <w:sz w:val="22"/>
          <w:szCs w:val="22"/>
        </w:rPr>
        <w:t xml:space="preserve">here. </w:t>
      </w:r>
    </w:p>
    <w:p w14:paraId="3F843AD7" w14:textId="77777777" w:rsidR="00704CE2" w:rsidRDefault="00704CE2" w:rsidP="006C5F03">
      <w:pPr>
        <w:jc w:val="left"/>
        <w:rPr>
          <w:sz w:val="22"/>
          <w:szCs w:val="22"/>
        </w:rPr>
      </w:pPr>
    </w:p>
    <w:p w14:paraId="4ED23088" w14:textId="77777777" w:rsidR="00704CE2" w:rsidRDefault="00704CE2" w:rsidP="006C5F03">
      <w:pPr>
        <w:jc w:val="left"/>
        <w:rPr>
          <w:sz w:val="22"/>
          <w:szCs w:val="22"/>
        </w:rPr>
      </w:pPr>
      <w:r>
        <w:rPr>
          <w:sz w:val="22"/>
          <w:szCs w:val="22"/>
        </w:rPr>
        <w:t>Table.  Average errors in correlation energies (</w:t>
      </w:r>
      <w:r w:rsidRPr="00704CE2">
        <w:rPr>
          <w:sz w:val="22"/>
          <w:szCs w:val="22"/>
        </w:rPr>
        <w:t>kcal mol</w:t>
      </w:r>
      <w:r w:rsidRPr="00704CE2">
        <w:rPr>
          <w:sz w:val="22"/>
          <w:szCs w:val="22"/>
          <w:vertAlign w:val="superscript"/>
        </w:rPr>
        <w:t>−1</w:t>
      </w:r>
      <w:r w:rsidR="00C5261C">
        <w:rPr>
          <w:sz w:val="22"/>
          <w:szCs w:val="22"/>
        </w:rPr>
        <w:t>) compared to full CI</w:t>
      </w:r>
      <w:r>
        <w:rPr>
          <w:sz w:val="22"/>
          <w:szCs w:val="22"/>
        </w:rPr>
        <w:t xml:space="preserve"> for various methods applied to HB, H</w:t>
      </w:r>
      <w:r w:rsidRPr="00704CE2">
        <w:rPr>
          <w:sz w:val="22"/>
          <w:szCs w:val="22"/>
          <w:vertAlign w:val="subscript"/>
        </w:rPr>
        <w:t>2</w:t>
      </w:r>
      <w:r>
        <w:rPr>
          <w:sz w:val="22"/>
          <w:szCs w:val="22"/>
        </w:rPr>
        <w:t xml:space="preserve">O, and HF </w:t>
      </w:r>
      <w:r w:rsidR="00C5261C">
        <w:rPr>
          <w:sz w:val="22"/>
          <w:szCs w:val="22"/>
        </w:rPr>
        <w:t xml:space="preserve">at </w:t>
      </w:r>
      <w:r>
        <w:rPr>
          <w:sz w:val="22"/>
          <w:szCs w:val="22"/>
        </w:rPr>
        <w:t>two geometries</w:t>
      </w:r>
      <w:r w:rsidR="00C5261C">
        <w:rPr>
          <w:sz w:val="22"/>
          <w:szCs w:val="22"/>
        </w:rPr>
        <w:t xml:space="preserve"> with a DZP basis</w:t>
      </w:r>
      <w:r>
        <w:rPr>
          <w:sz w:val="22"/>
          <w:szCs w:val="22"/>
        </w:rPr>
        <w:t>.</w:t>
      </w:r>
    </w:p>
    <w:p w14:paraId="709CB6DB" w14:textId="77777777" w:rsidR="00704CE2" w:rsidRDefault="00704CE2" w:rsidP="006C5F03">
      <w:pPr>
        <w:jc w:val="left"/>
        <w:rPr>
          <w:sz w:val="22"/>
          <w:szCs w:val="22"/>
        </w:rPr>
      </w:pPr>
    </w:p>
    <w:tbl>
      <w:tblPr>
        <w:tblStyle w:val="TableClassic1"/>
        <w:tblW w:w="0" w:type="auto"/>
        <w:tblInd w:w="1008" w:type="dxa"/>
        <w:tblLook w:val="0020" w:firstRow="1" w:lastRow="0" w:firstColumn="0" w:lastColumn="0" w:noHBand="0" w:noVBand="0"/>
      </w:tblPr>
      <w:tblGrid>
        <w:gridCol w:w="2184"/>
        <w:gridCol w:w="2496"/>
        <w:gridCol w:w="2160"/>
      </w:tblGrid>
      <w:tr w:rsidR="00704CE2" w14:paraId="7A2B4637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184" w:type="dxa"/>
          </w:tcPr>
          <w:p w14:paraId="471FED83" w14:textId="77777777" w:rsidR="00704CE2" w:rsidRDefault="00704CE2" w:rsidP="006C5F03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Level of theory</w:t>
            </w:r>
          </w:p>
        </w:tc>
        <w:tc>
          <w:tcPr>
            <w:tcW w:w="2496" w:type="dxa"/>
          </w:tcPr>
          <w:p w14:paraId="2EE7A178" w14:textId="77777777" w:rsidR="00704CE2" w:rsidRDefault="00704CE2" w:rsidP="006C5F03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Equilibrium geometry</w:t>
            </w:r>
          </w:p>
        </w:tc>
        <w:tc>
          <w:tcPr>
            <w:tcW w:w="2160" w:type="dxa"/>
          </w:tcPr>
          <w:p w14:paraId="072A3B22" w14:textId="77777777" w:rsidR="00704CE2" w:rsidRDefault="00704CE2" w:rsidP="006C5F03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Equilibrium and stretched geometry</w:t>
            </w:r>
          </w:p>
        </w:tc>
      </w:tr>
      <w:tr w:rsidR="00704CE2" w14:paraId="32D755A5" w14:textId="77777777">
        <w:tc>
          <w:tcPr>
            <w:tcW w:w="2184" w:type="dxa"/>
          </w:tcPr>
          <w:p w14:paraId="69319507" w14:textId="77777777" w:rsidR="00704CE2" w:rsidRDefault="00704CE2" w:rsidP="006C5F03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MP2</w:t>
            </w:r>
          </w:p>
        </w:tc>
        <w:tc>
          <w:tcPr>
            <w:tcW w:w="2496" w:type="dxa"/>
          </w:tcPr>
          <w:p w14:paraId="2E2F20DC" w14:textId="77777777" w:rsidR="00704CE2" w:rsidRDefault="00704CE2" w:rsidP="006C5F03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10.4</w:t>
            </w:r>
          </w:p>
        </w:tc>
        <w:tc>
          <w:tcPr>
            <w:tcW w:w="2160" w:type="dxa"/>
          </w:tcPr>
          <w:p w14:paraId="610C604D" w14:textId="77777777" w:rsidR="00704CE2" w:rsidRDefault="00704CE2" w:rsidP="006C5F03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17.4</w:t>
            </w:r>
          </w:p>
        </w:tc>
      </w:tr>
      <w:tr w:rsidR="00704CE2" w14:paraId="49E39555" w14:textId="77777777">
        <w:tc>
          <w:tcPr>
            <w:tcW w:w="2184" w:type="dxa"/>
          </w:tcPr>
          <w:p w14:paraId="09FD7575" w14:textId="77777777" w:rsidR="00704CE2" w:rsidRDefault="00704CE2" w:rsidP="006C5F03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MP3</w:t>
            </w:r>
          </w:p>
        </w:tc>
        <w:tc>
          <w:tcPr>
            <w:tcW w:w="2496" w:type="dxa"/>
          </w:tcPr>
          <w:p w14:paraId="5B8FCD2A" w14:textId="77777777" w:rsidR="00704CE2" w:rsidRDefault="00704CE2" w:rsidP="006C5F03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5.0</w:t>
            </w:r>
          </w:p>
        </w:tc>
        <w:tc>
          <w:tcPr>
            <w:tcW w:w="2160" w:type="dxa"/>
          </w:tcPr>
          <w:p w14:paraId="36BE9EEC" w14:textId="77777777" w:rsidR="00704CE2" w:rsidRDefault="00704CE2" w:rsidP="006C5F03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14.4</w:t>
            </w:r>
          </w:p>
        </w:tc>
      </w:tr>
      <w:tr w:rsidR="00704CE2" w14:paraId="72518E44" w14:textId="77777777">
        <w:tc>
          <w:tcPr>
            <w:tcW w:w="2184" w:type="dxa"/>
          </w:tcPr>
          <w:p w14:paraId="3AE4B04D" w14:textId="77777777" w:rsidR="00704CE2" w:rsidRDefault="00704CE2" w:rsidP="006C5F03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CISD</w:t>
            </w:r>
          </w:p>
        </w:tc>
        <w:tc>
          <w:tcPr>
            <w:tcW w:w="2496" w:type="dxa"/>
          </w:tcPr>
          <w:p w14:paraId="724C4C51" w14:textId="77777777" w:rsidR="00704CE2" w:rsidRDefault="00C5261C" w:rsidP="006C5F03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5.8</w:t>
            </w:r>
          </w:p>
        </w:tc>
        <w:tc>
          <w:tcPr>
            <w:tcW w:w="2160" w:type="dxa"/>
          </w:tcPr>
          <w:p w14:paraId="7418B12A" w14:textId="77777777" w:rsidR="00704CE2" w:rsidRDefault="00C5261C" w:rsidP="006C5F03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13.8</w:t>
            </w:r>
          </w:p>
        </w:tc>
      </w:tr>
      <w:tr w:rsidR="00704CE2" w14:paraId="0F2990F2" w14:textId="77777777">
        <w:tc>
          <w:tcPr>
            <w:tcW w:w="2184" w:type="dxa"/>
          </w:tcPr>
          <w:p w14:paraId="3DCBCA34" w14:textId="77777777" w:rsidR="00704CE2" w:rsidRDefault="00C5261C" w:rsidP="006C5F03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CCSD</w:t>
            </w:r>
          </w:p>
        </w:tc>
        <w:tc>
          <w:tcPr>
            <w:tcW w:w="2496" w:type="dxa"/>
          </w:tcPr>
          <w:p w14:paraId="4E18FE56" w14:textId="77777777" w:rsidR="00704CE2" w:rsidRDefault="00C5261C" w:rsidP="006C5F03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1.9</w:t>
            </w:r>
          </w:p>
        </w:tc>
        <w:tc>
          <w:tcPr>
            <w:tcW w:w="2160" w:type="dxa"/>
          </w:tcPr>
          <w:p w14:paraId="2FE21417" w14:textId="77777777" w:rsidR="00704CE2" w:rsidRDefault="00C5261C" w:rsidP="006C5F03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4.5</w:t>
            </w:r>
          </w:p>
        </w:tc>
      </w:tr>
      <w:tr w:rsidR="00704CE2" w14:paraId="4BCF8F35" w14:textId="77777777">
        <w:tc>
          <w:tcPr>
            <w:tcW w:w="2184" w:type="dxa"/>
          </w:tcPr>
          <w:p w14:paraId="48AA5E8B" w14:textId="77777777" w:rsidR="00704CE2" w:rsidRDefault="00C5261C" w:rsidP="006C5F03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QCISD</w:t>
            </w:r>
          </w:p>
        </w:tc>
        <w:tc>
          <w:tcPr>
            <w:tcW w:w="2496" w:type="dxa"/>
          </w:tcPr>
          <w:p w14:paraId="4AF9D10A" w14:textId="77777777" w:rsidR="00704CE2" w:rsidRDefault="00C5261C" w:rsidP="006C5F03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1.7</w:t>
            </w:r>
          </w:p>
        </w:tc>
        <w:tc>
          <w:tcPr>
            <w:tcW w:w="2160" w:type="dxa"/>
          </w:tcPr>
          <w:p w14:paraId="6CD53E9A" w14:textId="77777777" w:rsidR="00704CE2" w:rsidRDefault="00C5261C" w:rsidP="006C5F03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4.0</w:t>
            </w:r>
          </w:p>
        </w:tc>
      </w:tr>
      <w:tr w:rsidR="00704CE2" w14:paraId="2F27EE20" w14:textId="77777777">
        <w:tc>
          <w:tcPr>
            <w:tcW w:w="2184" w:type="dxa"/>
          </w:tcPr>
          <w:p w14:paraId="74B5C86E" w14:textId="77777777" w:rsidR="00704CE2" w:rsidRDefault="00C5261C" w:rsidP="006C5F03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MP4</w:t>
            </w:r>
          </w:p>
        </w:tc>
        <w:tc>
          <w:tcPr>
            <w:tcW w:w="2496" w:type="dxa"/>
          </w:tcPr>
          <w:p w14:paraId="7CD71E8A" w14:textId="77777777" w:rsidR="00704CE2" w:rsidRDefault="00C5261C" w:rsidP="006C5F03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1.3</w:t>
            </w:r>
          </w:p>
        </w:tc>
        <w:tc>
          <w:tcPr>
            <w:tcW w:w="2160" w:type="dxa"/>
          </w:tcPr>
          <w:p w14:paraId="63BB9AA1" w14:textId="77777777" w:rsidR="00704CE2" w:rsidRDefault="00C5261C" w:rsidP="006C5F03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3.7</w:t>
            </w:r>
          </w:p>
        </w:tc>
      </w:tr>
      <w:tr w:rsidR="00704CE2" w14:paraId="63963C21" w14:textId="77777777">
        <w:tc>
          <w:tcPr>
            <w:tcW w:w="2184" w:type="dxa"/>
          </w:tcPr>
          <w:p w14:paraId="29E72116" w14:textId="77777777" w:rsidR="00704CE2" w:rsidRDefault="00C5261C" w:rsidP="006C5F03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CCSD(T)</w:t>
            </w:r>
          </w:p>
        </w:tc>
        <w:tc>
          <w:tcPr>
            <w:tcW w:w="2496" w:type="dxa"/>
          </w:tcPr>
          <w:p w14:paraId="22ED0C34" w14:textId="77777777" w:rsidR="00704CE2" w:rsidRDefault="00C5261C" w:rsidP="006C5F03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0.3</w:t>
            </w:r>
          </w:p>
        </w:tc>
        <w:tc>
          <w:tcPr>
            <w:tcW w:w="2160" w:type="dxa"/>
          </w:tcPr>
          <w:p w14:paraId="7AF9FE1B" w14:textId="77777777" w:rsidR="00704CE2" w:rsidRDefault="00C5261C" w:rsidP="006C5F03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</w:t>
            </w:r>
          </w:p>
        </w:tc>
      </w:tr>
      <w:tr w:rsidR="00704CE2" w14:paraId="66C320AD" w14:textId="77777777">
        <w:tc>
          <w:tcPr>
            <w:tcW w:w="2184" w:type="dxa"/>
          </w:tcPr>
          <w:p w14:paraId="158DB49A" w14:textId="77777777" w:rsidR="00704CE2" w:rsidRDefault="00C5261C" w:rsidP="006C5F03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QCISD(T)</w:t>
            </w:r>
          </w:p>
        </w:tc>
        <w:tc>
          <w:tcPr>
            <w:tcW w:w="2496" w:type="dxa"/>
          </w:tcPr>
          <w:p w14:paraId="78564006" w14:textId="77777777" w:rsidR="00704CE2" w:rsidRDefault="00C5261C" w:rsidP="006C5F03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0.3</w:t>
            </w:r>
          </w:p>
        </w:tc>
        <w:tc>
          <w:tcPr>
            <w:tcW w:w="2160" w:type="dxa"/>
          </w:tcPr>
          <w:p w14:paraId="1FE31C58" w14:textId="77777777" w:rsidR="00704CE2" w:rsidRDefault="00C5261C" w:rsidP="006C5F03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</w:t>
            </w:r>
          </w:p>
        </w:tc>
      </w:tr>
      <w:tr w:rsidR="00C5261C" w14:paraId="4C8C47A3" w14:textId="77777777">
        <w:tc>
          <w:tcPr>
            <w:tcW w:w="2184" w:type="dxa"/>
          </w:tcPr>
          <w:p w14:paraId="66C97C57" w14:textId="77777777" w:rsidR="00C5261C" w:rsidRDefault="00C5261C" w:rsidP="006C5F03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CCSDT</w:t>
            </w:r>
          </w:p>
        </w:tc>
        <w:tc>
          <w:tcPr>
            <w:tcW w:w="2496" w:type="dxa"/>
          </w:tcPr>
          <w:p w14:paraId="5AB3FA3C" w14:textId="77777777" w:rsidR="00C5261C" w:rsidRDefault="00C5261C" w:rsidP="006C5F03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0.2</w:t>
            </w:r>
          </w:p>
        </w:tc>
        <w:tc>
          <w:tcPr>
            <w:tcW w:w="2160" w:type="dxa"/>
          </w:tcPr>
          <w:p w14:paraId="4593A777" w14:textId="77777777" w:rsidR="00C5261C" w:rsidRDefault="00C5261C" w:rsidP="006C5F03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</w:t>
            </w:r>
          </w:p>
        </w:tc>
      </w:tr>
      <w:tr w:rsidR="00704CE2" w14:paraId="33D8209F" w14:textId="77777777">
        <w:tc>
          <w:tcPr>
            <w:tcW w:w="2184" w:type="dxa"/>
          </w:tcPr>
          <w:p w14:paraId="3CA51607" w14:textId="77777777" w:rsidR="00704CE2" w:rsidRDefault="00C5261C" w:rsidP="006C5F03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CCSDTQ</w:t>
            </w:r>
          </w:p>
        </w:tc>
        <w:tc>
          <w:tcPr>
            <w:tcW w:w="2496" w:type="dxa"/>
          </w:tcPr>
          <w:p w14:paraId="244ACDE8" w14:textId="77777777" w:rsidR="00704CE2" w:rsidRDefault="00C5261C" w:rsidP="006C5F03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0.01</w:t>
            </w:r>
          </w:p>
        </w:tc>
        <w:tc>
          <w:tcPr>
            <w:tcW w:w="2160" w:type="dxa"/>
          </w:tcPr>
          <w:p w14:paraId="64C9FC12" w14:textId="77777777" w:rsidR="00704CE2" w:rsidRDefault="00C5261C" w:rsidP="006C5F03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0.02</w:t>
            </w:r>
          </w:p>
        </w:tc>
      </w:tr>
    </w:tbl>
    <w:p w14:paraId="056844B0" w14:textId="77777777" w:rsidR="005B1C2C" w:rsidRPr="005B1C2C" w:rsidRDefault="00FE7488" w:rsidP="005B1C2C">
      <w:pPr>
        <w:pStyle w:val="NumberedHeading"/>
      </w:pPr>
      <w:r>
        <w:t>Model chemistries</w:t>
      </w:r>
    </w:p>
    <w:p w14:paraId="0C1FCE03" w14:textId="77777777" w:rsidR="00C5261C" w:rsidRDefault="00B54C44" w:rsidP="00D73F78">
      <w:pPr>
        <w:rPr>
          <w:sz w:val="22"/>
          <w:szCs w:val="22"/>
        </w:rPr>
      </w:pPr>
      <w:r>
        <w:rPr>
          <w:sz w:val="22"/>
          <w:szCs w:val="22"/>
        </w:rPr>
        <w:t xml:space="preserve">Fortunately, for most of chemistry we do not really need to know the </w:t>
      </w:r>
      <w:r>
        <w:rPr>
          <w:i/>
          <w:sz w:val="22"/>
          <w:szCs w:val="22"/>
        </w:rPr>
        <w:t>exact</w:t>
      </w:r>
      <w:r>
        <w:rPr>
          <w:sz w:val="22"/>
          <w:szCs w:val="22"/>
        </w:rPr>
        <w:t xml:space="preserve"> energy or wavefunction of a particular system.  Many properties of interest, like molecular structures or vibrational spectra or charge distributions, are well-described by relatively </w:t>
      </w:r>
      <w:r w:rsidR="00C5261C">
        <w:rPr>
          <w:sz w:val="22"/>
          <w:szCs w:val="22"/>
        </w:rPr>
        <w:t>low-level</w:t>
      </w:r>
      <w:r>
        <w:rPr>
          <w:sz w:val="22"/>
          <w:szCs w:val="22"/>
        </w:rPr>
        <w:t xml:space="preserve"> treatments, like </w:t>
      </w:r>
      <w:proofErr w:type="spellStart"/>
      <w:r>
        <w:rPr>
          <w:sz w:val="22"/>
          <w:szCs w:val="22"/>
        </w:rPr>
        <w:t>Hartree-Fock</w:t>
      </w:r>
      <w:proofErr w:type="spellEnd"/>
      <w:r>
        <w:rPr>
          <w:sz w:val="22"/>
          <w:szCs w:val="22"/>
        </w:rPr>
        <w:t xml:space="preserve"> or MP2</w:t>
      </w:r>
      <w:r w:rsidR="00297381">
        <w:rPr>
          <w:sz w:val="22"/>
          <w:szCs w:val="22"/>
        </w:rPr>
        <w:t xml:space="preserve"> (or, as </w:t>
      </w:r>
      <w:proofErr w:type="spellStart"/>
      <w:r w:rsidR="00297381">
        <w:rPr>
          <w:sz w:val="22"/>
          <w:szCs w:val="22"/>
        </w:rPr>
        <w:t>wel’ll</w:t>
      </w:r>
      <w:proofErr w:type="spellEnd"/>
      <w:r w:rsidR="00297381">
        <w:rPr>
          <w:sz w:val="22"/>
          <w:szCs w:val="22"/>
        </w:rPr>
        <w:t xml:space="preserve"> see shortly, DFT)</w:t>
      </w:r>
      <w:r>
        <w:rPr>
          <w:sz w:val="22"/>
          <w:szCs w:val="22"/>
        </w:rPr>
        <w:t xml:space="preserve">.  Reaction or activation energies are actually energy </w:t>
      </w:r>
      <w:r>
        <w:rPr>
          <w:i/>
          <w:sz w:val="22"/>
          <w:szCs w:val="22"/>
        </w:rPr>
        <w:t>differences</w:t>
      </w:r>
      <w:r>
        <w:rPr>
          <w:sz w:val="22"/>
          <w:szCs w:val="22"/>
        </w:rPr>
        <w:t xml:space="preserve">, and error cancellation generally means these differences converge much more rapidly than do the absolute molecular energy.  </w:t>
      </w:r>
    </w:p>
    <w:p w14:paraId="3B2EF3CD" w14:textId="77777777" w:rsidR="00C5261C" w:rsidRDefault="00C5261C" w:rsidP="00D73F78">
      <w:pPr>
        <w:rPr>
          <w:sz w:val="22"/>
          <w:szCs w:val="22"/>
        </w:rPr>
      </w:pPr>
    </w:p>
    <w:p w14:paraId="134BC77B" w14:textId="77777777" w:rsidR="00B54C44" w:rsidRDefault="00C5261C" w:rsidP="00D73F78">
      <w:pPr>
        <w:rPr>
          <w:sz w:val="22"/>
          <w:szCs w:val="22"/>
        </w:rPr>
      </w:pPr>
      <w:r w:rsidRPr="00C5261C">
        <w:rPr>
          <w:b/>
          <w:sz w:val="22"/>
          <w:szCs w:val="22"/>
        </w:rPr>
        <w:t>NOTE</w:t>
      </w:r>
      <w:r>
        <w:rPr>
          <w:sz w:val="22"/>
          <w:szCs w:val="22"/>
        </w:rPr>
        <w:t xml:space="preserve">: </w:t>
      </w:r>
      <w:r w:rsidR="00B54C44">
        <w:rPr>
          <w:sz w:val="22"/>
          <w:szCs w:val="22"/>
        </w:rPr>
        <w:t xml:space="preserve">Because of the errors associated with basis set incompleteness and incomplete treatment of correlation, it is only meaningful to compare energies between molecules calculated </w:t>
      </w:r>
      <w:r>
        <w:rPr>
          <w:sz w:val="22"/>
          <w:szCs w:val="22"/>
        </w:rPr>
        <w:t xml:space="preserve">using </w:t>
      </w:r>
      <w:r w:rsidR="00B54C44">
        <w:rPr>
          <w:sz w:val="22"/>
          <w:szCs w:val="22"/>
        </w:rPr>
        <w:t xml:space="preserve">exactly the same </w:t>
      </w:r>
      <w:r>
        <w:rPr>
          <w:sz w:val="22"/>
          <w:szCs w:val="22"/>
        </w:rPr>
        <w:t>method</w:t>
      </w:r>
      <w:r w:rsidR="00B54C44">
        <w:rPr>
          <w:sz w:val="22"/>
          <w:szCs w:val="22"/>
        </w:rPr>
        <w:t>.</w:t>
      </w:r>
    </w:p>
    <w:p w14:paraId="5D308283" w14:textId="77777777" w:rsidR="00FE7488" w:rsidRDefault="00FE7488" w:rsidP="00D73F78">
      <w:pPr>
        <w:rPr>
          <w:sz w:val="22"/>
          <w:szCs w:val="22"/>
        </w:rPr>
      </w:pPr>
    </w:p>
    <w:p w14:paraId="290BCAB6" w14:textId="77777777" w:rsidR="00FE7488" w:rsidRPr="00B54C44" w:rsidRDefault="00FE7488" w:rsidP="00D73F78">
      <w:pPr>
        <w:rPr>
          <w:sz w:val="22"/>
          <w:szCs w:val="22"/>
        </w:rPr>
      </w:pPr>
      <w:r>
        <w:rPr>
          <w:sz w:val="22"/>
          <w:szCs w:val="22"/>
        </w:rPr>
        <w:t>From Schlegel and Gaussian Inc.: (note fortuitous error cancellation at some levels)</w:t>
      </w:r>
    </w:p>
    <w:p w14:paraId="446C69E7" w14:textId="77777777" w:rsidR="00FE7488" w:rsidRPr="00FE7488" w:rsidRDefault="004C27D4" w:rsidP="00D73F78">
      <w:pPr>
        <w:jc w:val="center"/>
        <w:rPr>
          <w:sz w:val="22"/>
          <w:szCs w:val="22"/>
        </w:rPr>
      </w:pPr>
      <w:r>
        <w:rPr>
          <w:noProof/>
        </w:rPr>
        <w:drawing>
          <wp:inline distT="0" distB="0" distL="0" distR="0" wp14:anchorId="4913A374" wp14:editId="11727FDF">
            <wp:extent cx="3687233" cy="2917778"/>
            <wp:effectExtent l="0" t="0" r="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548" cy="2926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27AF31" w14:textId="77777777" w:rsidR="00B54C44" w:rsidRDefault="00B54C44" w:rsidP="009D75B9">
      <w:pPr>
        <w:jc w:val="left"/>
        <w:rPr>
          <w:sz w:val="22"/>
          <w:szCs w:val="22"/>
        </w:rPr>
      </w:pPr>
    </w:p>
    <w:p w14:paraId="2378B056" w14:textId="77777777" w:rsidR="009D75B9" w:rsidRDefault="009D75B9" w:rsidP="00D73F78">
      <w:pPr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The </w:t>
      </w:r>
      <w:proofErr w:type="spellStart"/>
      <w:r>
        <w:rPr>
          <w:sz w:val="22"/>
          <w:szCs w:val="22"/>
        </w:rPr>
        <w:t>Pople</w:t>
      </w:r>
      <w:proofErr w:type="spellEnd"/>
      <w:r>
        <w:rPr>
          <w:sz w:val="22"/>
          <w:szCs w:val="22"/>
        </w:rPr>
        <w:t xml:space="preserve"> community talks about </w:t>
      </w:r>
      <w:r w:rsidRPr="009D75B9">
        <w:rPr>
          <w:i/>
          <w:sz w:val="22"/>
          <w:szCs w:val="22"/>
        </w:rPr>
        <w:t>theoretical model chemistr</w:t>
      </w:r>
      <w:r>
        <w:rPr>
          <w:i/>
          <w:sz w:val="22"/>
          <w:szCs w:val="22"/>
        </w:rPr>
        <w:t>ies</w:t>
      </w:r>
      <w:r>
        <w:rPr>
          <w:sz w:val="22"/>
          <w:szCs w:val="22"/>
        </w:rPr>
        <w:t xml:space="preserve">: </w:t>
      </w:r>
      <w:r w:rsidRPr="009D75B9">
        <w:rPr>
          <w:sz w:val="22"/>
          <w:szCs w:val="22"/>
        </w:rPr>
        <w:t xml:space="preserve"> a complete</w:t>
      </w:r>
      <w:r>
        <w:rPr>
          <w:sz w:val="22"/>
          <w:szCs w:val="22"/>
        </w:rPr>
        <w:t xml:space="preserve">ly determined, size-consistent </w:t>
      </w:r>
      <w:r w:rsidRPr="009D75B9">
        <w:rPr>
          <w:sz w:val="22"/>
          <w:szCs w:val="22"/>
        </w:rPr>
        <w:t xml:space="preserve">algorithm for the calculation of the </w:t>
      </w:r>
      <w:r>
        <w:rPr>
          <w:sz w:val="22"/>
          <w:szCs w:val="22"/>
        </w:rPr>
        <w:t xml:space="preserve">energy of any molecular system.  </w:t>
      </w:r>
      <w:proofErr w:type="gramStart"/>
      <w:r w:rsidRPr="009D75B9">
        <w:rPr>
          <w:sz w:val="22"/>
          <w:szCs w:val="22"/>
        </w:rPr>
        <w:t xml:space="preserve">A </w:t>
      </w:r>
      <w:r w:rsidRPr="009D75B9">
        <w:rPr>
          <w:i/>
          <w:sz w:val="22"/>
          <w:szCs w:val="22"/>
        </w:rPr>
        <w:t>simple</w:t>
      </w:r>
      <w:proofErr w:type="gramEnd"/>
      <w:r w:rsidRPr="009D75B9">
        <w:rPr>
          <w:i/>
          <w:sz w:val="22"/>
          <w:szCs w:val="22"/>
        </w:rPr>
        <w:t xml:space="preserve"> model chemistry</w:t>
      </w:r>
      <w:r w:rsidRPr="009D75B9">
        <w:rPr>
          <w:sz w:val="22"/>
          <w:szCs w:val="22"/>
        </w:rPr>
        <w:t xml:space="preserve"> employs a single th</w:t>
      </w:r>
      <w:r>
        <w:rPr>
          <w:sz w:val="22"/>
          <w:szCs w:val="22"/>
        </w:rPr>
        <w:t xml:space="preserve">eoretical method and basis set and corresponds to one spot on </w:t>
      </w:r>
      <w:r w:rsidR="00B54C44">
        <w:rPr>
          <w:sz w:val="22"/>
          <w:szCs w:val="22"/>
        </w:rPr>
        <w:t xml:space="preserve">the </w:t>
      </w:r>
      <w:r>
        <w:rPr>
          <w:sz w:val="22"/>
          <w:szCs w:val="22"/>
        </w:rPr>
        <w:t>matrix</w:t>
      </w:r>
      <w:r w:rsidR="00B54C44">
        <w:rPr>
          <w:sz w:val="22"/>
          <w:szCs w:val="22"/>
        </w:rPr>
        <w:t xml:space="preserve"> above</w:t>
      </w:r>
      <w:r>
        <w:rPr>
          <w:sz w:val="22"/>
          <w:szCs w:val="22"/>
        </w:rPr>
        <w:t>; a</w:t>
      </w:r>
      <w:r w:rsidRPr="009D75B9">
        <w:rPr>
          <w:sz w:val="22"/>
          <w:szCs w:val="22"/>
        </w:rPr>
        <w:t xml:space="preserve"> </w:t>
      </w:r>
      <w:r w:rsidRPr="009D75B9">
        <w:rPr>
          <w:i/>
          <w:sz w:val="22"/>
          <w:szCs w:val="22"/>
        </w:rPr>
        <w:t>compound model chemistry</w:t>
      </w:r>
      <w:r w:rsidRPr="009D75B9">
        <w:rPr>
          <w:sz w:val="22"/>
          <w:szCs w:val="22"/>
        </w:rPr>
        <w:t xml:space="preserve"> combines several theoretical methods and basis sets to achieve higher accuracy at lower </w:t>
      </w:r>
      <w:r>
        <w:rPr>
          <w:sz w:val="22"/>
          <w:szCs w:val="22"/>
        </w:rPr>
        <w:t xml:space="preserve">computational </w:t>
      </w:r>
      <w:r w:rsidRPr="009D75B9">
        <w:rPr>
          <w:sz w:val="22"/>
          <w:szCs w:val="22"/>
        </w:rPr>
        <w:t>cost.</w:t>
      </w:r>
      <w:r w:rsidR="00C5261C">
        <w:rPr>
          <w:sz w:val="22"/>
          <w:szCs w:val="22"/>
        </w:rPr>
        <w:t xml:space="preserve">  Advantage of model chemistry </w:t>
      </w:r>
      <w:r w:rsidR="00297381">
        <w:rPr>
          <w:sz w:val="22"/>
          <w:szCs w:val="22"/>
        </w:rPr>
        <w:t xml:space="preserve">concept </w:t>
      </w:r>
      <w:r w:rsidR="00C5261C">
        <w:rPr>
          <w:sz w:val="22"/>
          <w:szCs w:val="22"/>
        </w:rPr>
        <w:t>is that it allows systematic comparison and validation against experiment.</w:t>
      </w:r>
    </w:p>
    <w:p w14:paraId="68119C4C" w14:textId="77777777" w:rsidR="00C5261C" w:rsidRDefault="00C5261C" w:rsidP="00D73F78">
      <w:pPr>
        <w:rPr>
          <w:sz w:val="22"/>
          <w:szCs w:val="22"/>
        </w:rPr>
      </w:pPr>
    </w:p>
    <w:p w14:paraId="06A5ED46" w14:textId="77777777" w:rsidR="00C5261C" w:rsidRDefault="00C5261C" w:rsidP="00D73F78">
      <w:pPr>
        <w:rPr>
          <w:sz w:val="22"/>
          <w:szCs w:val="22"/>
        </w:rPr>
      </w:pPr>
      <w:r>
        <w:rPr>
          <w:sz w:val="22"/>
          <w:szCs w:val="22"/>
        </w:rPr>
        <w:t xml:space="preserve">Simple model chemistries often represented as Method1/Basis1//Method2/Basis2, where Method2/Basis2 describes the model for calculating the geometry and Method1/Basis1 for subsequently calculating </w:t>
      </w:r>
      <w:r w:rsidR="005A7E81">
        <w:rPr>
          <w:sz w:val="22"/>
          <w:szCs w:val="22"/>
        </w:rPr>
        <w:t xml:space="preserve">the </w:t>
      </w:r>
      <w:r>
        <w:rPr>
          <w:sz w:val="22"/>
          <w:szCs w:val="22"/>
        </w:rPr>
        <w:t>energy.</w:t>
      </w:r>
    </w:p>
    <w:p w14:paraId="268C4BDB" w14:textId="77777777" w:rsidR="00FE7488" w:rsidRDefault="00FE7488" w:rsidP="00D73F78">
      <w:pPr>
        <w:rPr>
          <w:sz w:val="22"/>
          <w:szCs w:val="22"/>
        </w:rPr>
      </w:pPr>
    </w:p>
    <w:p w14:paraId="6F46D797" w14:textId="77777777" w:rsidR="00297381" w:rsidRDefault="005A7E81" w:rsidP="00D73F78">
      <w:pPr>
        <w:rPr>
          <w:sz w:val="22"/>
          <w:szCs w:val="22"/>
        </w:rPr>
      </w:pPr>
      <w:r>
        <w:rPr>
          <w:sz w:val="22"/>
          <w:szCs w:val="22"/>
        </w:rPr>
        <w:t xml:space="preserve">Compound model chemistries built around idea </w:t>
      </w:r>
      <w:r w:rsidR="002949BD">
        <w:rPr>
          <w:sz w:val="22"/>
          <w:szCs w:val="22"/>
        </w:rPr>
        <w:t>that corrections for increasing basis set size and increasing correlation treatment are additive</w:t>
      </w:r>
      <w:r w:rsidR="00297381">
        <w:rPr>
          <w:sz w:val="22"/>
          <w:szCs w:val="22"/>
        </w:rPr>
        <w:t>.</w:t>
      </w:r>
      <w:r w:rsidR="002949BD">
        <w:rPr>
          <w:sz w:val="22"/>
          <w:szCs w:val="22"/>
        </w:rPr>
        <w:t xml:space="preserve">  For instance, in my old COF</w:t>
      </w:r>
      <w:r w:rsidR="002949BD" w:rsidRPr="002949BD">
        <w:rPr>
          <w:sz w:val="22"/>
          <w:szCs w:val="22"/>
          <w:vertAlign w:val="subscript"/>
        </w:rPr>
        <w:t>2</w:t>
      </w:r>
      <w:r w:rsidR="002949BD">
        <w:rPr>
          <w:sz w:val="22"/>
          <w:szCs w:val="22"/>
        </w:rPr>
        <w:t xml:space="preserve"> work, used </w:t>
      </w:r>
    </w:p>
    <w:p w14:paraId="0BC99D31" w14:textId="77777777" w:rsidR="00297381" w:rsidRDefault="00297381" w:rsidP="00D73F78">
      <w:pPr>
        <w:rPr>
          <w:sz w:val="22"/>
          <w:szCs w:val="22"/>
        </w:rPr>
      </w:pPr>
    </w:p>
    <w:p w14:paraId="50A0127A" w14:textId="77777777" w:rsidR="004C27D4" w:rsidRPr="004C27D4" w:rsidRDefault="004C27D4" w:rsidP="00D73F78">
      <w:pPr>
        <w:pStyle w:val="Default"/>
        <w:tabs>
          <w:tab w:val="clear" w:pos="-720"/>
          <w:tab w:val="center" w:pos="4680"/>
          <w:tab w:val="right" w:pos="9360"/>
        </w:tabs>
        <w:spacing w:line="360" w:lineRule="atLeast"/>
        <w:rPr>
          <w:sz w:val="22"/>
        </w:rPr>
      </w:pPr>
      <w:r>
        <w:tab/>
      </w:r>
      <w:proofErr w:type="gramStart"/>
      <w:r w:rsidRPr="004C27D4">
        <w:rPr>
          <w:i/>
          <w:sz w:val="22"/>
        </w:rPr>
        <w:t>E</w:t>
      </w:r>
      <w:r w:rsidRPr="004C27D4">
        <w:rPr>
          <w:sz w:val="22"/>
        </w:rPr>
        <w:t>[</w:t>
      </w:r>
      <w:proofErr w:type="gramEnd"/>
      <w:r w:rsidRPr="004C27D4">
        <w:rPr>
          <w:sz w:val="22"/>
        </w:rPr>
        <w:t>QCISD(T)/</w:t>
      </w:r>
      <w:proofErr w:type="spellStart"/>
      <w:r w:rsidRPr="004C27D4">
        <w:rPr>
          <w:sz w:val="22"/>
        </w:rPr>
        <w:t>aug</w:t>
      </w:r>
      <w:proofErr w:type="spellEnd"/>
      <w:r w:rsidRPr="004C27D4">
        <w:rPr>
          <w:sz w:val="22"/>
        </w:rPr>
        <w:t>-cc-</w:t>
      </w:r>
      <w:proofErr w:type="spellStart"/>
      <w:r w:rsidRPr="004C27D4">
        <w:rPr>
          <w:sz w:val="22"/>
        </w:rPr>
        <w:t>pVTZ</w:t>
      </w:r>
      <w:proofErr w:type="spellEnd"/>
      <w:r w:rsidRPr="004C27D4">
        <w:rPr>
          <w:sz w:val="22"/>
        </w:rPr>
        <w:t xml:space="preserve">] </w:t>
      </w:r>
      <w:r w:rsidRPr="004C27D4">
        <w:rPr>
          <w:sz w:val="22"/>
        </w:rPr>
        <w:sym w:font="Symbol" w:char="F0BB"/>
      </w:r>
      <w:r w:rsidRPr="004C27D4">
        <w:rPr>
          <w:sz w:val="22"/>
        </w:rPr>
        <w:t xml:space="preserve"> </w:t>
      </w:r>
      <w:r w:rsidRPr="004C27D4">
        <w:rPr>
          <w:i/>
          <w:sz w:val="22"/>
        </w:rPr>
        <w:t>E</w:t>
      </w:r>
      <w:r w:rsidRPr="004C27D4">
        <w:rPr>
          <w:sz w:val="22"/>
        </w:rPr>
        <w:t>[QCISD(T)/cc-</w:t>
      </w:r>
      <w:proofErr w:type="spellStart"/>
      <w:r w:rsidRPr="004C27D4">
        <w:rPr>
          <w:sz w:val="22"/>
        </w:rPr>
        <w:t>pVTZ</w:t>
      </w:r>
      <w:proofErr w:type="spellEnd"/>
      <w:r w:rsidRPr="004C27D4">
        <w:rPr>
          <w:sz w:val="22"/>
        </w:rPr>
        <w:t xml:space="preserve">] + </w:t>
      </w:r>
      <w:r w:rsidRPr="004C27D4">
        <w:rPr>
          <w:i/>
          <w:sz w:val="22"/>
        </w:rPr>
        <w:t>E</w:t>
      </w:r>
      <w:r w:rsidRPr="004C27D4">
        <w:rPr>
          <w:sz w:val="22"/>
        </w:rPr>
        <w:t xml:space="preserve">[MP2/aug-cc-pVTZ] - </w:t>
      </w:r>
      <w:r w:rsidRPr="004C27D4">
        <w:rPr>
          <w:i/>
          <w:sz w:val="22"/>
        </w:rPr>
        <w:t>E</w:t>
      </w:r>
      <w:r w:rsidRPr="004C27D4">
        <w:rPr>
          <w:sz w:val="22"/>
        </w:rPr>
        <w:t>[MP2/cc-pVTZ]</w:t>
      </w:r>
      <w:r w:rsidRPr="004C27D4">
        <w:rPr>
          <w:sz w:val="22"/>
        </w:rPr>
        <w:tab/>
      </w:r>
    </w:p>
    <w:p w14:paraId="27F1BC92" w14:textId="77777777" w:rsidR="004C27D4" w:rsidRDefault="004C27D4" w:rsidP="00D73F78">
      <w:pPr>
        <w:rPr>
          <w:sz w:val="22"/>
          <w:szCs w:val="22"/>
        </w:rPr>
      </w:pPr>
    </w:p>
    <w:p w14:paraId="7FDBF63E" w14:textId="77777777" w:rsidR="004C27D4" w:rsidRDefault="004C27D4" w:rsidP="00D73F78">
      <w:pPr>
        <w:rPr>
          <w:sz w:val="22"/>
          <w:szCs w:val="22"/>
        </w:rPr>
      </w:pPr>
      <w:r>
        <w:rPr>
          <w:sz w:val="22"/>
          <w:szCs w:val="22"/>
        </w:rPr>
        <w:t xml:space="preserve">Assumes affects of augmented/diffuse functions at </w:t>
      </w:r>
      <w:proofErr w:type="gramStart"/>
      <w:r>
        <w:rPr>
          <w:sz w:val="22"/>
          <w:szCs w:val="22"/>
        </w:rPr>
        <w:t>QCISD(</w:t>
      </w:r>
      <w:proofErr w:type="gramEnd"/>
      <w:r>
        <w:rPr>
          <w:sz w:val="22"/>
          <w:szCs w:val="22"/>
        </w:rPr>
        <w:t>T) level can be approximated by contribution at MP2 level.</w:t>
      </w:r>
    </w:p>
    <w:p w14:paraId="3482941F" w14:textId="77777777" w:rsidR="004C27D4" w:rsidRDefault="004C27D4" w:rsidP="00D73F78">
      <w:pPr>
        <w:rPr>
          <w:sz w:val="22"/>
          <w:szCs w:val="22"/>
        </w:rPr>
      </w:pPr>
    </w:p>
    <w:p w14:paraId="10793CCF" w14:textId="77777777" w:rsidR="004C27D4" w:rsidRDefault="004C27D4" w:rsidP="00D73F78">
      <w:pPr>
        <w:rPr>
          <w:sz w:val="22"/>
          <w:szCs w:val="22"/>
        </w:rPr>
      </w:pPr>
      <w:r>
        <w:rPr>
          <w:sz w:val="22"/>
          <w:szCs w:val="22"/>
        </w:rPr>
        <w:t xml:space="preserve">Most venerable of these additive models is the “Gaussian 2” (or G2) model (Curtis, </w:t>
      </w:r>
      <w:proofErr w:type="spellStart"/>
      <w:r>
        <w:rPr>
          <w:sz w:val="22"/>
          <w:szCs w:val="22"/>
        </w:rPr>
        <w:t>Raghavachari</w:t>
      </w:r>
      <w:proofErr w:type="spellEnd"/>
      <w:r>
        <w:rPr>
          <w:sz w:val="22"/>
          <w:szCs w:val="22"/>
        </w:rPr>
        <w:t xml:space="preserve">, Trucks, and </w:t>
      </w:r>
      <w:proofErr w:type="spellStart"/>
      <w:r>
        <w:rPr>
          <w:sz w:val="22"/>
          <w:szCs w:val="22"/>
        </w:rPr>
        <w:t>Pople</w:t>
      </w:r>
      <w:proofErr w:type="spellEnd"/>
      <w:r>
        <w:rPr>
          <w:sz w:val="22"/>
          <w:szCs w:val="22"/>
        </w:rPr>
        <w:t xml:space="preserve">, </w:t>
      </w:r>
      <w:r>
        <w:rPr>
          <w:i/>
          <w:sz w:val="22"/>
          <w:szCs w:val="22"/>
        </w:rPr>
        <w:t xml:space="preserve">J. Chem. Phys. </w:t>
      </w:r>
      <w:r>
        <w:rPr>
          <w:b/>
          <w:sz w:val="22"/>
          <w:szCs w:val="22"/>
        </w:rPr>
        <w:t>1991</w:t>
      </w:r>
      <w:r>
        <w:rPr>
          <w:sz w:val="22"/>
          <w:szCs w:val="22"/>
        </w:rPr>
        <w:t xml:space="preserve">, </w:t>
      </w:r>
      <w:r>
        <w:rPr>
          <w:i/>
          <w:sz w:val="22"/>
          <w:szCs w:val="22"/>
        </w:rPr>
        <w:t>94</w:t>
      </w:r>
      <w:r>
        <w:rPr>
          <w:sz w:val="22"/>
          <w:szCs w:val="22"/>
        </w:rPr>
        <w:t xml:space="preserve">, 7221, intended to reproduce </w:t>
      </w:r>
      <w:r w:rsidRPr="004C27D4">
        <w:rPr>
          <w:sz w:val="22"/>
          <w:szCs w:val="22"/>
        </w:rPr>
        <w:t>QCISD(T)/6-311+G(3df,p)</w:t>
      </w:r>
      <w:r>
        <w:rPr>
          <w:sz w:val="22"/>
          <w:szCs w:val="22"/>
        </w:rPr>
        <w:t xml:space="preserve"> energies.  Designed around G2 test-set, a collection of well-established thermochemical data for 147 atoms, molecules, and ions, that provide well-established values for 125 atomization, ionization, electron affinity, and proton affinity energies.  Includes an empirical “higher level correction” to account for e.g. core-valence correlation, and anything else that is </w:t>
      </w:r>
      <w:r w:rsidR="00A966AA">
        <w:rPr>
          <w:sz w:val="22"/>
          <w:szCs w:val="22"/>
        </w:rPr>
        <w:t>missing</w:t>
      </w:r>
      <w:r>
        <w:rPr>
          <w:sz w:val="22"/>
          <w:szCs w:val="22"/>
        </w:rPr>
        <w:t>.</w:t>
      </w:r>
    </w:p>
    <w:p w14:paraId="161E98FC" w14:textId="77777777" w:rsidR="00A966AA" w:rsidRDefault="00A966AA" w:rsidP="00D73F78">
      <w:pPr>
        <w:rPr>
          <w:sz w:val="22"/>
          <w:szCs w:val="22"/>
        </w:rPr>
      </w:pPr>
    </w:p>
    <w:p w14:paraId="2EDFAF79" w14:textId="77777777" w:rsidR="00A966AA" w:rsidRDefault="00A966AA" w:rsidP="00D73F78">
      <w:pPr>
        <w:rPr>
          <w:sz w:val="22"/>
          <w:szCs w:val="22"/>
        </w:rPr>
      </w:pPr>
      <w:r>
        <w:rPr>
          <w:sz w:val="22"/>
          <w:szCs w:val="22"/>
        </w:rPr>
        <w:t>G2 algorithm:</w:t>
      </w:r>
    </w:p>
    <w:p w14:paraId="565B8A13" w14:textId="77777777" w:rsidR="00A966AA" w:rsidRDefault="00A966AA" w:rsidP="009D75B9">
      <w:pPr>
        <w:jc w:val="left"/>
        <w:rPr>
          <w:sz w:val="22"/>
          <w:szCs w:val="22"/>
        </w:rPr>
      </w:pPr>
    </w:p>
    <w:tbl>
      <w:tblPr>
        <w:tblStyle w:val="TableClassic1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A966AA" w14:paraId="74AA706F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14:paraId="10CCE1EF" w14:textId="77777777" w:rsidR="00A966AA" w:rsidRDefault="00A966AA" w:rsidP="009D75B9">
            <w:pPr>
              <w:jc w:val="left"/>
              <w:rPr>
                <w:sz w:val="22"/>
                <w:szCs w:val="22"/>
              </w:rPr>
            </w:pPr>
          </w:p>
        </w:tc>
        <w:tc>
          <w:tcPr>
            <w:tcW w:w="1915" w:type="dxa"/>
          </w:tcPr>
          <w:p w14:paraId="1F0437F0" w14:textId="77777777" w:rsidR="00A966AA" w:rsidRDefault="00A966AA" w:rsidP="009D75B9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Hartree-Fock</w:t>
            </w:r>
            <w:proofErr w:type="spellEnd"/>
          </w:p>
        </w:tc>
        <w:tc>
          <w:tcPr>
            <w:tcW w:w="1915" w:type="dxa"/>
          </w:tcPr>
          <w:p w14:paraId="7FE2A8CF" w14:textId="77777777" w:rsidR="00A966AA" w:rsidRDefault="00A966AA" w:rsidP="009D75B9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MP2</w:t>
            </w:r>
          </w:p>
        </w:tc>
        <w:tc>
          <w:tcPr>
            <w:tcW w:w="1915" w:type="dxa"/>
          </w:tcPr>
          <w:p w14:paraId="3572F700" w14:textId="77777777" w:rsidR="00A966AA" w:rsidRDefault="00A966AA" w:rsidP="009D75B9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MP4</w:t>
            </w:r>
          </w:p>
        </w:tc>
        <w:tc>
          <w:tcPr>
            <w:tcW w:w="1916" w:type="dxa"/>
          </w:tcPr>
          <w:p w14:paraId="167A80C3" w14:textId="77777777" w:rsidR="00A966AA" w:rsidRDefault="00A966AA" w:rsidP="009D75B9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QCISD(T)</w:t>
            </w:r>
          </w:p>
        </w:tc>
      </w:tr>
      <w:tr w:rsidR="00A966AA" w14:paraId="52A48C05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14:paraId="49A849FC" w14:textId="77777777" w:rsidR="00A966AA" w:rsidRDefault="003B5497" w:rsidP="009D75B9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6-31G(d)</w:t>
            </w:r>
          </w:p>
        </w:tc>
        <w:tc>
          <w:tcPr>
            <w:tcW w:w="1915" w:type="dxa"/>
          </w:tcPr>
          <w:p w14:paraId="582B2588" w14:textId="77777777" w:rsidR="00A966AA" w:rsidRPr="00B459EA" w:rsidRDefault="00B459EA" w:rsidP="009D75B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22"/>
                <w:szCs w:val="22"/>
              </w:rPr>
            </w:pPr>
            <w:r w:rsidRPr="00B459EA">
              <w:rPr>
                <w:i/>
                <w:sz w:val="22"/>
                <w:szCs w:val="22"/>
              </w:rPr>
              <w:t>ZPE</w:t>
            </w:r>
          </w:p>
        </w:tc>
        <w:tc>
          <w:tcPr>
            <w:tcW w:w="1915" w:type="dxa"/>
          </w:tcPr>
          <w:p w14:paraId="0A4BBC35" w14:textId="77777777" w:rsidR="00A966AA" w:rsidRDefault="00B459EA" w:rsidP="009D75B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Structure</w:t>
            </w:r>
          </w:p>
        </w:tc>
        <w:tc>
          <w:tcPr>
            <w:tcW w:w="1915" w:type="dxa"/>
          </w:tcPr>
          <w:p w14:paraId="16800304" w14:textId="77777777" w:rsidR="00A966AA" w:rsidRDefault="00A966AA" w:rsidP="009D75B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tcW w:w="1916" w:type="dxa"/>
          </w:tcPr>
          <w:p w14:paraId="4800680D" w14:textId="77777777" w:rsidR="00A966AA" w:rsidRDefault="00A966AA" w:rsidP="009D75B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</w:tr>
      <w:tr w:rsidR="00A966AA" w14:paraId="162CF8B4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14:paraId="0D9C78BB" w14:textId="77777777" w:rsidR="00A966AA" w:rsidRDefault="00B459EA" w:rsidP="009D75B9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6-311G</w:t>
            </w:r>
            <w:r w:rsidR="003B5497">
              <w:rPr>
                <w:sz w:val="22"/>
                <w:szCs w:val="22"/>
              </w:rPr>
              <w:t>(d)</w:t>
            </w:r>
          </w:p>
        </w:tc>
        <w:tc>
          <w:tcPr>
            <w:tcW w:w="1915" w:type="dxa"/>
          </w:tcPr>
          <w:p w14:paraId="46D05A67" w14:textId="77777777" w:rsidR="00A966AA" w:rsidRDefault="00A966AA" w:rsidP="009D75B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tcW w:w="1915" w:type="dxa"/>
          </w:tcPr>
          <w:p w14:paraId="4228EB4C" w14:textId="77777777" w:rsidR="00A966AA" w:rsidRDefault="00B459EA" w:rsidP="009D75B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915" w:type="dxa"/>
          </w:tcPr>
          <w:p w14:paraId="36D7A032" w14:textId="77777777" w:rsidR="00A966AA" w:rsidRDefault="00B459EA" w:rsidP="009D75B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1916" w:type="dxa"/>
          </w:tcPr>
          <w:p w14:paraId="092972FD" w14:textId="77777777" w:rsidR="00A966AA" w:rsidRDefault="00B459EA" w:rsidP="009D75B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</w:tr>
      <w:tr w:rsidR="00A966AA" w14:paraId="6C7E4EC9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14:paraId="564DCBFC" w14:textId="77777777" w:rsidR="00A966AA" w:rsidRDefault="00B459EA" w:rsidP="009D75B9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G-311+G</w:t>
            </w:r>
            <w:r w:rsidR="003B5497">
              <w:rPr>
                <w:sz w:val="22"/>
                <w:szCs w:val="22"/>
              </w:rPr>
              <w:t>(</w:t>
            </w:r>
            <w:proofErr w:type="spellStart"/>
            <w:r w:rsidR="003B5497">
              <w:rPr>
                <w:sz w:val="22"/>
                <w:szCs w:val="22"/>
              </w:rPr>
              <w:t>d,p</w:t>
            </w:r>
            <w:proofErr w:type="spellEnd"/>
            <w:r w:rsidR="003B5497">
              <w:rPr>
                <w:sz w:val="22"/>
                <w:szCs w:val="22"/>
              </w:rPr>
              <w:t>)</w:t>
            </w:r>
          </w:p>
        </w:tc>
        <w:tc>
          <w:tcPr>
            <w:tcW w:w="1915" w:type="dxa"/>
          </w:tcPr>
          <w:p w14:paraId="01975E0A" w14:textId="77777777" w:rsidR="00A966AA" w:rsidRDefault="00A966AA" w:rsidP="009D75B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tcW w:w="1915" w:type="dxa"/>
          </w:tcPr>
          <w:p w14:paraId="26FF50CB" w14:textId="77777777" w:rsidR="00A966AA" w:rsidRDefault="00B459EA" w:rsidP="009D75B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1915" w:type="dxa"/>
          </w:tcPr>
          <w:p w14:paraId="2BCB4734" w14:textId="77777777" w:rsidR="00A966AA" w:rsidRDefault="00B459EA" w:rsidP="009D75B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1916" w:type="dxa"/>
          </w:tcPr>
          <w:p w14:paraId="3077517F" w14:textId="77777777" w:rsidR="00A966AA" w:rsidRDefault="00A966AA" w:rsidP="009D75B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</w:tr>
      <w:tr w:rsidR="00A966AA" w14:paraId="75FA5120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14:paraId="44A16ED1" w14:textId="77777777" w:rsidR="00A966AA" w:rsidRDefault="00B459EA" w:rsidP="009D75B9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6-311G(2df</w:t>
            </w:r>
            <w:r w:rsidR="003B5497">
              <w:rPr>
                <w:sz w:val="22"/>
                <w:szCs w:val="22"/>
              </w:rPr>
              <w:t>,p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1915" w:type="dxa"/>
          </w:tcPr>
          <w:p w14:paraId="0025187A" w14:textId="77777777" w:rsidR="00A966AA" w:rsidRDefault="00A966AA" w:rsidP="009D75B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tcW w:w="1915" w:type="dxa"/>
          </w:tcPr>
          <w:p w14:paraId="2A28BDEA" w14:textId="77777777" w:rsidR="00A966AA" w:rsidRDefault="00B459EA" w:rsidP="009D75B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1915" w:type="dxa"/>
          </w:tcPr>
          <w:p w14:paraId="780A7952" w14:textId="77777777" w:rsidR="00A966AA" w:rsidRDefault="00B459EA" w:rsidP="009D75B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1916" w:type="dxa"/>
          </w:tcPr>
          <w:p w14:paraId="44DD39AC" w14:textId="77777777" w:rsidR="00A966AA" w:rsidRDefault="00A966AA" w:rsidP="009D75B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</w:tr>
      <w:tr w:rsidR="00A966AA" w14:paraId="0BFC4739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14:paraId="1F072A12" w14:textId="77777777" w:rsidR="00A966AA" w:rsidRDefault="00B459EA" w:rsidP="009D75B9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6-311+G(3df,p)</w:t>
            </w:r>
          </w:p>
        </w:tc>
        <w:tc>
          <w:tcPr>
            <w:tcW w:w="1915" w:type="dxa"/>
          </w:tcPr>
          <w:p w14:paraId="70E5A850" w14:textId="77777777" w:rsidR="00A966AA" w:rsidRDefault="00A966AA" w:rsidP="009D75B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tcW w:w="1915" w:type="dxa"/>
          </w:tcPr>
          <w:p w14:paraId="3576F29C" w14:textId="77777777" w:rsidR="00A966AA" w:rsidRDefault="00B459EA" w:rsidP="009D75B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1915" w:type="dxa"/>
          </w:tcPr>
          <w:p w14:paraId="2F4613BA" w14:textId="77777777" w:rsidR="00A966AA" w:rsidRDefault="00A966AA" w:rsidP="009D75B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tcW w:w="1916" w:type="dxa"/>
          </w:tcPr>
          <w:p w14:paraId="2E6FA43B" w14:textId="77777777" w:rsidR="00A966AA" w:rsidRPr="00B459EA" w:rsidRDefault="00B459EA" w:rsidP="009D75B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22"/>
                <w:szCs w:val="22"/>
              </w:rPr>
            </w:pPr>
            <w:r w:rsidRPr="00B459EA">
              <w:rPr>
                <w:i/>
                <w:sz w:val="22"/>
                <w:szCs w:val="22"/>
              </w:rPr>
              <w:t>E</w:t>
            </w:r>
          </w:p>
        </w:tc>
      </w:tr>
    </w:tbl>
    <w:p w14:paraId="68451CBD" w14:textId="77777777" w:rsidR="00A966AA" w:rsidRDefault="00A966AA" w:rsidP="009D75B9">
      <w:pPr>
        <w:jc w:val="left"/>
        <w:rPr>
          <w:sz w:val="22"/>
          <w:szCs w:val="22"/>
        </w:rPr>
      </w:pPr>
    </w:p>
    <w:p w14:paraId="3E6C5FFE" w14:textId="77777777" w:rsidR="00B459EA" w:rsidRDefault="00B459EA" w:rsidP="00B459EA">
      <w:pPr>
        <w:jc w:val="center"/>
        <w:rPr>
          <w:sz w:val="22"/>
          <w:szCs w:val="22"/>
        </w:rPr>
      </w:pPr>
      <w:proofErr w:type="gramStart"/>
      <w:r>
        <w:rPr>
          <w:sz w:val="22"/>
          <w:szCs w:val="22"/>
        </w:rPr>
        <w:t>QCISD(</w:t>
      </w:r>
      <w:proofErr w:type="gramEnd"/>
      <w:r>
        <w:rPr>
          <w:sz w:val="22"/>
          <w:szCs w:val="22"/>
        </w:rPr>
        <w:t xml:space="preserve">T)/6-311+G(3df,p) </w:t>
      </w:r>
      <w:r>
        <w:rPr>
          <w:i/>
          <w:sz w:val="22"/>
          <w:szCs w:val="22"/>
        </w:rPr>
        <w:t xml:space="preserve"> ≈</w:t>
      </w:r>
      <w:r>
        <w:rPr>
          <w:sz w:val="22"/>
          <w:szCs w:val="22"/>
        </w:rPr>
        <w:t xml:space="preserve"> 2 + (3 − 2) + (5 − 2) + (7 − 2) + (8 − 1) − (4 − 1) − (6 − 1)</w:t>
      </w:r>
    </w:p>
    <w:p w14:paraId="5EAB6B3D" w14:textId="77777777" w:rsidR="00B459EA" w:rsidRDefault="00B459EA" w:rsidP="00B459EA">
      <w:pPr>
        <w:jc w:val="center"/>
        <w:rPr>
          <w:sz w:val="22"/>
          <w:szCs w:val="22"/>
        </w:rPr>
      </w:pPr>
    </w:p>
    <w:p w14:paraId="713DE670" w14:textId="77777777" w:rsidR="00B459EA" w:rsidRPr="00B459EA" w:rsidRDefault="00B459EA" w:rsidP="00B459EA">
      <w:pPr>
        <w:jc w:val="center"/>
        <w:rPr>
          <w:sz w:val="22"/>
          <w:szCs w:val="22"/>
        </w:rPr>
      </w:pPr>
      <w:proofErr w:type="gramStart"/>
      <w:r>
        <w:rPr>
          <w:sz w:val="22"/>
          <w:szCs w:val="22"/>
        </w:rPr>
        <w:t>Δ</w:t>
      </w:r>
      <w:r>
        <w:rPr>
          <w:i/>
          <w:sz w:val="22"/>
          <w:szCs w:val="22"/>
        </w:rPr>
        <w:t>E</w:t>
      </w:r>
      <w:r>
        <w:rPr>
          <w:sz w:val="22"/>
          <w:szCs w:val="22"/>
        </w:rPr>
        <w:t>(</w:t>
      </w:r>
      <w:proofErr w:type="gramEnd"/>
      <w:r>
        <w:rPr>
          <w:sz w:val="22"/>
          <w:szCs w:val="22"/>
        </w:rPr>
        <w:t xml:space="preserve">HLC) = −2.50 </w:t>
      </w:r>
      <w:proofErr w:type="spellStart"/>
      <w:r>
        <w:rPr>
          <w:sz w:val="22"/>
          <w:szCs w:val="22"/>
        </w:rPr>
        <w:t>mHa</w:t>
      </w:r>
      <w:proofErr w:type="spellEnd"/>
      <w:r>
        <w:rPr>
          <w:sz w:val="22"/>
          <w:szCs w:val="22"/>
        </w:rPr>
        <w:t xml:space="preserve"> * (# electron pairs) −0.19 </w:t>
      </w:r>
      <w:proofErr w:type="spellStart"/>
      <w:r>
        <w:rPr>
          <w:sz w:val="22"/>
          <w:szCs w:val="22"/>
        </w:rPr>
        <w:t>mHa</w:t>
      </w:r>
      <w:proofErr w:type="spellEnd"/>
      <w:r>
        <w:rPr>
          <w:sz w:val="22"/>
          <w:szCs w:val="22"/>
        </w:rPr>
        <w:t xml:space="preserve"> * (# electron pairs)</w:t>
      </w:r>
    </w:p>
    <w:p w14:paraId="6EBE4A60" w14:textId="77777777" w:rsidR="004C27D4" w:rsidRDefault="004C27D4" w:rsidP="009D75B9">
      <w:pPr>
        <w:jc w:val="left"/>
        <w:rPr>
          <w:sz w:val="22"/>
          <w:szCs w:val="22"/>
        </w:rPr>
      </w:pPr>
    </w:p>
    <w:p w14:paraId="1538301A" w14:textId="77777777" w:rsidR="00B459EA" w:rsidRDefault="00B459EA" w:rsidP="00B459EA">
      <w:pPr>
        <w:jc w:val="center"/>
        <w:rPr>
          <w:sz w:val="22"/>
          <w:szCs w:val="22"/>
        </w:rPr>
      </w:pPr>
      <w:proofErr w:type="gramStart"/>
      <w:r>
        <w:rPr>
          <w:i/>
          <w:sz w:val="22"/>
          <w:szCs w:val="22"/>
        </w:rPr>
        <w:t>E</w:t>
      </w:r>
      <w:r>
        <w:rPr>
          <w:sz w:val="22"/>
          <w:szCs w:val="22"/>
        </w:rPr>
        <w:t>(</w:t>
      </w:r>
      <w:proofErr w:type="gramEnd"/>
      <w:r>
        <w:rPr>
          <w:sz w:val="22"/>
          <w:szCs w:val="22"/>
        </w:rPr>
        <w:t>G2) = QCISD(T)/6-311+G(3df,p) + 0.8929*</w:t>
      </w:r>
      <w:r>
        <w:rPr>
          <w:i/>
          <w:sz w:val="22"/>
          <w:szCs w:val="22"/>
        </w:rPr>
        <w:t>ZPE</w:t>
      </w:r>
      <w:r>
        <w:rPr>
          <w:sz w:val="22"/>
          <w:szCs w:val="22"/>
        </w:rPr>
        <w:t xml:space="preserve">  + Δ</w:t>
      </w:r>
      <w:r>
        <w:rPr>
          <w:i/>
          <w:sz w:val="22"/>
          <w:szCs w:val="22"/>
        </w:rPr>
        <w:t>E</w:t>
      </w:r>
      <w:r>
        <w:rPr>
          <w:sz w:val="22"/>
          <w:szCs w:val="22"/>
        </w:rPr>
        <w:t>(HLC)</w:t>
      </w:r>
    </w:p>
    <w:p w14:paraId="279A063A" w14:textId="77777777" w:rsidR="00B459EA" w:rsidRDefault="00B459EA" w:rsidP="00B459EA">
      <w:pPr>
        <w:jc w:val="center"/>
        <w:rPr>
          <w:sz w:val="22"/>
          <w:szCs w:val="22"/>
        </w:rPr>
      </w:pPr>
    </w:p>
    <w:p w14:paraId="5AED9C10" w14:textId="77777777" w:rsidR="00FF3D87" w:rsidRDefault="004922ED" w:rsidP="00D73F78">
      <w:pPr>
        <w:rPr>
          <w:sz w:val="22"/>
          <w:szCs w:val="22"/>
        </w:rPr>
      </w:pPr>
      <w:r>
        <w:rPr>
          <w:sz w:val="22"/>
          <w:szCs w:val="22"/>
        </w:rPr>
        <w:t>Performance</w:t>
      </w:r>
      <w:r w:rsidR="0089416C">
        <w:rPr>
          <w:sz w:val="22"/>
          <w:szCs w:val="22"/>
        </w:rPr>
        <w:t xml:space="preserve"> often measured in “MAD,” or mean-absolute deviation.</w:t>
      </w:r>
      <w:r w:rsidR="00FF3D87">
        <w:rPr>
          <w:sz w:val="22"/>
          <w:szCs w:val="22"/>
        </w:rPr>
        <w:t xml:space="preserve">  G2 appears to do pretty well, as shown in table below from Curtiss, </w:t>
      </w:r>
      <w:proofErr w:type="spellStart"/>
      <w:r w:rsidR="00FF3D87">
        <w:rPr>
          <w:sz w:val="22"/>
          <w:szCs w:val="22"/>
        </w:rPr>
        <w:t>Raghavachari</w:t>
      </w:r>
      <w:proofErr w:type="spellEnd"/>
      <w:r w:rsidR="00FF3D87">
        <w:rPr>
          <w:sz w:val="22"/>
          <w:szCs w:val="22"/>
        </w:rPr>
        <w:t xml:space="preserve">, </w:t>
      </w:r>
      <w:proofErr w:type="spellStart"/>
      <w:r w:rsidR="00FF3D87">
        <w:rPr>
          <w:sz w:val="22"/>
          <w:szCs w:val="22"/>
        </w:rPr>
        <w:t>Redfern</w:t>
      </w:r>
      <w:proofErr w:type="spellEnd"/>
      <w:r w:rsidR="00FF3D87">
        <w:rPr>
          <w:sz w:val="22"/>
          <w:szCs w:val="22"/>
        </w:rPr>
        <w:t xml:space="preserve">, </w:t>
      </w:r>
      <w:proofErr w:type="spellStart"/>
      <w:r w:rsidR="00FF3D87">
        <w:rPr>
          <w:sz w:val="22"/>
          <w:szCs w:val="22"/>
        </w:rPr>
        <w:t>Rassolov</w:t>
      </w:r>
      <w:proofErr w:type="spellEnd"/>
      <w:r w:rsidR="00FF3D87">
        <w:rPr>
          <w:sz w:val="22"/>
          <w:szCs w:val="22"/>
        </w:rPr>
        <w:t xml:space="preserve">, and </w:t>
      </w:r>
      <w:proofErr w:type="spellStart"/>
      <w:r w:rsidR="00FF3D87">
        <w:rPr>
          <w:sz w:val="22"/>
          <w:szCs w:val="22"/>
        </w:rPr>
        <w:t>Pople</w:t>
      </w:r>
      <w:proofErr w:type="spellEnd"/>
      <w:r w:rsidR="00FF3D87">
        <w:rPr>
          <w:sz w:val="22"/>
          <w:szCs w:val="22"/>
        </w:rPr>
        <w:t xml:space="preserve"> </w:t>
      </w:r>
      <w:r w:rsidR="00FF3D87">
        <w:rPr>
          <w:i/>
          <w:sz w:val="22"/>
          <w:szCs w:val="22"/>
        </w:rPr>
        <w:t xml:space="preserve">J. Chem. Phys. </w:t>
      </w:r>
      <w:r w:rsidR="00FF3D87">
        <w:rPr>
          <w:b/>
          <w:sz w:val="22"/>
          <w:szCs w:val="22"/>
        </w:rPr>
        <w:t>1998</w:t>
      </w:r>
      <w:r w:rsidR="00FF3D87">
        <w:rPr>
          <w:sz w:val="22"/>
          <w:szCs w:val="22"/>
        </w:rPr>
        <w:t xml:space="preserve">, </w:t>
      </w:r>
      <w:r w:rsidR="00FF3D87">
        <w:rPr>
          <w:i/>
          <w:sz w:val="22"/>
          <w:szCs w:val="22"/>
        </w:rPr>
        <w:t>109</w:t>
      </w:r>
      <w:r w:rsidR="00FF3D87">
        <w:rPr>
          <w:sz w:val="22"/>
          <w:szCs w:val="22"/>
        </w:rPr>
        <w:t>, 7764.</w:t>
      </w:r>
    </w:p>
    <w:p w14:paraId="6888E61B" w14:textId="77777777" w:rsidR="00FF3D87" w:rsidRDefault="00FF3D87" w:rsidP="00554E14">
      <w:pPr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70A0429C" wp14:editId="4F284824">
            <wp:extent cx="3876040" cy="3561715"/>
            <wp:effectExtent l="1905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04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F080E8" w14:textId="77777777" w:rsidR="00D73F78" w:rsidRDefault="00D73F78" w:rsidP="009D75B9">
      <w:pPr>
        <w:jc w:val="left"/>
        <w:rPr>
          <w:sz w:val="22"/>
          <w:szCs w:val="22"/>
        </w:rPr>
      </w:pPr>
    </w:p>
    <w:p w14:paraId="338E4216" w14:textId="77777777" w:rsidR="0089416C" w:rsidRDefault="00FF3D87" w:rsidP="009D75B9">
      <w:pPr>
        <w:jc w:val="left"/>
        <w:rPr>
          <w:sz w:val="22"/>
          <w:szCs w:val="22"/>
        </w:rPr>
      </w:pPr>
      <w:r>
        <w:rPr>
          <w:sz w:val="22"/>
          <w:szCs w:val="22"/>
        </w:rPr>
        <w:t xml:space="preserve">Remember though that this is within a </w:t>
      </w:r>
      <w:r w:rsidR="0089416C">
        <w:rPr>
          <w:sz w:val="22"/>
          <w:szCs w:val="22"/>
        </w:rPr>
        <w:t xml:space="preserve">fairly narrow </w:t>
      </w:r>
      <w:r>
        <w:rPr>
          <w:sz w:val="22"/>
          <w:szCs w:val="22"/>
        </w:rPr>
        <w:t>space of chemical species, so no guarantee that it will perform as well for your compound.</w:t>
      </w:r>
      <w:r w:rsidR="00554E14">
        <w:rPr>
          <w:sz w:val="22"/>
          <w:szCs w:val="22"/>
        </w:rPr>
        <w:t xml:space="preserve">  Also, MAD doesn’t necessarily capture effects of outliers.</w:t>
      </w:r>
    </w:p>
    <w:p w14:paraId="738A1EDB" w14:textId="77777777" w:rsidR="0089416C" w:rsidRDefault="004922ED" w:rsidP="009D75B9">
      <w:pPr>
        <w:jc w:val="left"/>
        <w:rPr>
          <w:sz w:val="22"/>
          <w:szCs w:val="22"/>
        </w:rPr>
      </w:pPr>
      <w:r>
        <w:rPr>
          <w:sz w:val="22"/>
          <w:szCs w:val="22"/>
        </w:rPr>
        <w:br/>
      </w:r>
      <w:proofErr w:type="gramStart"/>
      <w:r w:rsidR="00FF3D87">
        <w:rPr>
          <w:sz w:val="22"/>
          <w:szCs w:val="22"/>
        </w:rPr>
        <w:t>Many, many variants.</w:t>
      </w:r>
      <w:proofErr w:type="gramEnd"/>
      <w:r w:rsidR="00FF3D87">
        <w:rPr>
          <w:sz w:val="22"/>
          <w:szCs w:val="22"/>
        </w:rPr>
        <w:t xml:space="preserve">  For example, </w:t>
      </w:r>
      <w:proofErr w:type="gramStart"/>
      <w:r w:rsidR="0089416C">
        <w:rPr>
          <w:sz w:val="22"/>
          <w:szCs w:val="22"/>
        </w:rPr>
        <w:t>G2(</w:t>
      </w:r>
      <w:proofErr w:type="gramEnd"/>
      <w:r w:rsidR="0089416C">
        <w:rPr>
          <w:sz w:val="22"/>
          <w:szCs w:val="22"/>
        </w:rPr>
        <w:t>MP2) replaces MP4 calculations with MP2, increases MAD to 1.8 kcal mol</w:t>
      </w:r>
      <w:r w:rsidR="0089416C" w:rsidRPr="0089416C">
        <w:rPr>
          <w:sz w:val="22"/>
          <w:szCs w:val="22"/>
          <w:vertAlign w:val="superscript"/>
        </w:rPr>
        <w:t>−1</w:t>
      </w:r>
      <w:r w:rsidR="0089416C">
        <w:rPr>
          <w:sz w:val="22"/>
          <w:szCs w:val="22"/>
        </w:rPr>
        <w:t xml:space="preserve">.  </w:t>
      </w:r>
    </w:p>
    <w:p w14:paraId="14CEA1BC" w14:textId="77777777" w:rsidR="0089416C" w:rsidRDefault="0089416C" w:rsidP="009D75B9">
      <w:pPr>
        <w:jc w:val="left"/>
        <w:rPr>
          <w:sz w:val="22"/>
          <w:szCs w:val="22"/>
        </w:rPr>
      </w:pPr>
    </w:p>
    <w:p w14:paraId="561F6B9B" w14:textId="77777777" w:rsidR="003B5497" w:rsidRDefault="004C27D4" w:rsidP="009D75B9">
      <w:pPr>
        <w:jc w:val="left"/>
        <w:rPr>
          <w:sz w:val="22"/>
          <w:szCs w:val="22"/>
        </w:rPr>
      </w:pPr>
      <w:r>
        <w:rPr>
          <w:sz w:val="22"/>
          <w:szCs w:val="22"/>
        </w:rPr>
        <w:t>Other model c</w:t>
      </w:r>
      <w:r w:rsidR="0089416C">
        <w:rPr>
          <w:sz w:val="22"/>
          <w:szCs w:val="22"/>
        </w:rPr>
        <w:t xml:space="preserve">hemistries have been developed.  </w:t>
      </w:r>
      <w:r w:rsidR="005A7E81">
        <w:rPr>
          <w:sz w:val="22"/>
          <w:szCs w:val="22"/>
        </w:rPr>
        <w:t>G3</w:t>
      </w:r>
      <w:r w:rsidR="003B5497">
        <w:rPr>
          <w:sz w:val="22"/>
          <w:szCs w:val="22"/>
        </w:rPr>
        <w:t xml:space="preserve"> is faster and more accurate, plus in adds support for second row elements.  </w:t>
      </w:r>
      <w:r w:rsidR="005A7E81">
        <w:rPr>
          <w:sz w:val="22"/>
          <w:szCs w:val="22"/>
        </w:rPr>
        <w:t>CBS</w:t>
      </w:r>
      <w:r w:rsidR="00FF3D87">
        <w:rPr>
          <w:sz w:val="22"/>
          <w:szCs w:val="22"/>
        </w:rPr>
        <w:t xml:space="preserve"> (or “complete basis set”) methods by </w:t>
      </w:r>
      <w:proofErr w:type="spellStart"/>
      <w:r w:rsidR="00FF3D87">
        <w:rPr>
          <w:sz w:val="22"/>
          <w:szCs w:val="22"/>
        </w:rPr>
        <w:t>Petersson</w:t>
      </w:r>
      <w:proofErr w:type="spellEnd"/>
      <w:r w:rsidR="003B5497">
        <w:rPr>
          <w:sz w:val="22"/>
          <w:szCs w:val="22"/>
        </w:rPr>
        <w:t xml:space="preserve"> use basis extrapolations to improve accuracy.</w:t>
      </w:r>
      <w:r w:rsidR="00FF3D87">
        <w:rPr>
          <w:sz w:val="22"/>
          <w:szCs w:val="22"/>
        </w:rPr>
        <w:t xml:space="preserve"> </w:t>
      </w:r>
      <w:r w:rsidR="003B5497">
        <w:rPr>
          <w:sz w:val="22"/>
          <w:szCs w:val="22"/>
        </w:rPr>
        <w:t xml:space="preserve"> </w:t>
      </w:r>
      <w:proofErr w:type="spellStart"/>
      <w:r w:rsidR="00FF3D87">
        <w:rPr>
          <w:sz w:val="22"/>
          <w:szCs w:val="22"/>
        </w:rPr>
        <w:t>W</w:t>
      </w:r>
      <w:r w:rsidR="00FF3D87" w:rsidRPr="00FF3D87">
        <w:rPr>
          <w:i/>
          <w:sz w:val="22"/>
          <w:szCs w:val="22"/>
        </w:rPr>
        <w:t>n</w:t>
      </w:r>
      <w:proofErr w:type="spellEnd"/>
      <w:r w:rsidR="00FF3D87">
        <w:rPr>
          <w:sz w:val="22"/>
          <w:szCs w:val="22"/>
        </w:rPr>
        <w:t xml:space="preserve"> (or “Weizmann-</w:t>
      </w:r>
      <w:r w:rsidR="00FF3D87">
        <w:rPr>
          <w:i/>
          <w:sz w:val="22"/>
          <w:szCs w:val="22"/>
        </w:rPr>
        <w:t>n</w:t>
      </w:r>
      <w:r w:rsidR="00FF3D87">
        <w:rPr>
          <w:sz w:val="22"/>
          <w:szCs w:val="22"/>
        </w:rPr>
        <w:t>) methods</w:t>
      </w:r>
      <w:r w:rsidR="003B5497">
        <w:rPr>
          <w:sz w:val="22"/>
          <w:szCs w:val="22"/>
        </w:rPr>
        <w:t xml:space="preserve"> really juiced for accuracy</w:t>
      </w:r>
      <w:r w:rsidR="00FF3D87">
        <w:rPr>
          <w:sz w:val="22"/>
          <w:szCs w:val="22"/>
        </w:rPr>
        <w:t>.</w:t>
      </w:r>
      <w:r w:rsidR="00554E14">
        <w:rPr>
          <w:sz w:val="22"/>
          <w:szCs w:val="22"/>
        </w:rPr>
        <w:t xml:space="preserve">  </w:t>
      </w:r>
    </w:p>
    <w:p w14:paraId="0E701000" w14:textId="77777777" w:rsidR="003B5497" w:rsidRDefault="00236615" w:rsidP="009D75B9">
      <w:pPr>
        <w:jc w:val="left"/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57647574" wp14:editId="43FABDF4">
                <wp:simplePos x="0" y="0"/>
                <wp:positionH relativeFrom="column">
                  <wp:posOffset>3362325</wp:posOffset>
                </wp:positionH>
                <wp:positionV relativeFrom="paragraph">
                  <wp:posOffset>490855</wp:posOffset>
                </wp:positionV>
                <wp:extent cx="2377440" cy="275590"/>
                <wp:effectExtent l="0" t="0" r="11430" b="10160"/>
                <wp:wrapNone/>
                <wp:docPr id="1" name="Text Box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744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3A5398" w14:textId="77777777" w:rsidR="00247A5C" w:rsidRDefault="00247A5C">
                            <w:r>
                              <w:t>Copied from Schlegel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115" o:spid="_x0000_s1027" type="#_x0000_t202" style="position:absolute;margin-left:264.75pt;margin-top:38.65pt;width:187.2pt;height:21.7pt;z-index:25166080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">
                <v:textbox style="mso-fit-shape-to-text:t">
                  <w:txbxContent>
                    <w:p w14:paraId="5F3A5398" w14:textId="77777777" w:rsidR="00247A5C" w:rsidRDefault="00247A5C">
                      <w:r>
                        <w:t>Copied from Schlegel</w:t>
                      </w:r>
                    </w:p>
                  </w:txbxContent>
                </v:textbox>
              </v:shape>
            </w:pict>
          </mc:Fallback>
        </mc:AlternateContent>
      </w:r>
      <w:r w:rsidR="003B5497" w:rsidRPr="003B5497">
        <w:rPr>
          <w:noProof/>
          <w:szCs w:val="22"/>
        </w:rPr>
        <w:drawing>
          <wp:inline distT="0" distB="0" distL="0" distR="0" wp14:anchorId="0556192E" wp14:editId="53109D87">
            <wp:extent cx="3345298" cy="2941445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788" cy="2940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2278AF" w14:textId="77777777" w:rsidR="00C8421D" w:rsidRDefault="00C8421D" w:rsidP="009D75B9">
      <w:pPr>
        <w:jc w:val="left"/>
        <w:rPr>
          <w:sz w:val="22"/>
          <w:szCs w:val="22"/>
        </w:rPr>
      </w:pPr>
      <w:r w:rsidRPr="00C8421D">
        <w:rPr>
          <w:noProof/>
        </w:rPr>
        <w:lastRenderedPageBreak/>
        <w:drawing>
          <wp:inline distT="0" distB="0" distL="0" distR="0" wp14:anchorId="3F781724" wp14:editId="7D1C8469">
            <wp:extent cx="3463621" cy="2726341"/>
            <wp:effectExtent l="19050" t="0" r="3479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282" cy="2729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7CC39D" w14:textId="77777777" w:rsidR="00C8421D" w:rsidRDefault="00C8421D" w:rsidP="009D75B9">
      <w:pPr>
        <w:jc w:val="left"/>
        <w:rPr>
          <w:sz w:val="22"/>
          <w:szCs w:val="22"/>
        </w:rPr>
      </w:pPr>
    </w:p>
    <w:p w14:paraId="3A69498F" w14:textId="77777777" w:rsidR="004C27D4" w:rsidRDefault="004C27D4" w:rsidP="009D75B9">
      <w:pPr>
        <w:jc w:val="left"/>
        <w:rPr>
          <w:sz w:val="22"/>
          <w:szCs w:val="22"/>
        </w:rPr>
      </w:pPr>
      <w:r>
        <w:rPr>
          <w:sz w:val="22"/>
          <w:szCs w:val="22"/>
        </w:rPr>
        <w:t xml:space="preserve">Others developed to reproduce other quantities, like activation energies.  Truhlar has a small business in generating new models fitted to various data and intended to reproduce various properties.  Philosophical debate between this approach and the purist all </w:t>
      </w:r>
      <w:proofErr w:type="spellStart"/>
      <w:r>
        <w:rPr>
          <w:i/>
          <w:sz w:val="22"/>
          <w:szCs w:val="22"/>
        </w:rPr>
        <w:t>ab</w:t>
      </w:r>
      <w:proofErr w:type="spellEnd"/>
      <w:r>
        <w:rPr>
          <w:i/>
          <w:sz w:val="22"/>
          <w:szCs w:val="22"/>
        </w:rPr>
        <w:t xml:space="preserve"> initio</w:t>
      </w:r>
      <w:r>
        <w:rPr>
          <w:sz w:val="22"/>
          <w:szCs w:val="22"/>
        </w:rPr>
        <w:t xml:space="preserve"> methods.</w:t>
      </w:r>
    </w:p>
    <w:p w14:paraId="7437BF86" w14:textId="77777777" w:rsidR="00554E14" w:rsidRDefault="00554E14" w:rsidP="009D75B9">
      <w:pPr>
        <w:jc w:val="left"/>
        <w:rPr>
          <w:sz w:val="22"/>
          <w:szCs w:val="22"/>
        </w:rPr>
      </w:pP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1854"/>
        <w:gridCol w:w="1854"/>
        <w:gridCol w:w="1440"/>
        <w:gridCol w:w="1440"/>
        <w:gridCol w:w="1440"/>
      </w:tblGrid>
      <w:tr w:rsidR="00554E14" w:rsidRPr="00384B47" w14:paraId="3C994731" w14:textId="77777777">
        <w:trPr>
          <w:jc w:val="center"/>
        </w:trPr>
        <w:tc>
          <w:tcPr>
            <w:tcW w:w="1854" w:type="dxa"/>
            <w:tcBorders>
              <w:top w:val="single" w:sz="4" w:space="0" w:color="auto"/>
              <w:bottom w:val="single" w:sz="4" w:space="0" w:color="auto"/>
            </w:tcBorders>
          </w:tcPr>
          <w:p w14:paraId="19BB69F3" w14:textId="77777777" w:rsidR="00554E14" w:rsidRPr="00384B47" w:rsidRDefault="00554E14" w:rsidP="00554E14">
            <w:pPr>
              <w:jc w:val="left"/>
              <w:rPr>
                <w:sz w:val="22"/>
                <w:szCs w:val="22"/>
              </w:rPr>
            </w:pPr>
          </w:p>
        </w:tc>
        <w:tc>
          <w:tcPr>
            <w:tcW w:w="3294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45DC42E7" w14:textId="77777777" w:rsidR="00554E14" w:rsidRPr="00384B47" w:rsidRDefault="00554E14" w:rsidP="00554E14">
            <w:pPr>
              <w:jc w:val="center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HF/3-21G</w:t>
            </w:r>
          </w:p>
        </w:tc>
        <w:tc>
          <w:tcPr>
            <w:tcW w:w="2880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2DFF7787" w14:textId="77777777" w:rsidR="00554E14" w:rsidRPr="00384B47" w:rsidRDefault="00554E14" w:rsidP="00554E14">
            <w:pPr>
              <w:jc w:val="center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G2</w:t>
            </w:r>
          </w:p>
        </w:tc>
      </w:tr>
      <w:tr w:rsidR="00554E14" w:rsidRPr="00384B47" w14:paraId="7AB66365" w14:textId="77777777">
        <w:trPr>
          <w:jc w:val="center"/>
        </w:trPr>
        <w:tc>
          <w:tcPr>
            <w:tcW w:w="1854" w:type="dxa"/>
            <w:tcBorders>
              <w:top w:val="single" w:sz="4" w:space="0" w:color="auto"/>
              <w:bottom w:val="single" w:sz="4" w:space="0" w:color="auto"/>
            </w:tcBorders>
          </w:tcPr>
          <w:p w14:paraId="5F4CF1C6" w14:textId="77777777" w:rsidR="00554E14" w:rsidRPr="00384B47" w:rsidRDefault="00554E14" w:rsidP="00554E14">
            <w:pPr>
              <w:jc w:val="left"/>
              <w:rPr>
                <w:sz w:val="22"/>
                <w:szCs w:val="22"/>
              </w:rPr>
            </w:pPr>
          </w:p>
        </w:tc>
        <w:tc>
          <w:tcPr>
            <w:tcW w:w="1854" w:type="dxa"/>
            <w:tcBorders>
              <w:top w:val="single" w:sz="4" w:space="0" w:color="auto"/>
              <w:bottom w:val="single" w:sz="4" w:space="0" w:color="auto"/>
            </w:tcBorders>
          </w:tcPr>
          <w:p w14:paraId="25E42401" w14:textId="77777777" w:rsidR="00554E14" w:rsidRPr="00384B47" w:rsidRDefault="00554E14" w:rsidP="00554E14">
            <w:pPr>
              <w:jc w:val="center"/>
              <w:rPr>
                <w:sz w:val="22"/>
                <w:szCs w:val="22"/>
                <w:lang w:val="da-DK"/>
              </w:rPr>
            </w:pPr>
            <w:r w:rsidRPr="00384B47">
              <w:rPr>
                <w:sz w:val="22"/>
                <w:szCs w:val="22"/>
                <w:lang w:val="da-DK"/>
              </w:rPr>
              <w:t>F-C-C-F angle (deg)</w:t>
            </w:r>
          </w:p>
        </w:tc>
        <w:tc>
          <w:tcPr>
            <w:tcW w:w="1440" w:type="dxa"/>
            <w:tcBorders>
              <w:top w:val="single" w:sz="4" w:space="0" w:color="auto"/>
              <w:bottom w:val="single" w:sz="4" w:space="0" w:color="auto"/>
            </w:tcBorders>
          </w:tcPr>
          <w:p w14:paraId="3C46037E" w14:textId="77777777" w:rsidR="00554E14" w:rsidRPr="00384B47" w:rsidRDefault="00554E14" w:rsidP="00554E14">
            <w:pPr>
              <w:jc w:val="center"/>
              <w:rPr>
                <w:sz w:val="22"/>
                <w:szCs w:val="22"/>
              </w:rPr>
            </w:pPr>
            <w:proofErr w:type="spellStart"/>
            <w:r w:rsidRPr="00384B47">
              <w:rPr>
                <w:i/>
                <w:sz w:val="22"/>
                <w:szCs w:val="22"/>
              </w:rPr>
              <w:t>E</w:t>
            </w:r>
            <w:r w:rsidRPr="00384B47">
              <w:rPr>
                <w:sz w:val="22"/>
                <w:szCs w:val="22"/>
                <w:vertAlign w:val="subscript"/>
              </w:rPr>
              <w:t>rel</w:t>
            </w:r>
            <w:proofErr w:type="spellEnd"/>
            <w:r w:rsidRPr="00384B47">
              <w:rPr>
                <w:sz w:val="22"/>
                <w:szCs w:val="22"/>
              </w:rPr>
              <w:t xml:space="preserve"> (kJ/mol)</w:t>
            </w:r>
          </w:p>
        </w:tc>
        <w:tc>
          <w:tcPr>
            <w:tcW w:w="1440" w:type="dxa"/>
            <w:tcBorders>
              <w:top w:val="single" w:sz="4" w:space="0" w:color="auto"/>
              <w:bottom w:val="single" w:sz="4" w:space="0" w:color="auto"/>
            </w:tcBorders>
          </w:tcPr>
          <w:p w14:paraId="6500DD66" w14:textId="77777777" w:rsidR="00554E14" w:rsidRPr="00384B47" w:rsidRDefault="00554E14" w:rsidP="00554E14">
            <w:pPr>
              <w:jc w:val="center"/>
              <w:rPr>
                <w:i/>
                <w:sz w:val="22"/>
                <w:szCs w:val="22"/>
              </w:rPr>
            </w:pPr>
            <w:r w:rsidRPr="00384B47">
              <w:rPr>
                <w:sz w:val="22"/>
                <w:szCs w:val="22"/>
                <w:lang w:val="da-DK"/>
              </w:rPr>
              <w:t>F-C-C-F angle (deg)</w:t>
            </w:r>
          </w:p>
        </w:tc>
        <w:tc>
          <w:tcPr>
            <w:tcW w:w="1440" w:type="dxa"/>
            <w:tcBorders>
              <w:top w:val="single" w:sz="4" w:space="0" w:color="auto"/>
              <w:bottom w:val="single" w:sz="4" w:space="0" w:color="auto"/>
            </w:tcBorders>
          </w:tcPr>
          <w:p w14:paraId="6D3A9015" w14:textId="77777777" w:rsidR="00554E14" w:rsidRPr="00384B47" w:rsidRDefault="00554E14" w:rsidP="00554E14">
            <w:pPr>
              <w:jc w:val="center"/>
              <w:rPr>
                <w:i/>
                <w:sz w:val="22"/>
                <w:szCs w:val="22"/>
              </w:rPr>
            </w:pPr>
            <w:proofErr w:type="spellStart"/>
            <w:r w:rsidRPr="00384B47">
              <w:rPr>
                <w:i/>
                <w:sz w:val="22"/>
                <w:szCs w:val="22"/>
              </w:rPr>
              <w:t>E</w:t>
            </w:r>
            <w:r w:rsidRPr="00384B47">
              <w:rPr>
                <w:sz w:val="22"/>
                <w:szCs w:val="22"/>
                <w:vertAlign w:val="subscript"/>
              </w:rPr>
              <w:t>rel</w:t>
            </w:r>
            <w:proofErr w:type="spellEnd"/>
            <w:r w:rsidRPr="00384B47">
              <w:rPr>
                <w:sz w:val="22"/>
                <w:szCs w:val="22"/>
              </w:rPr>
              <w:t xml:space="preserve"> (kJ/mol)</w:t>
            </w:r>
          </w:p>
        </w:tc>
      </w:tr>
      <w:tr w:rsidR="00554E14" w:rsidRPr="00384B47" w14:paraId="64210E53" w14:textId="77777777">
        <w:trPr>
          <w:jc w:val="center"/>
        </w:trPr>
        <w:tc>
          <w:tcPr>
            <w:tcW w:w="1854" w:type="dxa"/>
            <w:tcBorders>
              <w:top w:val="single" w:sz="4" w:space="0" w:color="auto"/>
            </w:tcBorders>
          </w:tcPr>
          <w:p w14:paraId="42101DF1" w14:textId="77777777" w:rsidR="00554E14" w:rsidRPr="00384B47" w:rsidRDefault="00554E14" w:rsidP="00554E14">
            <w:pPr>
              <w:jc w:val="left"/>
              <w:rPr>
                <w:i/>
                <w:sz w:val="22"/>
                <w:szCs w:val="22"/>
              </w:rPr>
            </w:pPr>
            <w:r w:rsidRPr="00384B47">
              <w:rPr>
                <w:i/>
                <w:sz w:val="22"/>
                <w:szCs w:val="22"/>
              </w:rPr>
              <w:t>trans</w:t>
            </w:r>
          </w:p>
        </w:tc>
        <w:tc>
          <w:tcPr>
            <w:tcW w:w="1854" w:type="dxa"/>
            <w:tcBorders>
              <w:top w:val="single" w:sz="4" w:space="0" w:color="auto"/>
            </w:tcBorders>
          </w:tcPr>
          <w:p w14:paraId="7F5970F3" w14:textId="77777777" w:rsidR="00554E14" w:rsidRPr="00384B47" w:rsidRDefault="00554E14" w:rsidP="00554E14">
            <w:pPr>
              <w:jc w:val="center"/>
              <w:rPr>
                <w:sz w:val="22"/>
                <w:szCs w:val="22"/>
              </w:rPr>
            </w:pPr>
            <w:r w:rsidRPr="00384B47">
              <w:rPr>
                <w:sz w:val="22"/>
                <w:szCs w:val="22"/>
              </w:rPr>
              <w:t>180.0</w:t>
            </w:r>
          </w:p>
        </w:tc>
        <w:tc>
          <w:tcPr>
            <w:tcW w:w="1440" w:type="dxa"/>
            <w:tcBorders>
              <w:top w:val="single" w:sz="4" w:space="0" w:color="auto"/>
            </w:tcBorders>
          </w:tcPr>
          <w:p w14:paraId="254F28A5" w14:textId="77777777" w:rsidR="00554E14" w:rsidRPr="00384B47" w:rsidRDefault="00554E14" w:rsidP="00554E14">
            <w:pPr>
              <w:jc w:val="center"/>
              <w:rPr>
                <w:sz w:val="22"/>
                <w:szCs w:val="22"/>
              </w:rPr>
            </w:pPr>
            <w:r w:rsidRPr="00384B47">
              <w:rPr>
                <w:sz w:val="22"/>
                <w:szCs w:val="22"/>
              </w:rPr>
              <w:t>0</w:t>
            </w:r>
          </w:p>
        </w:tc>
        <w:tc>
          <w:tcPr>
            <w:tcW w:w="1440" w:type="dxa"/>
            <w:tcBorders>
              <w:top w:val="single" w:sz="4" w:space="0" w:color="auto"/>
            </w:tcBorders>
          </w:tcPr>
          <w:p w14:paraId="68D6F9E9" w14:textId="77777777" w:rsidR="00554E14" w:rsidRPr="00384B47" w:rsidRDefault="00554E14" w:rsidP="00554E14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180.0</w:t>
            </w:r>
          </w:p>
        </w:tc>
        <w:tc>
          <w:tcPr>
            <w:tcW w:w="1440" w:type="dxa"/>
            <w:tcBorders>
              <w:top w:val="single" w:sz="4" w:space="0" w:color="auto"/>
            </w:tcBorders>
          </w:tcPr>
          <w:p w14:paraId="1A3E53C9" w14:textId="77777777" w:rsidR="00554E14" w:rsidRPr="00384B47" w:rsidRDefault="00554E14" w:rsidP="00554E14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</w:tr>
      <w:tr w:rsidR="00554E14" w:rsidRPr="00384B47" w14:paraId="39464096" w14:textId="77777777">
        <w:trPr>
          <w:jc w:val="center"/>
        </w:trPr>
        <w:tc>
          <w:tcPr>
            <w:tcW w:w="1854" w:type="dxa"/>
          </w:tcPr>
          <w:p w14:paraId="632F6ADB" w14:textId="77777777" w:rsidR="00554E14" w:rsidRPr="00384B47" w:rsidRDefault="00554E14" w:rsidP="00554E14">
            <w:pPr>
              <w:jc w:val="left"/>
              <w:rPr>
                <w:i/>
                <w:sz w:val="22"/>
                <w:szCs w:val="22"/>
              </w:rPr>
            </w:pPr>
            <w:r w:rsidRPr="00384B47">
              <w:rPr>
                <w:i/>
                <w:sz w:val="22"/>
                <w:szCs w:val="22"/>
              </w:rPr>
              <w:t>gauche</w:t>
            </w:r>
          </w:p>
        </w:tc>
        <w:tc>
          <w:tcPr>
            <w:tcW w:w="1854" w:type="dxa"/>
          </w:tcPr>
          <w:p w14:paraId="2D233232" w14:textId="77777777" w:rsidR="00554E14" w:rsidRPr="00384B47" w:rsidRDefault="00554E14" w:rsidP="00554E14">
            <w:pPr>
              <w:jc w:val="center"/>
              <w:rPr>
                <w:sz w:val="22"/>
                <w:szCs w:val="22"/>
              </w:rPr>
            </w:pPr>
            <w:r w:rsidRPr="00384B47">
              <w:rPr>
                <w:sz w:val="22"/>
                <w:szCs w:val="22"/>
              </w:rPr>
              <w:t>74.97</w:t>
            </w:r>
          </w:p>
        </w:tc>
        <w:tc>
          <w:tcPr>
            <w:tcW w:w="1440" w:type="dxa"/>
          </w:tcPr>
          <w:p w14:paraId="3A496B73" w14:textId="77777777" w:rsidR="00554E14" w:rsidRPr="00384B47" w:rsidRDefault="00554E14" w:rsidP="00554E14">
            <w:pPr>
              <w:jc w:val="center"/>
              <w:rPr>
                <w:sz w:val="22"/>
                <w:szCs w:val="22"/>
              </w:rPr>
            </w:pPr>
            <w:r w:rsidRPr="00384B47">
              <w:rPr>
                <w:sz w:val="22"/>
                <w:szCs w:val="22"/>
              </w:rPr>
              <w:t>3.5</w:t>
            </w:r>
          </w:p>
        </w:tc>
        <w:tc>
          <w:tcPr>
            <w:tcW w:w="1440" w:type="dxa"/>
          </w:tcPr>
          <w:p w14:paraId="2DABF8F7" w14:textId="77777777" w:rsidR="00554E14" w:rsidRPr="00384B47" w:rsidRDefault="00554E14" w:rsidP="00554E14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68.94</w:t>
            </w:r>
          </w:p>
        </w:tc>
        <w:tc>
          <w:tcPr>
            <w:tcW w:w="1440" w:type="dxa"/>
          </w:tcPr>
          <w:p w14:paraId="397ADB92" w14:textId="77777777" w:rsidR="00554E14" w:rsidRPr="00384B47" w:rsidRDefault="003B5497" w:rsidP="00554E14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3.3</w:t>
            </w:r>
          </w:p>
        </w:tc>
      </w:tr>
      <w:tr w:rsidR="00554E14" w:rsidRPr="00384B47" w14:paraId="6F8EFC10" w14:textId="77777777">
        <w:trPr>
          <w:jc w:val="center"/>
        </w:trPr>
        <w:tc>
          <w:tcPr>
            <w:tcW w:w="1854" w:type="dxa"/>
          </w:tcPr>
          <w:p w14:paraId="57289E72" w14:textId="77777777" w:rsidR="00554E14" w:rsidRPr="00384B47" w:rsidRDefault="00554E14" w:rsidP="00554E14">
            <w:pPr>
              <w:jc w:val="left"/>
              <w:rPr>
                <w:sz w:val="22"/>
                <w:szCs w:val="22"/>
              </w:rPr>
            </w:pPr>
            <w:r w:rsidRPr="00384B47">
              <w:rPr>
                <w:sz w:val="22"/>
                <w:szCs w:val="22"/>
              </w:rPr>
              <w:t>H-F eclipsed drag</w:t>
            </w:r>
          </w:p>
        </w:tc>
        <w:tc>
          <w:tcPr>
            <w:tcW w:w="1854" w:type="dxa"/>
          </w:tcPr>
          <w:p w14:paraId="4C536117" w14:textId="77777777" w:rsidR="00554E14" w:rsidRPr="00384B47" w:rsidRDefault="00554E14" w:rsidP="00554E14">
            <w:pPr>
              <w:jc w:val="center"/>
              <w:rPr>
                <w:sz w:val="22"/>
                <w:szCs w:val="22"/>
              </w:rPr>
            </w:pPr>
            <w:r w:rsidRPr="00384B47">
              <w:rPr>
                <w:sz w:val="22"/>
                <w:szCs w:val="22"/>
              </w:rPr>
              <w:t>120</w:t>
            </w:r>
          </w:p>
        </w:tc>
        <w:tc>
          <w:tcPr>
            <w:tcW w:w="1440" w:type="dxa"/>
          </w:tcPr>
          <w:p w14:paraId="35C09BDA" w14:textId="77777777" w:rsidR="00554E14" w:rsidRPr="00384B47" w:rsidRDefault="00554E14" w:rsidP="00554E14">
            <w:pPr>
              <w:jc w:val="center"/>
              <w:rPr>
                <w:sz w:val="22"/>
                <w:szCs w:val="22"/>
              </w:rPr>
            </w:pPr>
            <w:r w:rsidRPr="00384B47">
              <w:rPr>
                <w:sz w:val="22"/>
                <w:szCs w:val="22"/>
              </w:rPr>
              <w:t>11.97</w:t>
            </w:r>
          </w:p>
        </w:tc>
        <w:tc>
          <w:tcPr>
            <w:tcW w:w="1440" w:type="dxa"/>
          </w:tcPr>
          <w:p w14:paraId="3927D4A2" w14:textId="77777777" w:rsidR="00554E14" w:rsidRPr="00384B47" w:rsidRDefault="00554E14" w:rsidP="00554E14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440" w:type="dxa"/>
          </w:tcPr>
          <w:p w14:paraId="48152DE8" w14:textId="77777777" w:rsidR="00554E14" w:rsidRPr="00384B47" w:rsidRDefault="00554E14" w:rsidP="00554E14">
            <w:pPr>
              <w:jc w:val="center"/>
              <w:rPr>
                <w:sz w:val="22"/>
                <w:szCs w:val="22"/>
              </w:rPr>
            </w:pPr>
          </w:p>
        </w:tc>
      </w:tr>
      <w:tr w:rsidR="00554E14" w:rsidRPr="00384B47" w14:paraId="0C06E478" w14:textId="77777777">
        <w:trPr>
          <w:jc w:val="center"/>
        </w:trPr>
        <w:tc>
          <w:tcPr>
            <w:tcW w:w="1854" w:type="dxa"/>
          </w:tcPr>
          <w:p w14:paraId="5B68E966" w14:textId="77777777" w:rsidR="00554E14" w:rsidRPr="00384B47" w:rsidRDefault="00554E14" w:rsidP="00554E14">
            <w:pPr>
              <w:jc w:val="left"/>
              <w:rPr>
                <w:sz w:val="22"/>
                <w:szCs w:val="22"/>
              </w:rPr>
            </w:pPr>
            <w:r w:rsidRPr="00384B47">
              <w:rPr>
                <w:sz w:val="22"/>
                <w:szCs w:val="22"/>
              </w:rPr>
              <w:t>H-F eclipsed TS</w:t>
            </w:r>
          </w:p>
        </w:tc>
        <w:tc>
          <w:tcPr>
            <w:tcW w:w="1854" w:type="dxa"/>
          </w:tcPr>
          <w:p w14:paraId="62CEC3FF" w14:textId="77777777" w:rsidR="00554E14" w:rsidRPr="00384B47" w:rsidRDefault="00554E14" w:rsidP="00554E14">
            <w:pPr>
              <w:jc w:val="center"/>
              <w:rPr>
                <w:sz w:val="22"/>
                <w:szCs w:val="22"/>
              </w:rPr>
            </w:pPr>
            <w:r w:rsidRPr="00384B47">
              <w:rPr>
                <w:sz w:val="22"/>
                <w:szCs w:val="22"/>
              </w:rPr>
              <w:t>121.3</w:t>
            </w:r>
          </w:p>
        </w:tc>
        <w:tc>
          <w:tcPr>
            <w:tcW w:w="1440" w:type="dxa"/>
          </w:tcPr>
          <w:p w14:paraId="3141F497" w14:textId="77777777" w:rsidR="00554E14" w:rsidRPr="00384B47" w:rsidRDefault="00554E14" w:rsidP="00554E14">
            <w:pPr>
              <w:jc w:val="center"/>
              <w:rPr>
                <w:sz w:val="22"/>
                <w:szCs w:val="22"/>
              </w:rPr>
            </w:pPr>
            <w:r w:rsidRPr="00384B47">
              <w:rPr>
                <w:sz w:val="22"/>
                <w:szCs w:val="22"/>
              </w:rPr>
              <w:t>11.99</w:t>
            </w:r>
          </w:p>
        </w:tc>
        <w:tc>
          <w:tcPr>
            <w:tcW w:w="1440" w:type="dxa"/>
          </w:tcPr>
          <w:p w14:paraId="4A510E5C" w14:textId="77777777" w:rsidR="00554E14" w:rsidRPr="00384B47" w:rsidRDefault="00554E14" w:rsidP="00554E14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440" w:type="dxa"/>
          </w:tcPr>
          <w:p w14:paraId="22A0C088" w14:textId="77777777" w:rsidR="00554E14" w:rsidRPr="00384B47" w:rsidRDefault="00554E14" w:rsidP="00554E14">
            <w:pPr>
              <w:jc w:val="center"/>
              <w:rPr>
                <w:sz w:val="22"/>
                <w:szCs w:val="22"/>
              </w:rPr>
            </w:pPr>
          </w:p>
        </w:tc>
      </w:tr>
      <w:tr w:rsidR="00554E14" w:rsidRPr="00384B47" w14:paraId="1B07E2A6" w14:textId="77777777">
        <w:trPr>
          <w:jc w:val="center"/>
        </w:trPr>
        <w:tc>
          <w:tcPr>
            <w:tcW w:w="1854" w:type="dxa"/>
            <w:tcBorders>
              <w:bottom w:val="single" w:sz="4" w:space="0" w:color="auto"/>
            </w:tcBorders>
          </w:tcPr>
          <w:p w14:paraId="7F7798DF" w14:textId="77777777" w:rsidR="00554E14" w:rsidRPr="00384B47" w:rsidRDefault="00554E14" w:rsidP="00554E14">
            <w:pPr>
              <w:jc w:val="left"/>
              <w:rPr>
                <w:sz w:val="22"/>
                <w:szCs w:val="22"/>
              </w:rPr>
            </w:pPr>
            <w:r w:rsidRPr="00384B47">
              <w:rPr>
                <w:sz w:val="22"/>
                <w:szCs w:val="22"/>
              </w:rPr>
              <w:t>F-F eclipsed</w:t>
            </w:r>
          </w:p>
        </w:tc>
        <w:tc>
          <w:tcPr>
            <w:tcW w:w="1854" w:type="dxa"/>
            <w:tcBorders>
              <w:bottom w:val="single" w:sz="4" w:space="0" w:color="auto"/>
            </w:tcBorders>
          </w:tcPr>
          <w:p w14:paraId="2A309594" w14:textId="77777777" w:rsidR="00554E14" w:rsidRPr="00384B47" w:rsidRDefault="00554E14" w:rsidP="00554E14">
            <w:pPr>
              <w:jc w:val="center"/>
              <w:rPr>
                <w:sz w:val="22"/>
                <w:szCs w:val="22"/>
              </w:rPr>
            </w:pPr>
            <w:r w:rsidRPr="00384B47">
              <w:rPr>
                <w:sz w:val="22"/>
                <w:szCs w:val="22"/>
              </w:rPr>
              <w:t>0</w:t>
            </w:r>
          </w:p>
        </w:tc>
        <w:tc>
          <w:tcPr>
            <w:tcW w:w="1440" w:type="dxa"/>
            <w:tcBorders>
              <w:bottom w:val="single" w:sz="4" w:space="0" w:color="auto"/>
            </w:tcBorders>
          </w:tcPr>
          <w:p w14:paraId="24E71E44" w14:textId="77777777" w:rsidR="00554E14" w:rsidRPr="00384B47" w:rsidRDefault="00554E14" w:rsidP="00554E14">
            <w:pPr>
              <w:jc w:val="center"/>
              <w:rPr>
                <w:sz w:val="22"/>
                <w:szCs w:val="22"/>
              </w:rPr>
            </w:pPr>
            <w:r w:rsidRPr="00384B47">
              <w:rPr>
                <w:sz w:val="22"/>
                <w:szCs w:val="22"/>
              </w:rPr>
              <w:t>38</w:t>
            </w:r>
          </w:p>
        </w:tc>
        <w:tc>
          <w:tcPr>
            <w:tcW w:w="1440" w:type="dxa"/>
            <w:tcBorders>
              <w:bottom w:val="single" w:sz="4" w:space="0" w:color="auto"/>
            </w:tcBorders>
          </w:tcPr>
          <w:p w14:paraId="5180E5D4" w14:textId="77777777" w:rsidR="00554E14" w:rsidRPr="00384B47" w:rsidRDefault="00554E14" w:rsidP="00554E14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1440" w:type="dxa"/>
            <w:tcBorders>
              <w:bottom w:val="single" w:sz="4" w:space="0" w:color="auto"/>
            </w:tcBorders>
          </w:tcPr>
          <w:p w14:paraId="58FDC8A9" w14:textId="77777777" w:rsidR="00554E14" w:rsidRPr="00384B47" w:rsidRDefault="00554E14" w:rsidP="00554E14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26.7</w:t>
            </w:r>
          </w:p>
        </w:tc>
      </w:tr>
    </w:tbl>
    <w:p w14:paraId="188EB952" w14:textId="77777777" w:rsidR="00554E14" w:rsidRDefault="00554E14" w:rsidP="00554E14">
      <w:pPr>
        <w:jc w:val="left"/>
        <w:rPr>
          <w:sz w:val="22"/>
          <w:szCs w:val="22"/>
        </w:rPr>
      </w:pPr>
    </w:p>
    <w:p w14:paraId="36684F6A" w14:textId="77777777" w:rsidR="00721F02" w:rsidRPr="00721F02" w:rsidRDefault="00721F02" w:rsidP="00721F02">
      <w:pPr>
        <w:pStyle w:val="NumberedHeading"/>
      </w:pPr>
      <w:r>
        <w:t>References</w:t>
      </w:r>
    </w:p>
    <w:p w14:paraId="5ABB5A11" w14:textId="77777777" w:rsidR="00721F02" w:rsidRDefault="0089416C" w:rsidP="00721F02">
      <w:pPr>
        <w:jc w:val="left"/>
        <w:rPr>
          <w:sz w:val="22"/>
          <w:szCs w:val="22"/>
        </w:rPr>
      </w:pPr>
      <w:r>
        <w:rPr>
          <w:sz w:val="22"/>
          <w:szCs w:val="22"/>
        </w:rPr>
        <w:t xml:space="preserve">Electron correlation: </w:t>
      </w:r>
      <w:proofErr w:type="spellStart"/>
      <w:r w:rsidR="00721F02">
        <w:rPr>
          <w:sz w:val="22"/>
          <w:szCs w:val="22"/>
        </w:rPr>
        <w:t>Raghavachari</w:t>
      </w:r>
      <w:proofErr w:type="spellEnd"/>
      <w:r w:rsidR="00721F02">
        <w:rPr>
          <w:sz w:val="22"/>
          <w:szCs w:val="22"/>
        </w:rPr>
        <w:t xml:space="preserve"> and Anderson, </w:t>
      </w:r>
      <w:r w:rsidR="00721F02">
        <w:rPr>
          <w:i/>
          <w:sz w:val="22"/>
          <w:szCs w:val="22"/>
        </w:rPr>
        <w:t>J. Phys. Chem.</w:t>
      </w:r>
      <w:r w:rsidR="00721F02">
        <w:rPr>
          <w:sz w:val="22"/>
          <w:szCs w:val="22"/>
        </w:rPr>
        <w:t xml:space="preserve"> </w:t>
      </w:r>
      <w:r w:rsidR="00721F02">
        <w:rPr>
          <w:b/>
          <w:sz w:val="22"/>
          <w:szCs w:val="22"/>
        </w:rPr>
        <w:t>1996</w:t>
      </w:r>
      <w:r w:rsidR="00721F02">
        <w:rPr>
          <w:sz w:val="22"/>
          <w:szCs w:val="22"/>
        </w:rPr>
        <w:t xml:space="preserve">, </w:t>
      </w:r>
      <w:r w:rsidR="00721F02">
        <w:rPr>
          <w:i/>
          <w:sz w:val="22"/>
          <w:szCs w:val="22"/>
        </w:rPr>
        <w:t>100</w:t>
      </w:r>
      <w:r w:rsidR="00721F02">
        <w:rPr>
          <w:sz w:val="22"/>
          <w:szCs w:val="22"/>
        </w:rPr>
        <w:t>, 12960-12973.</w:t>
      </w:r>
    </w:p>
    <w:p w14:paraId="607B1FBB" w14:textId="77777777" w:rsidR="00B42112" w:rsidRPr="00B42112" w:rsidRDefault="0089416C" w:rsidP="00721F02">
      <w:pPr>
        <w:jc w:val="left"/>
        <w:rPr>
          <w:sz w:val="22"/>
          <w:szCs w:val="22"/>
        </w:rPr>
      </w:pPr>
      <w:r>
        <w:rPr>
          <w:sz w:val="22"/>
          <w:szCs w:val="22"/>
        </w:rPr>
        <w:t xml:space="preserve">Model Chemistries: </w:t>
      </w:r>
      <w:r w:rsidR="00B42112">
        <w:rPr>
          <w:sz w:val="22"/>
          <w:szCs w:val="22"/>
        </w:rPr>
        <w:t xml:space="preserve">Head-Gordon, </w:t>
      </w:r>
      <w:r w:rsidR="00B42112">
        <w:rPr>
          <w:i/>
          <w:sz w:val="22"/>
          <w:szCs w:val="22"/>
        </w:rPr>
        <w:t>J. Phys. Chem.</w:t>
      </w:r>
      <w:r w:rsidR="00B42112">
        <w:rPr>
          <w:sz w:val="22"/>
          <w:szCs w:val="22"/>
        </w:rPr>
        <w:t xml:space="preserve"> </w:t>
      </w:r>
      <w:r w:rsidR="00B42112">
        <w:rPr>
          <w:b/>
          <w:sz w:val="22"/>
          <w:szCs w:val="22"/>
        </w:rPr>
        <w:t>1996</w:t>
      </w:r>
      <w:r w:rsidR="00B42112">
        <w:rPr>
          <w:sz w:val="22"/>
          <w:szCs w:val="22"/>
        </w:rPr>
        <w:t xml:space="preserve">, </w:t>
      </w:r>
      <w:r w:rsidR="00B42112">
        <w:rPr>
          <w:i/>
          <w:sz w:val="22"/>
          <w:szCs w:val="22"/>
        </w:rPr>
        <w:t>100</w:t>
      </w:r>
      <w:r w:rsidR="00B42112">
        <w:rPr>
          <w:sz w:val="22"/>
          <w:szCs w:val="22"/>
        </w:rPr>
        <w:t>, 13213-13225.</w:t>
      </w:r>
    </w:p>
    <w:p w14:paraId="6E7D35CD" w14:textId="77777777" w:rsidR="004C27D4" w:rsidRDefault="0089416C" w:rsidP="00C717CA">
      <w:pPr>
        <w:jc w:val="left"/>
        <w:rPr>
          <w:sz w:val="22"/>
          <w:szCs w:val="22"/>
        </w:rPr>
      </w:pPr>
      <w:r>
        <w:rPr>
          <w:sz w:val="22"/>
          <w:szCs w:val="22"/>
        </w:rPr>
        <w:t xml:space="preserve">Basis extrapolation: </w:t>
      </w:r>
      <w:r w:rsidR="004C27D4">
        <w:rPr>
          <w:sz w:val="22"/>
          <w:szCs w:val="22"/>
        </w:rPr>
        <w:t xml:space="preserve">T. Dunning, </w:t>
      </w:r>
      <w:r w:rsidR="004C27D4">
        <w:rPr>
          <w:i/>
          <w:sz w:val="22"/>
          <w:szCs w:val="22"/>
        </w:rPr>
        <w:t xml:space="preserve">J. Phys. Chem. </w:t>
      </w:r>
      <w:proofErr w:type="gramStart"/>
      <w:r w:rsidR="004C27D4">
        <w:rPr>
          <w:i/>
          <w:sz w:val="22"/>
          <w:szCs w:val="22"/>
        </w:rPr>
        <w:t>A</w:t>
      </w:r>
      <w:r w:rsidR="004C27D4">
        <w:rPr>
          <w:sz w:val="22"/>
          <w:szCs w:val="22"/>
        </w:rPr>
        <w:t xml:space="preserve"> </w:t>
      </w:r>
      <w:r w:rsidR="004C27D4">
        <w:rPr>
          <w:b/>
          <w:sz w:val="22"/>
          <w:szCs w:val="22"/>
        </w:rPr>
        <w:t>2000</w:t>
      </w:r>
      <w:r w:rsidR="004C27D4">
        <w:rPr>
          <w:sz w:val="22"/>
          <w:szCs w:val="22"/>
        </w:rPr>
        <w:t xml:space="preserve">, </w:t>
      </w:r>
      <w:r w:rsidR="004C27D4">
        <w:rPr>
          <w:i/>
          <w:sz w:val="22"/>
          <w:szCs w:val="22"/>
        </w:rPr>
        <w:t>104</w:t>
      </w:r>
      <w:r w:rsidR="004C27D4">
        <w:rPr>
          <w:sz w:val="22"/>
          <w:szCs w:val="22"/>
        </w:rPr>
        <w:t>, 9062-9080.</w:t>
      </w:r>
      <w:proofErr w:type="gramEnd"/>
    </w:p>
    <w:p w14:paraId="7EAFB67E" w14:textId="0E2BB211" w:rsidR="00021F6B" w:rsidRPr="00021F6B" w:rsidRDefault="00021F6B" w:rsidP="00021F6B">
      <w:pPr>
        <w:pStyle w:val="NormalWeb"/>
        <w:spacing w:before="0" w:beforeAutospacing="0" w:after="0" w:afterAutospacing="0"/>
      </w:pPr>
      <w:r>
        <w:rPr>
          <w:sz w:val="22"/>
          <w:szCs w:val="22"/>
        </w:rPr>
        <w:t xml:space="preserve">G4 method: </w:t>
      </w:r>
      <w:r>
        <w:t>Curtiss, L.</w:t>
      </w:r>
      <w:r>
        <w:t xml:space="preserve">; </w:t>
      </w:r>
      <w:proofErr w:type="spellStart"/>
      <w:r>
        <w:t>Redfern</w:t>
      </w:r>
      <w:proofErr w:type="spellEnd"/>
      <w:r>
        <w:t xml:space="preserve">, P. C.; </w:t>
      </w:r>
      <w:proofErr w:type="spellStart"/>
      <w:r>
        <w:t>Raghavachari</w:t>
      </w:r>
      <w:proofErr w:type="spellEnd"/>
      <w:r>
        <w:t xml:space="preserve">, K. </w:t>
      </w:r>
      <w:r>
        <w:rPr>
          <w:i/>
          <w:iCs/>
        </w:rPr>
        <w:t>J. Chem. Phys.</w:t>
      </w:r>
      <w:r>
        <w:t xml:space="preserve"> </w:t>
      </w:r>
      <w:r>
        <w:rPr>
          <w:b/>
          <w:bCs/>
        </w:rPr>
        <w:t>2007</w:t>
      </w:r>
      <w:r>
        <w:t xml:space="preserve">, </w:t>
      </w:r>
      <w:r>
        <w:rPr>
          <w:i/>
          <w:iCs/>
        </w:rPr>
        <w:t>126</w:t>
      </w:r>
      <w:r>
        <w:t>, 084108.</w:t>
      </w:r>
    </w:p>
    <w:p w14:paraId="6429F8AF" w14:textId="77777777" w:rsidR="00021F6B" w:rsidRDefault="00021F6B" w:rsidP="00C717CA">
      <w:pPr>
        <w:jc w:val="left"/>
        <w:rPr>
          <w:sz w:val="22"/>
          <w:szCs w:val="22"/>
        </w:rPr>
      </w:pPr>
      <w:bookmarkStart w:id="0" w:name="_GoBack"/>
      <w:bookmarkEnd w:id="0"/>
    </w:p>
    <w:p w14:paraId="5485F6C0" w14:textId="1DC83F61" w:rsidR="00247A5C" w:rsidRDefault="00021F6B" w:rsidP="00C717CA">
      <w:pPr>
        <w:jc w:val="left"/>
        <w:rPr>
          <w:sz w:val="22"/>
          <w:szCs w:val="22"/>
        </w:rPr>
      </w:pPr>
      <w:r>
        <w:rPr>
          <w:sz w:val="22"/>
          <w:szCs w:val="22"/>
        </w:rPr>
        <w:t>“</w:t>
      </w:r>
      <w:proofErr w:type="gramStart"/>
      <w:r>
        <w:rPr>
          <w:sz w:val="22"/>
          <w:szCs w:val="22"/>
        </w:rPr>
        <w:t>r12</w:t>
      </w:r>
      <w:proofErr w:type="gramEnd"/>
      <w:r>
        <w:rPr>
          <w:sz w:val="22"/>
          <w:szCs w:val="22"/>
        </w:rPr>
        <w:t xml:space="preserve">” correlation: </w:t>
      </w:r>
      <w:proofErr w:type="spellStart"/>
      <w:r w:rsidR="00247A5C">
        <w:rPr>
          <w:sz w:val="22"/>
          <w:szCs w:val="22"/>
        </w:rPr>
        <w:t>Hättig</w:t>
      </w:r>
      <w:proofErr w:type="spellEnd"/>
      <w:r w:rsidR="00247A5C">
        <w:rPr>
          <w:sz w:val="22"/>
          <w:szCs w:val="22"/>
        </w:rPr>
        <w:t xml:space="preserve">, </w:t>
      </w:r>
      <w:proofErr w:type="spellStart"/>
      <w:r w:rsidR="00247A5C">
        <w:rPr>
          <w:sz w:val="22"/>
          <w:szCs w:val="22"/>
        </w:rPr>
        <w:t>Klopper</w:t>
      </w:r>
      <w:proofErr w:type="spellEnd"/>
      <w:r w:rsidR="00247A5C">
        <w:rPr>
          <w:sz w:val="22"/>
          <w:szCs w:val="22"/>
        </w:rPr>
        <w:t xml:space="preserve">, </w:t>
      </w:r>
      <w:proofErr w:type="spellStart"/>
      <w:r w:rsidR="00247A5C">
        <w:rPr>
          <w:sz w:val="22"/>
          <w:szCs w:val="22"/>
        </w:rPr>
        <w:t>Köhn</w:t>
      </w:r>
      <w:proofErr w:type="spellEnd"/>
      <w:r w:rsidR="00247A5C">
        <w:rPr>
          <w:sz w:val="22"/>
          <w:szCs w:val="22"/>
        </w:rPr>
        <w:t xml:space="preserve">, and </w:t>
      </w:r>
      <w:proofErr w:type="spellStart"/>
      <w:r w:rsidR="00247A5C">
        <w:rPr>
          <w:sz w:val="22"/>
          <w:szCs w:val="22"/>
        </w:rPr>
        <w:t>Tew</w:t>
      </w:r>
      <w:proofErr w:type="spellEnd"/>
      <w:r w:rsidR="00247A5C">
        <w:rPr>
          <w:sz w:val="22"/>
          <w:szCs w:val="22"/>
        </w:rPr>
        <w:t xml:space="preserve">, </w:t>
      </w:r>
      <w:r w:rsidR="00247A5C">
        <w:rPr>
          <w:i/>
          <w:sz w:val="22"/>
          <w:szCs w:val="22"/>
        </w:rPr>
        <w:t>Chem. Rev.</w:t>
      </w:r>
      <w:r w:rsidR="00247A5C">
        <w:rPr>
          <w:sz w:val="22"/>
          <w:szCs w:val="22"/>
        </w:rPr>
        <w:t xml:space="preserve"> </w:t>
      </w:r>
      <w:r w:rsidR="00247A5C">
        <w:rPr>
          <w:b/>
          <w:sz w:val="22"/>
          <w:szCs w:val="22"/>
        </w:rPr>
        <w:t>2012</w:t>
      </w:r>
      <w:r w:rsidR="00247A5C">
        <w:rPr>
          <w:sz w:val="22"/>
          <w:szCs w:val="22"/>
        </w:rPr>
        <w:t xml:space="preserve">, </w:t>
      </w:r>
      <w:r w:rsidR="00247A5C">
        <w:rPr>
          <w:i/>
          <w:sz w:val="22"/>
          <w:szCs w:val="22"/>
        </w:rPr>
        <w:t>112</w:t>
      </w:r>
      <w:r w:rsidR="00247A5C">
        <w:rPr>
          <w:sz w:val="22"/>
          <w:szCs w:val="22"/>
        </w:rPr>
        <w:t>, 4.</w:t>
      </w:r>
    </w:p>
    <w:p w14:paraId="72C80689" w14:textId="77777777" w:rsidR="00021F6B" w:rsidRPr="00247A5C" w:rsidRDefault="00021F6B" w:rsidP="00C717CA">
      <w:pPr>
        <w:jc w:val="left"/>
        <w:rPr>
          <w:sz w:val="22"/>
          <w:szCs w:val="22"/>
        </w:rPr>
      </w:pPr>
    </w:p>
    <w:p w14:paraId="32581890" w14:textId="77777777" w:rsidR="004C27D4" w:rsidRDefault="004C27D4" w:rsidP="00C717CA">
      <w:pPr>
        <w:jc w:val="left"/>
        <w:rPr>
          <w:sz w:val="22"/>
          <w:szCs w:val="22"/>
        </w:rPr>
      </w:pPr>
    </w:p>
    <w:p w14:paraId="78B32CF8" w14:textId="77777777" w:rsidR="00721F02" w:rsidRDefault="00B42112" w:rsidP="00C717CA">
      <w:pPr>
        <w:jc w:val="left"/>
        <w:rPr>
          <w:sz w:val="22"/>
          <w:szCs w:val="22"/>
        </w:rPr>
      </w:pPr>
      <w:proofErr w:type="gramStart"/>
      <w:r>
        <w:rPr>
          <w:sz w:val="22"/>
          <w:szCs w:val="22"/>
        </w:rPr>
        <w:t xml:space="preserve">Cramer, </w:t>
      </w:r>
      <w:r w:rsidR="002E4F68">
        <w:rPr>
          <w:sz w:val="22"/>
          <w:szCs w:val="22"/>
        </w:rPr>
        <w:t>Chapter 7.</w:t>
      </w:r>
      <w:proofErr w:type="gramEnd"/>
    </w:p>
    <w:p w14:paraId="0CD10C13" w14:textId="77777777" w:rsidR="00B42112" w:rsidRPr="00B42112" w:rsidRDefault="00B42112" w:rsidP="00C717CA">
      <w:pPr>
        <w:jc w:val="left"/>
        <w:rPr>
          <w:sz w:val="22"/>
          <w:szCs w:val="22"/>
        </w:rPr>
      </w:pPr>
      <w:proofErr w:type="spellStart"/>
      <w:r>
        <w:rPr>
          <w:sz w:val="22"/>
          <w:szCs w:val="22"/>
        </w:rPr>
        <w:t>Foresman</w:t>
      </w:r>
      <w:proofErr w:type="spellEnd"/>
      <w:r>
        <w:rPr>
          <w:sz w:val="22"/>
          <w:szCs w:val="22"/>
        </w:rPr>
        <w:t xml:space="preserve"> and Frisch, </w:t>
      </w:r>
      <w:r>
        <w:rPr>
          <w:i/>
          <w:sz w:val="22"/>
          <w:szCs w:val="22"/>
        </w:rPr>
        <w:t>Exploring Chemistry with Electronic Structure Methods</w:t>
      </w:r>
      <w:r>
        <w:rPr>
          <w:sz w:val="22"/>
          <w:szCs w:val="22"/>
        </w:rPr>
        <w:t>, Gaussian, Inc.</w:t>
      </w:r>
    </w:p>
    <w:p w14:paraId="4AC8F09F" w14:textId="77777777" w:rsidR="00B42112" w:rsidRPr="006F388A" w:rsidRDefault="00B42112" w:rsidP="00C717CA">
      <w:pPr>
        <w:jc w:val="left"/>
        <w:rPr>
          <w:sz w:val="22"/>
          <w:szCs w:val="22"/>
        </w:rPr>
      </w:pPr>
    </w:p>
    <w:sectPr w:rsidR="00B42112" w:rsidRPr="006F388A" w:rsidSect="00F55841">
      <w:headerReference w:type="default" r:id="rId52"/>
      <w:footerReference w:type="default" r:id="rId53"/>
      <w:pgSz w:w="12240" w:h="15840"/>
      <w:pgMar w:top="864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endnote w:type="separator" w:id="-1">
    <w:p w14:paraId="5346155C" w14:textId="77777777" w:rsidR="00247A5C" w:rsidRDefault="00247A5C">
      <w:r>
        <w:separator/>
      </w:r>
    </w:p>
  </w:endnote>
  <w:endnote w:type="continuationSeparator" w:id="0">
    <w:p w14:paraId="31B46488" w14:textId="77777777" w:rsidR="00247A5C" w:rsidRDefault="00247A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CD4FE8E" w14:textId="77777777" w:rsidR="00247A5C" w:rsidRDefault="00247A5C" w:rsidP="00EA4457">
    <w:pPr>
      <w:pStyle w:val="Footer"/>
      <w:tabs>
        <w:tab w:val="clear" w:pos="4320"/>
        <w:tab w:val="clear" w:pos="8640"/>
        <w:tab w:val="center" w:pos="4680"/>
        <w:tab w:val="right" w:pos="9360"/>
      </w:tabs>
      <w:rPr>
        <w:sz w:val="16"/>
        <w:szCs w:val="16"/>
      </w:rPr>
    </w:pPr>
    <w:r>
      <w:rPr>
        <w:sz w:val="16"/>
        <w:szCs w:val="16"/>
      </w:rPr>
      <w:t xml:space="preserve">© </w:t>
    </w:r>
    <w:r w:rsidRPr="00EA4457">
      <w:rPr>
        <w:sz w:val="16"/>
        <w:szCs w:val="16"/>
      </w:rPr>
      <w:t>Prof. W. F. Schneider</w:t>
    </w:r>
    <w:r w:rsidRPr="00EA4457">
      <w:rPr>
        <w:sz w:val="16"/>
        <w:szCs w:val="16"/>
      </w:rPr>
      <w:tab/>
    </w:r>
    <w:r>
      <w:rPr>
        <w:sz w:val="16"/>
        <w:szCs w:val="16"/>
      </w:rPr>
      <w:t>CBE 60547 – Computational Chemistry</w:t>
    </w:r>
    <w:r w:rsidRPr="00EA4457">
      <w:rPr>
        <w:sz w:val="16"/>
        <w:szCs w:val="16"/>
      </w:rPr>
      <w:tab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021F6B">
      <w:rPr>
        <w:rStyle w:val="PageNumber"/>
        <w:noProof/>
      </w:rPr>
      <w:t>13</w:t>
    </w:r>
    <w:r>
      <w:rPr>
        <w:rStyle w:val="PageNumber"/>
      </w:rPr>
      <w:fldChar w:fldCharType="end"/>
    </w:r>
    <w:r>
      <w:rPr>
        <w:rStyle w:val="PageNumber"/>
      </w:rPr>
      <w:t>/</w: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 w:rsidR="00021F6B">
      <w:rPr>
        <w:rStyle w:val="PageNumber"/>
        <w:noProof/>
      </w:rPr>
      <w:t>13</w:t>
    </w:r>
    <w:r>
      <w:rPr>
        <w:rStyle w:val="PageNumber"/>
      </w:rPr>
      <w:fldChar w:fldCharType="end"/>
    </w:r>
  </w:p>
  <w:p w14:paraId="02365320" w14:textId="77777777" w:rsidR="00247A5C" w:rsidRDefault="00247A5C" w:rsidP="00EA4457">
    <w:pPr>
      <w:pStyle w:val="Footer"/>
      <w:tabs>
        <w:tab w:val="clear" w:pos="4320"/>
        <w:tab w:val="clear" w:pos="8640"/>
        <w:tab w:val="center" w:pos="4680"/>
        <w:tab w:val="right" w:pos="9360"/>
      </w:tabs>
      <w:rPr>
        <w:sz w:val="16"/>
        <w:szCs w:val="16"/>
      </w:rPr>
    </w:pPr>
    <w:r>
      <w:rPr>
        <w:sz w:val="16"/>
        <w:szCs w:val="16"/>
      </w:rPr>
      <w:fldChar w:fldCharType="begin"/>
    </w:r>
    <w:r>
      <w:rPr>
        <w:sz w:val="16"/>
        <w:szCs w:val="16"/>
      </w:rPr>
      <w:instrText xml:space="preserve"> DATE \@ "M/d/yyyy" </w:instrText>
    </w:r>
    <w:r>
      <w:rPr>
        <w:sz w:val="16"/>
        <w:szCs w:val="16"/>
      </w:rPr>
      <w:fldChar w:fldCharType="separate"/>
    </w:r>
    <w:r w:rsidR="00021F6B">
      <w:rPr>
        <w:noProof/>
        <w:sz w:val="16"/>
        <w:szCs w:val="16"/>
      </w:rPr>
      <w:t>3/4/2014</w:t>
    </w:r>
    <w:r>
      <w:rPr>
        <w:sz w:val="16"/>
        <w:szCs w:val="16"/>
      </w:rPr>
      <w:fldChar w:fldCharType="end"/>
    </w:r>
    <w:r>
      <w:rPr>
        <w:sz w:val="16"/>
        <w:szCs w:val="16"/>
      </w:rPr>
      <w:t xml:space="preserve"> </w:t>
    </w:r>
    <w:r>
      <w:rPr>
        <w:sz w:val="16"/>
        <w:szCs w:val="16"/>
      </w:rPr>
      <w:fldChar w:fldCharType="begin"/>
    </w:r>
    <w:r>
      <w:rPr>
        <w:sz w:val="16"/>
        <w:szCs w:val="16"/>
      </w:rPr>
      <w:instrText xml:space="preserve"> TIME \@ "h:mm:ss am/pm" </w:instrText>
    </w:r>
    <w:r>
      <w:rPr>
        <w:sz w:val="16"/>
        <w:szCs w:val="16"/>
      </w:rPr>
      <w:fldChar w:fldCharType="separate"/>
    </w:r>
    <w:r w:rsidR="00021F6B">
      <w:rPr>
        <w:noProof/>
        <w:sz w:val="16"/>
        <w:szCs w:val="16"/>
      </w:rPr>
      <w:t>9:07:33 AM</w:t>
    </w:r>
    <w:r>
      <w:rPr>
        <w:sz w:val="16"/>
        <w:szCs w:val="16"/>
      </w:rPr>
      <w:fldChar w:fldCharType="end"/>
    </w:r>
    <w:r>
      <w:rPr>
        <w:sz w:val="16"/>
        <w:szCs w:val="16"/>
      </w:rPr>
      <w:tab/>
      <w:t>University of Notre Dame</w:t>
    </w:r>
  </w:p>
  <w:p w14:paraId="791F9550" w14:textId="77777777" w:rsidR="00247A5C" w:rsidRPr="00EA4457" w:rsidRDefault="00247A5C" w:rsidP="00EA4457">
    <w:pPr>
      <w:pStyle w:val="Footer"/>
      <w:tabs>
        <w:tab w:val="clear" w:pos="4320"/>
        <w:tab w:val="clear" w:pos="8640"/>
        <w:tab w:val="center" w:pos="4680"/>
        <w:tab w:val="right" w:pos="9360"/>
      </w:tabs>
      <w:rPr>
        <w:sz w:val="16"/>
        <w:szCs w:val="16"/>
      </w:rPr>
    </w:pPr>
    <w:r>
      <w:rPr>
        <w:sz w:val="16"/>
        <w:szCs w:val="16"/>
      </w:rPr>
      <w:tab/>
      <w:t>Fall</w:t>
    </w:r>
    <w:r w:rsidRPr="00EA4457">
      <w:rPr>
        <w:sz w:val="16"/>
        <w:szCs w:val="16"/>
      </w:rPr>
      <w:t xml:space="preserve"> 2007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footnote w:type="separator" w:id="-1">
    <w:p w14:paraId="4A10A329" w14:textId="77777777" w:rsidR="00247A5C" w:rsidRDefault="00247A5C">
      <w:r>
        <w:separator/>
      </w:r>
    </w:p>
  </w:footnote>
  <w:footnote w:type="continuationSeparator" w:id="0">
    <w:p w14:paraId="4E21CADE" w14:textId="77777777" w:rsidR="00247A5C" w:rsidRDefault="00247A5C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15943FD" w14:textId="77777777" w:rsidR="00247A5C" w:rsidRDefault="00247A5C" w:rsidP="00680982">
    <w:pPr>
      <w:pStyle w:val="Header"/>
      <w:tabs>
        <w:tab w:val="clear" w:pos="8640"/>
        <w:tab w:val="right" w:pos="9360"/>
      </w:tabs>
    </w:pPr>
    <w:r>
      <w:t>Lecture 6</w:t>
    </w:r>
    <w:r>
      <w:tab/>
    </w:r>
    <w:r>
      <w:tab/>
      <w:t>Electron Correlation</w:t>
    </w:r>
  </w:p>
  <w:p w14:paraId="489209AA" w14:textId="77777777" w:rsidR="00247A5C" w:rsidRDefault="00247A5C" w:rsidP="00680982">
    <w:pPr>
      <w:pStyle w:val="Header"/>
      <w:tabs>
        <w:tab w:val="clear" w:pos="8640"/>
        <w:tab w:val="right" w:pos="9360"/>
      </w:tabs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abstractNum w:abstractNumId="0">
    <w:nsid w:val="05CC0A8A"/>
    <w:multiLevelType w:val="hybridMultilevel"/>
    <w:tmpl w:val="4AB8D03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9234154"/>
    <w:multiLevelType w:val="multilevel"/>
    <w:tmpl w:val="C242CF1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A615BEC"/>
    <w:multiLevelType w:val="hybridMultilevel"/>
    <w:tmpl w:val="7076F49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28631A95"/>
    <w:multiLevelType w:val="hybridMultilevel"/>
    <w:tmpl w:val="E2AA119A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2CCC4D65"/>
    <w:multiLevelType w:val="hybridMultilevel"/>
    <w:tmpl w:val="1A4AFDF0"/>
    <w:lvl w:ilvl="0" w:tplc="C6E4972E">
      <w:start w:val="1"/>
      <w:numFmt w:val="decimal"/>
      <w:pStyle w:val="NumberedHeading"/>
      <w:lvlText w:val="%1."/>
      <w:lvlJc w:val="left"/>
      <w:pPr>
        <w:tabs>
          <w:tab w:val="num" w:pos="360"/>
        </w:tabs>
        <w:ind w:left="360" w:hanging="360"/>
      </w:p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34431F2A"/>
    <w:multiLevelType w:val="hybridMultilevel"/>
    <w:tmpl w:val="41B07C5A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635F1210"/>
    <w:multiLevelType w:val="hybridMultilevel"/>
    <w:tmpl w:val="2F1CCF1A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7A5C7014"/>
    <w:multiLevelType w:val="hybridMultilevel"/>
    <w:tmpl w:val="EFFC3A6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7B040DD3"/>
    <w:multiLevelType w:val="hybridMultilevel"/>
    <w:tmpl w:val="F32C87C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8"/>
  </w:num>
  <w:num w:numId="2">
    <w:abstractNumId w:val="0"/>
  </w:num>
  <w:num w:numId="3">
    <w:abstractNumId w:val="4"/>
  </w:num>
  <w:num w:numId="4">
    <w:abstractNumId w:val="6"/>
  </w:num>
  <w:num w:numId="5">
    <w:abstractNumId w:val="1"/>
  </w:num>
  <w:num w:numId="6">
    <w:abstractNumId w:val="4"/>
  </w:num>
  <w:num w:numId="7">
    <w:abstractNumId w:val="4"/>
  </w:num>
  <w:num w:numId="8">
    <w:abstractNumId w:val="5"/>
  </w:num>
  <w:num w:numId="9">
    <w:abstractNumId w:val="2"/>
  </w:num>
  <w:num w:numId="10">
    <w:abstractNumId w:val="4"/>
  </w:num>
  <w:num w:numId="11">
    <w:abstractNumId w:val="4"/>
  </w:num>
  <w:num w:numId="12">
    <w:abstractNumId w:val="4"/>
  </w:num>
  <w:num w:numId="13">
    <w:abstractNumId w:val="3"/>
  </w:num>
  <w:num w:numId="14">
    <w:abstractNumId w:val="7"/>
  </w:num>
  <w:num w:numId="15">
    <w:abstractNumId w:val="4"/>
  </w:num>
  <w:num w:numId="16">
    <w:abstractNumId w:val="4"/>
  </w:num>
  <w:num w:numId="17">
    <w:abstractNumId w:val="4"/>
  </w:num>
  <w:num w:numId="18">
    <w:abstractNumId w:val="4"/>
  </w:num>
  <w:num w:numId="19">
    <w:abstractNumId w:val="4"/>
  </w:num>
  <w:num w:numId="20">
    <w:abstractNumId w:val="4"/>
  </w:num>
  <w:num w:numId="21">
    <w:abstractNumId w:val="4"/>
  </w:num>
  <w:num w:numId="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stylePaneFormatFilter w:val="3701" w:allStyles="1" w:customStyles="0" w:latentStyles="0" w:stylesInUse="0" w:headingStyles="0" w:numberingStyles="0" w:tableStyles="0" w:directFormattingOnRuns="1" w:directFormattingOnParagraphs="1" w:directFormattingOnNumbering="1" w:directFormattingOnTables="0" w:clearFormatting="1" w:top3HeadingStyles="1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1F7D"/>
    <w:rsid w:val="00000EE5"/>
    <w:rsid w:val="000033E3"/>
    <w:rsid w:val="00006266"/>
    <w:rsid w:val="000104B2"/>
    <w:rsid w:val="00011697"/>
    <w:rsid w:val="00017905"/>
    <w:rsid w:val="0002162B"/>
    <w:rsid w:val="00021B90"/>
    <w:rsid w:val="00021F6B"/>
    <w:rsid w:val="00024960"/>
    <w:rsid w:val="0002664B"/>
    <w:rsid w:val="00026B50"/>
    <w:rsid w:val="00033A4D"/>
    <w:rsid w:val="00033B20"/>
    <w:rsid w:val="00035A27"/>
    <w:rsid w:val="0005012E"/>
    <w:rsid w:val="00051D71"/>
    <w:rsid w:val="0006492F"/>
    <w:rsid w:val="00066C37"/>
    <w:rsid w:val="0007332F"/>
    <w:rsid w:val="0007460F"/>
    <w:rsid w:val="00074A76"/>
    <w:rsid w:val="00081894"/>
    <w:rsid w:val="00094252"/>
    <w:rsid w:val="00094508"/>
    <w:rsid w:val="00096035"/>
    <w:rsid w:val="000A096F"/>
    <w:rsid w:val="000A678A"/>
    <w:rsid w:val="000B0ED9"/>
    <w:rsid w:val="000B33E2"/>
    <w:rsid w:val="000B7A25"/>
    <w:rsid w:val="000B7EC8"/>
    <w:rsid w:val="000C63E0"/>
    <w:rsid w:val="000C667E"/>
    <w:rsid w:val="000C7659"/>
    <w:rsid w:val="000D0FA8"/>
    <w:rsid w:val="000D1749"/>
    <w:rsid w:val="000D6C9B"/>
    <w:rsid w:val="000E1F4E"/>
    <w:rsid w:val="000E21D5"/>
    <w:rsid w:val="000E39E6"/>
    <w:rsid w:val="000E7BB8"/>
    <w:rsid w:val="000F1F73"/>
    <w:rsid w:val="000F2673"/>
    <w:rsid w:val="000F3EB2"/>
    <w:rsid w:val="000F66C7"/>
    <w:rsid w:val="000F6F10"/>
    <w:rsid w:val="000F7357"/>
    <w:rsid w:val="000F77BA"/>
    <w:rsid w:val="001046FE"/>
    <w:rsid w:val="00106A69"/>
    <w:rsid w:val="001143CC"/>
    <w:rsid w:val="001210E1"/>
    <w:rsid w:val="00123E97"/>
    <w:rsid w:val="00127686"/>
    <w:rsid w:val="00130EB4"/>
    <w:rsid w:val="00131291"/>
    <w:rsid w:val="00132683"/>
    <w:rsid w:val="00132E4E"/>
    <w:rsid w:val="00136827"/>
    <w:rsid w:val="00141181"/>
    <w:rsid w:val="00141AAD"/>
    <w:rsid w:val="0015060E"/>
    <w:rsid w:val="00152EAF"/>
    <w:rsid w:val="00153DED"/>
    <w:rsid w:val="00157AA6"/>
    <w:rsid w:val="00164069"/>
    <w:rsid w:val="00164858"/>
    <w:rsid w:val="001714C1"/>
    <w:rsid w:val="00181B69"/>
    <w:rsid w:val="00183FA4"/>
    <w:rsid w:val="00185DFA"/>
    <w:rsid w:val="00186304"/>
    <w:rsid w:val="00193BF0"/>
    <w:rsid w:val="001A2C75"/>
    <w:rsid w:val="001A73C3"/>
    <w:rsid w:val="001B03E2"/>
    <w:rsid w:val="001B17FB"/>
    <w:rsid w:val="001B3F5A"/>
    <w:rsid w:val="001B6D9B"/>
    <w:rsid w:val="001B783C"/>
    <w:rsid w:val="001C0DB9"/>
    <w:rsid w:val="001D5DD2"/>
    <w:rsid w:val="001D66AB"/>
    <w:rsid w:val="001D69FC"/>
    <w:rsid w:val="001F0CEF"/>
    <w:rsid w:val="00200CC1"/>
    <w:rsid w:val="00204767"/>
    <w:rsid w:val="002069B2"/>
    <w:rsid w:val="0021244B"/>
    <w:rsid w:val="0021359A"/>
    <w:rsid w:val="00217D01"/>
    <w:rsid w:val="00220334"/>
    <w:rsid w:val="00222C21"/>
    <w:rsid w:val="0022421E"/>
    <w:rsid w:val="002245C3"/>
    <w:rsid w:val="00234895"/>
    <w:rsid w:val="00234ED0"/>
    <w:rsid w:val="00236615"/>
    <w:rsid w:val="002432DF"/>
    <w:rsid w:val="00247A5C"/>
    <w:rsid w:val="002501CC"/>
    <w:rsid w:val="00261DEE"/>
    <w:rsid w:val="002642B8"/>
    <w:rsid w:val="00265571"/>
    <w:rsid w:val="002740E5"/>
    <w:rsid w:val="00274F09"/>
    <w:rsid w:val="00277454"/>
    <w:rsid w:val="002777DD"/>
    <w:rsid w:val="00287F40"/>
    <w:rsid w:val="002907EA"/>
    <w:rsid w:val="002917DD"/>
    <w:rsid w:val="00293D48"/>
    <w:rsid w:val="0029473B"/>
    <w:rsid w:val="002949BD"/>
    <w:rsid w:val="00297381"/>
    <w:rsid w:val="002A01C5"/>
    <w:rsid w:val="002B00B6"/>
    <w:rsid w:val="002B16DC"/>
    <w:rsid w:val="002B294E"/>
    <w:rsid w:val="002B76A8"/>
    <w:rsid w:val="002B7971"/>
    <w:rsid w:val="002B7B4F"/>
    <w:rsid w:val="002C3760"/>
    <w:rsid w:val="002C5780"/>
    <w:rsid w:val="002C73F5"/>
    <w:rsid w:val="002C74AD"/>
    <w:rsid w:val="002D4EFB"/>
    <w:rsid w:val="002D58B9"/>
    <w:rsid w:val="002D76FF"/>
    <w:rsid w:val="002E020F"/>
    <w:rsid w:val="002E44C8"/>
    <w:rsid w:val="002E4A81"/>
    <w:rsid w:val="002E4F68"/>
    <w:rsid w:val="002E591E"/>
    <w:rsid w:val="002F0FFD"/>
    <w:rsid w:val="002F39E6"/>
    <w:rsid w:val="002F516A"/>
    <w:rsid w:val="00301CC6"/>
    <w:rsid w:val="0030434F"/>
    <w:rsid w:val="00304CD0"/>
    <w:rsid w:val="003060C1"/>
    <w:rsid w:val="00313981"/>
    <w:rsid w:val="003167CA"/>
    <w:rsid w:val="003214C8"/>
    <w:rsid w:val="00325455"/>
    <w:rsid w:val="0032591B"/>
    <w:rsid w:val="00325E46"/>
    <w:rsid w:val="003265B3"/>
    <w:rsid w:val="003277A2"/>
    <w:rsid w:val="00335064"/>
    <w:rsid w:val="003353D4"/>
    <w:rsid w:val="00340057"/>
    <w:rsid w:val="00354764"/>
    <w:rsid w:val="00355932"/>
    <w:rsid w:val="00356C02"/>
    <w:rsid w:val="0036084A"/>
    <w:rsid w:val="00364C15"/>
    <w:rsid w:val="003675A0"/>
    <w:rsid w:val="003709C7"/>
    <w:rsid w:val="00371198"/>
    <w:rsid w:val="00382C84"/>
    <w:rsid w:val="00385492"/>
    <w:rsid w:val="003867C4"/>
    <w:rsid w:val="00386D4B"/>
    <w:rsid w:val="00387A15"/>
    <w:rsid w:val="00390288"/>
    <w:rsid w:val="00391806"/>
    <w:rsid w:val="003947A6"/>
    <w:rsid w:val="003949C5"/>
    <w:rsid w:val="00396F8B"/>
    <w:rsid w:val="0039774E"/>
    <w:rsid w:val="003B0F03"/>
    <w:rsid w:val="003B5497"/>
    <w:rsid w:val="003C2D62"/>
    <w:rsid w:val="003C79F2"/>
    <w:rsid w:val="003D74B8"/>
    <w:rsid w:val="003D79B4"/>
    <w:rsid w:val="003E5B8C"/>
    <w:rsid w:val="003F2EC6"/>
    <w:rsid w:val="003F6A3F"/>
    <w:rsid w:val="004102B4"/>
    <w:rsid w:val="004104FC"/>
    <w:rsid w:val="0041381D"/>
    <w:rsid w:val="004140C2"/>
    <w:rsid w:val="00414C24"/>
    <w:rsid w:val="004159DD"/>
    <w:rsid w:val="00416535"/>
    <w:rsid w:val="00422D9C"/>
    <w:rsid w:val="00424616"/>
    <w:rsid w:val="00431E34"/>
    <w:rsid w:val="00433653"/>
    <w:rsid w:val="00446F85"/>
    <w:rsid w:val="0045257C"/>
    <w:rsid w:val="00457920"/>
    <w:rsid w:val="004652BF"/>
    <w:rsid w:val="00470E8D"/>
    <w:rsid w:val="004766BE"/>
    <w:rsid w:val="0047733D"/>
    <w:rsid w:val="0048189D"/>
    <w:rsid w:val="00490427"/>
    <w:rsid w:val="004908CF"/>
    <w:rsid w:val="00490B03"/>
    <w:rsid w:val="0049192A"/>
    <w:rsid w:val="004922ED"/>
    <w:rsid w:val="00492576"/>
    <w:rsid w:val="00492C76"/>
    <w:rsid w:val="004A0BF3"/>
    <w:rsid w:val="004A213A"/>
    <w:rsid w:val="004A3E8B"/>
    <w:rsid w:val="004A4494"/>
    <w:rsid w:val="004A456F"/>
    <w:rsid w:val="004A53F2"/>
    <w:rsid w:val="004B2DA6"/>
    <w:rsid w:val="004B6AC0"/>
    <w:rsid w:val="004C1BD0"/>
    <w:rsid w:val="004C27D4"/>
    <w:rsid w:val="004D2762"/>
    <w:rsid w:val="004D5FC9"/>
    <w:rsid w:val="004E0942"/>
    <w:rsid w:val="004F0210"/>
    <w:rsid w:val="004F7C3A"/>
    <w:rsid w:val="00504E69"/>
    <w:rsid w:val="00505CBE"/>
    <w:rsid w:val="00506328"/>
    <w:rsid w:val="00507A76"/>
    <w:rsid w:val="00510096"/>
    <w:rsid w:val="0051360B"/>
    <w:rsid w:val="005265B8"/>
    <w:rsid w:val="00532BEF"/>
    <w:rsid w:val="00532D7A"/>
    <w:rsid w:val="00540EEE"/>
    <w:rsid w:val="0054631B"/>
    <w:rsid w:val="00547966"/>
    <w:rsid w:val="00551EB7"/>
    <w:rsid w:val="00554E14"/>
    <w:rsid w:val="0055579D"/>
    <w:rsid w:val="00560FD3"/>
    <w:rsid w:val="00562211"/>
    <w:rsid w:val="00562B91"/>
    <w:rsid w:val="00564902"/>
    <w:rsid w:val="00565D7E"/>
    <w:rsid w:val="0057402D"/>
    <w:rsid w:val="00575E07"/>
    <w:rsid w:val="0058265A"/>
    <w:rsid w:val="00582EB2"/>
    <w:rsid w:val="005853B4"/>
    <w:rsid w:val="00585CA8"/>
    <w:rsid w:val="00592BEE"/>
    <w:rsid w:val="005A097A"/>
    <w:rsid w:val="005A2382"/>
    <w:rsid w:val="005A3958"/>
    <w:rsid w:val="005A398E"/>
    <w:rsid w:val="005A49E7"/>
    <w:rsid w:val="005A7E81"/>
    <w:rsid w:val="005B102C"/>
    <w:rsid w:val="005B1C2C"/>
    <w:rsid w:val="005B39BE"/>
    <w:rsid w:val="005B3A4A"/>
    <w:rsid w:val="005C1013"/>
    <w:rsid w:val="005C1C84"/>
    <w:rsid w:val="005C32F3"/>
    <w:rsid w:val="005C4BEB"/>
    <w:rsid w:val="005C79AC"/>
    <w:rsid w:val="005D7C40"/>
    <w:rsid w:val="005E09C1"/>
    <w:rsid w:val="005E19F9"/>
    <w:rsid w:val="005E2AA4"/>
    <w:rsid w:val="005E3845"/>
    <w:rsid w:val="005E4E2E"/>
    <w:rsid w:val="005E5AE6"/>
    <w:rsid w:val="005F0076"/>
    <w:rsid w:val="005F2503"/>
    <w:rsid w:val="005F3EEB"/>
    <w:rsid w:val="00600083"/>
    <w:rsid w:val="00601511"/>
    <w:rsid w:val="0060682E"/>
    <w:rsid w:val="00611858"/>
    <w:rsid w:val="00611E9B"/>
    <w:rsid w:val="0061658E"/>
    <w:rsid w:val="00620C36"/>
    <w:rsid w:val="006215C3"/>
    <w:rsid w:val="006236A2"/>
    <w:rsid w:val="00624580"/>
    <w:rsid w:val="006379A5"/>
    <w:rsid w:val="00641045"/>
    <w:rsid w:val="00641E54"/>
    <w:rsid w:val="006421A3"/>
    <w:rsid w:val="00646F80"/>
    <w:rsid w:val="00651EB7"/>
    <w:rsid w:val="006553C1"/>
    <w:rsid w:val="0065626C"/>
    <w:rsid w:val="00657C02"/>
    <w:rsid w:val="00661FDE"/>
    <w:rsid w:val="00662326"/>
    <w:rsid w:val="00665660"/>
    <w:rsid w:val="006665F3"/>
    <w:rsid w:val="00666FC4"/>
    <w:rsid w:val="006676C8"/>
    <w:rsid w:val="00667A94"/>
    <w:rsid w:val="006708D3"/>
    <w:rsid w:val="0067303C"/>
    <w:rsid w:val="0067618F"/>
    <w:rsid w:val="00680350"/>
    <w:rsid w:val="00680982"/>
    <w:rsid w:val="00681054"/>
    <w:rsid w:val="00681EB4"/>
    <w:rsid w:val="0068753F"/>
    <w:rsid w:val="006908CF"/>
    <w:rsid w:val="00692350"/>
    <w:rsid w:val="006967C7"/>
    <w:rsid w:val="00696B39"/>
    <w:rsid w:val="006B4548"/>
    <w:rsid w:val="006B5698"/>
    <w:rsid w:val="006B6137"/>
    <w:rsid w:val="006C1AAC"/>
    <w:rsid w:val="006C5F03"/>
    <w:rsid w:val="006D338B"/>
    <w:rsid w:val="006D4DC1"/>
    <w:rsid w:val="006D6D2B"/>
    <w:rsid w:val="006E5675"/>
    <w:rsid w:val="006F0453"/>
    <w:rsid w:val="006F388A"/>
    <w:rsid w:val="006F72DF"/>
    <w:rsid w:val="006F78C8"/>
    <w:rsid w:val="0070129C"/>
    <w:rsid w:val="007037E8"/>
    <w:rsid w:val="00704CE2"/>
    <w:rsid w:val="00711605"/>
    <w:rsid w:val="00715A09"/>
    <w:rsid w:val="00716FA3"/>
    <w:rsid w:val="0072120B"/>
    <w:rsid w:val="00721F02"/>
    <w:rsid w:val="00727315"/>
    <w:rsid w:val="00731AA4"/>
    <w:rsid w:val="007333F3"/>
    <w:rsid w:val="00733690"/>
    <w:rsid w:val="007339E3"/>
    <w:rsid w:val="007358A8"/>
    <w:rsid w:val="00741117"/>
    <w:rsid w:val="00742C46"/>
    <w:rsid w:val="00743F4D"/>
    <w:rsid w:val="0074413B"/>
    <w:rsid w:val="00744358"/>
    <w:rsid w:val="00745585"/>
    <w:rsid w:val="00747069"/>
    <w:rsid w:val="00754802"/>
    <w:rsid w:val="00755E6E"/>
    <w:rsid w:val="00760047"/>
    <w:rsid w:val="00762F83"/>
    <w:rsid w:val="00767319"/>
    <w:rsid w:val="00767B3F"/>
    <w:rsid w:val="00767FE4"/>
    <w:rsid w:val="00770A6A"/>
    <w:rsid w:val="00775DD7"/>
    <w:rsid w:val="007775C2"/>
    <w:rsid w:val="00782AFB"/>
    <w:rsid w:val="0079218D"/>
    <w:rsid w:val="00792F7A"/>
    <w:rsid w:val="007941D2"/>
    <w:rsid w:val="007A14DC"/>
    <w:rsid w:val="007A19C1"/>
    <w:rsid w:val="007A7EE0"/>
    <w:rsid w:val="007B38F1"/>
    <w:rsid w:val="007B40C5"/>
    <w:rsid w:val="007B5595"/>
    <w:rsid w:val="007C40CF"/>
    <w:rsid w:val="007C40D0"/>
    <w:rsid w:val="007C6943"/>
    <w:rsid w:val="007C7778"/>
    <w:rsid w:val="007D193A"/>
    <w:rsid w:val="007D3028"/>
    <w:rsid w:val="007D30CB"/>
    <w:rsid w:val="007D40AF"/>
    <w:rsid w:val="007D464E"/>
    <w:rsid w:val="007D549C"/>
    <w:rsid w:val="007F2B64"/>
    <w:rsid w:val="007F6BE3"/>
    <w:rsid w:val="00804E64"/>
    <w:rsid w:val="00807865"/>
    <w:rsid w:val="008106FA"/>
    <w:rsid w:val="00814F9A"/>
    <w:rsid w:val="008222A1"/>
    <w:rsid w:val="008230BE"/>
    <w:rsid w:val="00830E72"/>
    <w:rsid w:val="00834BE9"/>
    <w:rsid w:val="0083637E"/>
    <w:rsid w:val="00836A3E"/>
    <w:rsid w:val="00843972"/>
    <w:rsid w:val="00843FCA"/>
    <w:rsid w:val="00845118"/>
    <w:rsid w:val="00845A09"/>
    <w:rsid w:val="008574C1"/>
    <w:rsid w:val="00866DEB"/>
    <w:rsid w:val="00874534"/>
    <w:rsid w:val="00877999"/>
    <w:rsid w:val="00877FE6"/>
    <w:rsid w:val="00884EFA"/>
    <w:rsid w:val="00890151"/>
    <w:rsid w:val="00890D99"/>
    <w:rsid w:val="00890E49"/>
    <w:rsid w:val="0089416C"/>
    <w:rsid w:val="008A0849"/>
    <w:rsid w:val="008A3AD5"/>
    <w:rsid w:val="008A6A36"/>
    <w:rsid w:val="008B0226"/>
    <w:rsid w:val="008B0739"/>
    <w:rsid w:val="008B210A"/>
    <w:rsid w:val="008C0DD8"/>
    <w:rsid w:val="008C17B4"/>
    <w:rsid w:val="008C1AC2"/>
    <w:rsid w:val="008C2C7D"/>
    <w:rsid w:val="008C77F8"/>
    <w:rsid w:val="008D0732"/>
    <w:rsid w:val="008D16A3"/>
    <w:rsid w:val="008D4FAE"/>
    <w:rsid w:val="008D6574"/>
    <w:rsid w:val="008D7659"/>
    <w:rsid w:val="008E5378"/>
    <w:rsid w:val="008E6285"/>
    <w:rsid w:val="008F0C52"/>
    <w:rsid w:val="008F39B8"/>
    <w:rsid w:val="008F6223"/>
    <w:rsid w:val="0091564D"/>
    <w:rsid w:val="00916734"/>
    <w:rsid w:val="00921E44"/>
    <w:rsid w:val="00927B4F"/>
    <w:rsid w:val="009318C1"/>
    <w:rsid w:val="00932503"/>
    <w:rsid w:val="009344FC"/>
    <w:rsid w:val="009360A9"/>
    <w:rsid w:val="00942270"/>
    <w:rsid w:val="00945995"/>
    <w:rsid w:val="0095212C"/>
    <w:rsid w:val="00954556"/>
    <w:rsid w:val="00955149"/>
    <w:rsid w:val="0095692A"/>
    <w:rsid w:val="0096462B"/>
    <w:rsid w:val="00964A45"/>
    <w:rsid w:val="00964C63"/>
    <w:rsid w:val="00965F07"/>
    <w:rsid w:val="009664A1"/>
    <w:rsid w:val="00991078"/>
    <w:rsid w:val="0099183F"/>
    <w:rsid w:val="00991CEB"/>
    <w:rsid w:val="00992A41"/>
    <w:rsid w:val="009961EF"/>
    <w:rsid w:val="00997A78"/>
    <w:rsid w:val="009A31F8"/>
    <w:rsid w:val="009A5342"/>
    <w:rsid w:val="009A5833"/>
    <w:rsid w:val="009B0698"/>
    <w:rsid w:val="009B2392"/>
    <w:rsid w:val="009B29FA"/>
    <w:rsid w:val="009C30AD"/>
    <w:rsid w:val="009C34D3"/>
    <w:rsid w:val="009C4BC5"/>
    <w:rsid w:val="009C4DC6"/>
    <w:rsid w:val="009C5695"/>
    <w:rsid w:val="009C7129"/>
    <w:rsid w:val="009D3169"/>
    <w:rsid w:val="009D75B9"/>
    <w:rsid w:val="009D7B63"/>
    <w:rsid w:val="009E6FFF"/>
    <w:rsid w:val="009E7F94"/>
    <w:rsid w:val="009F0B7E"/>
    <w:rsid w:val="009F51F1"/>
    <w:rsid w:val="009F5928"/>
    <w:rsid w:val="00A04CB2"/>
    <w:rsid w:val="00A06346"/>
    <w:rsid w:val="00A06A21"/>
    <w:rsid w:val="00A108CA"/>
    <w:rsid w:val="00A12E26"/>
    <w:rsid w:val="00A155EC"/>
    <w:rsid w:val="00A2124F"/>
    <w:rsid w:val="00A232FA"/>
    <w:rsid w:val="00A24F86"/>
    <w:rsid w:val="00A26108"/>
    <w:rsid w:val="00A31ED0"/>
    <w:rsid w:val="00A37A72"/>
    <w:rsid w:val="00A37B65"/>
    <w:rsid w:val="00A41BF3"/>
    <w:rsid w:val="00A4274D"/>
    <w:rsid w:val="00A47C1A"/>
    <w:rsid w:val="00A519BC"/>
    <w:rsid w:val="00A53049"/>
    <w:rsid w:val="00A54F59"/>
    <w:rsid w:val="00A5729A"/>
    <w:rsid w:val="00A602E2"/>
    <w:rsid w:val="00A61EF6"/>
    <w:rsid w:val="00A65B83"/>
    <w:rsid w:val="00A671E2"/>
    <w:rsid w:val="00A706E7"/>
    <w:rsid w:val="00A72C17"/>
    <w:rsid w:val="00A73CA5"/>
    <w:rsid w:val="00A7431F"/>
    <w:rsid w:val="00A77707"/>
    <w:rsid w:val="00A8023F"/>
    <w:rsid w:val="00A80C90"/>
    <w:rsid w:val="00A83AF3"/>
    <w:rsid w:val="00A84ED7"/>
    <w:rsid w:val="00A90F50"/>
    <w:rsid w:val="00A914E9"/>
    <w:rsid w:val="00A95649"/>
    <w:rsid w:val="00A966AA"/>
    <w:rsid w:val="00AA173D"/>
    <w:rsid w:val="00AA1D98"/>
    <w:rsid w:val="00AA1E1E"/>
    <w:rsid w:val="00AA2B2C"/>
    <w:rsid w:val="00AA3F1C"/>
    <w:rsid w:val="00AA769A"/>
    <w:rsid w:val="00AB066A"/>
    <w:rsid w:val="00AB5A53"/>
    <w:rsid w:val="00AB5C61"/>
    <w:rsid w:val="00AB761D"/>
    <w:rsid w:val="00AC5F4E"/>
    <w:rsid w:val="00AD22E3"/>
    <w:rsid w:val="00AD2606"/>
    <w:rsid w:val="00AD3C76"/>
    <w:rsid w:val="00AD40D7"/>
    <w:rsid w:val="00AE04FD"/>
    <w:rsid w:val="00AE1A54"/>
    <w:rsid w:val="00AE5C3C"/>
    <w:rsid w:val="00AF05A4"/>
    <w:rsid w:val="00AF0EFB"/>
    <w:rsid w:val="00AF5BC5"/>
    <w:rsid w:val="00AF5EDC"/>
    <w:rsid w:val="00B01B4B"/>
    <w:rsid w:val="00B01C31"/>
    <w:rsid w:val="00B01E72"/>
    <w:rsid w:val="00B03E35"/>
    <w:rsid w:val="00B10C79"/>
    <w:rsid w:val="00B13F0B"/>
    <w:rsid w:val="00B2068D"/>
    <w:rsid w:val="00B23DBA"/>
    <w:rsid w:val="00B270AB"/>
    <w:rsid w:val="00B306EB"/>
    <w:rsid w:val="00B30A1F"/>
    <w:rsid w:val="00B36A26"/>
    <w:rsid w:val="00B40DC0"/>
    <w:rsid w:val="00B42112"/>
    <w:rsid w:val="00B4270F"/>
    <w:rsid w:val="00B42F54"/>
    <w:rsid w:val="00B445A5"/>
    <w:rsid w:val="00B459EA"/>
    <w:rsid w:val="00B46C32"/>
    <w:rsid w:val="00B534E8"/>
    <w:rsid w:val="00B539CA"/>
    <w:rsid w:val="00B54C44"/>
    <w:rsid w:val="00B561A6"/>
    <w:rsid w:val="00B62806"/>
    <w:rsid w:val="00B63025"/>
    <w:rsid w:val="00B6415F"/>
    <w:rsid w:val="00B64E9D"/>
    <w:rsid w:val="00B66E7A"/>
    <w:rsid w:val="00B800E7"/>
    <w:rsid w:val="00B8431B"/>
    <w:rsid w:val="00B861BD"/>
    <w:rsid w:val="00B914E3"/>
    <w:rsid w:val="00B959D8"/>
    <w:rsid w:val="00B967C3"/>
    <w:rsid w:val="00BA36C0"/>
    <w:rsid w:val="00BA5E1F"/>
    <w:rsid w:val="00BB411D"/>
    <w:rsid w:val="00BB7785"/>
    <w:rsid w:val="00BC04F8"/>
    <w:rsid w:val="00BC2514"/>
    <w:rsid w:val="00BC76B2"/>
    <w:rsid w:val="00BD2BCD"/>
    <w:rsid w:val="00BD533A"/>
    <w:rsid w:val="00BD5B36"/>
    <w:rsid w:val="00BD6862"/>
    <w:rsid w:val="00BE05D7"/>
    <w:rsid w:val="00BE09CD"/>
    <w:rsid w:val="00BE1D33"/>
    <w:rsid w:val="00BF0FB2"/>
    <w:rsid w:val="00BF492C"/>
    <w:rsid w:val="00BF78B9"/>
    <w:rsid w:val="00BF7968"/>
    <w:rsid w:val="00C045DC"/>
    <w:rsid w:val="00C1166C"/>
    <w:rsid w:val="00C11B58"/>
    <w:rsid w:val="00C12EAA"/>
    <w:rsid w:val="00C12F02"/>
    <w:rsid w:val="00C15BB8"/>
    <w:rsid w:val="00C16DAC"/>
    <w:rsid w:val="00C2026A"/>
    <w:rsid w:val="00C2178A"/>
    <w:rsid w:val="00C3473A"/>
    <w:rsid w:val="00C34C78"/>
    <w:rsid w:val="00C36FA0"/>
    <w:rsid w:val="00C37555"/>
    <w:rsid w:val="00C41D60"/>
    <w:rsid w:val="00C43922"/>
    <w:rsid w:val="00C4501D"/>
    <w:rsid w:val="00C4698E"/>
    <w:rsid w:val="00C50190"/>
    <w:rsid w:val="00C5261C"/>
    <w:rsid w:val="00C53909"/>
    <w:rsid w:val="00C545E0"/>
    <w:rsid w:val="00C6015A"/>
    <w:rsid w:val="00C607A4"/>
    <w:rsid w:val="00C627B6"/>
    <w:rsid w:val="00C628F9"/>
    <w:rsid w:val="00C6622B"/>
    <w:rsid w:val="00C717CA"/>
    <w:rsid w:val="00C728E2"/>
    <w:rsid w:val="00C7751A"/>
    <w:rsid w:val="00C82758"/>
    <w:rsid w:val="00C83F6E"/>
    <w:rsid w:val="00C8421D"/>
    <w:rsid w:val="00C91BC3"/>
    <w:rsid w:val="00C92520"/>
    <w:rsid w:val="00C94E04"/>
    <w:rsid w:val="00CA16BC"/>
    <w:rsid w:val="00CA583A"/>
    <w:rsid w:val="00CA6CA7"/>
    <w:rsid w:val="00CB1F7D"/>
    <w:rsid w:val="00CC085C"/>
    <w:rsid w:val="00CC7CDF"/>
    <w:rsid w:val="00CD74AD"/>
    <w:rsid w:val="00CD7C2A"/>
    <w:rsid w:val="00CE151C"/>
    <w:rsid w:val="00CE19CD"/>
    <w:rsid w:val="00CE451A"/>
    <w:rsid w:val="00CE4DF6"/>
    <w:rsid w:val="00CE6885"/>
    <w:rsid w:val="00CE7250"/>
    <w:rsid w:val="00CF1A07"/>
    <w:rsid w:val="00CF3577"/>
    <w:rsid w:val="00CF640D"/>
    <w:rsid w:val="00CF6B8A"/>
    <w:rsid w:val="00D01D22"/>
    <w:rsid w:val="00D01DD3"/>
    <w:rsid w:val="00D023B4"/>
    <w:rsid w:val="00D03407"/>
    <w:rsid w:val="00D044D3"/>
    <w:rsid w:val="00D11807"/>
    <w:rsid w:val="00D17D12"/>
    <w:rsid w:val="00D3152B"/>
    <w:rsid w:val="00D412C4"/>
    <w:rsid w:val="00D42C58"/>
    <w:rsid w:val="00D43AA5"/>
    <w:rsid w:val="00D50BB5"/>
    <w:rsid w:val="00D51E22"/>
    <w:rsid w:val="00D539EF"/>
    <w:rsid w:val="00D56069"/>
    <w:rsid w:val="00D56732"/>
    <w:rsid w:val="00D7080B"/>
    <w:rsid w:val="00D738B9"/>
    <w:rsid w:val="00D73F78"/>
    <w:rsid w:val="00D809E6"/>
    <w:rsid w:val="00D84A88"/>
    <w:rsid w:val="00D84F26"/>
    <w:rsid w:val="00D850AF"/>
    <w:rsid w:val="00D86135"/>
    <w:rsid w:val="00D87E6C"/>
    <w:rsid w:val="00D94CAA"/>
    <w:rsid w:val="00D95084"/>
    <w:rsid w:val="00DA5308"/>
    <w:rsid w:val="00DB2481"/>
    <w:rsid w:val="00DB4D53"/>
    <w:rsid w:val="00DB4EB4"/>
    <w:rsid w:val="00DC139A"/>
    <w:rsid w:val="00DC7817"/>
    <w:rsid w:val="00DD309A"/>
    <w:rsid w:val="00DE41BA"/>
    <w:rsid w:val="00DF1A54"/>
    <w:rsid w:val="00DF5DFD"/>
    <w:rsid w:val="00DF64E5"/>
    <w:rsid w:val="00E0179A"/>
    <w:rsid w:val="00E04C69"/>
    <w:rsid w:val="00E06CAB"/>
    <w:rsid w:val="00E06E87"/>
    <w:rsid w:val="00E07AEE"/>
    <w:rsid w:val="00E17B71"/>
    <w:rsid w:val="00E24B64"/>
    <w:rsid w:val="00E24EBB"/>
    <w:rsid w:val="00E26065"/>
    <w:rsid w:val="00E44CE7"/>
    <w:rsid w:val="00E45086"/>
    <w:rsid w:val="00E47089"/>
    <w:rsid w:val="00E47400"/>
    <w:rsid w:val="00E547AB"/>
    <w:rsid w:val="00E55ADD"/>
    <w:rsid w:val="00E61BC4"/>
    <w:rsid w:val="00E65203"/>
    <w:rsid w:val="00E70A09"/>
    <w:rsid w:val="00E7421D"/>
    <w:rsid w:val="00E749A8"/>
    <w:rsid w:val="00E755F5"/>
    <w:rsid w:val="00E83B2F"/>
    <w:rsid w:val="00E87A44"/>
    <w:rsid w:val="00E90087"/>
    <w:rsid w:val="00E95DAC"/>
    <w:rsid w:val="00E97F6B"/>
    <w:rsid w:val="00EA0891"/>
    <w:rsid w:val="00EA4457"/>
    <w:rsid w:val="00EA475D"/>
    <w:rsid w:val="00EA70EB"/>
    <w:rsid w:val="00EA75F9"/>
    <w:rsid w:val="00EB37A1"/>
    <w:rsid w:val="00EB3D49"/>
    <w:rsid w:val="00EB724A"/>
    <w:rsid w:val="00EC1C42"/>
    <w:rsid w:val="00EC278C"/>
    <w:rsid w:val="00ED0223"/>
    <w:rsid w:val="00ED7F96"/>
    <w:rsid w:val="00EE0F6D"/>
    <w:rsid w:val="00EE296A"/>
    <w:rsid w:val="00EF1BA8"/>
    <w:rsid w:val="00EF1EF8"/>
    <w:rsid w:val="00EF4478"/>
    <w:rsid w:val="00EF57DE"/>
    <w:rsid w:val="00F000BB"/>
    <w:rsid w:val="00F00AE6"/>
    <w:rsid w:val="00F107A2"/>
    <w:rsid w:val="00F1093D"/>
    <w:rsid w:val="00F17540"/>
    <w:rsid w:val="00F20786"/>
    <w:rsid w:val="00F20899"/>
    <w:rsid w:val="00F260EA"/>
    <w:rsid w:val="00F30A16"/>
    <w:rsid w:val="00F3190B"/>
    <w:rsid w:val="00F33390"/>
    <w:rsid w:val="00F367D6"/>
    <w:rsid w:val="00F37BE1"/>
    <w:rsid w:val="00F461EE"/>
    <w:rsid w:val="00F5179C"/>
    <w:rsid w:val="00F53E26"/>
    <w:rsid w:val="00F55841"/>
    <w:rsid w:val="00F574B8"/>
    <w:rsid w:val="00F64E28"/>
    <w:rsid w:val="00F66E78"/>
    <w:rsid w:val="00F75632"/>
    <w:rsid w:val="00F84495"/>
    <w:rsid w:val="00F90772"/>
    <w:rsid w:val="00F96DB6"/>
    <w:rsid w:val="00FA3364"/>
    <w:rsid w:val="00FA495E"/>
    <w:rsid w:val="00FB1655"/>
    <w:rsid w:val="00FB24C2"/>
    <w:rsid w:val="00FC15F1"/>
    <w:rsid w:val="00FC1867"/>
    <w:rsid w:val="00FC5BAF"/>
    <w:rsid w:val="00FE34E1"/>
    <w:rsid w:val="00FE7488"/>
    <w:rsid w:val="00FF12DC"/>
    <w:rsid w:val="00FF3D87"/>
    <w:rsid w:val="00FF4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5B1ADAC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2E591E"/>
    <w:pPr>
      <w:jc w:val="both"/>
    </w:pPr>
    <w:rPr>
      <w:sz w:val="24"/>
      <w:szCs w:val="24"/>
    </w:rPr>
  </w:style>
  <w:style w:type="paragraph" w:styleId="Heading1">
    <w:name w:val="heading 1"/>
    <w:basedOn w:val="Normal"/>
    <w:next w:val="Normal"/>
    <w:qFormat/>
    <w:rsid w:val="00387A15"/>
    <w:pPr>
      <w:keepNext/>
      <w:spacing w:before="240" w:after="60"/>
      <w:outlineLvl w:val="0"/>
    </w:pPr>
    <w:rPr>
      <w:rFonts w:cs="Arial"/>
      <w:b/>
      <w:bCs/>
      <w:kern w:val="32"/>
      <w:szCs w:val="32"/>
    </w:rPr>
  </w:style>
  <w:style w:type="paragraph" w:styleId="Heading2">
    <w:name w:val="heading 2"/>
    <w:basedOn w:val="Normal"/>
    <w:next w:val="Normal"/>
    <w:qFormat/>
    <w:rsid w:val="00387A15"/>
    <w:pPr>
      <w:keepNext/>
      <w:spacing w:before="240" w:after="60"/>
      <w:outlineLvl w:val="1"/>
    </w:pPr>
    <w:rPr>
      <w:rFonts w:cs="Arial"/>
      <w:b/>
      <w:bCs/>
      <w:i/>
      <w:iCs/>
      <w:sz w:val="22"/>
      <w:szCs w:val="28"/>
    </w:rPr>
  </w:style>
  <w:style w:type="paragraph" w:styleId="Heading3">
    <w:name w:val="heading 3"/>
    <w:basedOn w:val="Normal"/>
    <w:next w:val="Normal"/>
    <w:qFormat/>
    <w:rsid w:val="00CB1F7D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396F8B"/>
    <w:pPr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rsid w:val="00EA4457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EA4457"/>
    <w:pPr>
      <w:tabs>
        <w:tab w:val="center" w:pos="4320"/>
        <w:tab w:val="right" w:pos="8640"/>
      </w:tabs>
    </w:pPr>
  </w:style>
  <w:style w:type="paragraph" w:customStyle="1" w:styleId="MTDisplayEquation">
    <w:name w:val="MTDisplayEquation"/>
    <w:basedOn w:val="Normal"/>
    <w:next w:val="Normal"/>
    <w:rsid w:val="003214C8"/>
    <w:pPr>
      <w:tabs>
        <w:tab w:val="center" w:pos="4680"/>
        <w:tab w:val="right" w:pos="9360"/>
      </w:tabs>
    </w:pPr>
  </w:style>
  <w:style w:type="character" w:styleId="PageNumber">
    <w:name w:val="page number"/>
    <w:basedOn w:val="DefaultParagraphFont"/>
    <w:rsid w:val="00F1093D"/>
  </w:style>
  <w:style w:type="character" w:styleId="Hyperlink">
    <w:name w:val="Hyperlink"/>
    <w:basedOn w:val="DefaultParagraphFont"/>
    <w:rsid w:val="00F1093D"/>
    <w:rPr>
      <w:color w:val="0000FF"/>
      <w:u w:val="single"/>
    </w:rPr>
  </w:style>
  <w:style w:type="paragraph" w:customStyle="1" w:styleId="NumberedHeading">
    <w:name w:val="Numbered Heading"/>
    <w:basedOn w:val="Heading3"/>
    <w:rsid w:val="00131291"/>
    <w:pPr>
      <w:numPr>
        <w:numId w:val="3"/>
      </w:numPr>
    </w:pPr>
    <w:rPr>
      <w:szCs w:val="28"/>
    </w:rPr>
  </w:style>
  <w:style w:type="character" w:styleId="FollowedHyperlink">
    <w:name w:val="FollowedHyperlink"/>
    <w:basedOn w:val="DefaultParagraphFont"/>
    <w:rsid w:val="0079218D"/>
    <w:rPr>
      <w:color w:val="800080"/>
      <w:u w:val="single"/>
    </w:rPr>
  </w:style>
  <w:style w:type="paragraph" w:styleId="BalloonText">
    <w:name w:val="Balloon Text"/>
    <w:basedOn w:val="Normal"/>
    <w:link w:val="BalloonTextChar"/>
    <w:rsid w:val="0066232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662326"/>
    <w:rPr>
      <w:rFonts w:ascii="Tahoma" w:hAnsi="Tahoma" w:cs="Tahoma"/>
      <w:sz w:val="16"/>
      <w:szCs w:val="16"/>
    </w:rPr>
  </w:style>
  <w:style w:type="table" w:styleId="TableClassic1">
    <w:name w:val="Table Classic 1"/>
    <w:basedOn w:val="TableNormal"/>
    <w:rsid w:val="00704CE2"/>
    <w:pPr>
      <w:jc w:val="both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Default">
    <w:name w:val="Default"/>
    <w:uiPriority w:val="99"/>
    <w:rsid w:val="004C27D4"/>
    <w:pPr>
      <w:widowControl w:val="0"/>
      <w:tabs>
        <w:tab w:val="left" w:pos="-720"/>
      </w:tabs>
      <w:autoSpaceDE w:val="0"/>
      <w:autoSpaceDN w:val="0"/>
      <w:adjustRightInd w:val="0"/>
      <w:spacing w:line="240" w:lineRule="atLeast"/>
      <w:jc w:val="both"/>
    </w:pPr>
    <w:rPr>
      <w:rFonts w:eastAsiaTheme="minorEastAsia"/>
      <w:spacing w:val="-3"/>
      <w:sz w:val="24"/>
      <w:szCs w:val="24"/>
    </w:rPr>
  </w:style>
  <w:style w:type="paragraph" w:styleId="NormalWeb">
    <w:name w:val="Normal (Web)"/>
    <w:basedOn w:val="Normal"/>
    <w:uiPriority w:val="99"/>
    <w:unhideWhenUsed/>
    <w:rsid w:val="00021F6B"/>
    <w:pPr>
      <w:spacing w:before="100" w:beforeAutospacing="1" w:after="100" w:afterAutospacing="1"/>
      <w:jc w:val="left"/>
    </w:pPr>
    <w:rPr>
      <w:rFonts w:ascii="Times" w:hAnsi="Times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2E591E"/>
    <w:pPr>
      <w:jc w:val="both"/>
    </w:pPr>
    <w:rPr>
      <w:sz w:val="24"/>
      <w:szCs w:val="24"/>
    </w:rPr>
  </w:style>
  <w:style w:type="paragraph" w:styleId="Heading1">
    <w:name w:val="heading 1"/>
    <w:basedOn w:val="Normal"/>
    <w:next w:val="Normal"/>
    <w:qFormat/>
    <w:rsid w:val="00387A15"/>
    <w:pPr>
      <w:keepNext/>
      <w:spacing w:before="240" w:after="60"/>
      <w:outlineLvl w:val="0"/>
    </w:pPr>
    <w:rPr>
      <w:rFonts w:cs="Arial"/>
      <w:b/>
      <w:bCs/>
      <w:kern w:val="32"/>
      <w:szCs w:val="32"/>
    </w:rPr>
  </w:style>
  <w:style w:type="paragraph" w:styleId="Heading2">
    <w:name w:val="heading 2"/>
    <w:basedOn w:val="Normal"/>
    <w:next w:val="Normal"/>
    <w:qFormat/>
    <w:rsid w:val="00387A15"/>
    <w:pPr>
      <w:keepNext/>
      <w:spacing w:before="240" w:after="60"/>
      <w:outlineLvl w:val="1"/>
    </w:pPr>
    <w:rPr>
      <w:rFonts w:cs="Arial"/>
      <w:b/>
      <w:bCs/>
      <w:i/>
      <w:iCs/>
      <w:sz w:val="22"/>
      <w:szCs w:val="28"/>
    </w:rPr>
  </w:style>
  <w:style w:type="paragraph" w:styleId="Heading3">
    <w:name w:val="heading 3"/>
    <w:basedOn w:val="Normal"/>
    <w:next w:val="Normal"/>
    <w:qFormat/>
    <w:rsid w:val="00CB1F7D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396F8B"/>
    <w:pPr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rsid w:val="00EA4457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EA4457"/>
    <w:pPr>
      <w:tabs>
        <w:tab w:val="center" w:pos="4320"/>
        <w:tab w:val="right" w:pos="8640"/>
      </w:tabs>
    </w:pPr>
  </w:style>
  <w:style w:type="paragraph" w:customStyle="1" w:styleId="MTDisplayEquation">
    <w:name w:val="MTDisplayEquation"/>
    <w:basedOn w:val="Normal"/>
    <w:next w:val="Normal"/>
    <w:rsid w:val="003214C8"/>
    <w:pPr>
      <w:tabs>
        <w:tab w:val="center" w:pos="4680"/>
        <w:tab w:val="right" w:pos="9360"/>
      </w:tabs>
    </w:pPr>
  </w:style>
  <w:style w:type="character" w:styleId="PageNumber">
    <w:name w:val="page number"/>
    <w:basedOn w:val="DefaultParagraphFont"/>
    <w:rsid w:val="00F1093D"/>
  </w:style>
  <w:style w:type="character" w:styleId="Hyperlink">
    <w:name w:val="Hyperlink"/>
    <w:basedOn w:val="DefaultParagraphFont"/>
    <w:rsid w:val="00F1093D"/>
    <w:rPr>
      <w:color w:val="0000FF"/>
      <w:u w:val="single"/>
    </w:rPr>
  </w:style>
  <w:style w:type="paragraph" w:customStyle="1" w:styleId="NumberedHeading">
    <w:name w:val="Numbered Heading"/>
    <w:basedOn w:val="Heading3"/>
    <w:rsid w:val="00131291"/>
    <w:pPr>
      <w:numPr>
        <w:numId w:val="3"/>
      </w:numPr>
    </w:pPr>
    <w:rPr>
      <w:szCs w:val="28"/>
    </w:rPr>
  </w:style>
  <w:style w:type="character" w:styleId="FollowedHyperlink">
    <w:name w:val="FollowedHyperlink"/>
    <w:basedOn w:val="DefaultParagraphFont"/>
    <w:rsid w:val="0079218D"/>
    <w:rPr>
      <w:color w:val="800080"/>
      <w:u w:val="single"/>
    </w:rPr>
  </w:style>
  <w:style w:type="paragraph" w:styleId="BalloonText">
    <w:name w:val="Balloon Text"/>
    <w:basedOn w:val="Normal"/>
    <w:link w:val="BalloonTextChar"/>
    <w:rsid w:val="0066232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662326"/>
    <w:rPr>
      <w:rFonts w:ascii="Tahoma" w:hAnsi="Tahoma" w:cs="Tahoma"/>
      <w:sz w:val="16"/>
      <w:szCs w:val="16"/>
    </w:rPr>
  </w:style>
  <w:style w:type="table" w:styleId="TableClassic1">
    <w:name w:val="Table Classic 1"/>
    <w:basedOn w:val="TableNormal"/>
    <w:rsid w:val="00704CE2"/>
    <w:pPr>
      <w:jc w:val="both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Default">
    <w:name w:val="Default"/>
    <w:uiPriority w:val="99"/>
    <w:rsid w:val="004C27D4"/>
    <w:pPr>
      <w:widowControl w:val="0"/>
      <w:tabs>
        <w:tab w:val="left" w:pos="-720"/>
      </w:tabs>
      <w:autoSpaceDE w:val="0"/>
      <w:autoSpaceDN w:val="0"/>
      <w:adjustRightInd w:val="0"/>
      <w:spacing w:line="240" w:lineRule="atLeast"/>
      <w:jc w:val="both"/>
    </w:pPr>
    <w:rPr>
      <w:rFonts w:eastAsiaTheme="minorEastAsia"/>
      <w:spacing w:val="-3"/>
      <w:sz w:val="24"/>
      <w:szCs w:val="24"/>
    </w:rPr>
  </w:style>
  <w:style w:type="paragraph" w:styleId="NormalWeb">
    <w:name w:val="Normal (Web)"/>
    <w:basedOn w:val="Normal"/>
    <w:uiPriority w:val="99"/>
    <w:unhideWhenUsed/>
    <w:rsid w:val="00021F6B"/>
    <w:pPr>
      <w:spacing w:before="100" w:beforeAutospacing="1" w:after="100" w:afterAutospacing="1"/>
      <w:jc w:val="left"/>
    </w:pPr>
    <w:rPr>
      <w:rFonts w:ascii="Times" w:hAnsi="Time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7629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2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48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4" Type="http://schemas.openxmlformats.org/officeDocument/2006/relationships/image" Target="media/image5.wmf"/><Relationship Id="rId15" Type="http://schemas.openxmlformats.org/officeDocument/2006/relationships/oleObject" Target="embeddings/oleObject3.bin"/><Relationship Id="rId16" Type="http://schemas.openxmlformats.org/officeDocument/2006/relationships/image" Target="media/image6.emf"/><Relationship Id="rId17" Type="http://schemas.openxmlformats.org/officeDocument/2006/relationships/image" Target="media/image7.wmf"/><Relationship Id="rId18" Type="http://schemas.openxmlformats.org/officeDocument/2006/relationships/oleObject" Target="embeddings/oleObject4.bin"/><Relationship Id="rId19" Type="http://schemas.openxmlformats.org/officeDocument/2006/relationships/image" Target="media/image8.wmf"/><Relationship Id="rId50" Type="http://schemas.openxmlformats.org/officeDocument/2006/relationships/image" Target="media/image28.emf"/><Relationship Id="rId51" Type="http://schemas.openxmlformats.org/officeDocument/2006/relationships/image" Target="media/image29.emf"/><Relationship Id="rId52" Type="http://schemas.openxmlformats.org/officeDocument/2006/relationships/header" Target="header1.xml"/><Relationship Id="rId53" Type="http://schemas.openxmlformats.org/officeDocument/2006/relationships/footer" Target="footer1.xml"/><Relationship Id="rId54" Type="http://schemas.openxmlformats.org/officeDocument/2006/relationships/fontTable" Target="fontTable.xml"/><Relationship Id="rId55" Type="http://schemas.openxmlformats.org/officeDocument/2006/relationships/theme" Target="theme/theme1.xml"/><Relationship Id="rId40" Type="http://schemas.openxmlformats.org/officeDocument/2006/relationships/image" Target="media/image20.wmf"/><Relationship Id="rId41" Type="http://schemas.openxmlformats.org/officeDocument/2006/relationships/oleObject" Target="embeddings/oleObject14.bin"/><Relationship Id="rId42" Type="http://schemas.openxmlformats.org/officeDocument/2006/relationships/image" Target="media/image21.wmf"/><Relationship Id="rId43" Type="http://schemas.openxmlformats.org/officeDocument/2006/relationships/oleObject" Target="embeddings/oleObject15.bin"/><Relationship Id="rId44" Type="http://schemas.openxmlformats.org/officeDocument/2006/relationships/image" Target="media/image22.emf"/><Relationship Id="rId45" Type="http://schemas.openxmlformats.org/officeDocument/2006/relationships/image" Target="media/image23.emf"/><Relationship Id="rId46" Type="http://schemas.openxmlformats.org/officeDocument/2006/relationships/image" Target="media/image24.emf"/><Relationship Id="rId47" Type="http://schemas.openxmlformats.org/officeDocument/2006/relationships/image" Target="media/image25.emf"/><Relationship Id="rId48" Type="http://schemas.openxmlformats.org/officeDocument/2006/relationships/image" Target="media/image26.emf"/><Relationship Id="rId49" Type="http://schemas.openxmlformats.org/officeDocument/2006/relationships/image" Target="media/image27.emf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wmf"/><Relationship Id="rId9" Type="http://schemas.openxmlformats.org/officeDocument/2006/relationships/oleObject" Target="embeddings/oleObject1.bin"/><Relationship Id="rId30" Type="http://schemas.openxmlformats.org/officeDocument/2006/relationships/image" Target="media/image15.wmf"/><Relationship Id="rId31" Type="http://schemas.openxmlformats.org/officeDocument/2006/relationships/oleObject" Target="embeddings/oleObject9.bin"/><Relationship Id="rId32" Type="http://schemas.openxmlformats.org/officeDocument/2006/relationships/image" Target="media/image16.wmf"/><Relationship Id="rId33" Type="http://schemas.openxmlformats.org/officeDocument/2006/relationships/oleObject" Target="embeddings/oleObject10.bin"/><Relationship Id="rId34" Type="http://schemas.openxmlformats.org/officeDocument/2006/relationships/image" Target="media/image17.emf"/><Relationship Id="rId35" Type="http://schemas.openxmlformats.org/officeDocument/2006/relationships/oleObject" Target="embeddings/oleObject11.bin"/><Relationship Id="rId36" Type="http://schemas.openxmlformats.org/officeDocument/2006/relationships/image" Target="media/image18.wmf"/><Relationship Id="rId37" Type="http://schemas.openxmlformats.org/officeDocument/2006/relationships/oleObject" Target="embeddings/oleObject12.bin"/><Relationship Id="rId38" Type="http://schemas.openxmlformats.org/officeDocument/2006/relationships/image" Target="media/image19.wmf"/><Relationship Id="rId39" Type="http://schemas.openxmlformats.org/officeDocument/2006/relationships/oleObject" Target="embeddings/oleObject13.bin"/><Relationship Id="rId20" Type="http://schemas.openxmlformats.org/officeDocument/2006/relationships/oleObject" Target="embeddings/oleObject5.bin"/><Relationship Id="rId21" Type="http://schemas.openxmlformats.org/officeDocument/2006/relationships/image" Target="media/image9.emf"/><Relationship Id="rId22" Type="http://schemas.openxmlformats.org/officeDocument/2006/relationships/image" Target="media/image10.emf"/><Relationship Id="rId23" Type="http://schemas.openxmlformats.org/officeDocument/2006/relationships/image" Target="media/image11.emf"/><Relationship Id="rId24" Type="http://schemas.openxmlformats.org/officeDocument/2006/relationships/image" Target="media/image12.wmf"/><Relationship Id="rId25" Type="http://schemas.openxmlformats.org/officeDocument/2006/relationships/oleObject" Target="embeddings/oleObject6.bin"/><Relationship Id="rId26" Type="http://schemas.openxmlformats.org/officeDocument/2006/relationships/image" Target="media/image13.wmf"/><Relationship Id="rId27" Type="http://schemas.openxmlformats.org/officeDocument/2006/relationships/oleObject" Target="embeddings/oleObject7.bin"/><Relationship Id="rId28" Type="http://schemas.openxmlformats.org/officeDocument/2006/relationships/image" Target="media/image14.wmf"/><Relationship Id="rId29" Type="http://schemas.openxmlformats.org/officeDocument/2006/relationships/oleObject" Target="embeddings/oleObject8.bin"/><Relationship Id="rId10" Type="http://schemas.openxmlformats.org/officeDocument/2006/relationships/image" Target="media/image2.emf"/><Relationship Id="rId11" Type="http://schemas.openxmlformats.org/officeDocument/2006/relationships/image" Target="media/image3.png"/><Relationship Id="rId12" Type="http://schemas.openxmlformats.org/officeDocument/2006/relationships/image" Target="media/image4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13</Pages>
  <Words>2781</Words>
  <Characters>15857</Characters>
  <Application>Microsoft Macintosh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(Prof</vt:lpstr>
    </vt:vector>
  </TitlesOfParts>
  <Company>und</Company>
  <LinksUpToDate>false</LinksUpToDate>
  <CharactersWithSpaces>18601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(Prof</dc:title>
  <dc:subject/>
  <dc:creator>William F. Schneider</dc:creator>
  <cp:keywords/>
  <dc:description/>
  <cp:lastModifiedBy>William Schneider</cp:lastModifiedBy>
  <cp:revision>5</cp:revision>
  <cp:lastPrinted>2012-03-02T16:24:00Z</cp:lastPrinted>
  <dcterms:created xsi:type="dcterms:W3CDTF">2012-03-02T15:52:00Z</dcterms:created>
  <dcterms:modified xsi:type="dcterms:W3CDTF">2014-03-04T14:09:00Z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