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BF50" w14:textId="3D235865" w:rsidR="00D43F6C" w:rsidRDefault="00D43F6C">
      <w:pPr>
        <w:rPr>
          <w:rFonts w:ascii="Roboto" w:hAnsi="Roboto"/>
          <w:color w:val="727272"/>
          <w:sz w:val="23"/>
          <w:szCs w:val="23"/>
          <w:shd w:val="clear" w:color="auto" w:fill="FFFFFF"/>
        </w:rPr>
      </w:pPr>
      <w:r>
        <w:rPr>
          <w:rFonts w:ascii="Roboto" w:hAnsi="Roboto"/>
          <w:color w:val="727272"/>
          <w:sz w:val="23"/>
          <w:szCs w:val="23"/>
          <w:shd w:val="clear" w:color="auto" w:fill="FFFFFF"/>
        </w:rPr>
        <w:t>Tema del foro: "Impulsando la innovación con Test-</w:t>
      </w:r>
      <w:proofErr w:type="spellStart"/>
      <w:r>
        <w:rPr>
          <w:rFonts w:ascii="Roboto" w:hAnsi="Roboto"/>
          <w:color w:val="727272"/>
          <w:sz w:val="23"/>
          <w:szCs w:val="23"/>
          <w:shd w:val="clear" w:color="auto" w:fill="FFFFFF"/>
        </w:rPr>
        <w:t>driven</w:t>
      </w:r>
      <w:proofErr w:type="spellEnd"/>
      <w:r>
        <w:rPr>
          <w:rFonts w:ascii="Roboto" w:hAnsi="Roboto"/>
          <w:color w:val="72727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727272"/>
          <w:sz w:val="23"/>
          <w:szCs w:val="23"/>
          <w:shd w:val="clear" w:color="auto" w:fill="FFFFFF"/>
        </w:rPr>
        <w:t>Development</w:t>
      </w:r>
      <w:proofErr w:type="spellEnd"/>
      <w:r>
        <w:rPr>
          <w:rFonts w:ascii="Roboto" w:hAnsi="Roboto"/>
          <w:color w:val="727272"/>
          <w:sz w:val="23"/>
          <w:szCs w:val="23"/>
          <w:shd w:val="clear" w:color="auto" w:fill="FFFFFF"/>
        </w:rPr>
        <w:t xml:space="preserve"> (TDD)"</w:t>
      </w:r>
    </w:p>
    <w:p w14:paraId="5BC23EB5" w14:textId="77777777" w:rsidR="00D43F6C" w:rsidRDefault="00D43F6C">
      <w:pPr>
        <w:rPr>
          <w:rFonts w:ascii="Roboto" w:hAnsi="Roboto"/>
          <w:color w:val="727272"/>
          <w:sz w:val="23"/>
          <w:szCs w:val="23"/>
          <w:shd w:val="clear" w:color="auto" w:fill="FFFFFF"/>
        </w:rPr>
      </w:pPr>
    </w:p>
    <w:p w14:paraId="00A87CCE" w14:textId="77777777" w:rsidR="00D43F6C" w:rsidRDefault="00D43F6C" w:rsidP="00D43F6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727272"/>
          <w:sz w:val="23"/>
          <w:szCs w:val="23"/>
        </w:rPr>
      </w:pPr>
      <w:r>
        <w:rPr>
          <w:rStyle w:val="Textoennegrita"/>
          <w:rFonts w:ascii="Roboto" w:hAnsi="Roboto"/>
          <w:color w:val="727272"/>
          <w:sz w:val="23"/>
          <w:szCs w:val="23"/>
        </w:rPr>
        <w:t>Innovación a través de la calidad del código</w:t>
      </w:r>
      <w:r>
        <w:rPr>
          <w:rFonts w:ascii="Roboto" w:hAnsi="Roboto"/>
          <w:color w:val="727272"/>
          <w:sz w:val="23"/>
          <w:szCs w:val="23"/>
        </w:rPr>
        <w:t>: Exploraremos cómo TDD puede mejorar la calidad del código al enfocarse en pruebas exhaustivas. ¿Cómo influye esto en la capacidad de innovar y desarrollar características creativas de manera más ágil?</w:t>
      </w:r>
    </w:p>
    <w:p w14:paraId="1EC7C64C" w14:textId="527BCCC8" w:rsidR="00D43F6C" w:rsidRDefault="00D43F6C" w:rsidP="004A2393">
      <w:pPr>
        <w:jc w:val="both"/>
        <w:rPr>
          <w:rFonts w:ascii="Noto Sans" w:hAnsi="Noto Sans" w:cs="Noto Sans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La calidad consiste en la estandarización de los </w:t>
      </w:r>
      <w:proofErr w:type="gramStart"/>
      <w:r>
        <w:rPr>
          <w:rFonts w:ascii="Noto Sans" w:hAnsi="Noto Sans" w:cs="Noto Sans"/>
          <w:sz w:val="21"/>
          <w:szCs w:val="21"/>
          <w:shd w:val="clear" w:color="auto" w:fill="FFFFFF"/>
        </w:rPr>
        <w:t>procesos ,</w:t>
      </w:r>
      <w:proofErr w:type="gramEnd"/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 el establecimiento de controles en las 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>operaciones</w:t>
      </w: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 la mejora continua, a su vez el conocimiento promueve la innovación en los procesos, por lo que el constante aprendizaje en las empresas les permite mantenerse competitivas en el mercado</w:t>
      </w:r>
    </w:p>
    <w:p w14:paraId="3A3539C4" w14:textId="77777777" w:rsidR="001A7DCD" w:rsidRDefault="001A7DCD" w:rsidP="001A7DCD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7569C90D" w14:textId="7FA8A517" w:rsidR="001A7DCD" w:rsidRDefault="001A7DCD" w:rsidP="001A7DC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727272"/>
          <w:sz w:val="23"/>
          <w:szCs w:val="23"/>
        </w:rPr>
      </w:pPr>
      <w:r>
        <w:rPr>
          <w:rStyle w:val="Textoennegrita"/>
          <w:rFonts w:ascii="Roboto" w:hAnsi="Roboto"/>
          <w:color w:val="727272"/>
          <w:sz w:val="23"/>
          <w:szCs w:val="23"/>
        </w:rPr>
        <w:t>Iteración y mejora continua</w:t>
      </w:r>
      <w:r>
        <w:rPr>
          <w:rFonts w:ascii="Roboto" w:hAnsi="Roboto"/>
          <w:color w:val="727272"/>
          <w:sz w:val="23"/>
          <w:szCs w:val="23"/>
        </w:rPr>
        <w:t>: Discutiremos cómo el ciclo "Red-Green-</w:t>
      </w:r>
      <w:proofErr w:type="spellStart"/>
      <w:r>
        <w:rPr>
          <w:rFonts w:ascii="Roboto" w:hAnsi="Roboto"/>
          <w:color w:val="727272"/>
          <w:sz w:val="23"/>
          <w:szCs w:val="23"/>
        </w:rPr>
        <w:t>Refactor</w:t>
      </w:r>
      <w:proofErr w:type="spellEnd"/>
      <w:r>
        <w:rPr>
          <w:rFonts w:ascii="Roboto" w:hAnsi="Roboto"/>
          <w:color w:val="727272"/>
          <w:sz w:val="23"/>
          <w:szCs w:val="23"/>
        </w:rPr>
        <w:t>" de TDD fomenta la iteración y la mejora continua en el desarrollo de software. ¿Cómo esto impulsa la innovación y la evolución de los productos y servicios?</w:t>
      </w:r>
    </w:p>
    <w:p w14:paraId="41080CB5" w14:textId="693DEF12" w:rsidR="001A7DCD" w:rsidRDefault="001A7DCD" w:rsidP="004A2393">
      <w:pPr>
        <w:tabs>
          <w:tab w:val="left" w:pos="936"/>
        </w:tabs>
        <w:jc w:val="both"/>
        <w:rPr>
          <w:rFonts w:ascii="Helvetica" w:hAnsi="Helvetica" w:cs="Helvetica"/>
          <w:color w:val="2A2B2C"/>
        </w:rPr>
      </w:pPr>
      <w:r>
        <w:rPr>
          <w:rFonts w:ascii="Helvetica" w:hAnsi="Helvetica" w:cs="Helvetica"/>
          <w:color w:val="2A2B2C"/>
        </w:rPr>
        <w:t>El proceso iterativo es la práctica de elaborar, refinar y mejorar un proyecto, producto o iniciativa. Los equipos que usan procesos de desarrollo iterativos crean, prueban y hacen revisiones hasta que se sienten satisfechos con el resultado final. Puedes pensar en un proceso iterativo como si fuese una metodología de prueba y error que acerca el proyecto al objetiv</w:t>
      </w:r>
      <w:r w:rsidR="004A2393">
        <w:rPr>
          <w:rFonts w:ascii="Helvetica" w:hAnsi="Helvetica" w:cs="Helvetica"/>
          <w:color w:val="2A2B2C"/>
        </w:rPr>
        <w:t>o</w:t>
      </w:r>
    </w:p>
    <w:p w14:paraId="4DBB6A6B" w14:textId="77777777" w:rsidR="004A2393" w:rsidRDefault="004A2393" w:rsidP="004A2393">
      <w:pPr>
        <w:rPr>
          <w:rFonts w:ascii="Helvetica" w:hAnsi="Helvetica" w:cs="Helvetica"/>
          <w:color w:val="2A2B2C"/>
        </w:rPr>
      </w:pPr>
    </w:p>
    <w:p w14:paraId="46D68A0B" w14:textId="0444CBF0" w:rsidR="004A2393" w:rsidRDefault="004A2393" w:rsidP="004D032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727272"/>
          <w:sz w:val="23"/>
          <w:szCs w:val="23"/>
        </w:rPr>
      </w:pPr>
      <w:r>
        <w:rPr>
          <w:rStyle w:val="Textoennegrita"/>
          <w:rFonts w:ascii="Roboto" w:hAnsi="Roboto"/>
          <w:color w:val="727272"/>
          <w:sz w:val="23"/>
          <w:szCs w:val="23"/>
        </w:rPr>
        <w:t>Rápida retroalimentación y toma de decisiones</w:t>
      </w:r>
      <w:r>
        <w:rPr>
          <w:rFonts w:ascii="Roboto" w:hAnsi="Roboto"/>
          <w:color w:val="727272"/>
          <w:sz w:val="23"/>
          <w:szCs w:val="23"/>
        </w:rPr>
        <w:t>: Analizaremos cómo TDD proporciona una retroalimentación rápida sobre la calidad del código y cómo esto permite una toma de decisiones más ágil en el proceso de desarrollo. ¿Cómo se traduce esto en la capacidad de innovar y adaptarse rápidamente a los cambios?</w:t>
      </w:r>
    </w:p>
    <w:p w14:paraId="3BA8741F" w14:textId="3881CBC3" w:rsidR="004A2393" w:rsidRDefault="004A2393" w:rsidP="004A2393">
      <w:pPr>
        <w:tabs>
          <w:tab w:val="left" w:pos="1092"/>
        </w:tabs>
        <w:rPr>
          <w:rFonts w:ascii="Helvetica" w:hAnsi="Helvetica" w:cs="Helvetica"/>
          <w:color w:val="2A2B2C"/>
        </w:rPr>
      </w:pPr>
      <w:r>
        <w:t xml:space="preserve"> </w:t>
      </w:r>
      <w:r w:rsidR="00964E17" w:rsidRPr="00964E17">
        <w:rPr>
          <w:rFonts w:ascii="Helvetica" w:hAnsi="Helvetica" w:cs="Helvetica"/>
          <w:color w:val="2A2B2C"/>
        </w:rPr>
        <w:t>Con esta práctica se consigue, entre otras cosas, un código más robusto, más seguro, más mantenible y una mayor rapidez en el desarrollo.</w:t>
      </w:r>
    </w:p>
    <w:p w14:paraId="2C6C02F8" w14:textId="77777777" w:rsidR="00964E17" w:rsidRPr="00964E17" w:rsidRDefault="00964E17" w:rsidP="00964E17"/>
    <w:p w14:paraId="04F88CCB" w14:textId="77777777" w:rsidR="00964E17" w:rsidRDefault="00964E17" w:rsidP="00964E17">
      <w:pPr>
        <w:rPr>
          <w:rFonts w:ascii="Helvetica" w:hAnsi="Helvetica" w:cs="Helvetica"/>
          <w:color w:val="2A2B2C"/>
        </w:rPr>
      </w:pPr>
    </w:p>
    <w:p w14:paraId="0F25C9DD" w14:textId="25F4FCB5" w:rsidR="00964E17" w:rsidRDefault="00964E17" w:rsidP="0001326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Roboto" w:hAnsi="Roboto"/>
          <w:color w:val="727272"/>
          <w:sz w:val="23"/>
          <w:szCs w:val="23"/>
        </w:rPr>
      </w:pPr>
      <w:r>
        <w:rPr>
          <w:rStyle w:val="Textoennegrita"/>
          <w:rFonts w:ascii="Roboto" w:hAnsi="Roboto"/>
          <w:color w:val="727272"/>
          <w:sz w:val="23"/>
          <w:szCs w:val="23"/>
        </w:rPr>
        <w:t>Aplicación de TDD en proyectos innovadores</w:t>
      </w:r>
      <w:r>
        <w:rPr>
          <w:rFonts w:ascii="Roboto" w:hAnsi="Roboto"/>
          <w:color w:val="727272"/>
          <w:sz w:val="23"/>
          <w:szCs w:val="23"/>
        </w:rPr>
        <w:t>: Compartiremos ejemplos y casos de éxito de proyectos innovadores que han aplicado TDD en su desarrollo. ¿Cómo ha contribuido TDD a la creación de productos o soluciones disruptivas?</w:t>
      </w:r>
    </w:p>
    <w:p w14:paraId="492A969A" w14:textId="77777777" w:rsidR="00013260" w:rsidRPr="00013260" w:rsidRDefault="00013260" w:rsidP="0001326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2A2B2C"/>
        </w:rPr>
      </w:pPr>
      <w:r w:rsidRPr="00013260">
        <w:rPr>
          <w:rFonts w:ascii="Helvetica" w:hAnsi="Helvetica" w:cs="Helvetica"/>
          <w:color w:val="2A2B2C"/>
        </w:rPr>
        <w:t xml:space="preserve">Ha contribuido en los siguientes: </w:t>
      </w:r>
    </w:p>
    <w:p w14:paraId="5A59A3E2" w14:textId="730CB28C" w:rsidR="00013260" w:rsidRPr="00013260" w:rsidRDefault="00013260" w:rsidP="000132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A2B2C"/>
        </w:rPr>
      </w:pPr>
      <w:r w:rsidRPr="00013260">
        <w:rPr>
          <w:rFonts w:ascii="Helvetica" w:hAnsi="Helvetica" w:cs="Helvetica"/>
          <w:color w:val="2A2B2C"/>
        </w:rPr>
        <w:t xml:space="preserve">Todo queda probado. Haciendo </w:t>
      </w:r>
      <w:proofErr w:type="gramStart"/>
      <w:r w:rsidRPr="00013260">
        <w:rPr>
          <w:rFonts w:ascii="Helvetica" w:hAnsi="Helvetica" w:cs="Helvetica"/>
          <w:color w:val="2A2B2C"/>
        </w:rPr>
        <w:t>los test primero</w:t>
      </w:r>
      <w:proofErr w:type="gramEnd"/>
      <w:r w:rsidRPr="00013260">
        <w:rPr>
          <w:rFonts w:ascii="Helvetica" w:hAnsi="Helvetica" w:cs="Helvetica"/>
          <w:color w:val="2A2B2C"/>
        </w:rPr>
        <w:t>, se evita que se dejen para el final, se olviden casos de prueba, o se recorten por falta de tiempo.</w:t>
      </w:r>
    </w:p>
    <w:p w14:paraId="3BF10C2A" w14:textId="77777777" w:rsidR="00013260" w:rsidRPr="00013260" w:rsidRDefault="00013260" w:rsidP="000132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A2B2C"/>
        </w:rPr>
      </w:pPr>
      <w:r w:rsidRPr="00013260">
        <w:rPr>
          <w:rFonts w:ascii="Helvetica" w:hAnsi="Helvetica" w:cs="Helvetica"/>
          <w:color w:val="2A2B2C"/>
        </w:rPr>
        <w:t>Cliente satisfecho. Los test a cumplir se basan en los casos de uso, extraídos de los requisitos acordados con el cliente.</w:t>
      </w:r>
    </w:p>
    <w:p w14:paraId="296C72CA" w14:textId="77777777" w:rsidR="00013260" w:rsidRPr="00013260" w:rsidRDefault="00013260" w:rsidP="000132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A2B2C"/>
        </w:rPr>
      </w:pPr>
      <w:r w:rsidRPr="00013260">
        <w:rPr>
          <w:rFonts w:ascii="Helvetica" w:hAnsi="Helvetica" w:cs="Helvetica"/>
          <w:color w:val="2A2B2C"/>
        </w:rPr>
        <w:lastRenderedPageBreak/>
        <w:t>Mejor código. Tener definida una etapa de refactorización obliga a que el código escrito sea revisado y mejorado siempre.</w:t>
      </w:r>
    </w:p>
    <w:p w14:paraId="407C6675" w14:textId="77777777" w:rsidR="00013260" w:rsidRPr="00013260" w:rsidRDefault="00013260" w:rsidP="000132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A2B2C"/>
        </w:rPr>
      </w:pPr>
      <w:r w:rsidRPr="00013260">
        <w:rPr>
          <w:rFonts w:ascii="Helvetica" w:hAnsi="Helvetica" w:cs="Helvetica"/>
          <w:color w:val="2A2B2C"/>
        </w:rPr>
        <w:t>Evita desarrollo innecesario. El código que se escribe se hace con el objetivo de pasar un test, y este test ha sido escrito para comprobar un caso de uso, basado en un requisito del cliente. Por lo que siempre es necesario.</w:t>
      </w:r>
    </w:p>
    <w:p w14:paraId="3B37873E" w14:textId="7F735D62" w:rsidR="00964E17" w:rsidRPr="00013260" w:rsidRDefault="00964E17" w:rsidP="00964E17">
      <w:pPr>
        <w:ind w:firstLine="708"/>
        <w:rPr>
          <w:rFonts w:ascii="Helvetica" w:hAnsi="Helvetica" w:cs="Helvetica"/>
          <w:color w:val="2A2B2C"/>
        </w:rPr>
      </w:pPr>
    </w:p>
    <w:sectPr w:rsidR="00964E17" w:rsidRPr="00013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B61"/>
    <w:multiLevelType w:val="multilevel"/>
    <w:tmpl w:val="D98A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D17C1"/>
    <w:multiLevelType w:val="multilevel"/>
    <w:tmpl w:val="FE6A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24C51"/>
    <w:multiLevelType w:val="multilevel"/>
    <w:tmpl w:val="098E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A5309"/>
    <w:multiLevelType w:val="multilevel"/>
    <w:tmpl w:val="F51C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45782"/>
    <w:multiLevelType w:val="multilevel"/>
    <w:tmpl w:val="B4CA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014693">
    <w:abstractNumId w:val="3"/>
  </w:num>
  <w:num w:numId="2" w16cid:durableId="129136310">
    <w:abstractNumId w:val="4"/>
  </w:num>
  <w:num w:numId="3" w16cid:durableId="2125491973">
    <w:abstractNumId w:val="2"/>
  </w:num>
  <w:num w:numId="4" w16cid:durableId="1766683216">
    <w:abstractNumId w:val="1"/>
  </w:num>
  <w:num w:numId="5" w16cid:durableId="5937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6C"/>
    <w:rsid w:val="00013260"/>
    <w:rsid w:val="001A7DCD"/>
    <w:rsid w:val="003E6D2B"/>
    <w:rsid w:val="004A2393"/>
    <w:rsid w:val="004D032A"/>
    <w:rsid w:val="00964E17"/>
    <w:rsid w:val="00D4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E13A"/>
  <w15:chartTrackingRefBased/>
  <w15:docId w15:val="{9CD2C625-A085-4A59-9DE0-EFE347B8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D43F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Cortez</dc:creator>
  <cp:keywords/>
  <dc:description/>
  <cp:lastModifiedBy>Eduardo Cortez</cp:lastModifiedBy>
  <cp:revision>4</cp:revision>
  <dcterms:created xsi:type="dcterms:W3CDTF">2023-07-27T03:18:00Z</dcterms:created>
  <dcterms:modified xsi:type="dcterms:W3CDTF">2023-07-27T04:43:00Z</dcterms:modified>
</cp:coreProperties>
</file>