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P&amp;B</w:t>
      </w:r>
      <w:r>
        <w:t xml:space="preserve"> </w:t>
      </w:r>
      <w:r>
        <w:t xml:space="preserve">MM</w:t>
      </w:r>
      <w:r>
        <w:t xml:space="preserve"> </w:t>
      </w:r>
      <w:r>
        <w:t xml:space="preserve">Rail</w:t>
      </w:r>
      <w:r>
        <w:t xml:space="preserve"> </w:t>
      </w:r>
      <w:r>
        <w:t xml:space="preserve">p4</w:t>
      </w:r>
    </w:p>
    <w:p>
      <w:pPr>
        <w:pStyle w:val="Authors"/>
      </w:pPr>
      <w:r>
        <w:t xml:space="preserve">W</w:t>
      </w:r>
      <w:r>
        <w:t xml:space="preserve"> </w:t>
      </w:r>
      <w:r>
        <w:t xml:space="preserve">Greg</w:t>
      </w:r>
      <w:r>
        <w:t xml:space="preserve"> </w:t>
      </w:r>
      <w:r>
        <w:t xml:space="preserve">Alvord,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17,</w:t>
      </w:r>
      <w:r>
        <w:t xml:space="preserve"> </w:t>
      </w:r>
      <w:r>
        <w:t xml:space="preserve">2014</w:t>
      </w:r>
    </w:p>
    <w:p>
      <w:r>
        <w:t xml:space="preserve">We begin with the first example discussed by Pinheiro and Bates (2000). Six rails were chosen at random; each rail was tested three times by measuring the time it took for a certain type of ultrasonic wave to travel the length of the rail. The engineers were interested in were: (1) the average travel time for a 'typical' rail (the</w:t>
      </w:r>
      <w:r>
        <w:t xml:space="preserve"> </w:t>
      </w:r>
      <w:r>
        <w:rPr>
          <w:i/>
        </w:rPr>
        <w:t xml:space="preserve">expected travel time</w:t>
      </w:r>
      <w:r>
        <w:t xml:space="preserve">), (2) the</w:t>
      </w:r>
      <w:r>
        <w:t xml:space="preserve"> </w:t>
      </w:r>
      <w:r>
        <w:rPr>
          <w:i/>
        </w:rPr>
        <w:t xml:space="preserve">variation</w:t>
      </w:r>
      <w:r>
        <w:t xml:space="preserve"> </w:t>
      </w:r>
      <w:r>
        <w:t xml:space="preserve">in average travel time among the rials (</w:t>
      </w:r>
      <w:r>
        <w:rPr>
          <w:i/>
        </w:rPr>
        <w:t xml:space="preserve">between-rail variability</w:t>
      </w:r>
      <w:r>
        <w:t xml:space="preserve">), and (3) the</w:t>
      </w:r>
      <w:r>
        <w:t xml:space="preserve"> </w:t>
      </w:r>
      <w:r>
        <w:rPr>
          <w:i/>
        </w:rPr>
        <w:t xml:space="preserve">variation</w:t>
      </w:r>
      <w:r>
        <w:t xml:space="preserve"> </w:t>
      </w:r>
      <w:r>
        <w:t xml:space="preserve">in the observed in the observed travel times for a single rail (the</w:t>
      </w:r>
      <w:r>
        <w:t xml:space="preserve"> </w:t>
      </w:r>
      <w:r>
        <w:rPr>
          <w:i/>
        </w:rPr>
        <w:t xml:space="preserve">within-rail variability</w:t>
      </w:r>
      <w:r>
        <w:t xml:space="preserve">). We see from Figure 1.1 that there is considerable variability in the mean travel times among the different rails.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(Rail)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B_lme_Rail_Example_p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NormalTok"/>
        </w:rPr>
        <w:t xml:space="preserve">Rail</w:t>
      </w:r>
    </w:p>
    <w:p>
      <w:pPr>
        <w:pStyle w:val="SourceCode"/>
      </w:pPr>
      <w:r>
        <w:rPr>
          <w:rStyle w:val="VerbatimChar"/>
        </w:rPr>
        <w:t xml:space="preserve">## Grouped Data: travel ~ 1 | Rail</w:t>
      </w:r>
      <w:r>
        <w:br w:type="textWrapping"/>
      </w:r>
      <w:r>
        <w:rPr>
          <w:rStyle w:val="VerbatimChar"/>
        </w:rPr>
        <w:t xml:space="preserve">##    Rail travel</w:t>
      </w:r>
      <w:r>
        <w:br w:type="textWrapping"/>
      </w:r>
      <w:r>
        <w:rPr>
          <w:rStyle w:val="VerbatimChar"/>
        </w:rPr>
        <w:t xml:space="preserve">## 1     1     55</w:t>
      </w:r>
      <w:r>
        <w:br w:type="textWrapping"/>
      </w:r>
      <w:r>
        <w:rPr>
          <w:rStyle w:val="VerbatimChar"/>
        </w:rPr>
        <w:t xml:space="preserve">## 2     1     53</w:t>
      </w:r>
      <w:r>
        <w:br w:type="textWrapping"/>
      </w:r>
      <w:r>
        <w:rPr>
          <w:rStyle w:val="VerbatimChar"/>
        </w:rPr>
        <w:t xml:space="preserve">## 3     1     54</w:t>
      </w:r>
      <w:r>
        <w:br w:type="textWrapping"/>
      </w:r>
      <w:r>
        <w:rPr>
          <w:rStyle w:val="VerbatimChar"/>
        </w:rPr>
        <w:t xml:space="preserve">## 4     2     26</w:t>
      </w:r>
      <w:r>
        <w:br w:type="textWrapping"/>
      </w:r>
      <w:r>
        <w:rPr>
          <w:rStyle w:val="VerbatimChar"/>
        </w:rPr>
        <w:t xml:space="preserve">## 5     2     37</w:t>
      </w:r>
      <w:r>
        <w:br w:type="textWrapping"/>
      </w:r>
      <w:r>
        <w:rPr>
          <w:rStyle w:val="VerbatimChar"/>
        </w:rPr>
        <w:t xml:space="preserve">## 6     2     32</w:t>
      </w:r>
      <w:r>
        <w:br w:type="textWrapping"/>
      </w:r>
      <w:r>
        <w:rPr>
          <w:rStyle w:val="VerbatimChar"/>
        </w:rPr>
        <w:t xml:space="preserve">## 7     3     78</w:t>
      </w:r>
      <w:r>
        <w:br w:type="textWrapping"/>
      </w:r>
      <w:r>
        <w:rPr>
          <w:rStyle w:val="VerbatimChar"/>
        </w:rPr>
        <w:t xml:space="preserve">## 8     3     91</w:t>
      </w:r>
      <w:r>
        <w:br w:type="textWrapping"/>
      </w:r>
      <w:r>
        <w:rPr>
          <w:rStyle w:val="VerbatimChar"/>
        </w:rPr>
        <w:t xml:space="preserve">## 9     3     85</w:t>
      </w:r>
      <w:r>
        <w:br w:type="textWrapping"/>
      </w:r>
      <w:r>
        <w:rPr>
          <w:rStyle w:val="VerbatimChar"/>
        </w:rPr>
        <w:t xml:space="preserve">## 10    4     92</w:t>
      </w:r>
      <w:r>
        <w:br w:type="textWrapping"/>
      </w:r>
      <w:r>
        <w:rPr>
          <w:rStyle w:val="VerbatimChar"/>
        </w:rPr>
        <w:t xml:space="preserve">## 11    4    100</w:t>
      </w:r>
      <w:r>
        <w:br w:type="textWrapping"/>
      </w:r>
      <w:r>
        <w:rPr>
          <w:rStyle w:val="VerbatimChar"/>
        </w:rPr>
        <w:t xml:space="preserve">## 12    4     96</w:t>
      </w:r>
      <w:r>
        <w:br w:type="textWrapping"/>
      </w:r>
      <w:r>
        <w:rPr>
          <w:rStyle w:val="VerbatimChar"/>
        </w:rPr>
        <w:t xml:space="preserve">## 13    5     49</w:t>
      </w:r>
      <w:r>
        <w:br w:type="textWrapping"/>
      </w:r>
      <w:r>
        <w:rPr>
          <w:rStyle w:val="VerbatimChar"/>
        </w:rPr>
        <w:t xml:space="preserve">## 14    5     51</w:t>
      </w:r>
      <w:r>
        <w:br w:type="textWrapping"/>
      </w:r>
      <w:r>
        <w:rPr>
          <w:rStyle w:val="VerbatimChar"/>
        </w:rPr>
        <w:t xml:space="preserve">## 15    5     50</w:t>
      </w:r>
      <w:r>
        <w:br w:type="textWrapping"/>
      </w:r>
      <w:r>
        <w:rPr>
          <w:rStyle w:val="VerbatimChar"/>
        </w:rPr>
        <w:t xml:space="preserve">## 16    6     80</w:t>
      </w:r>
      <w:r>
        <w:br w:type="textWrapping"/>
      </w:r>
      <w:r>
        <w:rPr>
          <w:rStyle w:val="VerbatimChar"/>
        </w:rPr>
        <w:t xml:space="preserve">## 17    6     85</w:t>
      </w:r>
      <w:r>
        <w:br w:type="textWrapping"/>
      </w:r>
      <w:r>
        <w:rPr>
          <w:rStyle w:val="VerbatimChar"/>
        </w:rPr>
        <w:t xml:space="preserve">## 18    6     83</w:t>
      </w:r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(travel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(Rail),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66.5000     0.9477  70.169  &lt; 2e-16 ***</w:t>
      </w:r>
      <w:r>
        <w:br w:type="textWrapping"/>
      </w:r>
      <w:r>
        <w:rPr>
          <w:rStyle w:val="VerbatimChar"/>
        </w:rPr>
        <w:t xml:space="preserve">## as.factor(Rail).L  54.3032     2.3214  23.392 2.22e-11 ***</w:t>
      </w:r>
      <w:r>
        <w:br w:type="textWrapping"/>
      </w:r>
      <w:r>
        <w:rPr>
          <w:rStyle w:val="VerbatimChar"/>
        </w:rPr>
        <w:t xml:space="preserve">## as.factor(Rail).Q  -4.6917     2.3214  -2.021 0.066161 .  </w:t>
      </w:r>
      <w:r>
        <w:br w:type="textWrapping"/>
      </w:r>
      <w:r>
        <w:rPr>
          <w:rStyle w:val="VerbatimChar"/>
        </w:rPr>
        <w:t xml:space="preserve">## as.factor(Rail).C  -2.6584     2.3214  -1.145 0.274458    </w:t>
      </w:r>
      <w:r>
        <w:br w:type="textWrapping"/>
      </w:r>
      <w:r>
        <w:rPr>
          <w:rStyle w:val="VerbatimChar"/>
        </w:rPr>
        <w:t xml:space="preserve">## as.factor(Rail)^4  -0.5669     2.3214  -0.244 0.811181    </w:t>
      </w:r>
      <w:r>
        <w:br w:type="textWrapping"/>
      </w:r>
      <w:r>
        <w:rPr>
          <w:rStyle w:val="VerbatimChar"/>
        </w:rPr>
        <w:t xml:space="preserve">## as.factor(Rail)^5  11.1919     2.3214   4.821 0.000418 ***</w:t>
      </w:r>
      <w:r>
        <w:br w:type="textWrapping"/>
      </w:r>
      <w:r>
        <w:rPr>
          <w:rStyle w:val="VerbatimChar"/>
        </w:rPr>
        <w:t xml:space="preserve">...</w:t>
      </w:r>
    </w:p>
    <w:p>
      <w:r>
        <w:t xml:space="preserve">This is equation 1.3, p. 7, in P&amp;B.</w:t>
      </w:r>
    </w:p>
    <w:p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bar>
            <m:barPr>
              <m:pos m:val="top"/>
            </m:barPr>
            <m:e>
              <m:r>
                <m:rPr/>
                <m:t>β</m:t>
              </m:r>
            </m:e>
          </m:bar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i</m:t>
              </m:r>
            </m:sub>
          </m:sSub>
          <m:r>
            <m:rPr/>
            <m:t>−</m:t>
          </m:r>
          <m:bar>
            <m:barPr>
              <m:pos m:val="top"/>
            </m:barPr>
            <m:e>
              <m:r>
                <m:rPr/>
                <m:t>β</m:t>
              </m:r>
            </m:e>
          </m:bar>
          <m:r>
            <m:rPr/>
            <m:t>+</m:t>
          </m:r>
          <m:sSub>
            <m:e>
              <m:r>
                <m:rPr/>
                <m:t>ε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r>
        <w:t xml:space="preserve">Now, I will try to enter the equation from LaTeX.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B_lme_Rail_Example_p_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1648e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P&amp;B MM Rail p4</dc:title>
  <dc:creator>W Greg Alvord, PhD</dc:creator>
  <dcterms:created xsi:type="dcterms:W3CDTF">2014-11-17</dcterms:created>
  <dcterms:modified xsi:type="dcterms:W3CDTF">2014-11-17</dcterms:modified>
</cp:coreProperties>
</file>