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lang w:val="en-US"/>
        </w:rPr>
        <w:t>indoor_caffe</w:t>
      </w:r>
    </w:p>
    <w:p>
      <w:pPr>
        <w:pStyle w:val="3"/>
      </w:pPr>
      <w:r>
        <w:rPr>
          <w:lang w:eastAsia="zh-CN"/>
        </w:rPr>
        <w:t>一 项目概况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</w:pPr>
      <w:r>
        <w:rPr>
          <w:sz w:val="24"/>
          <w:szCs w:val="24"/>
          <w:lang w:eastAsia="zh-CN"/>
        </w:rPr>
        <w:t xml:space="preserve">    这份代码文件包含两个项目，是多尺度算法和显著区域算法的实现，包括完整的代码，网络配置和预训练权重以及实验的结果。该工程文件的全部代码基于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caffe</w:t>
      </w:r>
      <w:r>
        <w:rPr>
          <w:sz w:val="24"/>
          <w:szCs w:val="24"/>
          <w:lang w:eastAsia="zh-CN"/>
        </w:rPr>
        <w:t>平台和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python</w:t>
      </w:r>
      <w:r>
        <w:rPr>
          <w:sz w:val="24"/>
          <w:szCs w:val="24"/>
          <w:lang w:eastAsia="zh-CN"/>
        </w:rPr>
        <w:t>借口实现。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360" w:lineRule="auto"/>
      </w:pPr>
    </w:p>
    <w:p>
      <w:pPr>
        <w:pStyle w:val="3"/>
        <w:rPr>
          <w:lang w:eastAsia="zh-CN"/>
        </w:rPr>
      </w:pPr>
      <w:r>
        <w:rPr>
          <w:lang w:eastAsia="zh-CN"/>
        </w:rPr>
        <w:t>二 项目目录</w:t>
      </w:r>
    </w:p>
    <w:p>
      <w:pPr/>
      <w:r>
        <w:t xml:space="preserve">    </w:t>
      </w:r>
      <w:r>
        <w:drawing>
          <wp:inline distT="0" distB="0" distL="114300" distR="114300">
            <wp:extent cx="2571115" cy="1847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  <w:r>
        <w:t>bash: caffe平台的命令行指令，用于处理数据均值，做成lmdb格式，以及对图片进行测试分类等。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  <w:r>
        <w:t>caffemodel: 两份算法在互联网上下载的模型和权重。其中cam-master 是在显著区域论的github上下载的google模型；muti-scale-master和place365-master是在MIT places2官网上下载的在imageNet和places两个数据集上预训练的模型。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  <w:r>
        <w:t>conf: 使用caffe框架时用的超参配置文件。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  <w:r>
        <w:t>Mymodels 与 net_prototxt: 自己训练的vgg网络（分别为模型权重和网络层次配置）。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20" w:firstLineChars="0"/>
      </w:pPr>
      <w:r>
        <w:t>read&amp;result: 实验结果保存和实验备忘。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  <w:r>
        <w:t xml:space="preserve">code: 两个算法的全部代码实现。函数封装在function和function_开头的文件中，其中function_data用于载入数据（包括从文件读路径url，打标签等），function_dataBase是数据库接口（包括创建数据表，存储特征，提取特征等），function_CAM和visiual_wirte_CAM是提取显著区域实现时用到的函数，function是基于caffe的python接口和sklearn包实现的载入图片，中心crop提取特征，多尺度滑动窗口提取特征，CAM显著区域提取特征，使用做分类（包括融合特征PCA），得到分类结果的代码实现。 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</w:p>
    <w:p>
      <w:pPr>
        <w:pStyle w:val="3"/>
      </w:pPr>
      <w:r>
        <w:t>三 代码运行与实验结果</w:t>
      </w:r>
    </w:p>
    <w:p>
      <w:pPr>
        <w:pStyle w:val="4"/>
      </w:pPr>
      <w:r>
        <w:t>1 代码运行</w:t>
      </w:r>
    </w:p>
    <w:p>
      <w:pPr>
        <w:ind w:firstLine="420"/>
        <w:rPr>
          <w:rFonts w:hint="default"/>
        </w:rPr>
      </w:pPr>
      <w:r>
        <w:t>代码直接在indoor_开头的两个文件中运行，调用函数。</w:t>
      </w:r>
      <w:r>
        <w:rPr>
          <w:rFonts w:hint="eastAsia"/>
        </w:rPr>
        <w:t>indoor_extract_feature.py</w:t>
      </w:r>
      <w:r>
        <w:rPr>
          <w:rFonts w:hint="default"/>
        </w:rPr>
        <w:t>初始化网络，用不同的算法提取图片的特征，并写入数据库；indoor_classification.py从数据库中提取特征，做特征的融合（PCA），再进行SVM分类得到实验结果。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  <w:r>
        <w:rPr>
          <w:rFonts w:hint="default"/>
        </w:rPr>
        <w:t>关于code文件夹中其余代码的说明：</w:t>
      </w:r>
    </w:p>
    <w:p>
      <w:pPr>
        <w:ind w:firstLine="420"/>
        <w:rPr>
          <w:rFonts w:hint="default"/>
        </w:rPr>
      </w:pPr>
      <w:r>
        <w:rPr>
          <w:rFonts w:hint="default"/>
        </w:rPr>
        <w:t>indoor_</w:t>
      </w:r>
      <w:r>
        <w:rPr>
          <w:rFonts w:hint="default"/>
        </w:rPr>
        <w:t>开头的</w:t>
      </w:r>
      <w:r>
        <w:rPr>
          <w:rFonts w:hint="default"/>
        </w:rPr>
        <w:t>那几个是主程序，它调用function_中的函数，function_封装了函数，但没有写成类。</w:t>
      </w:r>
    </w:p>
    <w:p>
      <w:pPr>
        <w:ind w:firstLine="420"/>
        <w:rPr>
          <w:rFonts w:hint="default"/>
        </w:rPr>
      </w:pPr>
      <w:r>
        <w:rPr>
          <w:rFonts w:hint="default"/>
        </w:rPr>
        <w:t>compute_mean.py是caffe框架从文件中读取均值用的；visual_write_CAM.py是用显著区域算法提取，并可视化显著区域用的。</w:t>
      </w:r>
    </w:p>
    <w:p>
      <w:pPr>
        <w:ind w:firstLine="420"/>
        <w:rPr>
          <w:rFonts w:hint="default"/>
        </w:rPr>
      </w:pPr>
      <w:r>
        <w:rPr>
          <w:rFonts w:hint="default"/>
        </w:rPr>
        <w:t>Myscript_文件是实现算法的过程中用的测试脚本，与主程序没有直接关联，可有可无。</w:t>
      </w:r>
    </w:p>
    <w:p>
      <w:pPr>
        <w:pStyle w:val="4"/>
        <w:rPr>
          <w:rFonts w:hint="default"/>
        </w:rPr>
      </w:pPr>
      <w:r>
        <w:rPr>
          <w:rFonts w:hint="default"/>
        </w:rPr>
        <w:t>2 实验结果</w:t>
      </w:r>
    </w:p>
    <w:p>
      <w:pPr>
        <w:ind w:firstLine="420"/>
        <w:rPr>
          <w:rFonts w:hint="default"/>
        </w:rPr>
      </w:pPr>
      <w:r>
        <w:rPr>
          <w:rFonts w:hint="default"/>
        </w:rPr>
        <w:t>实验结果存放在read&amp;result文件夹中。</w:t>
      </w:r>
      <w:r>
        <w:rPr>
          <w:rFonts w:hint="default"/>
        </w:rPr>
        <w:t>多尺度算法的复现的最优结果为：</w:t>
      </w:r>
      <w:bookmarkStart w:id="0" w:name="_GoBack"/>
      <w:bookmarkEnd w:id="0"/>
    </w:p>
    <w:p>
      <w:pPr>
        <w:ind w:firstLine="420"/>
        <w:rPr>
          <w:rFonts w:hint="default"/>
        </w:rPr>
      </w:pPr>
      <w:r>
        <w:rPr>
          <w:rFonts w:hint="default"/>
        </w:rPr>
        <w:t>两个算法在复现时采用特征存储在数据库中的形式。关于特征的定义在</w:t>
      </w:r>
      <w:r>
        <w:rPr>
          <w:rFonts w:hint="default"/>
        </w:rPr>
        <w:t>read&amp;resul</w:t>
      </w:r>
      <w:r>
        <w:rPr>
          <w:rFonts w:hint="default"/>
        </w:rPr>
        <w:t>t的FeatureDefine中。</w:t>
      </w: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</w:p>
    <w:p>
      <w:pPr>
        <w:pStyle w:val="5"/>
        <w:keepNext w:val="0"/>
        <w:keepLines w:val="0"/>
        <w:widowControl/>
        <w:suppressLineNumbers w:val="0"/>
        <w:spacing w:after="0" w:afterAutospacing="0" w:line="240" w:lineRule="auto"/>
        <w:ind w:firstLine="480"/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E1F63"/>
    <w:rsid w:val="3FBBFCB8"/>
    <w:rsid w:val="4D4B4A72"/>
    <w:rsid w:val="5FC7DE0E"/>
    <w:rsid w:val="D6AD731C"/>
    <w:rsid w:val="F5DFE7BA"/>
    <w:rsid w:val="F6ACBE48"/>
    <w:rsid w:val="FF7E1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142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2018-05-09T08:58:00Z</dcterms:created>
  <dc:creator>wangchen</dc:creator>
  <cp:lastModifiedBy>wangchen</cp:lastModifiedBy>
  <dcterms:modified xsi:type="dcterms:W3CDTF">2018-05-11T17:04:16Z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