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A9548" w14:textId="77777777" w:rsidR="008265D7" w:rsidRDefault="008265D7" w:rsidP="008265D7">
      <w:pPr>
        <w:pStyle w:val="Default"/>
      </w:pPr>
    </w:p>
    <w:p w14:paraId="508D9FD5" w14:textId="77777777" w:rsidR="008265D7" w:rsidRPr="009F60F7" w:rsidRDefault="008265D7" w:rsidP="003D5973">
      <w:pPr>
        <w:pStyle w:val="Heading1"/>
        <w:jc w:val="center"/>
      </w:pPr>
      <w:r w:rsidRPr="009F60F7">
        <w:t>William G. Foote, Ph.D.</w:t>
      </w:r>
    </w:p>
    <w:p w14:paraId="64397C74" w14:textId="77777777" w:rsidR="008265D7" w:rsidRPr="009F60F7" w:rsidRDefault="008265D7" w:rsidP="00703D0E">
      <w:pPr>
        <w:pStyle w:val="Default"/>
        <w:jc w:val="center"/>
        <w:rPr>
          <w:rFonts w:asciiTheme="majorHAnsi" w:hAnsiTheme="majorHAnsi"/>
          <w:bCs/>
          <w:sz w:val="23"/>
          <w:szCs w:val="23"/>
        </w:rPr>
      </w:pPr>
      <w:r w:rsidRPr="009F60F7">
        <w:rPr>
          <w:rFonts w:asciiTheme="majorHAnsi" w:hAnsiTheme="majorHAnsi"/>
          <w:bCs/>
          <w:sz w:val="23"/>
          <w:szCs w:val="23"/>
        </w:rPr>
        <w:t>1562 Hutchinson River Parkway Bronx, NY 10461</w:t>
      </w:r>
    </w:p>
    <w:p w14:paraId="0C685253" w14:textId="77777777" w:rsidR="008265D7" w:rsidRPr="009F60F7" w:rsidRDefault="008265D7" w:rsidP="00703D0E">
      <w:pPr>
        <w:pStyle w:val="Default"/>
        <w:jc w:val="center"/>
        <w:rPr>
          <w:rFonts w:asciiTheme="majorHAnsi" w:hAnsiTheme="majorHAnsi"/>
          <w:bCs/>
          <w:sz w:val="23"/>
          <w:szCs w:val="23"/>
        </w:rPr>
      </w:pPr>
      <w:r w:rsidRPr="009F60F7">
        <w:rPr>
          <w:rFonts w:asciiTheme="majorHAnsi" w:hAnsiTheme="majorHAnsi"/>
          <w:bCs/>
          <w:sz w:val="23"/>
          <w:szCs w:val="23"/>
        </w:rPr>
        <w:t>(917) 767-7980</w:t>
      </w:r>
    </w:p>
    <w:p w14:paraId="192AE803" w14:textId="6091F5F0" w:rsidR="00703D0E" w:rsidRDefault="00000000" w:rsidP="003D5973">
      <w:pPr>
        <w:pStyle w:val="Default"/>
        <w:jc w:val="center"/>
        <w:rPr>
          <w:rStyle w:val="Hyperlink"/>
          <w:rFonts w:asciiTheme="majorHAnsi" w:hAnsiTheme="majorHAnsi"/>
          <w:bCs/>
          <w:sz w:val="23"/>
          <w:szCs w:val="23"/>
        </w:rPr>
      </w:pPr>
      <w:hyperlink r:id="rId7" w:history="1">
        <w:r w:rsidR="003D5973" w:rsidRPr="001D7BC3">
          <w:rPr>
            <w:rStyle w:val="Hyperlink"/>
            <w:rFonts w:asciiTheme="majorHAnsi" w:hAnsiTheme="majorHAnsi"/>
            <w:bCs/>
            <w:sz w:val="23"/>
            <w:szCs w:val="23"/>
          </w:rPr>
          <w:t>wgfoote@gmail.com</w:t>
        </w:r>
      </w:hyperlink>
      <w:r w:rsidR="008926F3">
        <w:rPr>
          <w:rStyle w:val="Hyperlink"/>
          <w:rFonts w:asciiTheme="majorHAnsi" w:hAnsiTheme="majorHAnsi"/>
          <w:bCs/>
          <w:sz w:val="23"/>
          <w:szCs w:val="23"/>
        </w:rPr>
        <w:t xml:space="preserve"> </w:t>
      </w:r>
    </w:p>
    <w:p w14:paraId="1AA78A51" w14:textId="7122457D" w:rsidR="008926F3" w:rsidRDefault="00000000" w:rsidP="00701DF2">
      <w:pPr>
        <w:pStyle w:val="Default"/>
        <w:jc w:val="center"/>
        <w:rPr>
          <w:rStyle w:val="Hyperlink"/>
          <w:rFonts w:asciiTheme="majorHAnsi" w:hAnsiTheme="majorHAnsi"/>
          <w:bCs/>
          <w:sz w:val="23"/>
          <w:szCs w:val="23"/>
        </w:rPr>
      </w:pPr>
      <w:hyperlink r:id="rId8" w:history="1">
        <w:r w:rsidR="00040A41" w:rsidRPr="00040A41">
          <w:rPr>
            <w:rStyle w:val="Hyperlink"/>
            <w:rFonts w:asciiTheme="majorHAnsi" w:hAnsiTheme="majorHAnsi"/>
            <w:bCs/>
            <w:sz w:val="23"/>
            <w:szCs w:val="23"/>
          </w:rPr>
          <w:t xml:space="preserve"> github.com/wgfoote</w:t>
        </w:r>
      </w:hyperlink>
    </w:p>
    <w:p w14:paraId="54A76C88" w14:textId="64B65A33" w:rsidR="00B92F22" w:rsidRPr="00701DF2" w:rsidRDefault="00000000" w:rsidP="00701DF2">
      <w:pPr>
        <w:pStyle w:val="Default"/>
        <w:jc w:val="center"/>
        <w:rPr>
          <w:rFonts w:asciiTheme="majorHAnsi" w:hAnsiTheme="majorHAnsi"/>
          <w:bCs/>
          <w:color w:val="0000FF" w:themeColor="hyperlink"/>
          <w:sz w:val="23"/>
          <w:szCs w:val="23"/>
          <w:u w:val="single"/>
        </w:rPr>
      </w:pPr>
      <w:hyperlink r:id="rId9" w:history="1">
        <w:r w:rsidR="00B92F22" w:rsidRPr="00B92F22">
          <w:rPr>
            <w:rStyle w:val="Hyperlink"/>
            <w:rFonts w:asciiTheme="majorHAnsi" w:hAnsiTheme="majorHAnsi"/>
            <w:bCs/>
            <w:sz w:val="23"/>
            <w:szCs w:val="23"/>
          </w:rPr>
          <w:t>https://williamgfoote.com</w:t>
        </w:r>
      </w:hyperlink>
    </w:p>
    <w:p w14:paraId="1E1374DD" w14:textId="77777777" w:rsidR="003D5973" w:rsidRPr="003D5973" w:rsidRDefault="003D5973" w:rsidP="003D5973">
      <w:pPr>
        <w:pStyle w:val="Default"/>
        <w:jc w:val="center"/>
        <w:rPr>
          <w:rFonts w:asciiTheme="majorHAnsi" w:hAnsiTheme="majorHAnsi"/>
          <w:sz w:val="23"/>
          <w:szCs w:val="23"/>
        </w:rPr>
      </w:pPr>
    </w:p>
    <w:tbl>
      <w:tblPr>
        <w:tblW w:w="0" w:type="auto"/>
        <w:tblBorders>
          <w:top w:val="nil"/>
          <w:left w:val="nil"/>
          <w:bottom w:val="nil"/>
          <w:right w:val="nil"/>
        </w:tblBorders>
        <w:tblLayout w:type="fixed"/>
        <w:tblLook w:val="0000" w:firstRow="0" w:lastRow="0" w:firstColumn="0" w:lastColumn="0" w:noHBand="0" w:noVBand="0"/>
      </w:tblPr>
      <w:tblGrid>
        <w:gridCol w:w="9126"/>
      </w:tblGrid>
      <w:tr w:rsidR="00B33A4C" w:rsidRPr="0023663D" w14:paraId="4A7815C1" w14:textId="77777777">
        <w:trPr>
          <w:trHeight w:val="954"/>
        </w:trPr>
        <w:tc>
          <w:tcPr>
            <w:tcW w:w="9126" w:type="dxa"/>
          </w:tcPr>
          <w:p w14:paraId="6B76F77B" w14:textId="77777777" w:rsidR="003D5973" w:rsidRPr="00040A41" w:rsidRDefault="003D5973" w:rsidP="00EA4141">
            <w:pPr>
              <w:pStyle w:val="Heading3"/>
            </w:pPr>
            <w:r w:rsidRPr="00040A41">
              <w:t>Education</w:t>
            </w:r>
          </w:p>
          <w:p w14:paraId="307D08D8" w14:textId="4B90057D" w:rsidR="00701DF2" w:rsidRPr="00735797" w:rsidRDefault="00016109" w:rsidP="00701DF2">
            <w:pPr>
              <w:spacing w:after="0" w:line="240" w:lineRule="auto"/>
              <w:contextualSpacing/>
              <w:rPr>
                <w:sz w:val="18"/>
                <w:szCs w:val="18"/>
              </w:rPr>
            </w:pPr>
            <w:r w:rsidRPr="0023663D">
              <w:rPr>
                <w:sz w:val="18"/>
                <w:szCs w:val="18"/>
              </w:rPr>
              <w:t xml:space="preserve">Fordham University, </w:t>
            </w:r>
            <w:r w:rsidRPr="00064A8D">
              <w:rPr>
                <w:b/>
                <w:bCs/>
                <w:sz w:val="18"/>
                <w:szCs w:val="18"/>
              </w:rPr>
              <w:t>Ph.D.</w:t>
            </w:r>
            <w:r w:rsidR="0096560B" w:rsidRPr="00064A8D">
              <w:rPr>
                <w:b/>
                <w:bCs/>
                <w:sz w:val="18"/>
                <w:szCs w:val="18"/>
              </w:rPr>
              <w:t>,</w:t>
            </w:r>
            <w:r w:rsidRPr="00064A8D">
              <w:rPr>
                <w:b/>
                <w:bCs/>
                <w:sz w:val="18"/>
                <w:szCs w:val="18"/>
              </w:rPr>
              <w:t xml:space="preserve"> Economics, 1984</w:t>
            </w:r>
            <w:r w:rsidR="00891B02" w:rsidRPr="0023663D">
              <w:rPr>
                <w:sz w:val="18"/>
                <w:szCs w:val="18"/>
              </w:rPr>
              <w:t xml:space="preserve">. Dissertation: </w:t>
            </w:r>
            <w:r w:rsidR="00891B02" w:rsidRPr="00064A8D">
              <w:rPr>
                <w:i/>
                <w:iCs/>
                <w:sz w:val="18"/>
                <w:szCs w:val="18"/>
              </w:rPr>
              <w:t>Money and the Short-run Determination of Stock Price</w:t>
            </w:r>
            <w:r w:rsidR="005C27BB">
              <w:rPr>
                <w:i/>
                <w:iCs/>
                <w:sz w:val="18"/>
                <w:szCs w:val="18"/>
              </w:rPr>
              <w:t>.</w:t>
            </w:r>
            <w:r w:rsidR="00533937" w:rsidRPr="0023663D">
              <w:rPr>
                <w:sz w:val="18"/>
                <w:szCs w:val="18"/>
              </w:rPr>
              <w:t xml:space="preserve"> Charles Webster, supervisor.</w:t>
            </w:r>
            <w:r w:rsidR="00735797">
              <w:rPr>
                <w:sz w:val="18"/>
                <w:szCs w:val="18"/>
              </w:rPr>
              <w:t xml:space="preserve"> Published in </w:t>
            </w:r>
            <w:r w:rsidR="00735797" w:rsidRPr="00735797">
              <w:rPr>
                <w:i/>
                <w:iCs/>
                <w:sz w:val="18"/>
                <w:szCs w:val="18"/>
              </w:rPr>
              <w:t>Financial Review</w:t>
            </w:r>
            <w:r w:rsidR="00735797">
              <w:rPr>
                <w:i/>
                <w:iCs/>
                <w:sz w:val="18"/>
                <w:szCs w:val="18"/>
              </w:rPr>
              <w:t xml:space="preserve"> </w:t>
            </w:r>
            <w:r w:rsidR="00735797">
              <w:rPr>
                <w:sz w:val="18"/>
                <w:szCs w:val="18"/>
              </w:rPr>
              <w:t xml:space="preserve">as “The Rationality and Efficiency of Stock Price Relative to Stock Price Information.” </w:t>
            </w:r>
            <w:hyperlink r:id="rId10" w:history="1">
              <w:r w:rsidR="00735797" w:rsidRPr="00A80EC4">
                <w:rPr>
                  <w:rStyle w:val="Hyperlink"/>
                  <w:sz w:val="18"/>
                  <w:szCs w:val="18"/>
                </w:rPr>
                <w:t>https://github.com/wgfoote/research/blob/main/foote-1989-rationality-efficiency-money.pdf</w:t>
              </w:r>
            </w:hyperlink>
            <w:r w:rsidR="00735797">
              <w:rPr>
                <w:sz w:val="18"/>
                <w:szCs w:val="18"/>
              </w:rPr>
              <w:t xml:space="preserve"> </w:t>
            </w:r>
          </w:p>
          <w:p w14:paraId="1D7CFD8B" w14:textId="708AEA0B" w:rsidR="00016109" w:rsidRPr="0023663D" w:rsidRDefault="0096560B" w:rsidP="00701DF2">
            <w:pPr>
              <w:spacing w:after="0" w:line="240" w:lineRule="auto"/>
              <w:contextualSpacing/>
              <w:rPr>
                <w:sz w:val="18"/>
                <w:szCs w:val="18"/>
              </w:rPr>
            </w:pPr>
            <w:r w:rsidRPr="0023663D">
              <w:rPr>
                <w:sz w:val="18"/>
                <w:szCs w:val="18"/>
              </w:rPr>
              <w:t xml:space="preserve">Fordham University, </w:t>
            </w:r>
            <w:r w:rsidRPr="00064A8D">
              <w:rPr>
                <w:b/>
                <w:bCs/>
                <w:sz w:val="18"/>
                <w:szCs w:val="18"/>
              </w:rPr>
              <w:t>M.A.,</w:t>
            </w:r>
            <w:r w:rsidR="00016109" w:rsidRPr="00064A8D">
              <w:rPr>
                <w:b/>
                <w:bCs/>
                <w:sz w:val="18"/>
                <w:szCs w:val="18"/>
              </w:rPr>
              <w:t xml:space="preserve"> Economics, 1980</w:t>
            </w:r>
            <w:r w:rsidR="00891B02" w:rsidRPr="0023663D">
              <w:rPr>
                <w:sz w:val="18"/>
                <w:szCs w:val="18"/>
              </w:rPr>
              <w:t xml:space="preserve">. </w:t>
            </w:r>
            <w:r w:rsidR="00891B02" w:rsidRPr="00064A8D">
              <w:rPr>
                <w:i/>
                <w:iCs/>
                <w:sz w:val="18"/>
                <w:szCs w:val="18"/>
              </w:rPr>
              <w:t>Fordham University Teaching Fellow</w:t>
            </w:r>
            <w:r w:rsidR="00735797">
              <w:rPr>
                <w:i/>
                <w:iCs/>
                <w:sz w:val="18"/>
                <w:szCs w:val="18"/>
              </w:rPr>
              <w:t>, 1980-81</w:t>
            </w:r>
            <w:r w:rsidR="00236B77" w:rsidRPr="00064A8D">
              <w:rPr>
                <w:i/>
                <w:iCs/>
                <w:sz w:val="18"/>
                <w:szCs w:val="18"/>
              </w:rPr>
              <w:t xml:space="preserve">; </w:t>
            </w:r>
            <w:r w:rsidR="00891B02" w:rsidRPr="00064A8D">
              <w:rPr>
                <w:i/>
                <w:iCs/>
                <w:sz w:val="18"/>
                <w:szCs w:val="18"/>
              </w:rPr>
              <w:t>Sloan Foundation Research Assistant</w:t>
            </w:r>
            <w:r w:rsidR="00735797">
              <w:rPr>
                <w:i/>
                <w:iCs/>
                <w:sz w:val="18"/>
                <w:szCs w:val="18"/>
              </w:rPr>
              <w:t>, 1979-80</w:t>
            </w:r>
            <w:r w:rsidR="00891B02" w:rsidRPr="00064A8D">
              <w:rPr>
                <w:i/>
                <w:iCs/>
                <w:sz w:val="18"/>
                <w:szCs w:val="18"/>
              </w:rPr>
              <w:t>.</w:t>
            </w:r>
          </w:p>
          <w:p w14:paraId="5F1774F1" w14:textId="486AA5ED" w:rsidR="00016109" w:rsidRPr="0023663D" w:rsidRDefault="0096560B" w:rsidP="00701DF2">
            <w:pPr>
              <w:spacing w:after="0" w:line="240" w:lineRule="auto"/>
              <w:contextualSpacing/>
              <w:rPr>
                <w:sz w:val="18"/>
                <w:szCs w:val="18"/>
              </w:rPr>
            </w:pPr>
            <w:r w:rsidRPr="0023663D">
              <w:rPr>
                <w:sz w:val="18"/>
                <w:szCs w:val="18"/>
              </w:rPr>
              <w:t xml:space="preserve">Fordham University, </w:t>
            </w:r>
            <w:r w:rsidRPr="002B5480">
              <w:rPr>
                <w:b/>
                <w:bCs/>
                <w:sz w:val="18"/>
                <w:szCs w:val="18"/>
              </w:rPr>
              <w:t>A.</w:t>
            </w:r>
            <w:r w:rsidR="002B5480">
              <w:rPr>
                <w:b/>
                <w:bCs/>
                <w:sz w:val="18"/>
                <w:szCs w:val="18"/>
              </w:rPr>
              <w:t>B.</w:t>
            </w:r>
            <w:r w:rsidRPr="002B5480">
              <w:rPr>
                <w:b/>
                <w:bCs/>
                <w:sz w:val="18"/>
                <w:szCs w:val="18"/>
              </w:rPr>
              <w:t xml:space="preserve">, </w:t>
            </w:r>
            <w:r w:rsidR="00016109" w:rsidRPr="002B5480">
              <w:rPr>
                <w:b/>
                <w:bCs/>
                <w:sz w:val="18"/>
                <w:szCs w:val="18"/>
              </w:rPr>
              <w:t>Philosophy and Classical Languages, 1976</w:t>
            </w:r>
            <w:r w:rsidR="00891B02" w:rsidRPr="0023663D">
              <w:rPr>
                <w:sz w:val="18"/>
                <w:szCs w:val="18"/>
              </w:rPr>
              <w:t xml:space="preserve">, </w:t>
            </w:r>
            <w:r w:rsidR="00891B02" w:rsidRPr="0023663D">
              <w:rPr>
                <w:i/>
                <w:sz w:val="18"/>
                <w:szCs w:val="18"/>
              </w:rPr>
              <w:t>magna cum laude.</w:t>
            </w:r>
          </w:p>
          <w:p w14:paraId="46D939B2" w14:textId="77777777" w:rsidR="00040A41" w:rsidRDefault="00040A41" w:rsidP="00701DF2">
            <w:pPr>
              <w:pStyle w:val="Heading2"/>
              <w:spacing w:before="0"/>
              <w:contextualSpacing/>
              <w:rPr>
                <w:sz w:val="18"/>
                <w:szCs w:val="18"/>
              </w:rPr>
            </w:pPr>
          </w:p>
          <w:p w14:paraId="21EE2B47" w14:textId="3BFE3408" w:rsidR="00016109" w:rsidRPr="0023663D" w:rsidRDefault="00016109" w:rsidP="00EA4141">
            <w:pPr>
              <w:pStyle w:val="Heading3"/>
            </w:pPr>
            <w:r w:rsidRPr="0023663D">
              <w:t>A</w:t>
            </w:r>
            <w:r w:rsidR="00EA4141">
              <w:t>cademic</w:t>
            </w:r>
            <w:r w:rsidRPr="0023663D">
              <w:t xml:space="preserve"> E</w:t>
            </w:r>
            <w:r w:rsidR="00EA4141">
              <w:t>xperience</w:t>
            </w:r>
          </w:p>
          <w:p w14:paraId="48FF0195" w14:textId="63353251" w:rsidR="00B33A4C" w:rsidRPr="0023663D" w:rsidRDefault="00B33A4C" w:rsidP="00701DF2">
            <w:pPr>
              <w:pStyle w:val="Default"/>
              <w:contextualSpacing/>
              <w:rPr>
                <w:sz w:val="18"/>
                <w:szCs w:val="18"/>
              </w:rPr>
            </w:pPr>
            <w:r w:rsidRPr="0023663D">
              <w:rPr>
                <w:b/>
                <w:bCs/>
                <w:sz w:val="18"/>
                <w:szCs w:val="18"/>
              </w:rPr>
              <w:t xml:space="preserve">Manhattan College, </w:t>
            </w:r>
            <w:r w:rsidRPr="0023663D">
              <w:rPr>
                <w:sz w:val="18"/>
                <w:szCs w:val="18"/>
              </w:rPr>
              <w:t>Visiting Associate Professor</w:t>
            </w:r>
            <w:r w:rsidR="0023663D">
              <w:rPr>
                <w:sz w:val="18"/>
                <w:szCs w:val="18"/>
              </w:rPr>
              <w:t xml:space="preserve"> of Business Analytics</w:t>
            </w:r>
            <w:r w:rsidRPr="0023663D">
              <w:rPr>
                <w:sz w:val="18"/>
                <w:szCs w:val="18"/>
              </w:rPr>
              <w:t xml:space="preserve"> (2016-present</w:t>
            </w:r>
            <w:r w:rsidR="0096560B" w:rsidRPr="0023663D">
              <w:rPr>
                <w:sz w:val="18"/>
                <w:szCs w:val="18"/>
              </w:rPr>
              <w:t>)</w:t>
            </w:r>
            <w:r w:rsidRPr="0023663D">
              <w:rPr>
                <w:sz w:val="18"/>
                <w:szCs w:val="18"/>
              </w:rPr>
              <w:t xml:space="preserve">, Adjunct Associate Professor </w:t>
            </w:r>
            <w:r w:rsidR="0023663D">
              <w:rPr>
                <w:sz w:val="18"/>
                <w:szCs w:val="18"/>
              </w:rPr>
              <w:t xml:space="preserve">of Economics and Finance </w:t>
            </w:r>
            <w:r w:rsidRPr="0023663D">
              <w:rPr>
                <w:sz w:val="18"/>
                <w:szCs w:val="18"/>
              </w:rPr>
              <w:t xml:space="preserve">(2014-2016) </w:t>
            </w:r>
          </w:p>
          <w:p w14:paraId="79EC9335" w14:textId="71E7622B" w:rsidR="00B33A4C" w:rsidRPr="00B8202D" w:rsidRDefault="00B33A4C" w:rsidP="00701DF2">
            <w:pPr>
              <w:pStyle w:val="Default"/>
              <w:contextualSpacing/>
              <w:rPr>
                <w:sz w:val="18"/>
                <w:szCs w:val="18"/>
              </w:rPr>
            </w:pPr>
            <w:r w:rsidRPr="0023663D">
              <w:rPr>
                <w:sz w:val="18"/>
                <w:szCs w:val="18"/>
              </w:rPr>
              <w:t>Taught Business Statistics, Advanced Data Analytics, Decision Modeling with Spreadsheets, Corporate Finance (including financial engineering analytics, enterprise risk management and credit risk management) and Corporate Structure and Financing to graduate MBA and undergraduate students</w:t>
            </w:r>
            <w:r w:rsidR="00003B9B">
              <w:rPr>
                <w:sz w:val="18"/>
                <w:szCs w:val="18"/>
              </w:rPr>
              <w:t>. Served on Assurance of Learning and Business Analytics Competition Coordinating Committees.</w:t>
            </w:r>
            <w:r w:rsidR="00064A8D">
              <w:rPr>
                <w:sz w:val="18"/>
                <w:szCs w:val="18"/>
              </w:rPr>
              <w:t xml:space="preserve"> </w:t>
            </w:r>
            <w:r w:rsidR="002B5480" w:rsidRPr="002B5480">
              <w:rPr>
                <w:sz w:val="18"/>
                <w:szCs w:val="18"/>
              </w:rPr>
              <w:t xml:space="preserve">Faculty </w:t>
            </w:r>
            <w:r w:rsidR="002B5480">
              <w:rPr>
                <w:sz w:val="18"/>
                <w:szCs w:val="18"/>
              </w:rPr>
              <w:t xml:space="preserve">Advisor for the Investment Club and the Business and Data Analytics Society. </w:t>
            </w:r>
            <w:r w:rsidR="00064A8D" w:rsidRPr="009618A5">
              <w:rPr>
                <w:i/>
                <w:iCs/>
                <w:sz w:val="18"/>
                <w:szCs w:val="18"/>
              </w:rPr>
              <w:t>Developed Bayesian Data Analytics courses from elementary to advanced levels and applications.</w:t>
            </w:r>
            <w:r w:rsidRPr="009618A5">
              <w:rPr>
                <w:i/>
                <w:iCs/>
                <w:sz w:val="18"/>
                <w:szCs w:val="18"/>
              </w:rPr>
              <w:t xml:space="preserve"> </w:t>
            </w:r>
            <w:hyperlink r:id="rId11" w:history="1">
              <w:r w:rsidR="00B8202D" w:rsidRPr="00B8202D">
                <w:rPr>
                  <w:rStyle w:val="Hyperlink"/>
                  <w:sz w:val="18"/>
                  <w:szCs w:val="18"/>
                </w:rPr>
                <w:t>Recent course syllabi are available here.</w:t>
              </w:r>
            </w:hyperlink>
          </w:p>
          <w:p w14:paraId="03D84F8B" w14:textId="77777777" w:rsidR="00B33A4C" w:rsidRPr="0023663D" w:rsidRDefault="00B33A4C" w:rsidP="00701DF2">
            <w:pPr>
              <w:pStyle w:val="Default"/>
              <w:contextualSpacing/>
              <w:rPr>
                <w:b/>
                <w:bCs/>
                <w:sz w:val="18"/>
                <w:szCs w:val="18"/>
              </w:rPr>
            </w:pPr>
          </w:p>
          <w:p w14:paraId="1C704191" w14:textId="77777777" w:rsidR="00B33A4C" w:rsidRPr="0023663D" w:rsidRDefault="00B33A4C" w:rsidP="00701DF2">
            <w:pPr>
              <w:pStyle w:val="Default"/>
              <w:contextualSpacing/>
              <w:rPr>
                <w:sz w:val="18"/>
                <w:szCs w:val="18"/>
              </w:rPr>
            </w:pPr>
            <w:r w:rsidRPr="0023663D">
              <w:rPr>
                <w:b/>
                <w:bCs/>
                <w:sz w:val="18"/>
                <w:szCs w:val="18"/>
              </w:rPr>
              <w:t xml:space="preserve">Le Moyne College </w:t>
            </w:r>
            <w:r w:rsidRPr="0023663D">
              <w:rPr>
                <w:sz w:val="18"/>
                <w:szCs w:val="18"/>
              </w:rPr>
              <w:t xml:space="preserve">Professor of Finance (1989-1996) and Director of MBA Program (1994-1995) </w:t>
            </w:r>
          </w:p>
          <w:p w14:paraId="199028C0" w14:textId="23683014" w:rsidR="00B33A4C" w:rsidRPr="0023663D" w:rsidRDefault="00B33A4C" w:rsidP="00701DF2">
            <w:pPr>
              <w:pStyle w:val="Default"/>
              <w:contextualSpacing/>
              <w:rPr>
                <w:sz w:val="18"/>
                <w:szCs w:val="18"/>
              </w:rPr>
            </w:pPr>
            <w:r w:rsidRPr="0023663D">
              <w:rPr>
                <w:sz w:val="18"/>
                <w:szCs w:val="18"/>
              </w:rPr>
              <w:t>Taught Corporate Finance, Corporate Risk Management, Cases in Finance, Capital Budgeting, and Business Ethics.</w:t>
            </w:r>
            <w:r w:rsidR="00003B9B">
              <w:rPr>
                <w:sz w:val="18"/>
                <w:szCs w:val="18"/>
              </w:rPr>
              <w:t xml:space="preserve"> Served as Faculty Senate Liaison with College Strategy and Finance functions (with Mark Karper and Ron Wright) to build budgets and finance programs.</w:t>
            </w:r>
            <w:r w:rsidRPr="0023663D">
              <w:rPr>
                <w:sz w:val="18"/>
                <w:szCs w:val="18"/>
              </w:rPr>
              <w:t xml:space="preserve"> </w:t>
            </w:r>
            <w:r w:rsidR="00980020">
              <w:rPr>
                <w:sz w:val="18"/>
                <w:szCs w:val="18"/>
              </w:rPr>
              <w:t>Helped to e</w:t>
            </w:r>
            <w:r w:rsidRPr="0023663D">
              <w:rPr>
                <w:sz w:val="18"/>
                <w:szCs w:val="18"/>
              </w:rPr>
              <w:t>stablish</w:t>
            </w:r>
            <w:r w:rsidR="00003B9B">
              <w:rPr>
                <w:sz w:val="18"/>
                <w:szCs w:val="18"/>
              </w:rPr>
              <w:t xml:space="preserve"> (with Wally Elmer)</w:t>
            </w:r>
            <w:r w:rsidRPr="0023663D">
              <w:rPr>
                <w:sz w:val="18"/>
                <w:szCs w:val="18"/>
              </w:rPr>
              <w:t xml:space="preserve"> and then administered the MBA Program including faculty development and curriculum, student recruiting, research support, corporate sponsorships. </w:t>
            </w:r>
            <w:r w:rsidRPr="00064A8D">
              <w:rPr>
                <w:i/>
                <w:iCs/>
                <w:sz w:val="18"/>
                <w:szCs w:val="18"/>
              </w:rPr>
              <w:t>MBA Faculty of the Year 1995.</w:t>
            </w:r>
            <w:r w:rsidRPr="0023663D">
              <w:rPr>
                <w:sz w:val="18"/>
                <w:szCs w:val="18"/>
              </w:rPr>
              <w:t xml:space="preserve"> </w:t>
            </w:r>
          </w:p>
        </w:tc>
      </w:tr>
      <w:tr w:rsidR="00B33A4C" w:rsidRPr="0023663D" w14:paraId="0135081B" w14:textId="77777777">
        <w:trPr>
          <w:trHeight w:val="831"/>
        </w:trPr>
        <w:tc>
          <w:tcPr>
            <w:tcW w:w="9126" w:type="dxa"/>
          </w:tcPr>
          <w:p w14:paraId="7BE77C4E" w14:textId="77777777" w:rsidR="00B33A4C" w:rsidRPr="0023663D" w:rsidRDefault="00B33A4C" w:rsidP="00701DF2">
            <w:pPr>
              <w:pStyle w:val="Default"/>
              <w:contextualSpacing/>
              <w:rPr>
                <w:b/>
                <w:bCs/>
                <w:sz w:val="18"/>
                <w:szCs w:val="18"/>
              </w:rPr>
            </w:pPr>
          </w:p>
          <w:p w14:paraId="7A98AB74" w14:textId="77777777" w:rsidR="00B33A4C" w:rsidRPr="0023663D" w:rsidRDefault="00B33A4C" w:rsidP="00701DF2">
            <w:pPr>
              <w:pStyle w:val="Default"/>
              <w:contextualSpacing/>
              <w:rPr>
                <w:sz w:val="18"/>
                <w:szCs w:val="18"/>
              </w:rPr>
            </w:pPr>
            <w:r w:rsidRPr="0023663D">
              <w:rPr>
                <w:b/>
                <w:bCs/>
                <w:sz w:val="18"/>
                <w:szCs w:val="18"/>
              </w:rPr>
              <w:t xml:space="preserve">Syracuse University </w:t>
            </w:r>
            <w:r w:rsidRPr="0023663D">
              <w:rPr>
                <w:sz w:val="18"/>
                <w:szCs w:val="18"/>
              </w:rPr>
              <w:t xml:space="preserve">Associate Professor of Finance (1985-1989) </w:t>
            </w:r>
          </w:p>
          <w:p w14:paraId="4DF6695E" w14:textId="0069E4D9" w:rsidR="00B33A4C" w:rsidRPr="0023663D" w:rsidRDefault="00B33A4C" w:rsidP="00701DF2">
            <w:pPr>
              <w:pStyle w:val="Default"/>
              <w:contextualSpacing/>
              <w:rPr>
                <w:sz w:val="18"/>
                <w:szCs w:val="18"/>
              </w:rPr>
            </w:pPr>
            <w:r w:rsidRPr="0023663D">
              <w:rPr>
                <w:sz w:val="18"/>
                <w:szCs w:val="18"/>
              </w:rPr>
              <w:t>Taught Money and Banking, Corporate Finance, Cases in Finance, Working Capital Management, and Managerial Economics courses in undergraduate, MBA, Executive MBA, and Doctoral programs; on campus and in distance learning (online) settings. Supervised two doctoral dissertations in finance. Taught in Army Comptroller</w:t>
            </w:r>
            <w:r w:rsidR="00003B9B">
              <w:rPr>
                <w:sz w:val="18"/>
                <w:szCs w:val="18"/>
              </w:rPr>
              <w:t>ship</w:t>
            </w:r>
            <w:r w:rsidRPr="0023663D">
              <w:rPr>
                <w:sz w:val="18"/>
                <w:szCs w:val="18"/>
              </w:rPr>
              <w:t xml:space="preserve"> and Advanced Resource Management Course programs on campus and in distance learning (online) settings.</w:t>
            </w:r>
            <w:r w:rsidR="00064A8D">
              <w:rPr>
                <w:sz w:val="18"/>
                <w:szCs w:val="18"/>
              </w:rPr>
              <w:t xml:space="preserve"> </w:t>
            </w:r>
            <w:r w:rsidR="00064A8D" w:rsidRPr="00064A8D">
              <w:rPr>
                <w:i/>
                <w:iCs/>
                <w:sz w:val="18"/>
                <w:szCs w:val="18"/>
              </w:rPr>
              <w:t xml:space="preserve">Undergraduate Business Faculty of the Year 1987. MBA Faculty of the Year 1988. Executive MBA Faculty of the Year and Speaker at first Executive MBA class commencement 1989. </w:t>
            </w:r>
            <w:r w:rsidRPr="0023663D">
              <w:rPr>
                <w:sz w:val="18"/>
                <w:szCs w:val="18"/>
              </w:rPr>
              <w:t xml:space="preserve"> </w:t>
            </w:r>
          </w:p>
        </w:tc>
      </w:tr>
      <w:tr w:rsidR="00B33A4C" w:rsidRPr="0023663D" w14:paraId="5BE35511" w14:textId="77777777">
        <w:trPr>
          <w:trHeight w:val="465"/>
        </w:trPr>
        <w:tc>
          <w:tcPr>
            <w:tcW w:w="9126" w:type="dxa"/>
          </w:tcPr>
          <w:p w14:paraId="6A8495D3" w14:textId="77777777" w:rsidR="00B33A4C" w:rsidRPr="0023663D" w:rsidRDefault="00B33A4C" w:rsidP="00701DF2">
            <w:pPr>
              <w:pStyle w:val="Default"/>
              <w:contextualSpacing/>
              <w:rPr>
                <w:b/>
                <w:bCs/>
                <w:sz w:val="18"/>
                <w:szCs w:val="18"/>
              </w:rPr>
            </w:pPr>
          </w:p>
          <w:p w14:paraId="7B74AB52" w14:textId="77777777" w:rsidR="00B33A4C" w:rsidRPr="0023663D" w:rsidRDefault="00B33A4C" w:rsidP="00701DF2">
            <w:pPr>
              <w:pStyle w:val="Default"/>
              <w:contextualSpacing/>
              <w:rPr>
                <w:sz w:val="18"/>
                <w:szCs w:val="18"/>
              </w:rPr>
            </w:pPr>
            <w:r w:rsidRPr="0023663D">
              <w:rPr>
                <w:b/>
                <w:bCs/>
                <w:sz w:val="18"/>
                <w:szCs w:val="18"/>
              </w:rPr>
              <w:t xml:space="preserve">Clarkson University </w:t>
            </w:r>
            <w:r w:rsidRPr="0023663D">
              <w:rPr>
                <w:sz w:val="18"/>
                <w:szCs w:val="18"/>
              </w:rPr>
              <w:t xml:space="preserve">Assistant Professor of Finance (1981-1985) </w:t>
            </w:r>
          </w:p>
          <w:p w14:paraId="45DD7521" w14:textId="77777777" w:rsidR="00B33A4C" w:rsidRPr="0023663D" w:rsidRDefault="00B33A4C" w:rsidP="00701DF2">
            <w:pPr>
              <w:pStyle w:val="Default"/>
              <w:contextualSpacing/>
              <w:rPr>
                <w:sz w:val="18"/>
                <w:szCs w:val="18"/>
              </w:rPr>
            </w:pPr>
            <w:r w:rsidRPr="0023663D">
              <w:rPr>
                <w:sz w:val="18"/>
                <w:szCs w:val="18"/>
              </w:rPr>
              <w:t xml:space="preserve">Taught Financial Management, Engineering Economics, Investments, Banking Management, Micro and Macro Economics, Economic Statistics, Securities Markets in undergraduate, MBA , and corporate programs on campus and off campus through The Management Institute. </w:t>
            </w:r>
          </w:p>
        </w:tc>
      </w:tr>
      <w:tr w:rsidR="00B33A4C" w:rsidRPr="0023663D" w14:paraId="566BDE5D" w14:textId="77777777">
        <w:trPr>
          <w:trHeight w:val="222"/>
        </w:trPr>
        <w:tc>
          <w:tcPr>
            <w:tcW w:w="9126" w:type="dxa"/>
          </w:tcPr>
          <w:p w14:paraId="3B436476" w14:textId="77777777" w:rsidR="00B33A4C" w:rsidRPr="0023663D" w:rsidRDefault="00B33A4C" w:rsidP="00701DF2">
            <w:pPr>
              <w:pStyle w:val="Default"/>
              <w:contextualSpacing/>
              <w:rPr>
                <w:b/>
                <w:bCs/>
                <w:sz w:val="18"/>
                <w:szCs w:val="18"/>
              </w:rPr>
            </w:pPr>
          </w:p>
          <w:p w14:paraId="2371E34D" w14:textId="77777777" w:rsidR="00B33A4C" w:rsidRPr="0023663D" w:rsidRDefault="00B33A4C" w:rsidP="00701DF2">
            <w:pPr>
              <w:pStyle w:val="Default"/>
              <w:contextualSpacing/>
              <w:rPr>
                <w:sz w:val="18"/>
                <w:szCs w:val="18"/>
              </w:rPr>
            </w:pPr>
            <w:r w:rsidRPr="0023663D">
              <w:rPr>
                <w:b/>
                <w:bCs/>
                <w:sz w:val="18"/>
                <w:szCs w:val="18"/>
              </w:rPr>
              <w:t xml:space="preserve">Pace University </w:t>
            </w:r>
            <w:r w:rsidRPr="0023663D">
              <w:rPr>
                <w:sz w:val="18"/>
                <w:szCs w:val="18"/>
              </w:rPr>
              <w:t xml:space="preserve">Instructor (1981) </w:t>
            </w:r>
          </w:p>
          <w:p w14:paraId="6329D20B" w14:textId="77777777" w:rsidR="00B33A4C" w:rsidRPr="0023663D" w:rsidRDefault="00B33A4C" w:rsidP="00701DF2">
            <w:pPr>
              <w:pStyle w:val="Default"/>
              <w:contextualSpacing/>
              <w:rPr>
                <w:sz w:val="18"/>
                <w:szCs w:val="18"/>
              </w:rPr>
            </w:pPr>
            <w:r w:rsidRPr="0023663D">
              <w:rPr>
                <w:sz w:val="18"/>
                <w:szCs w:val="18"/>
              </w:rPr>
              <w:t xml:space="preserve">Taught undergraduate Macro and Micro-economics, and Econometrics courses. </w:t>
            </w:r>
          </w:p>
        </w:tc>
      </w:tr>
      <w:tr w:rsidR="00B33A4C" w:rsidRPr="0023663D" w14:paraId="5A6FCA84" w14:textId="77777777">
        <w:trPr>
          <w:trHeight w:val="222"/>
        </w:trPr>
        <w:tc>
          <w:tcPr>
            <w:tcW w:w="9126" w:type="dxa"/>
          </w:tcPr>
          <w:p w14:paraId="033E84FC" w14:textId="77777777" w:rsidR="00B33A4C" w:rsidRPr="0023663D" w:rsidRDefault="00B33A4C" w:rsidP="00701DF2">
            <w:pPr>
              <w:pStyle w:val="Default"/>
              <w:contextualSpacing/>
              <w:rPr>
                <w:b/>
                <w:bCs/>
                <w:sz w:val="18"/>
                <w:szCs w:val="18"/>
              </w:rPr>
            </w:pPr>
          </w:p>
          <w:p w14:paraId="108059F1" w14:textId="1561EA66" w:rsidR="00B33A4C" w:rsidRPr="0023663D" w:rsidRDefault="00B33A4C" w:rsidP="00701DF2">
            <w:pPr>
              <w:pStyle w:val="Default"/>
              <w:contextualSpacing/>
              <w:rPr>
                <w:sz w:val="18"/>
                <w:szCs w:val="18"/>
              </w:rPr>
            </w:pPr>
            <w:r w:rsidRPr="0023663D">
              <w:rPr>
                <w:b/>
                <w:bCs/>
                <w:sz w:val="18"/>
                <w:szCs w:val="18"/>
              </w:rPr>
              <w:t xml:space="preserve">Fordham University </w:t>
            </w:r>
            <w:r w:rsidRPr="0023663D">
              <w:rPr>
                <w:sz w:val="18"/>
                <w:szCs w:val="18"/>
              </w:rPr>
              <w:t>Instructor</w:t>
            </w:r>
            <w:r w:rsidR="00980020">
              <w:rPr>
                <w:sz w:val="18"/>
                <w:szCs w:val="18"/>
              </w:rPr>
              <w:t>,</w:t>
            </w:r>
            <w:r w:rsidRPr="0023663D">
              <w:rPr>
                <w:sz w:val="18"/>
                <w:szCs w:val="18"/>
              </w:rPr>
              <w:t xml:space="preserve"> Teaching Fellow</w:t>
            </w:r>
            <w:r w:rsidR="00980020">
              <w:rPr>
                <w:sz w:val="18"/>
                <w:szCs w:val="18"/>
              </w:rPr>
              <w:t>, and Research Assistant</w:t>
            </w:r>
            <w:r w:rsidRPr="0023663D">
              <w:rPr>
                <w:sz w:val="18"/>
                <w:szCs w:val="18"/>
              </w:rPr>
              <w:t xml:space="preserve"> (1979-8</w:t>
            </w:r>
            <w:r w:rsidR="00980020">
              <w:rPr>
                <w:sz w:val="18"/>
                <w:szCs w:val="18"/>
              </w:rPr>
              <w:t>1</w:t>
            </w:r>
            <w:r w:rsidRPr="0023663D">
              <w:rPr>
                <w:sz w:val="18"/>
                <w:szCs w:val="18"/>
              </w:rPr>
              <w:t xml:space="preserve">) </w:t>
            </w:r>
          </w:p>
          <w:p w14:paraId="27073458" w14:textId="77777777" w:rsidR="00B33A4C" w:rsidRPr="0023663D" w:rsidRDefault="00B33A4C" w:rsidP="00701DF2">
            <w:pPr>
              <w:pStyle w:val="Default"/>
              <w:contextualSpacing/>
              <w:rPr>
                <w:sz w:val="18"/>
                <w:szCs w:val="18"/>
              </w:rPr>
            </w:pPr>
            <w:r w:rsidRPr="0023663D">
              <w:rPr>
                <w:sz w:val="18"/>
                <w:szCs w:val="18"/>
              </w:rPr>
              <w:t xml:space="preserve">Taught undergraduate Economic Statistics and Macro-Economics courses. </w:t>
            </w:r>
          </w:p>
        </w:tc>
      </w:tr>
    </w:tbl>
    <w:p w14:paraId="0DB90CC9" w14:textId="77777777" w:rsidR="007841B8" w:rsidRDefault="007841B8" w:rsidP="00701DF2">
      <w:pPr>
        <w:contextualSpacing/>
        <w:rPr>
          <w:sz w:val="18"/>
          <w:szCs w:val="18"/>
        </w:rPr>
      </w:pPr>
    </w:p>
    <w:p w14:paraId="4C8D6D09" w14:textId="77777777" w:rsidR="00003B9B" w:rsidRDefault="00003B9B" w:rsidP="008F1C15">
      <w:pPr>
        <w:pStyle w:val="Heading3"/>
      </w:pPr>
    </w:p>
    <w:p w14:paraId="581F7FC3" w14:textId="797D0749" w:rsidR="00E2170E" w:rsidRDefault="00E2170E" w:rsidP="008F1C15">
      <w:pPr>
        <w:pStyle w:val="Heading3"/>
      </w:pPr>
      <w:r>
        <w:t>B</w:t>
      </w:r>
      <w:r w:rsidR="008F1C15">
        <w:t>ooks</w:t>
      </w:r>
    </w:p>
    <w:p w14:paraId="309B806F" w14:textId="1E588EFC" w:rsidR="008F1C15" w:rsidRPr="00B8202D" w:rsidRDefault="008F1C15" w:rsidP="008F1C15">
      <w:pPr>
        <w:autoSpaceDE w:val="0"/>
        <w:autoSpaceDN w:val="0"/>
        <w:adjustRightInd w:val="0"/>
        <w:spacing w:after="0" w:line="240" w:lineRule="auto"/>
        <w:rPr>
          <w:rFonts w:ascii="Calibri" w:hAnsi="Calibri" w:cs="Calibri"/>
          <w:i/>
          <w:iCs/>
          <w:color w:val="000000"/>
          <w:sz w:val="18"/>
          <w:szCs w:val="18"/>
        </w:rPr>
      </w:pPr>
      <w:r w:rsidRPr="009618A5">
        <w:rPr>
          <w:rFonts w:ascii="Calibri" w:hAnsi="Calibri" w:cs="Calibri"/>
          <w:b/>
          <w:bCs/>
          <w:i/>
          <w:iCs/>
          <w:color w:val="000000"/>
          <w:sz w:val="18"/>
          <w:szCs w:val="18"/>
        </w:rPr>
        <w:t>Informing Decisions</w:t>
      </w:r>
      <w:r w:rsidR="009618A5">
        <w:rPr>
          <w:rFonts w:ascii="Calibri" w:hAnsi="Calibri" w:cs="Calibri"/>
          <w:b/>
          <w:bCs/>
          <w:i/>
          <w:iCs/>
          <w:color w:val="000000"/>
          <w:sz w:val="18"/>
          <w:szCs w:val="18"/>
        </w:rPr>
        <w:t>:  Using Spreadsheets</w:t>
      </w:r>
      <w:r w:rsidRPr="009618A5">
        <w:rPr>
          <w:rFonts w:ascii="Calibri" w:hAnsi="Calibri" w:cs="Calibri"/>
          <w:b/>
          <w:bCs/>
          <w:i/>
          <w:iCs/>
          <w:color w:val="000000"/>
          <w:sz w:val="18"/>
          <w:szCs w:val="18"/>
        </w:rPr>
        <w:t>.</w:t>
      </w:r>
      <w:r w:rsidRPr="009618A5">
        <w:rPr>
          <w:rFonts w:ascii="Calibri" w:hAnsi="Calibri" w:cs="Calibri"/>
          <w:b/>
          <w:bCs/>
          <w:color w:val="000000"/>
          <w:sz w:val="18"/>
          <w:szCs w:val="18"/>
        </w:rPr>
        <w:t xml:space="preserve"> </w:t>
      </w:r>
      <w:r w:rsidR="009618A5" w:rsidRPr="009618A5">
        <w:rPr>
          <w:rFonts w:ascii="Calibri" w:hAnsi="Calibri" w:cs="Calibri"/>
          <w:color w:val="000000"/>
          <w:sz w:val="18"/>
          <w:szCs w:val="18"/>
        </w:rPr>
        <w:t>(2022</w:t>
      </w:r>
      <w:r w:rsidR="009618A5">
        <w:rPr>
          <w:rFonts w:ascii="Calibri" w:hAnsi="Calibri" w:cs="Calibri"/>
          <w:color w:val="000000"/>
          <w:sz w:val="18"/>
          <w:szCs w:val="18"/>
        </w:rPr>
        <w:t xml:space="preserve">) </w:t>
      </w:r>
      <w:r w:rsidR="00F47007">
        <w:rPr>
          <w:rFonts w:ascii="Calibri" w:hAnsi="Calibri" w:cs="Calibri"/>
          <w:color w:val="000000"/>
          <w:sz w:val="18"/>
          <w:szCs w:val="18"/>
        </w:rPr>
        <w:t>Intermediate level and core MBA level course with t</w:t>
      </w:r>
      <w:r w:rsidR="00E3430B">
        <w:rPr>
          <w:rFonts w:ascii="Calibri" w:hAnsi="Calibri" w:cs="Calibri"/>
          <w:color w:val="000000"/>
          <w:sz w:val="18"/>
          <w:szCs w:val="18"/>
        </w:rPr>
        <w:t>opics includ</w:t>
      </w:r>
      <w:r w:rsidR="00F47007">
        <w:rPr>
          <w:rFonts w:ascii="Calibri" w:hAnsi="Calibri" w:cs="Calibri"/>
          <w:color w:val="000000"/>
          <w:sz w:val="18"/>
          <w:szCs w:val="18"/>
        </w:rPr>
        <w:t>ing</w:t>
      </w:r>
      <w:r w:rsidR="00E3430B">
        <w:rPr>
          <w:rFonts w:ascii="Calibri" w:hAnsi="Calibri" w:cs="Calibri"/>
          <w:color w:val="000000"/>
          <w:sz w:val="18"/>
          <w:szCs w:val="18"/>
        </w:rPr>
        <w:t xml:space="preserve"> spreadsheet engineering practices</w:t>
      </w:r>
      <w:r w:rsidR="00F47007">
        <w:rPr>
          <w:rFonts w:ascii="Calibri" w:hAnsi="Calibri" w:cs="Calibri"/>
          <w:color w:val="000000"/>
          <w:sz w:val="18"/>
          <w:szCs w:val="18"/>
        </w:rPr>
        <w:t>, sensitivity analysis and visualization</w:t>
      </w:r>
      <w:r w:rsidR="00E3430B">
        <w:rPr>
          <w:rFonts w:ascii="Calibri" w:hAnsi="Calibri" w:cs="Calibri"/>
          <w:color w:val="000000"/>
          <w:sz w:val="18"/>
          <w:szCs w:val="18"/>
        </w:rPr>
        <w:t xml:space="preserve">, linear and non-linear optimization of menagerie of linear programming decision models, uni- and multivariate simulation and forecasting of waiting time, extreme event forecasting models, multiperiod resource planning and simulation of optimization models. </w:t>
      </w:r>
      <w:r w:rsidRPr="009618A5">
        <w:rPr>
          <w:rFonts w:ascii="Calibri" w:hAnsi="Calibri" w:cs="Calibri"/>
          <w:color w:val="000000"/>
          <w:sz w:val="18"/>
          <w:szCs w:val="18"/>
        </w:rPr>
        <w:t>Available</w:t>
      </w:r>
      <w:r w:rsidR="009618A5">
        <w:rPr>
          <w:rFonts w:ascii="Calibri" w:hAnsi="Calibri" w:cs="Calibri"/>
          <w:color w:val="000000"/>
          <w:sz w:val="18"/>
          <w:szCs w:val="18"/>
        </w:rPr>
        <w:t xml:space="preserve"> at </w:t>
      </w:r>
      <w:hyperlink r:id="rId12" w:history="1">
        <w:r w:rsidR="009618A5" w:rsidRPr="00155E53">
          <w:rPr>
            <w:rStyle w:val="Hyperlink"/>
            <w:rFonts w:ascii="Calibri" w:hAnsi="Calibri" w:cs="Calibri"/>
            <w:sz w:val="18"/>
            <w:szCs w:val="18"/>
          </w:rPr>
          <w:t>https://leanpub.com/decision-spreadsheet</w:t>
        </w:r>
      </w:hyperlink>
      <w:r w:rsidR="009618A5">
        <w:rPr>
          <w:rFonts w:ascii="Calibri" w:hAnsi="Calibri" w:cs="Calibri"/>
          <w:color w:val="000000"/>
          <w:sz w:val="18"/>
          <w:szCs w:val="18"/>
        </w:rPr>
        <w:t xml:space="preserve"> and online preview</w:t>
      </w:r>
      <w:r w:rsidRPr="009618A5">
        <w:rPr>
          <w:rFonts w:ascii="Calibri" w:hAnsi="Calibri" w:cs="Calibri"/>
          <w:color w:val="000000"/>
          <w:sz w:val="18"/>
          <w:szCs w:val="18"/>
        </w:rPr>
        <w:t xml:space="preserve"> at</w:t>
      </w:r>
      <w:r w:rsidRPr="009618A5">
        <w:rPr>
          <w:rFonts w:ascii="Calibri" w:hAnsi="Calibri" w:cs="Calibri"/>
          <w:b/>
          <w:bCs/>
          <w:color w:val="000000"/>
          <w:sz w:val="18"/>
          <w:szCs w:val="18"/>
        </w:rPr>
        <w:t xml:space="preserve"> </w:t>
      </w:r>
      <w:r w:rsidRPr="009618A5">
        <w:rPr>
          <w:rFonts w:ascii="Calibri" w:hAnsi="Calibri" w:cs="Calibri"/>
          <w:color w:val="000000"/>
          <w:sz w:val="18"/>
          <w:szCs w:val="18"/>
        </w:rPr>
        <w:t xml:space="preserve"> </w:t>
      </w:r>
      <w:hyperlink r:id="rId13" w:history="1">
        <w:r w:rsidRPr="009618A5">
          <w:rPr>
            <w:rStyle w:val="Hyperlink"/>
            <w:rFonts w:ascii="Calibri" w:hAnsi="Calibri" w:cs="Calibri"/>
            <w:sz w:val="18"/>
            <w:szCs w:val="18"/>
          </w:rPr>
          <w:t>https://wgfoote.github.io/decision-analytics/</w:t>
        </w:r>
      </w:hyperlink>
      <w:r w:rsidR="00B8202D">
        <w:rPr>
          <w:rFonts w:ascii="Calibri" w:hAnsi="Calibri" w:cs="Calibri"/>
          <w:color w:val="000000"/>
          <w:sz w:val="18"/>
          <w:szCs w:val="18"/>
        </w:rPr>
        <w:t xml:space="preserve">. </w:t>
      </w:r>
      <w:r w:rsidR="00B8202D">
        <w:rPr>
          <w:rFonts w:ascii="Calibri" w:hAnsi="Calibri" w:cs="Calibri"/>
          <w:i/>
          <w:iCs/>
          <w:color w:val="000000"/>
          <w:sz w:val="18"/>
          <w:szCs w:val="18"/>
        </w:rPr>
        <w:t xml:space="preserve">Informing Decisions </w:t>
      </w:r>
      <w:hyperlink r:id="rId14" w:history="1">
        <w:r w:rsidR="00B8202D" w:rsidRPr="00B8202D">
          <w:rPr>
            <w:rStyle w:val="Hyperlink"/>
            <w:rFonts w:ascii="Calibri" w:hAnsi="Calibri" w:cs="Calibri"/>
            <w:sz w:val="18"/>
            <w:szCs w:val="18"/>
          </w:rPr>
          <w:t>videos are available here.</w:t>
        </w:r>
      </w:hyperlink>
    </w:p>
    <w:p w14:paraId="589ADFC4" w14:textId="0252E9BC" w:rsidR="008F1C15" w:rsidRPr="009618A5" w:rsidRDefault="008F1C15" w:rsidP="008F1C15">
      <w:pPr>
        <w:autoSpaceDE w:val="0"/>
        <w:autoSpaceDN w:val="0"/>
        <w:adjustRightInd w:val="0"/>
        <w:spacing w:after="0" w:line="240" w:lineRule="auto"/>
        <w:rPr>
          <w:rFonts w:ascii="Calibri" w:hAnsi="Calibri" w:cs="Calibri"/>
          <w:color w:val="000000"/>
          <w:sz w:val="18"/>
          <w:szCs w:val="18"/>
        </w:rPr>
      </w:pPr>
      <w:r w:rsidRPr="009618A5">
        <w:rPr>
          <w:rFonts w:ascii="Calibri" w:hAnsi="Calibri" w:cs="Calibri"/>
          <w:b/>
          <w:bCs/>
          <w:i/>
          <w:iCs/>
          <w:color w:val="000000"/>
          <w:sz w:val="18"/>
          <w:szCs w:val="18"/>
        </w:rPr>
        <w:t>Stats One</w:t>
      </w:r>
      <w:r w:rsidR="00E3430B">
        <w:rPr>
          <w:rFonts w:ascii="Calibri" w:hAnsi="Calibri" w:cs="Calibri"/>
          <w:b/>
          <w:bCs/>
          <w:i/>
          <w:iCs/>
          <w:color w:val="000000"/>
          <w:sz w:val="18"/>
          <w:szCs w:val="18"/>
        </w:rPr>
        <w:t>: Elementary course in Bayesian Data Analysis</w:t>
      </w:r>
      <w:r w:rsidR="0022043C">
        <w:rPr>
          <w:rFonts w:ascii="Calibri" w:hAnsi="Calibri" w:cs="Calibri"/>
          <w:b/>
          <w:bCs/>
          <w:i/>
          <w:iCs/>
          <w:color w:val="000000"/>
          <w:sz w:val="18"/>
          <w:szCs w:val="18"/>
        </w:rPr>
        <w:t xml:space="preserve"> using Spreadsheets</w:t>
      </w:r>
      <w:r w:rsidRPr="009618A5">
        <w:rPr>
          <w:rFonts w:ascii="Calibri" w:hAnsi="Calibri" w:cs="Calibri"/>
          <w:b/>
          <w:bCs/>
          <w:i/>
          <w:iCs/>
          <w:color w:val="000000"/>
          <w:sz w:val="18"/>
          <w:szCs w:val="18"/>
        </w:rPr>
        <w:t>.</w:t>
      </w:r>
      <w:r w:rsidRPr="009618A5">
        <w:rPr>
          <w:rFonts w:ascii="Calibri" w:hAnsi="Calibri" w:cs="Calibri"/>
          <w:b/>
          <w:bCs/>
          <w:color w:val="000000"/>
          <w:sz w:val="18"/>
          <w:szCs w:val="18"/>
        </w:rPr>
        <w:t xml:space="preserve"> </w:t>
      </w:r>
      <w:r w:rsidR="009618A5">
        <w:rPr>
          <w:rFonts w:ascii="Calibri" w:hAnsi="Calibri" w:cs="Calibri"/>
          <w:color w:val="000000"/>
          <w:sz w:val="18"/>
          <w:szCs w:val="18"/>
        </w:rPr>
        <w:t>(2023)</w:t>
      </w:r>
      <w:r w:rsidR="00E3430B">
        <w:rPr>
          <w:rFonts w:ascii="Calibri" w:hAnsi="Calibri" w:cs="Calibri"/>
          <w:color w:val="000000"/>
          <w:sz w:val="18"/>
          <w:szCs w:val="18"/>
        </w:rPr>
        <w:t xml:space="preserve"> </w:t>
      </w:r>
      <w:r w:rsidR="00E2393B">
        <w:rPr>
          <w:rFonts w:ascii="Calibri" w:hAnsi="Calibri" w:cs="Calibri"/>
          <w:color w:val="000000"/>
          <w:sz w:val="18"/>
          <w:szCs w:val="18"/>
        </w:rPr>
        <w:t>Fundamental</w:t>
      </w:r>
      <w:r w:rsidR="00F47007">
        <w:rPr>
          <w:rFonts w:ascii="Calibri" w:hAnsi="Calibri" w:cs="Calibri"/>
          <w:color w:val="000000"/>
          <w:sz w:val="18"/>
          <w:szCs w:val="18"/>
        </w:rPr>
        <w:t xml:space="preserve"> level undergraduate</w:t>
      </w:r>
      <w:r w:rsidR="00E2393B">
        <w:rPr>
          <w:rFonts w:ascii="Calibri" w:hAnsi="Calibri" w:cs="Calibri"/>
          <w:color w:val="000000"/>
          <w:sz w:val="18"/>
          <w:szCs w:val="18"/>
        </w:rPr>
        <w:t xml:space="preserve"> course with t</w:t>
      </w:r>
      <w:r w:rsidR="00E3430B">
        <w:rPr>
          <w:rFonts w:ascii="Calibri" w:hAnsi="Calibri" w:cs="Calibri"/>
          <w:color w:val="000000"/>
          <w:sz w:val="18"/>
          <w:szCs w:val="18"/>
        </w:rPr>
        <w:t>opics includ</w:t>
      </w:r>
      <w:r w:rsidR="00F47007">
        <w:rPr>
          <w:rFonts w:ascii="Calibri" w:hAnsi="Calibri" w:cs="Calibri"/>
          <w:color w:val="000000"/>
          <w:sz w:val="18"/>
          <w:szCs w:val="18"/>
        </w:rPr>
        <w:t>ing</w:t>
      </w:r>
      <w:r w:rsidR="00E3430B">
        <w:rPr>
          <w:rFonts w:ascii="Calibri" w:hAnsi="Calibri" w:cs="Calibri"/>
          <w:color w:val="000000"/>
          <w:sz w:val="18"/>
          <w:szCs w:val="18"/>
        </w:rPr>
        <w:t xml:space="preserve"> uni- and multivariate grid generation of posterior distributions,</w:t>
      </w:r>
      <w:r w:rsidR="00F47007">
        <w:rPr>
          <w:rFonts w:ascii="Calibri" w:hAnsi="Calibri" w:cs="Calibri"/>
          <w:color w:val="000000"/>
          <w:sz w:val="18"/>
          <w:szCs w:val="18"/>
        </w:rPr>
        <w:t xml:space="preserve"> cross-tabulation, spreadsheet engineering practices and visualization</w:t>
      </w:r>
      <w:r w:rsidR="00E3430B">
        <w:rPr>
          <w:rFonts w:ascii="Calibri" w:hAnsi="Calibri" w:cs="Calibri"/>
          <w:color w:val="000000"/>
          <w:sz w:val="18"/>
          <w:szCs w:val="18"/>
        </w:rPr>
        <w:t xml:space="preserve"> including binomial, Poisson, Gaussian, and variations; applications to probability interval estimation and one-parameter regression models.</w:t>
      </w:r>
      <w:r w:rsidR="00B8202D">
        <w:rPr>
          <w:rFonts w:ascii="Calibri" w:hAnsi="Calibri" w:cs="Calibri"/>
          <w:color w:val="000000"/>
          <w:sz w:val="18"/>
          <w:szCs w:val="18"/>
        </w:rPr>
        <w:t xml:space="preserve"> </w:t>
      </w:r>
      <w:r w:rsidR="00B8202D" w:rsidRPr="009618A5">
        <w:rPr>
          <w:rFonts w:ascii="Calibri" w:hAnsi="Calibri" w:cs="Calibri"/>
          <w:color w:val="000000"/>
          <w:sz w:val="18"/>
          <w:szCs w:val="18"/>
        </w:rPr>
        <w:t>Available at</w:t>
      </w:r>
      <w:r w:rsidR="00B8202D">
        <w:rPr>
          <w:rFonts w:ascii="Calibri" w:hAnsi="Calibri" w:cs="Calibri"/>
          <w:color w:val="000000"/>
          <w:sz w:val="18"/>
          <w:szCs w:val="18"/>
        </w:rPr>
        <w:t xml:space="preserve"> </w:t>
      </w:r>
      <w:hyperlink r:id="rId15" w:history="1">
        <w:r w:rsidR="00B8202D" w:rsidRPr="00A80EC4">
          <w:rPr>
            <w:rStyle w:val="Hyperlink"/>
            <w:rFonts w:ascii="Calibri" w:hAnsi="Calibri" w:cs="Calibri"/>
            <w:sz w:val="18"/>
            <w:szCs w:val="18"/>
          </w:rPr>
          <w:t>https://leanpub.com/stats-one</w:t>
        </w:r>
      </w:hyperlink>
      <w:r w:rsidR="00B8202D">
        <w:rPr>
          <w:rFonts w:ascii="Calibri" w:hAnsi="Calibri" w:cs="Calibri"/>
          <w:color w:val="000000"/>
          <w:sz w:val="18"/>
          <w:szCs w:val="18"/>
        </w:rPr>
        <w:t xml:space="preserve"> and online preview at </w:t>
      </w:r>
      <w:r w:rsidR="00B8202D" w:rsidRPr="009618A5">
        <w:rPr>
          <w:rFonts w:ascii="Calibri" w:hAnsi="Calibri" w:cs="Calibri"/>
          <w:b/>
          <w:bCs/>
          <w:color w:val="000000"/>
          <w:sz w:val="18"/>
          <w:szCs w:val="18"/>
        </w:rPr>
        <w:t xml:space="preserve"> </w:t>
      </w:r>
      <w:r w:rsidR="00B8202D" w:rsidRPr="009618A5">
        <w:rPr>
          <w:rFonts w:ascii="Calibri" w:hAnsi="Calibri" w:cs="Calibri"/>
          <w:color w:val="000000"/>
          <w:sz w:val="18"/>
          <w:szCs w:val="18"/>
        </w:rPr>
        <w:t xml:space="preserve"> </w:t>
      </w:r>
      <w:hyperlink r:id="rId16" w:history="1">
        <w:r w:rsidR="00B8202D" w:rsidRPr="00A80EC4">
          <w:rPr>
            <w:rStyle w:val="Hyperlink"/>
            <w:rFonts w:ascii="Calibri" w:hAnsi="Calibri" w:cs="Calibri"/>
            <w:sz w:val="18"/>
            <w:szCs w:val="18"/>
          </w:rPr>
          <w:t>https://wgfoote.github.io/stats-one/</w:t>
        </w:r>
      </w:hyperlink>
      <w:r w:rsidR="00B8202D" w:rsidRPr="009618A5">
        <w:rPr>
          <w:rFonts w:ascii="Calibri" w:hAnsi="Calibri" w:cs="Calibri"/>
          <w:color w:val="000000"/>
          <w:sz w:val="18"/>
          <w:szCs w:val="18"/>
        </w:rPr>
        <w:t xml:space="preserve"> </w:t>
      </w:r>
      <w:r w:rsidR="00B8202D">
        <w:rPr>
          <w:rFonts w:ascii="Calibri" w:hAnsi="Calibri" w:cs="Calibri"/>
          <w:color w:val="000000"/>
          <w:sz w:val="18"/>
          <w:szCs w:val="18"/>
        </w:rPr>
        <w:t xml:space="preserve">  </w:t>
      </w:r>
      <w:r w:rsidR="00B8202D">
        <w:rPr>
          <w:rFonts w:ascii="Calibri" w:hAnsi="Calibri" w:cs="Calibri"/>
          <w:i/>
          <w:iCs/>
          <w:color w:val="000000"/>
          <w:sz w:val="18"/>
          <w:szCs w:val="18"/>
        </w:rPr>
        <w:t xml:space="preserve">Stats One </w:t>
      </w:r>
      <w:hyperlink r:id="rId17" w:history="1">
        <w:r w:rsidR="00B8202D" w:rsidRPr="00B8202D">
          <w:rPr>
            <w:rStyle w:val="Hyperlink"/>
            <w:rFonts w:ascii="Calibri" w:hAnsi="Calibri" w:cs="Calibri"/>
            <w:sz w:val="18"/>
            <w:szCs w:val="18"/>
          </w:rPr>
          <w:t>videos are available here.</w:t>
        </w:r>
      </w:hyperlink>
      <w:r w:rsidR="00B8202D">
        <w:rPr>
          <w:rFonts w:ascii="Calibri" w:hAnsi="Calibri" w:cs="Calibri"/>
          <w:color w:val="000000"/>
          <w:sz w:val="18"/>
          <w:szCs w:val="18"/>
        </w:rPr>
        <w:t xml:space="preserve"> </w:t>
      </w:r>
    </w:p>
    <w:p w14:paraId="488739F2" w14:textId="7C752F6B" w:rsidR="008F1C15" w:rsidRPr="009618A5" w:rsidRDefault="008F1C15" w:rsidP="008F1C15">
      <w:pPr>
        <w:autoSpaceDE w:val="0"/>
        <w:autoSpaceDN w:val="0"/>
        <w:adjustRightInd w:val="0"/>
        <w:spacing w:after="0" w:line="240" w:lineRule="auto"/>
        <w:rPr>
          <w:rFonts w:ascii="Calibri" w:hAnsi="Calibri" w:cs="Calibri"/>
          <w:color w:val="000000"/>
          <w:sz w:val="18"/>
          <w:szCs w:val="18"/>
        </w:rPr>
      </w:pPr>
      <w:r w:rsidRPr="009618A5">
        <w:rPr>
          <w:rFonts w:ascii="Calibri" w:hAnsi="Calibri" w:cs="Calibri"/>
          <w:b/>
          <w:bCs/>
          <w:i/>
          <w:iCs/>
          <w:color w:val="000000"/>
          <w:sz w:val="18"/>
          <w:szCs w:val="18"/>
        </w:rPr>
        <w:t>Stats Two</w:t>
      </w:r>
      <w:r w:rsidR="0022043C">
        <w:rPr>
          <w:rFonts w:ascii="Calibri" w:hAnsi="Calibri" w:cs="Calibri"/>
          <w:b/>
          <w:bCs/>
          <w:i/>
          <w:iCs/>
          <w:color w:val="000000"/>
          <w:sz w:val="18"/>
          <w:szCs w:val="18"/>
        </w:rPr>
        <w:t>: Course in Bayesian Data Analysis using R</w:t>
      </w:r>
      <w:r w:rsidR="00F47007">
        <w:rPr>
          <w:rFonts w:ascii="Calibri" w:hAnsi="Calibri" w:cs="Calibri"/>
          <w:b/>
          <w:bCs/>
          <w:i/>
          <w:iCs/>
          <w:color w:val="000000"/>
          <w:sz w:val="18"/>
          <w:szCs w:val="18"/>
        </w:rPr>
        <w:t xml:space="preserve"> and Stan</w:t>
      </w:r>
      <w:r w:rsidRPr="009618A5">
        <w:rPr>
          <w:rFonts w:ascii="Calibri" w:hAnsi="Calibri" w:cs="Calibri"/>
          <w:b/>
          <w:bCs/>
          <w:i/>
          <w:iCs/>
          <w:color w:val="000000"/>
          <w:sz w:val="18"/>
          <w:szCs w:val="18"/>
        </w:rPr>
        <w:t>.</w:t>
      </w:r>
      <w:r w:rsidR="00E3430B">
        <w:rPr>
          <w:rFonts w:ascii="Calibri" w:hAnsi="Calibri" w:cs="Calibri"/>
          <w:b/>
          <w:bCs/>
          <w:i/>
          <w:iCs/>
          <w:color w:val="000000"/>
          <w:sz w:val="18"/>
          <w:szCs w:val="18"/>
        </w:rPr>
        <w:t xml:space="preserve"> </w:t>
      </w:r>
      <w:r w:rsidR="00E3430B" w:rsidRPr="00E3430B">
        <w:rPr>
          <w:rFonts w:ascii="Calibri" w:hAnsi="Calibri" w:cs="Calibri"/>
          <w:color w:val="000000"/>
          <w:sz w:val="18"/>
          <w:szCs w:val="18"/>
        </w:rPr>
        <w:t>(202</w:t>
      </w:r>
      <w:r w:rsidR="00E2393B">
        <w:rPr>
          <w:rFonts w:ascii="Calibri" w:hAnsi="Calibri" w:cs="Calibri"/>
          <w:color w:val="000000"/>
          <w:sz w:val="18"/>
          <w:szCs w:val="18"/>
        </w:rPr>
        <w:t>2</w:t>
      </w:r>
      <w:r w:rsidR="00E3430B" w:rsidRPr="00E3430B">
        <w:rPr>
          <w:rFonts w:ascii="Calibri" w:hAnsi="Calibri" w:cs="Calibri"/>
          <w:color w:val="000000"/>
          <w:sz w:val="18"/>
          <w:szCs w:val="18"/>
        </w:rPr>
        <w:t>)</w:t>
      </w:r>
      <w:r w:rsidR="00E3430B">
        <w:rPr>
          <w:rFonts w:ascii="Calibri" w:hAnsi="Calibri" w:cs="Calibri"/>
          <w:b/>
          <w:bCs/>
          <w:color w:val="000000"/>
          <w:sz w:val="18"/>
          <w:szCs w:val="18"/>
        </w:rPr>
        <w:t xml:space="preserve"> </w:t>
      </w:r>
      <w:r w:rsidR="00E2393B" w:rsidRPr="00E2393B">
        <w:rPr>
          <w:rFonts w:ascii="Calibri" w:hAnsi="Calibri" w:cs="Calibri"/>
          <w:color w:val="000000"/>
          <w:sz w:val="18"/>
          <w:szCs w:val="18"/>
        </w:rPr>
        <w:t>Advanced practitioner course</w:t>
      </w:r>
      <w:r w:rsidR="00E2393B">
        <w:rPr>
          <w:rFonts w:ascii="Calibri" w:hAnsi="Calibri" w:cs="Calibri"/>
          <w:color w:val="000000"/>
          <w:sz w:val="18"/>
          <w:szCs w:val="18"/>
        </w:rPr>
        <w:t xml:space="preserve"> with topics including uni- and multi-variate generative modeling of posterior distributions and leave-one-out Watanabe-Akaike Information Criteria and Pareto-Smoothing Importance Sampling inference, statistical causal modeling,</w:t>
      </w:r>
      <w:r w:rsidR="00F47007">
        <w:rPr>
          <w:rFonts w:ascii="Calibri" w:hAnsi="Calibri" w:cs="Calibri"/>
          <w:color w:val="000000"/>
          <w:sz w:val="18"/>
          <w:szCs w:val="18"/>
        </w:rPr>
        <w:t xml:space="preserve"> Hamiltonian Monte Carlo simulation,</w:t>
      </w:r>
      <w:r w:rsidR="00E2393B">
        <w:rPr>
          <w:rFonts w:ascii="Calibri" w:hAnsi="Calibri" w:cs="Calibri"/>
          <w:color w:val="000000"/>
          <w:sz w:val="18"/>
          <w:szCs w:val="18"/>
        </w:rPr>
        <w:t xml:space="preserve"> mixing distributions, , hierarchical models, splines, random effects, covariance  sampling,  </w:t>
      </w:r>
      <w:r w:rsidR="00F47007">
        <w:rPr>
          <w:rFonts w:ascii="Calibri" w:hAnsi="Calibri" w:cs="Calibri"/>
          <w:color w:val="000000"/>
          <w:sz w:val="18"/>
          <w:szCs w:val="18"/>
        </w:rPr>
        <w:t xml:space="preserve">Gaussian, </w:t>
      </w:r>
      <w:r w:rsidR="00F76D7D">
        <w:rPr>
          <w:rFonts w:ascii="Calibri" w:hAnsi="Calibri" w:cs="Calibri"/>
          <w:color w:val="000000"/>
          <w:sz w:val="18"/>
          <w:szCs w:val="18"/>
        </w:rPr>
        <w:t>binomial,</w:t>
      </w:r>
      <w:r w:rsidR="00F47007">
        <w:rPr>
          <w:rFonts w:ascii="Calibri" w:hAnsi="Calibri" w:cs="Calibri"/>
          <w:color w:val="000000"/>
          <w:sz w:val="18"/>
          <w:szCs w:val="18"/>
        </w:rPr>
        <w:t xml:space="preserve"> multinomial,</w:t>
      </w:r>
      <w:r w:rsidR="00F76D7D">
        <w:rPr>
          <w:rFonts w:ascii="Calibri" w:hAnsi="Calibri" w:cs="Calibri"/>
          <w:color w:val="000000"/>
          <w:sz w:val="18"/>
          <w:szCs w:val="18"/>
        </w:rPr>
        <w:t xml:space="preserve"> Poisson, Gamma, Negative Binomial, General Pareto Distribution regression</w:t>
      </w:r>
      <w:r w:rsidR="00B8202D">
        <w:rPr>
          <w:rFonts w:ascii="Calibri" w:hAnsi="Calibri" w:cs="Calibri"/>
          <w:color w:val="000000"/>
          <w:sz w:val="18"/>
          <w:szCs w:val="18"/>
        </w:rPr>
        <w:t xml:space="preserve">. </w:t>
      </w:r>
      <w:r w:rsidR="00F76D7D">
        <w:rPr>
          <w:rFonts w:ascii="Calibri" w:hAnsi="Calibri" w:cs="Calibri"/>
          <w:color w:val="000000"/>
          <w:sz w:val="18"/>
          <w:szCs w:val="18"/>
        </w:rPr>
        <w:t xml:space="preserve"> </w:t>
      </w:r>
      <w:r w:rsidR="00E3430B" w:rsidRPr="00E3430B">
        <w:rPr>
          <w:rFonts w:ascii="Calibri" w:hAnsi="Calibri" w:cs="Calibri"/>
          <w:color w:val="000000"/>
          <w:sz w:val="18"/>
          <w:szCs w:val="18"/>
        </w:rPr>
        <w:t>Available at</w:t>
      </w:r>
      <w:r w:rsidR="00E3430B">
        <w:rPr>
          <w:rFonts w:ascii="Calibri" w:hAnsi="Calibri" w:cs="Calibri"/>
          <w:b/>
          <w:bCs/>
          <w:color w:val="000000"/>
          <w:sz w:val="18"/>
          <w:szCs w:val="18"/>
        </w:rPr>
        <w:t xml:space="preserve"> </w:t>
      </w:r>
      <w:hyperlink r:id="rId18" w:history="1">
        <w:r w:rsidR="0022043C" w:rsidRPr="00155E53">
          <w:rPr>
            <w:rStyle w:val="Hyperlink"/>
            <w:rFonts w:ascii="Calibri" w:hAnsi="Calibri" w:cs="Calibri"/>
            <w:sz w:val="18"/>
            <w:szCs w:val="18"/>
          </w:rPr>
          <w:t>https://leanpub.com/stats-two</w:t>
        </w:r>
      </w:hyperlink>
      <w:r w:rsidR="0022043C">
        <w:rPr>
          <w:rFonts w:ascii="Calibri" w:hAnsi="Calibri" w:cs="Calibri"/>
          <w:color w:val="000000"/>
          <w:sz w:val="18"/>
          <w:szCs w:val="18"/>
        </w:rPr>
        <w:t xml:space="preserve"> and online preview at</w:t>
      </w:r>
      <w:r w:rsidR="00E3430B">
        <w:rPr>
          <w:rFonts w:ascii="Calibri" w:hAnsi="Calibri" w:cs="Calibri"/>
          <w:b/>
          <w:bCs/>
          <w:color w:val="000000"/>
          <w:sz w:val="18"/>
          <w:szCs w:val="18"/>
        </w:rPr>
        <w:t xml:space="preserve"> </w:t>
      </w:r>
      <w:r w:rsidR="00E3430B">
        <w:rPr>
          <w:rFonts w:ascii="Calibri" w:hAnsi="Calibri" w:cs="Calibri"/>
          <w:b/>
          <w:bCs/>
          <w:i/>
          <w:iCs/>
          <w:color w:val="000000"/>
          <w:sz w:val="18"/>
          <w:szCs w:val="18"/>
        </w:rPr>
        <w:t xml:space="preserve"> </w:t>
      </w:r>
      <w:r w:rsidRPr="009618A5">
        <w:rPr>
          <w:rFonts w:ascii="Calibri" w:hAnsi="Calibri" w:cs="Calibri"/>
          <w:color w:val="000000"/>
          <w:sz w:val="18"/>
          <w:szCs w:val="18"/>
        </w:rPr>
        <w:t xml:space="preserve"> </w:t>
      </w:r>
      <w:hyperlink r:id="rId19" w:history="1">
        <w:r w:rsidRPr="009618A5">
          <w:rPr>
            <w:rStyle w:val="Hyperlink"/>
            <w:rFonts w:ascii="Calibri" w:hAnsi="Calibri" w:cs="Calibri"/>
            <w:sz w:val="18"/>
            <w:szCs w:val="18"/>
          </w:rPr>
          <w:t>https://wgfoote.github.io/probabilis</w:t>
        </w:r>
        <w:r w:rsidRPr="009618A5">
          <w:rPr>
            <w:rStyle w:val="Hyperlink"/>
            <w:rFonts w:ascii="Calibri" w:hAnsi="Calibri" w:cs="Calibri"/>
            <w:sz w:val="18"/>
            <w:szCs w:val="18"/>
          </w:rPr>
          <w:t>t</w:t>
        </w:r>
        <w:r w:rsidRPr="009618A5">
          <w:rPr>
            <w:rStyle w:val="Hyperlink"/>
            <w:rFonts w:ascii="Calibri" w:hAnsi="Calibri" w:cs="Calibri"/>
            <w:sz w:val="18"/>
            <w:szCs w:val="18"/>
          </w:rPr>
          <w:t>ic-reasoning/</w:t>
        </w:r>
      </w:hyperlink>
      <w:r w:rsidRPr="009618A5">
        <w:rPr>
          <w:rFonts w:ascii="Calibri" w:hAnsi="Calibri" w:cs="Calibri"/>
          <w:color w:val="000000"/>
          <w:sz w:val="18"/>
          <w:szCs w:val="18"/>
        </w:rPr>
        <w:t xml:space="preserve"> </w:t>
      </w:r>
    </w:p>
    <w:p w14:paraId="3A85C48F" w14:textId="558FAE6D" w:rsidR="00E2170E" w:rsidRPr="00F56AF9" w:rsidRDefault="008F1C15" w:rsidP="008F1C15">
      <w:pPr>
        <w:contextualSpacing/>
        <w:rPr>
          <w:rFonts w:ascii="Calibri" w:hAnsi="Calibri" w:cs="Calibri"/>
          <w:color w:val="0000FF" w:themeColor="hyperlink"/>
          <w:sz w:val="18"/>
          <w:szCs w:val="18"/>
          <w:u w:val="single"/>
        </w:rPr>
      </w:pPr>
      <w:r w:rsidRPr="009618A5">
        <w:rPr>
          <w:rFonts w:ascii="Calibri" w:hAnsi="Calibri" w:cs="Calibri"/>
          <w:b/>
          <w:bCs/>
          <w:i/>
          <w:iCs/>
          <w:color w:val="000000"/>
          <w:sz w:val="18"/>
          <w:szCs w:val="18"/>
        </w:rPr>
        <w:t>Financial Engineering Analytics in R.</w:t>
      </w:r>
      <w:r w:rsidRPr="009618A5">
        <w:rPr>
          <w:rFonts w:ascii="Calibri" w:hAnsi="Calibri" w:cs="Calibri"/>
          <w:color w:val="000000"/>
          <w:sz w:val="18"/>
          <w:szCs w:val="18"/>
        </w:rPr>
        <w:t xml:space="preserve"> </w:t>
      </w:r>
      <w:r w:rsidR="005C27BB">
        <w:rPr>
          <w:rFonts w:ascii="Calibri" w:hAnsi="Calibri" w:cs="Calibri"/>
          <w:color w:val="000000"/>
          <w:sz w:val="18"/>
          <w:szCs w:val="18"/>
        </w:rPr>
        <w:t>(2021) Online</w:t>
      </w:r>
      <w:r w:rsidR="00F47007">
        <w:rPr>
          <w:rFonts w:ascii="Calibri" w:hAnsi="Calibri" w:cs="Calibri"/>
          <w:color w:val="000000"/>
          <w:sz w:val="18"/>
          <w:szCs w:val="18"/>
        </w:rPr>
        <w:t xml:space="preserve"> at</w:t>
      </w:r>
      <w:r w:rsidR="005C27BB">
        <w:rPr>
          <w:rFonts w:ascii="Calibri" w:hAnsi="Calibri" w:cs="Calibri"/>
          <w:color w:val="000000"/>
          <w:sz w:val="18"/>
          <w:szCs w:val="18"/>
        </w:rPr>
        <w:t xml:space="preserve"> </w:t>
      </w:r>
      <w:hyperlink r:id="rId20" w:history="1">
        <w:r w:rsidR="005C27BB" w:rsidRPr="00003B9B">
          <w:rPr>
            <w:rStyle w:val="Hyperlink"/>
            <w:rFonts w:ascii="Calibri" w:hAnsi="Calibri" w:cs="Calibri"/>
            <w:sz w:val="18"/>
            <w:szCs w:val="18"/>
          </w:rPr>
          <w:t>https://sweet-sorbet-4fff82.netlify.app/</w:t>
        </w:r>
      </w:hyperlink>
      <w:r w:rsidRPr="009618A5">
        <w:rPr>
          <w:rFonts w:ascii="Calibri" w:hAnsi="Calibri" w:cs="Calibri"/>
          <w:color w:val="000000"/>
          <w:sz w:val="18"/>
          <w:szCs w:val="18"/>
        </w:rPr>
        <w:t xml:space="preserve"> </w:t>
      </w:r>
    </w:p>
    <w:p w14:paraId="133BE0F8" w14:textId="777E23A6" w:rsidR="002B6EA9" w:rsidRPr="009618A5" w:rsidRDefault="002B6EA9" w:rsidP="008F1C15">
      <w:pPr>
        <w:contextualSpacing/>
        <w:rPr>
          <w:sz w:val="20"/>
          <w:szCs w:val="20"/>
        </w:rPr>
      </w:pPr>
      <w:r w:rsidRPr="009618A5">
        <w:rPr>
          <w:rFonts w:ascii="Calibri" w:hAnsi="Calibri" w:cs="Calibri"/>
          <w:b/>
          <w:bCs/>
          <w:i/>
          <w:iCs/>
          <w:color w:val="000000"/>
          <w:sz w:val="18"/>
          <w:szCs w:val="18"/>
        </w:rPr>
        <w:t>Valuation: Manual and Workbook</w:t>
      </w:r>
      <w:r w:rsidRPr="009618A5">
        <w:rPr>
          <w:rFonts w:ascii="Calibri" w:hAnsi="Calibri" w:cs="Calibri"/>
          <w:b/>
          <w:bCs/>
          <w:color w:val="000000"/>
          <w:sz w:val="18"/>
          <w:szCs w:val="18"/>
        </w:rPr>
        <w:t>.</w:t>
      </w:r>
      <w:r w:rsidRPr="009618A5">
        <w:rPr>
          <w:rFonts w:ascii="Calibri" w:hAnsi="Calibri" w:cs="Calibri"/>
          <w:color w:val="000000"/>
          <w:sz w:val="18"/>
          <w:szCs w:val="18"/>
        </w:rPr>
        <w:t xml:space="preserve"> </w:t>
      </w:r>
      <w:r w:rsidR="005C27BB">
        <w:rPr>
          <w:rFonts w:ascii="Calibri" w:hAnsi="Calibri" w:cs="Calibri"/>
          <w:color w:val="000000"/>
          <w:sz w:val="18"/>
          <w:szCs w:val="18"/>
        </w:rPr>
        <w:t>In collaboration with McKinsey</w:t>
      </w:r>
      <w:r w:rsidR="00003B9B">
        <w:rPr>
          <w:rFonts w:ascii="Calibri" w:hAnsi="Calibri" w:cs="Calibri"/>
          <w:color w:val="000000"/>
          <w:sz w:val="18"/>
          <w:szCs w:val="18"/>
        </w:rPr>
        <w:t xml:space="preserve"> Valuation Practice. Includes topics in</w:t>
      </w:r>
      <w:r w:rsidR="005C27BB">
        <w:rPr>
          <w:rFonts w:ascii="Calibri" w:hAnsi="Calibri" w:cs="Calibri"/>
          <w:color w:val="000000"/>
          <w:sz w:val="18"/>
          <w:szCs w:val="18"/>
        </w:rPr>
        <w:t xml:space="preserve"> spreadsheet</w:t>
      </w:r>
      <w:r w:rsidR="00003B9B">
        <w:rPr>
          <w:rFonts w:ascii="Calibri" w:hAnsi="Calibri" w:cs="Calibri"/>
          <w:color w:val="000000"/>
          <w:sz w:val="18"/>
          <w:szCs w:val="18"/>
        </w:rPr>
        <w:t>-based</w:t>
      </w:r>
      <w:r w:rsidR="005C27BB">
        <w:rPr>
          <w:rFonts w:ascii="Calibri" w:hAnsi="Calibri" w:cs="Calibri"/>
          <w:color w:val="000000"/>
          <w:sz w:val="18"/>
          <w:szCs w:val="18"/>
        </w:rPr>
        <w:t xml:space="preserve"> valuation </w:t>
      </w:r>
      <w:r w:rsidR="00003B9B">
        <w:rPr>
          <w:rFonts w:ascii="Calibri" w:hAnsi="Calibri" w:cs="Calibri"/>
          <w:color w:val="000000"/>
          <w:sz w:val="18"/>
          <w:szCs w:val="18"/>
        </w:rPr>
        <w:t xml:space="preserve">with </w:t>
      </w:r>
      <w:r w:rsidR="005C27BB">
        <w:rPr>
          <w:rFonts w:ascii="Calibri" w:hAnsi="Calibri" w:cs="Calibri"/>
          <w:color w:val="000000"/>
          <w:sz w:val="18"/>
          <w:szCs w:val="18"/>
        </w:rPr>
        <w:t xml:space="preserve">applications, examples, and exercises. </w:t>
      </w:r>
      <w:r w:rsidRPr="009618A5">
        <w:rPr>
          <w:rFonts w:ascii="Calibri" w:hAnsi="Calibri" w:cs="Calibri"/>
          <w:color w:val="000000"/>
          <w:sz w:val="18"/>
          <w:szCs w:val="18"/>
        </w:rPr>
        <w:t>Wiley: New York, 1996 and 2000.</w:t>
      </w:r>
    </w:p>
    <w:p w14:paraId="1273AEDB" w14:textId="535D3060" w:rsidR="00B92F22" w:rsidRPr="0023663D" w:rsidRDefault="008F1C15" w:rsidP="008F1C15">
      <w:pPr>
        <w:pStyle w:val="Heading3"/>
      </w:pPr>
      <w:r>
        <w:t>Publications and Journal Submissions</w:t>
      </w:r>
    </w:p>
    <w:p w14:paraId="7B07CB84" w14:textId="35CFD789" w:rsidR="00B92F22" w:rsidRPr="005C27BB" w:rsidRDefault="00200A56" w:rsidP="00B92F22">
      <w:pPr>
        <w:autoSpaceDE w:val="0"/>
        <w:autoSpaceDN w:val="0"/>
        <w:adjustRightInd w:val="0"/>
        <w:spacing w:after="0" w:line="240" w:lineRule="auto"/>
        <w:rPr>
          <w:rFonts w:ascii="Calibri" w:hAnsi="Calibri" w:cs="Calibri"/>
          <w:color w:val="000000"/>
          <w:sz w:val="18"/>
          <w:szCs w:val="18"/>
        </w:rPr>
      </w:pPr>
      <w:r w:rsidRPr="005C27BB">
        <w:rPr>
          <w:rFonts w:ascii="Calibri" w:hAnsi="Calibri" w:cs="Calibri"/>
          <w:b/>
          <w:bCs/>
          <w:color w:val="000000"/>
          <w:sz w:val="18"/>
          <w:szCs w:val="18"/>
        </w:rPr>
        <w:t>Examining associations between personal growth initiative and subjective trajectories of life satisfaction among survivors of ethnopolitical violence in Rwanda and Sri Lanka.</w:t>
      </w:r>
      <w:r w:rsidRPr="005C27BB">
        <w:rPr>
          <w:rFonts w:ascii="Calibri" w:hAnsi="Calibri" w:cs="Calibri"/>
          <w:color w:val="000000"/>
          <w:sz w:val="18"/>
          <w:szCs w:val="18"/>
        </w:rPr>
        <w:t xml:space="preserve"> </w:t>
      </w:r>
      <w:r w:rsidR="00B92F22" w:rsidRPr="005C27BB">
        <w:rPr>
          <w:rFonts w:ascii="Calibri" w:hAnsi="Calibri" w:cs="Calibri"/>
          <w:color w:val="000000"/>
          <w:sz w:val="18"/>
          <w:szCs w:val="18"/>
        </w:rPr>
        <w:t xml:space="preserve">Almatar, N.M., Jayawickreme, N., Foote, W., Damaske, A., Jayawickreme, E. (2022). </w:t>
      </w:r>
      <w:r w:rsidR="00B92F22" w:rsidRPr="005C27BB">
        <w:rPr>
          <w:rFonts w:ascii="Calibri" w:hAnsi="Calibri" w:cs="Calibri"/>
          <w:i/>
          <w:iCs/>
          <w:color w:val="000000"/>
          <w:sz w:val="18"/>
          <w:szCs w:val="18"/>
        </w:rPr>
        <w:t>Applied Psychology: Health and Well-Being,</w:t>
      </w:r>
      <w:r w:rsidR="00B92F22" w:rsidRPr="005C27BB">
        <w:rPr>
          <w:rFonts w:ascii="Calibri" w:hAnsi="Calibri" w:cs="Calibri"/>
          <w:color w:val="000000"/>
          <w:sz w:val="18"/>
          <w:szCs w:val="18"/>
        </w:rPr>
        <w:t xml:space="preserve"> 1– 17. </w:t>
      </w:r>
      <w:hyperlink r:id="rId21" w:history="1">
        <w:r w:rsidR="00B92F22" w:rsidRPr="005C27BB">
          <w:rPr>
            <w:rStyle w:val="Hyperlink"/>
            <w:rFonts w:ascii="Calibri" w:hAnsi="Calibri" w:cs="Calibri"/>
            <w:sz w:val="18"/>
            <w:szCs w:val="18"/>
          </w:rPr>
          <w:t>https://doi.org/10.1111/aphw.12392</w:t>
        </w:r>
      </w:hyperlink>
    </w:p>
    <w:p w14:paraId="75177D7D" w14:textId="0E3E4235" w:rsidR="00B92F22" w:rsidRPr="00B73F74" w:rsidRDefault="00B92F22" w:rsidP="00B92F22">
      <w:pPr>
        <w:autoSpaceDE w:val="0"/>
        <w:autoSpaceDN w:val="0"/>
        <w:adjustRightInd w:val="0"/>
        <w:spacing w:after="0" w:line="240" w:lineRule="auto"/>
        <w:rPr>
          <w:rFonts w:ascii="Calibri" w:hAnsi="Calibri" w:cs="Calibri"/>
          <w:color w:val="000000"/>
          <w:sz w:val="18"/>
          <w:szCs w:val="18"/>
        </w:rPr>
      </w:pPr>
      <w:r w:rsidRPr="005C27BB">
        <w:rPr>
          <w:rFonts w:ascii="Calibri" w:hAnsi="Calibri" w:cs="Calibri"/>
          <w:b/>
          <w:bCs/>
          <w:color w:val="000000"/>
          <w:sz w:val="18"/>
          <w:szCs w:val="18"/>
        </w:rPr>
        <w:t>Neither a beast nor a god: A Philosophical Anthropology of Humanistic Management.</w:t>
      </w:r>
      <w:r w:rsidRPr="005C27BB">
        <w:rPr>
          <w:rFonts w:ascii="Calibri" w:hAnsi="Calibri" w:cs="Calibri"/>
          <w:color w:val="000000"/>
          <w:sz w:val="18"/>
          <w:szCs w:val="18"/>
        </w:rPr>
        <w:t xml:space="preserve"> Submitted to </w:t>
      </w:r>
      <w:r w:rsidRPr="005C27BB">
        <w:rPr>
          <w:rFonts w:ascii="Calibri" w:hAnsi="Calibri" w:cs="Calibri"/>
          <w:i/>
          <w:iCs/>
          <w:color w:val="000000"/>
          <w:sz w:val="18"/>
          <w:szCs w:val="18"/>
        </w:rPr>
        <w:t>Humanistic Management Journal.</w:t>
      </w:r>
      <w:r w:rsidR="00B73F74">
        <w:rPr>
          <w:rFonts w:ascii="Calibri" w:hAnsi="Calibri" w:cs="Calibri"/>
          <w:color w:val="000000"/>
          <w:sz w:val="18"/>
          <w:szCs w:val="18"/>
        </w:rPr>
        <w:t xml:space="preserve"> </w:t>
      </w:r>
      <w:hyperlink r:id="rId22" w:history="1">
        <w:r w:rsidR="00B73F74" w:rsidRPr="00B73F74">
          <w:rPr>
            <w:rStyle w:val="Hyperlink"/>
            <w:rFonts w:ascii="Calibri" w:hAnsi="Calibri" w:cs="Calibri"/>
            <w:sz w:val="18"/>
            <w:szCs w:val="18"/>
          </w:rPr>
          <w:t>https://github.com/wgfoote/research/blob/main</w:t>
        </w:r>
        <w:r w:rsidR="00B73F74" w:rsidRPr="00B73F74">
          <w:rPr>
            <w:rStyle w:val="Hyperlink"/>
            <w:rFonts w:ascii="Calibri" w:hAnsi="Calibri" w:cs="Calibri"/>
            <w:sz w:val="18"/>
            <w:szCs w:val="18"/>
          </w:rPr>
          <w:t>/</w:t>
        </w:r>
        <w:r w:rsidR="00B73F74" w:rsidRPr="00B73F74">
          <w:rPr>
            <w:rStyle w:val="Hyperlink"/>
            <w:rFonts w:ascii="Calibri" w:hAnsi="Calibri" w:cs="Calibri"/>
            <w:sz w:val="18"/>
            <w:szCs w:val="18"/>
          </w:rPr>
          <w:t>foote-beast-god-2023.pdf</w:t>
        </w:r>
      </w:hyperlink>
    </w:p>
    <w:p w14:paraId="6ADEC756" w14:textId="7F922274" w:rsidR="00003B9B" w:rsidRPr="00003B9B" w:rsidRDefault="00003B9B" w:rsidP="00B92F22">
      <w:pPr>
        <w:autoSpaceDE w:val="0"/>
        <w:autoSpaceDN w:val="0"/>
        <w:adjustRightInd w:val="0"/>
        <w:spacing w:after="0" w:line="240" w:lineRule="auto"/>
        <w:rPr>
          <w:rFonts w:ascii="Calibri" w:hAnsi="Calibri" w:cs="Calibri"/>
          <w:color w:val="000000"/>
          <w:sz w:val="18"/>
          <w:szCs w:val="18"/>
        </w:rPr>
      </w:pPr>
      <w:r w:rsidRPr="00003B9B">
        <w:rPr>
          <w:rFonts w:ascii="Calibri" w:hAnsi="Calibri" w:cs="Calibri"/>
          <w:b/>
          <w:bCs/>
          <w:color w:val="000000"/>
          <w:sz w:val="18"/>
          <w:szCs w:val="18"/>
        </w:rPr>
        <w:t>Reviewer for The R Journal</w:t>
      </w:r>
      <w:r>
        <w:rPr>
          <w:rFonts w:ascii="Calibri" w:hAnsi="Calibri" w:cs="Calibri"/>
          <w:color w:val="000000"/>
          <w:sz w:val="18"/>
          <w:szCs w:val="18"/>
        </w:rPr>
        <w:t xml:space="preserve"> (2023-present).</w:t>
      </w:r>
    </w:p>
    <w:p w14:paraId="21360C0A" w14:textId="1C82D1CF" w:rsidR="00B92F22" w:rsidRPr="005C27BB" w:rsidRDefault="00F32B68" w:rsidP="00B92F22">
      <w:pPr>
        <w:autoSpaceDE w:val="0"/>
        <w:autoSpaceDN w:val="0"/>
        <w:adjustRightInd w:val="0"/>
        <w:spacing w:after="0" w:line="240" w:lineRule="auto"/>
        <w:rPr>
          <w:rFonts w:ascii="Calibri" w:hAnsi="Calibri" w:cs="Calibri"/>
          <w:color w:val="000000"/>
          <w:sz w:val="18"/>
          <w:szCs w:val="18"/>
        </w:rPr>
      </w:pPr>
      <w:r w:rsidRPr="005C27BB">
        <w:rPr>
          <w:rFonts w:ascii="Calibri" w:hAnsi="Calibri" w:cs="Calibri"/>
          <w:b/>
          <w:bCs/>
          <w:color w:val="000000"/>
          <w:sz w:val="18"/>
          <w:szCs w:val="18"/>
        </w:rPr>
        <w:t>Volatility and Spillover: Facts of Market Life.</w:t>
      </w:r>
      <w:r w:rsidRPr="005C27BB">
        <w:rPr>
          <w:rFonts w:ascii="Calibri" w:hAnsi="Calibri" w:cs="Calibri"/>
          <w:color w:val="000000"/>
          <w:sz w:val="18"/>
          <w:szCs w:val="18"/>
        </w:rPr>
        <w:t xml:space="preserve"> (with Brian </w:t>
      </w:r>
      <w:r w:rsidR="00B92F22" w:rsidRPr="005C27BB">
        <w:rPr>
          <w:rFonts w:ascii="Calibri" w:hAnsi="Calibri" w:cs="Calibri"/>
          <w:color w:val="000000"/>
          <w:sz w:val="18"/>
          <w:szCs w:val="18"/>
        </w:rPr>
        <w:t>Wholey</w:t>
      </w:r>
      <w:r w:rsidRPr="005C27BB">
        <w:rPr>
          <w:rFonts w:ascii="Calibri" w:hAnsi="Calibri" w:cs="Calibri"/>
          <w:color w:val="000000"/>
          <w:sz w:val="18"/>
          <w:szCs w:val="18"/>
        </w:rPr>
        <w:t>)</w:t>
      </w:r>
      <w:r w:rsidR="00B92F22" w:rsidRPr="005C27BB">
        <w:rPr>
          <w:rFonts w:ascii="Calibri" w:hAnsi="Calibri" w:cs="Calibri"/>
          <w:color w:val="000000"/>
          <w:sz w:val="18"/>
          <w:szCs w:val="18"/>
        </w:rPr>
        <w:t xml:space="preserve">. Submitted to </w:t>
      </w:r>
      <w:r w:rsidR="00B92F22" w:rsidRPr="005C27BB">
        <w:rPr>
          <w:rFonts w:ascii="Calibri" w:hAnsi="Calibri" w:cs="Calibri"/>
          <w:i/>
          <w:iCs/>
          <w:color w:val="000000"/>
          <w:sz w:val="18"/>
          <w:szCs w:val="18"/>
        </w:rPr>
        <w:t>The R Journal</w:t>
      </w:r>
      <w:r w:rsidR="00B92F22" w:rsidRPr="005C27BB">
        <w:rPr>
          <w:rFonts w:ascii="Calibri" w:hAnsi="Calibri" w:cs="Calibri"/>
          <w:color w:val="000000"/>
          <w:sz w:val="18"/>
          <w:szCs w:val="18"/>
        </w:rPr>
        <w:t>.</w:t>
      </w:r>
      <w:r w:rsidRPr="005C27BB">
        <w:rPr>
          <w:rFonts w:ascii="Calibri" w:hAnsi="Calibri" w:cs="Calibri"/>
          <w:color w:val="000000"/>
          <w:sz w:val="18"/>
          <w:szCs w:val="18"/>
        </w:rPr>
        <w:t xml:space="preserve"> </w:t>
      </w:r>
      <w:hyperlink r:id="rId23" w:history="1">
        <w:r w:rsidR="004F5321" w:rsidRPr="00A80EC4">
          <w:rPr>
            <w:rStyle w:val="Hyperlink"/>
            <w:rFonts w:ascii="Calibri" w:hAnsi="Calibri" w:cs="Calibri"/>
            <w:sz w:val="18"/>
            <w:szCs w:val="18"/>
          </w:rPr>
          <w:t>https://github.com/wgfoote/research/blob/main/market-facts.pdf</w:t>
        </w:r>
      </w:hyperlink>
      <w:r w:rsidR="004F5321">
        <w:rPr>
          <w:rFonts w:ascii="Calibri" w:hAnsi="Calibri" w:cs="Calibri"/>
          <w:color w:val="000000"/>
          <w:sz w:val="18"/>
          <w:szCs w:val="18"/>
        </w:rPr>
        <w:t xml:space="preserve"> </w:t>
      </w:r>
    </w:p>
    <w:p w14:paraId="7A4D68E0" w14:textId="61B7A67F" w:rsidR="00B92F22" w:rsidRPr="005C27BB" w:rsidRDefault="00B92F22" w:rsidP="00B92F22">
      <w:pPr>
        <w:autoSpaceDE w:val="0"/>
        <w:autoSpaceDN w:val="0"/>
        <w:adjustRightInd w:val="0"/>
        <w:spacing w:after="0" w:line="240" w:lineRule="auto"/>
        <w:rPr>
          <w:rFonts w:ascii="Calibri" w:hAnsi="Calibri" w:cs="Calibri"/>
          <w:color w:val="000000"/>
          <w:sz w:val="18"/>
          <w:szCs w:val="18"/>
        </w:rPr>
      </w:pPr>
      <w:r w:rsidRPr="005C27BB">
        <w:rPr>
          <w:rFonts w:ascii="Calibri" w:hAnsi="Calibri" w:cs="Calibri"/>
          <w:b/>
          <w:bCs/>
          <w:color w:val="000000"/>
          <w:sz w:val="18"/>
          <w:szCs w:val="18"/>
        </w:rPr>
        <w:t xml:space="preserve">Local Food Pricing Dynamics in Three Eastern Provinces of the Democratic </w:t>
      </w:r>
      <w:r w:rsidR="00790F20" w:rsidRPr="005C27BB">
        <w:rPr>
          <w:rFonts w:ascii="Calibri" w:hAnsi="Calibri" w:cs="Calibri"/>
          <w:b/>
          <w:bCs/>
          <w:color w:val="000000"/>
          <w:sz w:val="18"/>
          <w:szCs w:val="18"/>
        </w:rPr>
        <w:t>R</w:t>
      </w:r>
      <w:r w:rsidRPr="005C27BB">
        <w:rPr>
          <w:rFonts w:ascii="Calibri" w:hAnsi="Calibri" w:cs="Calibri"/>
          <w:b/>
          <w:bCs/>
          <w:color w:val="000000"/>
          <w:sz w:val="18"/>
          <w:szCs w:val="18"/>
        </w:rPr>
        <w:t>epublic of the Congo.</w:t>
      </w:r>
      <w:r w:rsidRPr="005C27BB">
        <w:rPr>
          <w:rFonts w:ascii="Calibri" w:hAnsi="Calibri" w:cs="Calibri"/>
          <w:color w:val="000000"/>
          <w:sz w:val="18"/>
          <w:szCs w:val="18"/>
        </w:rPr>
        <w:t xml:space="preserve"> Bein</w:t>
      </w:r>
      <w:r w:rsidR="00790F20" w:rsidRPr="005C27BB">
        <w:rPr>
          <w:rFonts w:ascii="Calibri" w:hAnsi="Calibri" w:cs="Calibri"/>
          <w:color w:val="000000"/>
          <w:sz w:val="18"/>
          <w:szCs w:val="18"/>
        </w:rPr>
        <w:t>g</w:t>
      </w:r>
      <w:r w:rsidRPr="005C27BB">
        <w:rPr>
          <w:rFonts w:ascii="Calibri" w:hAnsi="Calibri" w:cs="Calibri"/>
          <w:color w:val="000000"/>
          <w:sz w:val="18"/>
          <w:szCs w:val="18"/>
        </w:rPr>
        <w:t xml:space="preserve"> prepared for </w:t>
      </w:r>
      <w:r w:rsidR="00F32B68" w:rsidRPr="005C27BB">
        <w:rPr>
          <w:rFonts w:ascii="Calibri" w:hAnsi="Calibri" w:cs="Calibri"/>
          <w:color w:val="000000"/>
          <w:sz w:val="18"/>
          <w:szCs w:val="18"/>
        </w:rPr>
        <w:t>submission to</w:t>
      </w:r>
      <w:r w:rsidRPr="005C27BB">
        <w:rPr>
          <w:rFonts w:ascii="Calibri" w:hAnsi="Calibri" w:cs="Calibri"/>
          <w:color w:val="000000"/>
          <w:sz w:val="18"/>
          <w:szCs w:val="18"/>
        </w:rPr>
        <w:t xml:space="preserve"> the </w:t>
      </w:r>
      <w:r w:rsidRPr="005C27BB">
        <w:rPr>
          <w:rFonts w:ascii="Calibri" w:hAnsi="Calibri" w:cs="Calibri"/>
          <w:i/>
          <w:iCs/>
          <w:color w:val="000000"/>
          <w:sz w:val="18"/>
          <w:szCs w:val="18"/>
        </w:rPr>
        <w:t>Journal of Peace Studies</w:t>
      </w:r>
      <w:r w:rsidRPr="005C27BB">
        <w:rPr>
          <w:rFonts w:ascii="Calibri" w:hAnsi="Calibri" w:cs="Calibri"/>
          <w:color w:val="000000"/>
          <w:sz w:val="18"/>
          <w:szCs w:val="18"/>
        </w:rPr>
        <w:t>.</w:t>
      </w:r>
      <w:r w:rsidR="004F5321">
        <w:rPr>
          <w:rFonts w:ascii="Calibri" w:hAnsi="Calibri" w:cs="Calibri"/>
          <w:color w:val="000000"/>
          <w:sz w:val="18"/>
          <w:szCs w:val="18"/>
        </w:rPr>
        <w:t xml:space="preserve"> </w:t>
      </w:r>
    </w:p>
    <w:p w14:paraId="259BBD1F" w14:textId="7E84AC5F" w:rsidR="00B92F22" w:rsidRPr="005C27BB" w:rsidRDefault="00B92F22" w:rsidP="00B92F22">
      <w:pPr>
        <w:autoSpaceDE w:val="0"/>
        <w:autoSpaceDN w:val="0"/>
        <w:adjustRightInd w:val="0"/>
        <w:spacing w:after="0" w:line="240" w:lineRule="auto"/>
        <w:rPr>
          <w:rFonts w:ascii="Calibri" w:hAnsi="Calibri" w:cs="Calibri"/>
          <w:color w:val="000000"/>
          <w:sz w:val="18"/>
          <w:szCs w:val="18"/>
        </w:rPr>
      </w:pPr>
      <w:r w:rsidRPr="005C27BB">
        <w:rPr>
          <w:rFonts w:ascii="Calibri" w:hAnsi="Calibri" w:cs="Calibri"/>
          <w:b/>
          <w:bCs/>
          <w:color w:val="000000"/>
          <w:sz w:val="18"/>
          <w:szCs w:val="18"/>
        </w:rPr>
        <w:t>Neither a beast nor a god (nor a robot): a model of ethical decision making.</w:t>
      </w:r>
      <w:r w:rsidRPr="005C27BB">
        <w:rPr>
          <w:rFonts w:ascii="Calibri" w:hAnsi="Calibri" w:cs="Calibri"/>
          <w:color w:val="000000"/>
          <w:sz w:val="18"/>
          <w:szCs w:val="18"/>
        </w:rPr>
        <w:t xml:space="preserve"> Invited presentation at the Leadership Summit, University of Southern Florida, October 2021.</w:t>
      </w:r>
      <w:r w:rsidR="00735797">
        <w:rPr>
          <w:rFonts w:ascii="Calibri" w:hAnsi="Calibri" w:cs="Calibri"/>
          <w:color w:val="000000"/>
          <w:sz w:val="18"/>
          <w:szCs w:val="18"/>
        </w:rPr>
        <w:t xml:space="preserve"> Being prepared for submission to the </w:t>
      </w:r>
      <w:r w:rsidR="00735797" w:rsidRPr="00735797">
        <w:rPr>
          <w:rFonts w:ascii="Calibri" w:hAnsi="Calibri" w:cs="Calibri"/>
          <w:i/>
          <w:iCs/>
          <w:color w:val="000000"/>
          <w:sz w:val="18"/>
          <w:szCs w:val="18"/>
        </w:rPr>
        <w:t>Humanistic Management Journal.</w:t>
      </w:r>
    </w:p>
    <w:p w14:paraId="438347F9" w14:textId="388EB7F9" w:rsidR="00892B98" w:rsidRPr="005C27BB" w:rsidRDefault="00892B98" w:rsidP="00892B98">
      <w:pPr>
        <w:autoSpaceDE w:val="0"/>
        <w:autoSpaceDN w:val="0"/>
        <w:adjustRightInd w:val="0"/>
        <w:spacing w:after="0" w:line="240" w:lineRule="auto"/>
        <w:rPr>
          <w:rFonts w:ascii="Calibri" w:hAnsi="Calibri" w:cs="Calibri"/>
          <w:color w:val="000000"/>
          <w:sz w:val="18"/>
          <w:szCs w:val="18"/>
        </w:rPr>
      </w:pPr>
      <w:r w:rsidRPr="005C27BB">
        <w:rPr>
          <w:rFonts w:ascii="Calibri" w:hAnsi="Calibri" w:cs="Calibri"/>
          <w:b/>
          <w:bCs/>
          <w:color w:val="000000"/>
          <w:sz w:val="18"/>
          <w:szCs w:val="18"/>
        </w:rPr>
        <w:t>Dialectical Foundations of Intelligence Analysis: A New Optic</w:t>
      </w:r>
      <w:r w:rsidR="00200A56" w:rsidRPr="005C27BB">
        <w:rPr>
          <w:rFonts w:ascii="Calibri" w:hAnsi="Calibri" w:cs="Calibri"/>
          <w:color w:val="000000"/>
          <w:sz w:val="18"/>
          <w:szCs w:val="18"/>
        </w:rPr>
        <w:t xml:space="preserve">. </w:t>
      </w:r>
      <w:r w:rsidRPr="005C27BB">
        <w:rPr>
          <w:rFonts w:ascii="Calibri" w:hAnsi="Calibri" w:cs="Calibri"/>
          <w:color w:val="000000"/>
          <w:sz w:val="18"/>
          <w:szCs w:val="18"/>
        </w:rPr>
        <w:t xml:space="preserve"> </w:t>
      </w:r>
      <w:r w:rsidR="00200A56" w:rsidRPr="005C27BB">
        <w:rPr>
          <w:rFonts w:ascii="Calibri" w:hAnsi="Calibri" w:cs="Calibri"/>
          <w:color w:val="000000"/>
          <w:sz w:val="18"/>
          <w:szCs w:val="18"/>
        </w:rPr>
        <w:t>B</w:t>
      </w:r>
      <w:r w:rsidRPr="005C27BB">
        <w:rPr>
          <w:rFonts w:ascii="Calibri" w:hAnsi="Calibri" w:cs="Calibri"/>
          <w:color w:val="000000"/>
          <w:sz w:val="18"/>
          <w:szCs w:val="18"/>
        </w:rPr>
        <w:t xml:space="preserve">eing prepared for submission to the peer-reviewed </w:t>
      </w:r>
      <w:r w:rsidRPr="005C27BB">
        <w:rPr>
          <w:rFonts w:ascii="Calibri" w:hAnsi="Calibri" w:cs="Calibri"/>
          <w:i/>
          <w:iCs/>
          <w:color w:val="000000"/>
          <w:sz w:val="18"/>
          <w:szCs w:val="18"/>
        </w:rPr>
        <w:t xml:space="preserve">journal </w:t>
      </w:r>
      <w:r w:rsidR="00200A56" w:rsidRPr="005C27BB">
        <w:rPr>
          <w:rFonts w:ascii="Calibri" w:hAnsi="Calibri" w:cs="Calibri"/>
          <w:i/>
          <w:iCs/>
          <w:color w:val="000000"/>
          <w:sz w:val="18"/>
          <w:szCs w:val="18"/>
        </w:rPr>
        <w:t xml:space="preserve">of </w:t>
      </w:r>
      <w:r w:rsidRPr="005C27BB">
        <w:rPr>
          <w:rFonts w:ascii="Calibri" w:hAnsi="Calibri" w:cs="Calibri"/>
          <w:i/>
          <w:iCs/>
          <w:color w:val="000000"/>
          <w:sz w:val="18"/>
          <w:szCs w:val="18"/>
        </w:rPr>
        <w:t>International Studies Perspectives</w:t>
      </w:r>
      <w:r w:rsidRPr="005C27BB">
        <w:rPr>
          <w:rFonts w:ascii="Calibri" w:hAnsi="Calibri" w:cs="Calibri"/>
          <w:color w:val="000000"/>
          <w:sz w:val="18"/>
          <w:szCs w:val="18"/>
        </w:rPr>
        <w:t>.</w:t>
      </w:r>
    </w:p>
    <w:p w14:paraId="1E6D033C" w14:textId="584692D9" w:rsidR="00892B98" w:rsidRPr="005C27BB" w:rsidRDefault="00892B98" w:rsidP="00892B98">
      <w:pPr>
        <w:autoSpaceDE w:val="0"/>
        <w:autoSpaceDN w:val="0"/>
        <w:adjustRightInd w:val="0"/>
        <w:spacing w:after="0" w:line="240" w:lineRule="auto"/>
        <w:rPr>
          <w:rFonts w:ascii="Calibri" w:hAnsi="Calibri" w:cs="Calibri"/>
          <w:color w:val="000000"/>
          <w:sz w:val="18"/>
          <w:szCs w:val="18"/>
        </w:rPr>
      </w:pPr>
      <w:r w:rsidRPr="005C27BB">
        <w:rPr>
          <w:rFonts w:ascii="Calibri" w:hAnsi="Calibri" w:cs="Calibri"/>
          <w:b/>
          <w:bCs/>
          <w:color w:val="000000"/>
          <w:sz w:val="18"/>
          <w:szCs w:val="18"/>
        </w:rPr>
        <w:t>Dialectical Interactions in Intelligence Analysis.</w:t>
      </w:r>
      <w:r w:rsidRPr="005C27BB">
        <w:rPr>
          <w:rFonts w:ascii="Calibri" w:hAnsi="Calibri" w:cs="Calibri"/>
          <w:color w:val="000000"/>
          <w:sz w:val="18"/>
          <w:szCs w:val="18"/>
        </w:rPr>
        <w:t xml:space="preserve"> (with Andrew W. Foote) being prepared for submission to the peer reviewed journal </w:t>
      </w:r>
      <w:r w:rsidRPr="005C27BB">
        <w:rPr>
          <w:rFonts w:ascii="Calibri" w:hAnsi="Calibri" w:cs="Calibri"/>
          <w:i/>
          <w:iCs/>
          <w:color w:val="000000"/>
          <w:sz w:val="18"/>
          <w:szCs w:val="18"/>
        </w:rPr>
        <w:t>International Interactions</w:t>
      </w:r>
      <w:r w:rsidRPr="005C27BB">
        <w:rPr>
          <w:rFonts w:ascii="Calibri" w:hAnsi="Calibri" w:cs="Calibri"/>
          <w:color w:val="000000"/>
          <w:sz w:val="18"/>
          <w:szCs w:val="18"/>
        </w:rPr>
        <w:t>.</w:t>
      </w:r>
    </w:p>
    <w:p w14:paraId="739B0C51" w14:textId="20E38A82" w:rsidR="002B6EA9" w:rsidRPr="005C27BB" w:rsidRDefault="002B6EA9" w:rsidP="002B6EA9">
      <w:pPr>
        <w:autoSpaceDE w:val="0"/>
        <w:autoSpaceDN w:val="0"/>
        <w:adjustRightInd w:val="0"/>
        <w:spacing w:after="0" w:line="240" w:lineRule="auto"/>
        <w:rPr>
          <w:rFonts w:ascii="Calibri" w:hAnsi="Calibri" w:cs="Calibri"/>
          <w:color w:val="000000"/>
          <w:sz w:val="18"/>
          <w:szCs w:val="18"/>
        </w:rPr>
      </w:pPr>
      <w:r w:rsidRPr="005C27BB">
        <w:rPr>
          <w:rFonts w:ascii="Calibri" w:hAnsi="Calibri" w:cs="Calibri"/>
          <w:b/>
          <w:bCs/>
          <w:color w:val="000000"/>
          <w:sz w:val="18"/>
          <w:szCs w:val="18"/>
        </w:rPr>
        <w:t>Risk Management of Turnaround Opportunities.</w:t>
      </w:r>
      <w:r w:rsidRPr="005C27BB">
        <w:rPr>
          <w:rFonts w:ascii="Calibri" w:hAnsi="Calibri" w:cs="Calibri"/>
          <w:color w:val="000000"/>
          <w:sz w:val="18"/>
          <w:szCs w:val="18"/>
        </w:rPr>
        <w:t xml:space="preserve"> With F. Kautz and T. Murphy. </w:t>
      </w:r>
      <w:r w:rsidRPr="005C27BB">
        <w:rPr>
          <w:rFonts w:ascii="Calibri" w:hAnsi="Calibri" w:cs="Calibri"/>
          <w:i/>
          <w:iCs/>
          <w:color w:val="000000"/>
          <w:sz w:val="18"/>
          <w:szCs w:val="18"/>
        </w:rPr>
        <w:t xml:space="preserve">Global Financier, </w:t>
      </w:r>
      <w:r w:rsidRPr="005C27BB">
        <w:rPr>
          <w:rFonts w:ascii="Calibri" w:hAnsi="Calibri" w:cs="Calibri"/>
          <w:color w:val="000000"/>
          <w:sz w:val="18"/>
          <w:szCs w:val="18"/>
        </w:rPr>
        <w:t xml:space="preserve">August 2007. </w:t>
      </w:r>
    </w:p>
    <w:p w14:paraId="1E346EB2" w14:textId="0294B6CC" w:rsidR="002B6EA9" w:rsidRPr="005C27BB" w:rsidRDefault="002B6EA9" w:rsidP="002B6EA9">
      <w:pPr>
        <w:autoSpaceDE w:val="0"/>
        <w:autoSpaceDN w:val="0"/>
        <w:adjustRightInd w:val="0"/>
        <w:spacing w:after="0" w:line="240" w:lineRule="auto"/>
        <w:rPr>
          <w:rFonts w:ascii="Calibri" w:hAnsi="Calibri" w:cs="Calibri"/>
          <w:color w:val="000000"/>
          <w:sz w:val="18"/>
          <w:szCs w:val="18"/>
        </w:rPr>
      </w:pPr>
      <w:r w:rsidRPr="005C27BB">
        <w:rPr>
          <w:rFonts w:ascii="Calibri" w:hAnsi="Calibri" w:cs="Calibri"/>
          <w:b/>
          <w:bCs/>
          <w:color w:val="000000"/>
          <w:sz w:val="18"/>
          <w:szCs w:val="18"/>
        </w:rPr>
        <w:t>Risk Management is Good Management.</w:t>
      </w:r>
      <w:r w:rsidRPr="005C27BB">
        <w:rPr>
          <w:rFonts w:ascii="Calibri" w:hAnsi="Calibri" w:cs="Calibri"/>
          <w:color w:val="000000"/>
          <w:sz w:val="18"/>
          <w:szCs w:val="18"/>
        </w:rPr>
        <w:t xml:space="preserve"> </w:t>
      </w:r>
      <w:r w:rsidRPr="005C27BB">
        <w:rPr>
          <w:rFonts w:ascii="Calibri" w:hAnsi="Calibri" w:cs="Calibri"/>
          <w:i/>
          <w:iCs/>
          <w:color w:val="000000"/>
          <w:sz w:val="18"/>
          <w:szCs w:val="18"/>
        </w:rPr>
        <w:t xml:space="preserve">Global Financier, </w:t>
      </w:r>
      <w:r w:rsidRPr="005C27BB">
        <w:rPr>
          <w:rFonts w:ascii="Calibri" w:hAnsi="Calibri" w:cs="Calibri"/>
          <w:color w:val="000000"/>
          <w:sz w:val="18"/>
          <w:szCs w:val="18"/>
        </w:rPr>
        <w:t xml:space="preserve">June 2007. </w:t>
      </w:r>
    </w:p>
    <w:p w14:paraId="5C877276" w14:textId="03C6C5D0" w:rsidR="002B6EA9" w:rsidRPr="005C27BB" w:rsidRDefault="002B6EA9" w:rsidP="002B6EA9">
      <w:pPr>
        <w:autoSpaceDE w:val="0"/>
        <w:autoSpaceDN w:val="0"/>
        <w:adjustRightInd w:val="0"/>
        <w:spacing w:after="0" w:line="240" w:lineRule="auto"/>
        <w:rPr>
          <w:rFonts w:ascii="Calibri" w:hAnsi="Calibri" w:cs="Calibri"/>
          <w:color w:val="000000"/>
          <w:sz w:val="18"/>
          <w:szCs w:val="18"/>
        </w:rPr>
      </w:pPr>
      <w:r w:rsidRPr="005C27BB">
        <w:rPr>
          <w:rFonts w:ascii="Calibri" w:hAnsi="Calibri" w:cs="Calibri"/>
          <w:b/>
          <w:bCs/>
          <w:color w:val="000000"/>
          <w:sz w:val="18"/>
          <w:szCs w:val="18"/>
        </w:rPr>
        <w:t>Quantitative Practices in the Evolving Energy Industry.</w:t>
      </w:r>
      <w:r w:rsidRPr="005C27BB">
        <w:rPr>
          <w:rFonts w:ascii="Calibri" w:hAnsi="Calibri" w:cs="Calibri"/>
          <w:color w:val="000000"/>
          <w:sz w:val="18"/>
          <w:szCs w:val="18"/>
        </w:rPr>
        <w:t xml:space="preserve"> With J. Buffington and T. Murphy. </w:t>
      </w:r>
      <w:r w:rsidRPr="005C27BB">
        <w:rPr>
          <w:rFonts w:ascii="Calibri" w:hAnsi="Calibri" w:cs="Calibri"/>
          <w:i/>
          <w:iCs/>
          <w:color w:val="000000"/>
          <w:sz w:val="18"/>
          <w:szCs w:val="18"/>
        </w:rPr>
        <w:t>Energy Risk International</w:t>
      </w:r>
      <w:r w:rsidRPr="005C27BB">
        <w:rPr>
          <w:rFonts w:ascii="Calibri" w:hAnsi="Calibri" w:cs="Calibri"/>
          <w:color w:val="000000"/>
          <w:sz w:val="18"/>
          <w:szCs w:val="18"/>
        </w:rPr>
        <w:t xml:space="preserve">, September 2002. </w:t>
      </w:r>
    </w:p>
    <w:p w14:paraId="33841DD0" w14:textId="2FC4F3DB" w:rsidR="002B6EA9" w:rsidRPr="005C27BB" w:rsidRDefault="002B6EA9" w:rsidP="002B6EA9">
      <w:pPr>
        <w:autoSpaceDE w:val="0"/>
        <w:autoSpaceDN w:val="0"/>
        <w:adjustRightInd w:val="0"/>
        <w:spacing w:after="0" w:line="240" w:lineRule="auto"/>
        <w:rPr>
          <w:rFonts w:ascii="Calibri" w:hAnsi="Calibri" w:cs="Calibri"/>
          <w:color w:val="000000"/>
          <w:sz w:val="18"/>
          <w:szCs w:val="18"/>
        </w:rPr>
      </w:pPr>
      <w:r w:rsidRPr="005C27BB">
        <w:rPr>
          <w:rFonts w:ascii="Calibri" w:hAnsi="Calibri" w:cs="Calibri"/>
          <w:b/>
          <w:bCs/>
          <w:color w:val="000000"/>
          <w:sz w:val="18"/>
          <w:szCs w:val="18"/>
        </w:rPr>
        <w:t>Real and Financial Options Interactions.</w:t>
      </w:r>
      <w:r w:rsidRPr="005C27BB">
        <w:rPr>
          <w:rFonts w:ascii="Calibri" w:hAnsi="Calibri" w:cs="Calibri"/>
          <w:color w:val="000000"/>
          <w:sz w:val="18"/>
          <w:szCs w:val="18"/>
        </w:rPr>
        <w:t xml:space="preserve"> With T. Murphy. </w:t>
      </w:r>
      <w:r w:rsidRPr="005C27BB">
        <w:rPr>
          <w:rFonts w:ascii="Calibri" w:hAnsi="Calibri" w:cs="Calibri"/>
          <w:i/>
          <w:iCs/>
          <w:color w:val="000000"/>
          <w:sz w:val="18"/>
          <w:szCs w:val="18"/>
        </w:rPr>
        <w:t>Energy Power Risk Management</w:t>
      </w:r>
      <w:r w:rsidRPr="005C27BB">
        <w:rPr>
          <w:rFonts w:ascii="Calibri" w:hAnsi="Calibri" w:cs="Calibri"/>
          <w:color w:val="000000"/>
          <w:sz w:val="18"/>
          <w:szCs w:val="18"/>
        </w:rPr>
        <w:t xml:space="preserve">, August, 2001. </w:t>
      </w:r>
    </w:p>
    <w:p w14:paraId="6E7876F2" w14:textId="00674494" w:rsidR="002B6EA9" w:rsidRPr="005C27BB" w:rsidRDefault="002B6EA9" w:rsidP="002B6EA9">
      <w:pPr>
        <w:autoSpaceDE w:val="0"/>
        <w:autoSpaceDN w:val="0"/>
        <w:adjustRightInd w:val="0"/>
        <w:spacing w:after="0" w:line="240" w:lineRule="auto"/>
        <w:rPr>
          <w:rFonts w:ascii="Calibri" w:hAnsi="Calibri" w:cs="Calibri"/>
          <w:color w:val="000000"/>
          <w:sz w:val="18"/>
          <w:szCs w:val="18"/>
        </w:rPr>
      </w:pPr>
      <w:r w:rsidRPr="005C27BB">
        <w:rPr>
          <w:rFonts w:ascii="Calibri" w:hAnsi="Calibri" w:cs="Calibri"/>
          <w:b/>
          <w:bCs/>
          <w:color w:val="000000"/>
          <w:sz w:val="18"/>
          <w:szCs w:val="18"/>
        </w:rPr>
        <w:t>The Determinants of Devaluation Decisions: A Logistic Explanation of Brazilian Devaluations 1969-1971.</w:t>
      </w:r>
      <w:r w:rsidRPr="005C27BB">
        <w:rPr>
          <w:rFonts w:ascii="Calibri" w:hAnsi="Calibri" w:cs="Calibri"/>
          <w:color w:val="000000"/>
          <w:sz w:val="18"/>
          <w:szCs w:val="18"/>
        </w:rPr>
        <w:t xml:space="preserve"> With P. Asheghian. </w:t>
      </w:r>
      <w:r w:rsidRPr="005C27BB">
        <w:rPr>
          <w:rFonts w:ascii="Calibri" w:hAnsi="Calibri" w:cs="Calibri"/>
          <w:i/>
          <w:iCs/>
          <w:color w:val="000000"/>
          <w:sz w:val="18"/>
          <w:szCs w:val="18"/>
        </w:rPr>
        <w:t>Eastern Economic Journal 19(3)</w:t>
      </w:r>
      <w:r w:rsidRPr="005C27BB">
        <w:rPr>
          <w:rFonts w:ascii="Calibri" w:hAnsi="Calibri" w:cs="Calibri"/>
          <w:color w:val="000000"/>
          <w:sz w:val="18"/>
          <w:szCs w:val="18"/>
        </w:rPr>
        <w:t xml:space="preserve">, July-September 1993), pp. 240-251. </w:t>
      </w:r>
    </w:p>
    <w:p w14:paraId="1E781F92" w14:textId="45C394F8" w:rsidR="002B6EA9" w:rsidRPr="005C27BB" w:rsidRDefault="002B6EA9" w:rsidP="002B6EA9">
      <w:pPr>
        <w:autoSpaceDE w:val="0"/>
        <w:autoSpaceDN w:val="0"/>
        <w:adjustRightInd w:val="0"/>
        <w:spacing w:after="0" w:line="240" w:lineRule="auto"/>
        <w:rPr>
          <w:rFonts w:ascii="Calibri" w:hAnsi="Calibri" w:cs="Calibri"/>
          <w:color w:val="000000"/>
          <w:sz w:val="18"/>
          <w:szCs w:val="18"/>
        </w:rPr>
      </w:pPr>
      <w:r w:rsidRPr="005C27BB">
        <w:rPr>
          <w:rFonts w:ascii="Calibri" w:hAnsi="Calibri" w:cs="Calibri"/>
          <w:b/>
          <w:bCs/>
          <w:color w:val="000000"/>
          <w:sz w:val="18"/>
          <w:szCs w:val="18"/>
        </w:rPr>
        <w:t>Intertemporal Substitution in Macroeconomics: Consumption, Labor and Money Demand.</w:t>
      </w:r>
      <w:r w:rsidRPr="005C27BB">
        <w:rPr>
          <w:rFonts w:ascii="Calibri" w:hAnsi="Calibri" w:cs="Calibri"/>
          <w:color w:val="000000"/>
          <w:sz w:val="18"/>
          <w:szCs w:val="18"/>
        </w:rPr>
        <w:t xml:space="preserve"> </w:t>
      </w:r>
      <w:r w:rsidRPr="005C27BB">
        <w:rPr>
          <w:rFonts w:ascii="Calibri" w:hAnsi="Calibri" w:cs="Calibri"/>
          <w:i/>
          <w:iCs/>
          <w:color w:val="000000"/>
          <w:sz w:val="18"/>
          <w:szCs w:val="18"/>
        </w:rPr>
        <w:t>Review of Economics and Statistics 74</w:t>
      </w:r>
      <w:r w:rsidRPr="005C27BB">
        <w:rPr>
          <w:rFonts w:ascii="Calibri" w:hAnsi="Calibri" w:cs="Calibri"/>
          <w:color w:val="000000"/>
          <w:sz w:val="18"/>
          <w:szCs w:val="18"/>
        </w:rPr>
        <w:t xml:space="preserve">, September 1992, pp. 333-338. </w:t>
      </w:r>
    </w:p>
    <w:p w14:paraId="015FEF0C" w14:textId="14FCBACD" w:rsidR="002B6EA9" w:rsidRPr="005C27BB" w:rsidRDefault="002B6EA9" w:rsidP="002B6EA9">
      <w:pPr>
        <w:autoSpaceDE w:val="0"/>
        <w:autoSpaceDN w:val="0"/>
        <w:adjustRightInd w:val="0"/>
        <w:spacing w:after="0" w:line="240" w:lineRule="auto"/>
        <w:rPr>
          <w:rFonts w:ascii="Calibri" w:hAnsi="Calibri" w:cs="Calibri"/>
          <w:color w:val="000000"/>
          <w:sz w:val="18"/>
          <w:szCs w:val="18"/>
        </w:rPr>
      </w:pPr>
      <w:r w:rsidRPr="005C27BB">
        <w:rPr>
          <w:rFonts w:ascii="Calibri" w:hAnsi="Calibri" w:cs="Calibri"/>
          <w:b/>
          <w:bCs/>
          <w:color w:val="000000"/>
          <w:sz w:val="18"/>
          <w:szCs w:val="18"/>
        </w:rPr>
        <w:t>The Demand for Money: A Rational Expectations Approach: Reply.</w:t>
      </w:r>
      <w:r w:rsidRPr="005C27BB">
        <w:rPr>
          <w:rFonts w:ascii="Calibri" w:hAnsi="Calibri" w:cs="Calibri"/>
          <w:color w:val="000000"/>
          <w:sz w:val="18"/>
          <w:szCs w:val="18"/>
        </w:rPr>
        <w:t xml:space="preserve"> </w:t>
      </w:r>
      <w:r w:rsidRPr="005C27BB">
        <w:rPr>
          <w:rFonts w:ascii="Calibri" w:hAnsi="Calibri" w:cs="Calibri"/>
          <w:i/>
          <w:iCs/>
          <w:color w:val="000000"/>
          <w:sz w:val="18"/>
          <w:szCs w:val="18"/>
        </w:rPr>
        <w:t>Review of Economics and Statistics 73</w:t>
      </w:r>
      <w:r w:rsidRPr="005C27BB">
        <w:rPr>
          <w:rFonts w:ascii="Calibri" w:hAnsi="Calibri" w:cs="Calibri"/>
          <w:color w:val="000000"/>
          <w:sz w:val="18"/>
          <w:szCs w:val="18"/>
        </w:rPr>
        <w:t xml:space="preserve">, May 1991, pp. 752-754. </w:t>
      </w:r>
    </w:p>
    <w:p w14:paraId="58624C04" w14:textId="1ED7ED7D" w:rsidR="002B6EA9" w:rsidRPr="005C27BB" w:rsidRDefault="002B6EA9" w:rsidP="002B6EA9">
      <w:pPr>
        <w:autoSpaceDE w:val="0"/>
        <w:autoSpaceDN w:val="0"/>
        <w:adjustRightInd w:val="0"/>
        <w:spacing w:after="0" w:line="240" w:lineRule="auto"/>
        <w:rPr>
          <w:rFonts w:ascii="Calibri" w:hAnsi="Calibri" w:cs="Calibri"/>
          <w:color w:val="000000"/>
          <w:sz w:val="18"/>
          <w:szCs w:val="18"/>
        </w:rPr>
      </w:pPr>
      <w:r w:rsidRPr="005C27BB">
        <w:rPr>
          <w:rFonts w:ascii="Calibri" w:hAnsi="Calibri" w:cs="Calibri"/>
          <w:b/>
          <w:bCs/>
          <w:color w:val="000000"/>
          <w:sz w:val="18"/>
          <w:szCs w:val="18"/>
        </w:rPr>
        <w:t>Bankruptcy Prediction of Selected Airlines.</w:t>
      </w:r>
      <w:r w:rsidRPr="005C27BB">
        <w:rPr>
          <w:rFonts w:ascii="Calibri" w:hAnsi="Calibri" w:cs="Calibri"/>
          <w:color w:val="000000"/>
          <w:sz w:val="18"/>
          <w:szCs w:val="18"/>
        </w:rPr>
        <w:t xml:space="preserve"> </w:t>
      </w:r>
      <w:r w:rsidRPr="005C27BB">
        <w:rPr>
          <w:rFonts w:ascii="Calibri" w:hAnsi="Calibri" w:cs="Calibri"/>
          <w:i/>
          <w:iCs/>
          <w:color w:val="000000"/>
          <w:sz w:val="18"/>
          <w:szCs w:val="18"/>
        </w:rPr>
        <w:t>Proceedings of the Midwest Business Association</w:t>
      </w:r>
      <w:r w:rsidRPr="005C27BB">
        <w:rPr>
          <w:rFonts w:ascii="Calibri" w:hAnsi="Calibri" w:cs="Calibri"/>
          <w:color w:val="000000"/>
          <w:sz w:val="18"/>
          <w:szCs w:val="18"/>
        </w:rPr>
        <w:t xml:space="preserve">, April 1991, pp. 69-74. </w:t>
      </w:r>
    </w:p>
    <w:p w14:paraId="4E0B192F" w14:textId="7FAB4304" w:rsidR="002B6EA9" w:rsidRPr="005C27BB" w:rsidRDefault="002B6EA9" w:rsidP="002B6EA9">
      <w:pPr>
        <w:autoSpaceDE w:val="0"/>
        <w:autoSpaceDN w:val="0"/>
        <w:adjustRightInd w:val="0"/>
        <w:spacing w:after="0" w:line="240" w:lineRule="auto"/>
        <w:rPr>
          <w:rFonts w:ascii="Calibri" w:hAnsi="Calibri" w:cs="Calibri"/>
          <w:color w:val="000000"/>
          <w:sz w:val="18"/>
          <w:szCs w:val="18"/>
        </w:rPr>
      </w:pPr>
      <w:r w:rsidRPr="005C27BB">
        <w:rPr>
          <w:rFonts w:ascii="Calibri" w:hAnsi="Calibri" w:cs="Calibri"/>
          <w:b/>
          <w:bCs/>
          <w:color w:val="000000"/>
          <w:sz w:val="18"/>
          <w:szCs w:val="18"/>
        </w:rPr>
        <w:t>Risk-based Valuation of Thrift Institution Balance Sheet Strategies.</w:t>
      </w:r>
      <w:r w:rsidRPr="005C27BB">
        <w:rPr>
          <w:rFonts w:ascii="Calibri" w:hAnsi="Calibri" w:cs="Calibri"/>
          <w:color w:val="000000"/>
          <w:sz w:val="18"/>
          <w:szCs w:val="18"/>
        </w:rPr>
        <w:t xml:space="preserve"> </w:t>
      </w:r>
      <w:r w:rsidRPr="005C27BB">
        <w:rPr>
          <w:rFonts w:ascii="Calibri" w:hAnsi="Calibri" w:cs="Calibri"/>
          <w:i/>
          <w:iCs/>
          <w:color w:val="000000"/>
          <w:sz w:val="18"/>
          <w:szCs w:val="18"/>
        </w:rPr>
        <w:t xml:space="preserve">Federal Home Loan Bank Board, </w:t>
      </w:r>
      <w:r w:rsidRPr="005C27BB">
        <w:rPr>
          <w:rFonts w:ascii="Calibri" w:hAnsi="Calibri" w:cs="Calibri"/>
          <w:color w:val="000000"/>
          <w:sz w:val="18"/>
          <w:szCs w:val="18"/>
        </w:rPr>
        <w:t xml:space="preserve">Office of Thrift Supervision Occasional Papers, 1991. </w:t>
      </w:r>
    </w:p>
    <w:p w14:paraId="1AD1FC50" w14:textId="73F24BC9" w:rsidR="002B6EA9" w:rsidRPr="005C27BB" w:rsidRDefault="002B6EA9" w:rsidP="002B6EA9">
      <w:pPr>
        <w:autoSpaceDE w:val="0"/>
        <w:autoSpaceDN w:val="0"/>
        <w:adjustRightInd w:val="0"/>
        <w:spacing w:after="0" w:line="240" w:lineRule="auto"/>
        <w:rPr>
          <w:rFonts w:ascii="Calibri" w:hAnsi="Calibri" w:cs="Calibri"/>
          <w:color w:val="000000"/>
          <w:sz w:val="18"/>
          <w:szCs w:val="18"/>
        </w:rPr>
      </w:pPr>
      <w:r w:rsidRPr="005C27BB">
        <w:rPr>
          <w:rFonts w:ascii="Calibri" w:hAnsi="Calibri" w:cs="Calibri"/>
          <w:b/>
          <w:bCs/>
          <w:color w:val="000000"/>
          <w:sz w:val="18"/>
          <w:szCs w:val="18"/>
        </w:rPr>
        <w:t>APL2 Analysis and Design of Mortgage-backed Securities.</w:t>
      </w:r>
      <w:r w:rsidRPr="005C27BB">
        <w:rPr>
          <w:rFonts w:ascii="Calibri" w:hAnsi="Calibri" w:cs="Calibri"/>
          <w:color w:val="000000"/>
          <w:sz w:val="18"/>
          <w:szCs w:val="18"/>
        </w:rPr>
        <w:t xml:space="preserve"> </w:t>
      </w:r>
      <w:r w:rsidRPr="005C27BB">
        <w:rPr>
          <w:rFonts w:ascii="Calibri" w:hAnsi="Calibri" w:cs="Calibri"/>
          <w:i/>
          <w:iCs/>
          <w:color w:val="000000"/>
          <w:sz w:val="18"/>
          <w:szCs w:val="18"/>
        </w:rPr>
        <w:t>APL Quote Quad 20(4)</w:t>
      </w:r>
      <w:r w:rsidRPr="005C27BB">
        <w:rPr>
          <w:rFonts w:ascii="Calibri" w:hAnsi="Calibri" w:cs="Calibri"/>
          <w:color w:val="000000"/>
          <w:sz w:val="18"/>
          <w:szCs w:val="18"/>
        </w:rPr>
        <w:t xml:space="preserve">, July 1990, pp. 106-116. </w:t>
      </w:r>
    </w:p>
    <w:p w14:paraId="04C9538C" w14:textId="315260B2" w:rsidR="002B6EA9" w:rsidRPr="005C27BB" w:rsidRDefault="002B6EA9" w:rsidP="002B6EA9">
      <w:pPr>
        <w:autoSpaceDE w:val="0"/>
        <w:autoSpaceDN w:val="0"/>
        <w:adjustRightInd w:val="0"/>
        <w:spacing w:after="0" w:line="240" w:lineRule="auto"/>
        <w:rPr>
          <w:rFonts w:ascii="Calibri" w:hAnsi="Calibri" w:cs="Calibri"/>
          <w:color w:val="000000"/>
          <w:sz w:val="18"/>
          <w:szCs w:val="18"/>
        </w:rPr>
      </w:pPr>
      <w:r w:rsidRPr="005C27BB">
        <w:rPr>
          <w:rFonts w:ascii="Calibri" w:hAnsi="Calibri" w:cs="Calibri"/>
          <w:b/>
          <w:bCs/>
          <w:color w:val="000000"/>
          <w:sz w:val="18"/>
          <w:szCs w:val="18"/>
        </w:rPr>
        <w:t>APL2 Implementation of an Interest Rate Volatility Model of the Term Structure.</w:t>
      </w:r>
      <w:r w:rsidRPr="005C27BB">
        <w:rPr>
          <w:rFonts w:ascii="Calibri" w:hAnsi="Calibri" w:cs="Calibri"/>
          <w:color w:val="000000"/>
          <w:sz w:val="18"/>
          <w:szCs w:val="18"/>
        </w:rPr>
        <w:t xml:space="preserve"> </w:t>
      </w:r>
      <w:r w:rsidRPr="005C27BB">
        <w:rPr>
          <w:rFonts w:ascii="Calibri" w:hAnsi="Calibri" w:cs="Calibri"/>
          <w:i/>
          <w:iCs/>
          <w:color w:val="000000"/>
          <w:sz w:val="18"/>
          <w:szCs w:val="18"/>
        </w:rPr>
        <w:t>APL Quote Quad 19(4)</w:t>
      </w:r>
      <w:r w:rsidRPr="005C27BB">
        <w:rPr>
          <w:rFonts w:ascii="Calibri" w:hAnsi="Calibri" w:cs="Calibri"/>
          <w:color w:val="000000"/>
          <w:sz w:val="18"/>
          <w:szCs w:val="18"/>
        </w:rPr>
        <w:t xml:space="preserve">, August 1989, pp. 129-135. </w:t>
      </w:r>
    </w:p>
    <w:p w14:paraId="3A96C41A" w14:textId="3860216B" w:rsidR="002B6EA9" w:rsidRPr="005C27BB" w:rsidRDefault="002B6EA9" w:rsidP="002B6EA9">
      <w:pPr>
        <w:pStyle w:val="Default"/>
        <w:rPr>
          <w:sz w:val="18"/>
          <w:szCs w:val="18"/>
        </w:rPr>
      </w:pPr>
      <w:r w:rsidRPr="005C27BB">
        <w:rPr>
          <w:b/>
          <w:bCs/>
          <w:sz w:val="18"/>
          <w:szCs w:val="18"/>
        </w:rPr>
        <w:t>Managing Interest Rate Risk in Banking Institutions.</w:t>
      </w:r>
      <w:r w:rsidRPr="005C27BB">
        <w:rPr>
          <w:sz w:val="18"/>
          <w:szCs w:val="18"/>
        </w:rPr>
        <w:t xml:space="preserve"> </w:t>
      </w:r>
      <w:r w:rsidRPr="005C27BB">
        <w:rPr>
          <w:i/>
          <w:iCs/>
          <w:sz w:val="18"/>
          <w:szCs w:val="18"/>
        </w:rPr>
        <w:t>European Journal of Operational Research 41</w:t>
      </w:r>
      <w:r w:rsidRPr="005C27BB">
        <w:rPr>
          <w:sz w:val="18"/>
          <w:szCs w:val="18"/>
        </w:rPr>
        <w:t xml:space="preserve">, 1989, pp. 302-313. </w:t>
      </w:r>
    </w:p>
    <w:p w14:paraId="44EDF3A9" w14:textId="102D63F3" w:rsidR="002B6EA9" w:rsidRPr="005C27BB" w:rsidRDefault="002B6EA9" w:rsidP="002B6EA9">
      <w:pPr>
        <w:pStyle w:val="Default"/>
        <w:rPr>
          <w:sz w:val="18"/>
          <w:szCs w:val="18"/>
        </w:rPr>
      </w:pPr>
      <w:r w:rsidRPr="005C27BB">
        <w:rPr>
          <w:b/>
          <w:bCs/>
          <w:sz w:val="18"/>
          <w:szCs w:val="18"/>
        </w:rPr>
        <w:lastRenderedPageBreak/>
        <w:t>The Dynamic Demand for Bank Discount Window Borrowing with Non-Negativity Constraints.</w:t>
      </w:r>
      <w:r w:rsidRPr="005C27BB">
        <w:rPr>
          <w:sz w:val="18"/>
          <w:szCs w:val="18"/>
        </w:rPr>
        <w:t xml:space="preserve"> </w:t>
      </w:r>
      <w:r w:rsidRPr="005C27BB">
        <w:rPr>
          <w:i/>
          <w:iCs/>
          <w:sz w:val="18"/>
          <w:szCs w:val="18"/>
        </w:rPr>
        <w:t xml:space="preserve">Atlantic Economic Journal 17(2) </w:t>
      </w:r>
      <w:r w:rsidRPr="005C27BB">
        <w:rPr>
          <w:sz w:val="18"/>
          <w:szCs w:val="18"/>
        </w:rPr>
        <w:t xml:space="preserve">(June 1989), pp. 36-41. </w:t>
      </w:r>
    </w:p>
    <w:p w14:paraId="77A9688B" w14:textId="480F8161" w:rsidR="002B6EA9" w:rsidRPr="005C27BB" w:rsidRDefault="002B6EA9" w:rsidP="002B6EA9">
      <w:pPr>
        <w:autoSpaceDE w:val="0"/>
        <w:autoSpaceDN w:val="0"/>
        <w:adjustRightInd w:val="0"/>
        <w:spacing w:after="0" w:line="240" w:lineRule="auto"/>
        <w:rPr>
          <w:rFonts w:ascii="Calibri" w:hAnsi="Calibri" w:cs="Calibri"/>
          <w:color w:val="000000"/>
          <w:sz w:val="18"/>
          <w:szCs w:val="18"/>
        </w:rPr>
      </w:pPr>
      <w:r w:rsidRPr="005C27BB">
        <w:rPr>
          <w:rFonts w:ascii="Calibri" w:hAnsi="Calibri" w:cs="Calibri"/>
          <w:b/>
          <w:bCs/>
          <w:color w:val="000000"/>
          <w:sz w:val="18"/>
          <w:szCs w:val="18"/>
        </w:rPr>
        <w:t>The Rationality and Efficiency of Stock Price Relative to Money Supply Information.</w:t>
      </w:r>
      <w:r w:rsidRPr="005C27BB">
        <w:rPr>
          <w:rFonts w:ascii="Calibri" w:hAnsi="Calibri" w:cs="Calibri"/>
          <w:color w:val="000000"/>
          <w:sz w:val="18"/>
          <w:szCs w:val="18"/>
        </w:rPr>
        <w:t xml:space="preserve"> </w:t>
      </w:r>
      <w:r w:rsidRPr="005C27BB">
        <w:rPr>
          <w:rFonts w:ascii="Calibri" w:hAnsi="Calibri" w:cs="Calibri"/>
          <w:i/>
          <w:iCs/>
          <w:color w:val="000000"/>
          <w:sz w:val="18"/>
          <w:szCs w:val="18"/>
        </w:rPr>
        <w:t xml:space="preserve">Financial Review 24(2) </w:t>
      </w:r>
      <w:r w:rsidRPr="005C27BB">
        <w:rPr>
          <w:rFonts w:ascii="Calibri" w:hAnsi="Calibri" w:cs="Calibri"/>
          <w:color w:val="000000"/>
          <w:sz w:val="18"/>
          <w:szCs w:val="18"/>
        </w:rPr>
        <w:t xml:space="preserve">(May 1989), 281-298. </w:t>
      </w:r>
      <w:hyperlink r:id="rId24" w:history="1">
        <w:r w:rsidR="00980020" w:rsidRPr="00A80EC4">
          <w:rPr>
            <w:rStyle w:val="Hyperlink"/>
            <w:rFonts w:ascii="Calibri" w:hAnsi="Calibri" w:cs="Calibri"/>
            <w:sz w:val="18"/>
            <w:szCs w:val="18"/>
          </w:rPr>
          <w:t>https://github.com/wgfoote/research/blob/main/foote-1989-rationality-efficiency-money.pdf</w:t>
        </w:r>
      </w:hyperlink>
      <w:r w:rsidR="00980020">
        <w:rPr>
          <w:rFonts w:ascii="Calibri" w:hAnsi="Calibri" w:cs="Calibri"/>
          <w:color w:val="000000"/>
          <w:sz w:val="18"/>
          <w:szCs w:val="18"/>
        </w:rPr>
        <w:t xml:space="preserve"> </w:t>
      </w:r>
    </w:p>
    <w:p w14:paraId="391C87A5" w14:textId="712041E1" w:rsidR="002B6EA9" w:rsidRPr="005C27BB" w:rsidRDefault="002B6EA9" w:rsidP="002B6EA9">
      <w:pPr>
        <w:autoSpaceDE w:val="0"/>
        <w:autoSpaceDN w:val="0"/>
        <w:adjustRightInd w:val="0"/>
        <w:spacing w:after="0" w:line="240" w:lineRule="auto"/>
        <w:rPr>
          <w:rFonts w:ascii="Calibri" w:hAnsi="Calibri" w:cs="Calibri"/>
          <w:color w:val="000000"/>
          <w:sz w:val="18"/>
          <w:szCs w:val="18"/>
        </w:rPr>
      </w:pPr>
      <w:r w:rsidRPr="005C27BB">
        <w:rPr>
          <w:rFonts w:ascii="Calibri" w:hAnsi="Calibri" w:cs="Calibri"/>
          <w:b/>
          <w:bCs/>
          <w:color w:val="000000"/>
          <w:sz w:val="18"/>
          <w:szCs w:val="18"/>
        </w:rPr>
        <w:t>Forecasting Discount Window Borrowing.</w:t>
      </w:r>
      <w:r w:rsidRPr="005C27BB">
        <w:rPr>
          <w:rFonts w:ascii="Calibri" w:hAnsi="Calibri" w:cs="Calibri"/>
          <w:color w:val="000000"/>
          <w:sz w:val="18"/>
          <w:szCs w:val="18"/>
        </w:rPr>
        <w:t xml:space="preserve"> With D. Dutkowsky. </w:t>
      </w:r>
      <w:r w:rsidRPr="005C27BB">
        <w:rPr>
          <w:rFonts w:ascii="Calibri" w:hAnsi="Calibri" w:cs="Calibri"/>
          <w:i/>
          <w:iCs/>
          <w:color w:val="000000"/>
          <w:sz w:val="18"/>
          <w:szCs w:val="18"/>
        </w:rPr>
        <w:t>International Journal of Forecasting 4</w:t>
      </w:r>
      <w:r w:rsidRPr="005C27BB">
        <w:rPr>
          <w:rFonts w:ascii="Calibri" w:hAnsi="Calibri" w:cs="Calibri"/>
          <w:color w:val="000000"/>
          <w:sz w:val="18"/>
          <w:szCs w:val="18"/>
        </w:rPr>
        <w:t xml:space="preserve">, December 1988, pp. 593-603. </w:t>
      </w:r>
    </w:p>
    <w:p w14:paraId="168C9531" w14:textId="29BD4854" w:rsidR="002B6EA9" w:rsidRPr="005C27BB" w:rsidRDefault="002B6EA9" w:rsidP="002B6EA9">
      <w:pPr>
        <w:autoSpaceDE w:val="0"/>
        <w:autoSpaceDN w:val="0"/>
        <w:adjustRightInd w:val="0"/>
        <w:spacing w:after="0" w:line="240" w:lineRule="auto"/>
        <w:rPr>
          <w:rFonts w:ascii="Calibri" w:hAnsi="Calibri" w:cs="Calibri"/>
          <w:color w:val="000000"/>
          <w:sz w:val="18"/>
          <w:szCs w:val="18"/>
        </w:rPr>
      </w:pPr>
      <w:r w:rsidRPr="005C27BB">
        <w:rPr>
          <w:rFonts w:ascii="Calibri" w:hAnsi="Calibri" w:cs="Calibri"/>
          <w:b/>
          <w:bCs/>
          <w:color w:val="000000"/>
          <w:sz w:val="18"/>
          <w:szCs w:val="18"/>
        </w:rPr>
        <w:t>Exchange Rate Devaluation: A Monetary Model and Empirical Investigation.</w:t>
      </w:r>
      <w:r w:rsidRPr="005C27BB">
        <w:rPr>
          <w:rFonts w:ascii="Calibri" w:hAnsi="Calibri" w:cs="Calibri"/>
          <w:color w:val="000000"/>
          <w:sz w:val="18"/>
          <w:szCs w:val="18"/>
        </w:rPr>
        <w:t xml:space="preserve"> With P. Asheghian. </w:t>
      </w:r>
      <w:r w:rsidRPr="005C27BB">
        <w:rPr>
          <w:rFonts w:ascii="Calibri" w:hAnsi="Calibri" w:cs="Calibri"/>
          <w:i/>
          <w:iCs/>
          <w:color w:val="000000"/>
          <w:sz w:val="18"/>
          <w:szCs w:val="18"/>
        </w:rPr>
        <w:t>Eastern Economic Journal 14(2)</w:t>
      </w:r>
      <w:r w:rsidRPr="005C27BB">
        <w:rPr>
          <w:rFonts w:ascii="Calibri" w:hAnsi="Calibri" w:cs="Calibri"/>
          <w:color w:val="000000"/>
          <w:sz w:val="18"/>
          <w:szCs w:val="18"/>
        </w:rPr>
        <w:t xml:space="preserve">, April-June 1988, pp. 181-187. </w:t>
      </w:r>
    </w:p>
    <w:p w14:paraId="2A4440E2" w14:textId="059E6CB6" w:rsidR="002B6EA9" w:rsidRPr="005C27BB" w:rsidRDefault="002B6EA9" w:rsidP="002B6EA9">
      <w:pPr>
        <w:autoSpaceDE w:val="0"/>
        <w:autoSpaceDN w:val="0"/>
        <w:adjustRightInd w:val="0"/>
        <w:spacing w:after="0" w:line="240" w:lineRule="auto"/>
        <w:rPr>
          <w:rFonts w:ascii="Calibri" w:hAnsi="Calibri" w:cs="Calibri"/>
          <w:color w:val="000000"/>
          <w:sz w:val="18"/>
          <w:szCs w:val="18"/>
        </w:rPr>
      </w:pPr>
      <w:r w:rsidRPr="005C27BB">
        <w:rPr>
          <w:rFonts w:ascii="Calibri" w:hAnsi="Calibri" w:cs="Calibri"/>
          <w:b/>
          <w:bCs/>
          <w:color w:val="000000"/>
          <w:sz w:val="18"/>
          <w:szCs w:val="18"/>
        </w:rPr>
        <w:t>A Multiperiod Goal Programming Model for Managing Interest Rate Risk in Banks and Thrifts.</w:t>
      </w:r>
      <w:r w:rsidRPr="005C27BB">
        <w:rPr>
          <w:rFonts w:ascii="Calibri" w:hAnsi="Calibri" w:cs="Calibri"/>
          <w:color w:val="000000"/>
          <w:sz w:val="18"/>
          <w:szCs w:val="18"/>
        </w:rPr>
        <w:t xml:space="preserve"> </w:t>
      </w:r>
      <w:r w:rsidRPr="005C27BB">
        <w:rPr>
          <w:rFonts w:ascii="Calibri" w:hAnsi="Calibri" w:cs="Calibri"/>
          <w:i/>
          <w:iCs/>
          <w:color w:val="000000"/>
          <w:sz w:val="18"/>
          <w:szCs w:val="18"/>
        </w:rPr>
        <w:t xml:space="preserve">Federal Home Loan Bank Board, </w:t>
      </w:r>
      <w:r w:rsidRPr="005C27BB">
        <w:rPr>
          <w:rFonts w:ascii="Calibri" w:hAnsi="Calibri" w:cs="Calibri"/>
          <w:color w:val="000000"/>
          <w:sz w:val="18"/>
          <w:szCs w:val="18"/>
        </w:rPr>
        <w:t xml:space="preserve">Office of Policy and Economic Research Occasional Papers, March 1988. </w:t>
      </w:r>
    </w:p>
    <w:p w14:paraId="1779EDE7" w14:textId="488441FA" w:rsidR="002B6EA9" w:rsidRPr="005C27BB" w:rsidRDefault="002B6EA9" w:rsidP="002B6EA9">
      <w:pPr>
        <w:autoSpaceDE w:val="0"/>
        <w:autoSpaceDN w:val="0"/>
        <w:adjustRightInd w:val="0"/>
        <w:spacing w:after="0" w:line="240" w:lineRule="auto"/>
        <w:rPr>
          <w:rFonts w:ascii="Calibri" w:hAnsi="Calibri" w:cs="Calibri"/>
          <w:color w:val="000000"/>
          <w:sz w:val="18"/>
          <w:szCs w:val="18"/>
        </w:rPr>
      </w:pPr>
      <w:r w:rsidRPr="005C27BB">
        <w:rPr>
          <w:rFonts w:ascii="Calibri" w:hAnsi="Calibri" w:cs="Calibri"/>
          <w:b/>
          <w:bCs/>
          <w:color w:val="000000"/>
          <w:sz w:val="18"/>
          <w:szCs w:val="18"/>
        </w:rPr>
        <w:t>The Demand for Money: A Rational Expectations Approach.</w:t>
      </w:r>
      <w:r w:rsidRPr="005C27BB">
        <w:rPr>
          <w:rFonts w:ascii="Calibri" w:hAnsi="Calibri" w:cs="Calibri"/>
          <w:color w:val="000000"/>
          <w:sz w:val="18"/>
          <w:szCs w:val="18"/>
        </w:rPr>
        <w:t xml:space="preserve"> With D. Dutkowsky. </w:t>
      </w:r>
      <w:r w:rsidRPr="005C27BB">
        <w:rPr>
          <w:rFonts w:ascii="Calibri" w:hAnsi="Calibri" w:cs="Calibri"/>
          <w:i/>
          <w:iCs/>
          <w:color w:val="000000"/>
          <w:sz w:val="18"/>
          <w:szCs w:val="18"/>
        </w:rPr>
        <w:t>Review of Economics and Statistics 70(1)</w:t>
      </w:r>
      <w:r w:rsidRPr="005C27BB">
        <w:rPr>
          <w:rFonts w:ascii="Calibri" w:hAnsi="Calibri" w:cs="Calibri"/>
          <w:color w:val="000000"/>
          <w:sz w:val="18"/>
          <w:szCs w:val="18"/>
        </w:rPr>
        <w:t xml:space="preserve">, February 1988), pp. 83-92. </w:t>
      </w:r>
    </w:p>
    <w:p w14:paraId="3BA87B8E" w14:textId="760B3DDB" w:rsidR="002B6EA9" w:rsidRPr="005C27BB" w:rsidRDefault="002B6EA9" w:rsidP="002B6EA9">
      <w:pPr>
        <w:autoSpaceDE w:val="0"/>
        <w:autoSpaceDN w:val="0"/>
        <w:adjustRightInd w:val="0"/>
        <w:spacing w:after="0" w:line="240" w:lineRule="auto"/>
        <w:rPr>
          <w:rFonts w:ascii="Calibri" w:hAnsi="Calibri" w:cs="Calibri"/>
          <w:color w:val="000000"/>
          <w:sz w:val="18"/>
          <w:szCs w:val="18"/>
        </w:rPr>
      </w:pPr>
      <w:r w:rsidRPr="005C27BB">
        <w:rPr>
          <w:rFonts w:ascii="Calibri" w:hAnsi="Calibri" w:cs="Calibri"/>
          <w:b/>
          <w:bCs/>
          <w:color w:val="000000"/>
          <w:sz w:val="18"/>
          <w:szCs w:val="18"/>
        </w:rPr>
        <w:t>Ein mehrstufiges Goal Programming Modell zum Risikomanagement in Kreditinstituten.</w:t>
      </w:r>
      <w:r w:rsidRPr="005C27BB">
        <w:rPr>
          <w:rFonts w:ascii="Calibri" w:hAnsi="Calibri" w:cs="Calibri"/>
          <w:color w:val="000000"/>
          <w:sz w:val="18"/>
          <w:szCs w:val="18"/>
        </w:rPr>
        <w:t xml:space="preserve"> </w:t>
      </w:r>
      <w:r w:rsidRPr="005C27BB">
        <w:rPr>
          <w:rFonts w:ascii="Calibri" w:hAnsi="Calibri" w:cs="Calibri"/>
          <w:i/>
          <w:iCs/>
          <w:color w:val="000000"/>
          <w:sz w:val="18"/>
          <w:szCs w:val="18"/>
        </w:rPr>
        <w:t>Geld, Banken und Versicherungen 1987/Band II</w:t>
      </w:r>
      <w:r w:rsidRPr="005C27BB">
        <w:rPr>
          <w:rFonts w:ascii="Calibri" w:hAnsi="Calibri" w:cs="Calibri"/>
          <w:color w:val="000000"/>
          <w:sz w:val="18"/>
          <w:szCs w:val="18"/>
        </w:rPr>
        <w:t xml:space="preserve">, VVW Karlsruhe, pp. 691-707. </w:t>
      </w:r>
    </w:p>
    <w:p w14:paraId="4998B8BF" w14:textId="46911280" w:rsidR="002B6EA9" w:rsidRPr="005C27BB" w:rsidRDefault="002B6EA9" w:rsidP="002B6EA9">
      <w:pPr>
        <w:autoSpaceDE w:val="0"/>
        <w:autoSpaceDN w:val="0"/>
        <w:adjustRightInd w:val="0"/>
        <w:spacing w:after="0" w:line="240" w:lineRule="auto"/>
        <w:rPr>
          <w:rFonts w:ascii="Calibri" w:hAnsi="Calibri" w:cs="Calibri"/>
          <w:color w:val="000000"/>
          <w:sz w:val="18"/>
          <w:szCs w:val="18"/>
        </w:rPr>
      </w:pPr>
      <w:r w:rsidRPr="005C27BB">
        <w:rPr>
          <w:rFonts w:ascii="Calibri" w:hAnsi="Calibri" w:cs="Calibri"/>
          <w:b/>
          <w:bCs/>
          <w:color w:val="000000"/>
          <w:sz w:val="18"/>
          <w:szCs w:val="18"/>
        </w:rPr>
        <w:t>APL2 Implementation of Numerical Asset Pricing Models.</w:t>
      </w:r>
      <w:r w:rsidRPr="005C27BB">
        <w:rPr>
          <w:rFonts w:ascii="Calibri" w:hAnsi="Calibri" w:cs="Calibri"/>
          <w:color w:val="000000"/>
          <w:sz w:val="18"/>
          <w:szCs w:val="18"/>
        </w:rPr>
        <w:t xml:space="preserve"> With J. Kraemer and G. Foster. </w:t>
      </w:r>
      <w:r w:rsidRPr="005C27BB">
        <w:rPr>
          <w:rFonts w:ascii="Calibri" w:hAnsi="Calibri" w:cs="Calibri"/>
          <w:i/>
          <w:iCs/>
          <w:color w:val="000000"/>
          <w:sz w:val="18"/>
          <w:szCs w:val="18"/>
        </w:rPr>
        <w:t>APL Quote Quad 18</w:t>
      </w:r>
      <w:r w:rsidRPr="005C27BB">
        <w:rPr>
          <w:rFonts w:ascii="Calibri" w:hAnsi="Calibri" w:cs="Calibri"/>
          <w:color w:val="000000"/>
          <w:sz w:val="18"/>
          <w:szCs w:val="18"/>
        </w:rPr>
        <w:t xml:space="preserve">, December 1987, pp. 120-125. </w:t>
      </w:r>
    </w:p>
    <w:p w14:paraId="02F46024" w14:textId="1C525C90" w:rsidR="002B6EA9" w:rsidRPr="005C27BB" w:rsidRDefault="002B6EA9" w:rsidP="002B6EA9">
      <w:pPr>
        <w:autoSpaceDE w:val="0"/>
        <w:autoSpaceDN w:val="0"/>
        <w:adjustRightInd w:val="0"/>
        <w:spacing w:after="0" w:line="240" w:lineRule="auto"/>
        <w:rPr>
          <w:rFonts w:ascii="Calibri" w:hAnsi="Calibri" w:cs="Calibri"/>
          <w:color w:val="000000"/>
          <w:sz w:val="18"/>
          <w:szCs w:val="18"/>
        </w:rPr>
      </w:pPr>
      <w:r w:rsidRPr="005C27BB">
        <w:rPr>
          <w:rFonts w:ascii="Calibri" w:hAnsi="Calibri" w:cs="Calibri"/>
          <w:b/>
          <w:bCs/>
          <w:color w:val="000000"/>
          <w:sz w:val="18"/>
          <w:szCs w:val="18"/>
        </w:rPr>
        <w:t>Efficient Evaluation of the Area Under the Normal Curve.</w:t>
      </w:r>
      <w:r w:rsidRPr="005C27BB">
        <w:rPr>
          <w:rFonts w:ascii="Calibri" w:hAnsi="Calibri" w:cs="Calibri"/>
          <w:color w:val="000000"/>
          <w:sz w:val="18"/>
          <w:szCs w:val="18"/>
        </w:rPr>
        <w:t xml:space="preserve"> With J. Kraemer and G. Foster. </w:t>
      </w:r>
      <w:r w:rsidRPr="005C27BB">
        <w:rPr>
          <w:rFonts w:ascii="Calibri" w:hAnsi="Calibri" w:cs="Calibri"/>
          <w:i/>
          <w:iCs/>
          <w:color w:val="000000"/>
          <w:sz w:val="18"/>
          <w:szCs w:val="18"/>
        </w:rPr>
        <w:t>APL Quote Quad 18</w:t>
      </w:r>
      <w:r w:rsidRPr="005C27BB">
        <w:rPr>
          <w:rFonts w:ascii="Calibri" w:hAnsi="Calibri" w:cs="Calibri"/>
          <w:color w:val="000000"/>
          <w:sz w:val="18"/>
          <w:szCs w:val="18"/>
        </w:rPr>
        <w:t xml:space="preserve">, December 1987, pp. 126-130. </w:t>
      </w:r>
    </w:p>
    <w:p w14:paraId="7418F601" w14:textId="1EB5B238" w:rsidR="002B6EA9" w:rsidRPr="005C27BB" w:rsidRDefault="002B6EA9" w:rsidP="002B6EA9">
      <w:pPr>
        <w:autoSpaceDE w:val="0"/>
        <w:autoSpaceDN w:val="0"/>
        <w:adjustRightInd w:val="0"/>
        <w:spacing w:after="0" w:line="240" w:lineRule="auto"/>
        <w:rPr>
          <w:rFonts w:ascii="Calibri" w:hAnsi="Calibri" w:cs="Calibri"/>
          <w:color w:val="000000"/>
          <w:sz w:val="18"/>
          <w:szCs w:val="18"/>
        </w:rPr>
      </w:pPr>
      <w:r w:rsidRPr="005C27BB">
        <w:rPr>
          <w:rFonts w:ascii="Calibri" w:hAnsi="Calibri" w:cs="Calibri"/>
          <w:b/>
          <w:bCs/>
          <w:color w:val="000000"/>
          <w:sz w:val="18"/>
          <w:szCs w:val="18"/>
        </w:rPr>
        <w:t>Capital Efficiency and Debt-Equity: A Comparison of Canadian and U.S. Manufacturing Firms in Canada.</w:t>
      </w:r>
      <w:r w:rsidRPr="005C27BB">
        <w:rPr>
          <w:rFonts w:ascii="Calibri" w:hAnsi="Calibri" w:cs="Calibri"/>
          <w:color w:val="000000"/>
          <w:sz w:val="18"/>
          <w:szCs w:val="18"/>
        </w:rPr>
        <w:t xml:space="preserve"> With P. Asheghian. </w:t>
      </w:r>
      <w:r w:rsidRPr="005C27BB">
        <w:rPr>
          <w:rFonts w:ascii="Calibri" w:hAnsi="Calibri" w:cs="Calibri"/>
          <w:i/>
          <w:iCs/>
          <w:color w:val="000000"/>
          <w:sz w:val="18"/>
          <w:szCs w:val="18"/>
        </w:rPr>
        <w:t>Midwestern Journal of Business and Economics 2(1)</w:t>
      </w:r>
      <w:r w:rsidRPr="005C27BB">
        <w:rPr>
          <w:rFonts w:ascii="Calibri" w:hAnsi="Calibri" w:cs="Calibri"/>
          <w:color w:val="000000"/>
          <w:sz w:val="18"/>
          <w:szCs w:val="18"/>
        </w:rPr>
        <w:t xml:space="preserve">, Fall 1986, pp. 39-48. </w:t>
      </w:r>
    </w:p>
    <w:p w14:paraId="7CA275A7" w14:textId="3B82C0C5" w:rsidR="002B6EA9" w:rsidRPr="005C27BB" w:rsidRDefault="002B6EA9" w:rsidP="002B6EA9">
      <w:pPr>
        <w:autoSpaceDE w:val="0"/>
        <w:autoSpaceDN w:val="0"/>
        <w:adjustRightInd w:val="0"/>
        <w:spacing w:after="0" w:line="240" w:lineRule="auto"/>
        <w:rPr>
          <w:rFonts w:ascii="Calibri" w:hAnsi="Calibri" w:cs="Calibri"/>
          <w:color w:val="000000"/>
          <w:sz w:val="18"/>
          <w:szCs w:val="18"/>
        </w:rPr>
      </w:pPr>
      <w:r w:rsidRPr="005C27BB">
        <w:rPr>
          <w:rFonts w:ascii="Calibri" w:hAnsi="Calibri" w:cs="Calibri"/>
          <w:b/>
          <w:bCs/>
          <w:color w:val="000000"/>
          <w:sz w:val="18"/>
          <w:szCs w:val="18"/>
        </w:rPr>
        <w:t>X-Inefficiency and Interfirm Comparison of U.S. and Canadian Manufacturing Firms in Canada.</w:t>
      </w:r>
      <w:r w:rsidRPr="005C27BB">
        <w:rPr>
          <w:rFonts w:ascii="Calibri" w:hAnsi="Calibri" w:cs="Calibri"/>
          <w:color w:val="000000"/>
          <w:sz w:val="18"/>
          <w:szCs w:val="18"/>
        </w:rPr>
        <w:t xml:space="preserve"> With P. Asheghian. </w:t>
      </w:r>
      <w:r w:rsidRPr="005C27BB">
        <w:rPr>
          <w:rFonts w:ascii="Calibri" w:hAnsi="Calibri" w:cs="Calibri"/>
          <w:i/>
          <w:iCs/>
          <w:color w:val="000000"/>
          <w:sz w:val="18"/>
          <w:szCs w:val="18"/>
        </w:rPr>
        <w:t>Quarterly Journal of Business and Economics 42(3)</w:t>
      </w:r>
      <w:r w:rsidRPr="005C27BB">
        <w:rPr>
          <w:rFonts w:ascii="Calibri" w:hAnsi="Calibri" w:cs="Calibri"/>
          <w:color w:val="000000"/>
          <w:sz w:val="18"/>
          <w:szCs w:val="18"/>
        </w:rPr>
        <w:t xml:space="preserve">, Fall 1985. </w:t>
      </w:r>
    </w:p>
    <w:p w14:paraId="7F889128" w14:textId="222A28C6" w:rsidR="002B6EA9" w:rsidRPr="005C27BB" w:rsidRDefault="002B6EA9" w:rsidP="002B6EA9">
      <w:pPr>
        <w:autoSpaceDE w:val="0"/>
        <w:autoSpaceDN w:val="0"/>
        <w:adjustRightInd w:val="0"/>
        <w:spacing w:after="0" w:line="240" w:lineRule="auto"/>
        <w:rPr>
          <w:rFonts w:ascii="Calibri" w:hAnsi="Calibri" w:cs="Calibri"/>
          <w:color w:val="000000"/>
          <w:sz w:val="18"/>
          <w:szCs w:val="18"/>
        </w:rPr>
      </w:pPr>
      <w:r w:rsidRPr="005C27BB">
        <w:rPr>
          <w:rFonts w:ascii="Calibri" w:hAnsi="Calibri" w:cs="Calibri"/>
          <w:b/>
          <w:bCs/>
          <w:color w:val="000000"/>
          <w:sz w:val="18"/>
          <w:szCs w:val="18"/>
        </w:rPr>
        <w:t>Switching, Aggregation and the Demand for Borrowed Reserves.</w:t>
      </w:r>
      <w:r w:rsidRPr="005C27BB">
        <w:rPr>
          <w:rFonts w:ascii="Calibri" w:hAnsi="Calibri" w:cs="Calibri"/>
          <w:color w:val="000000"/>
          <w:sz w:val="18"/>
          <w:szCs w:val="18"/>
        </w:rPr>
        <w:t xml:space="preserve"> With D. Dutkowsky. </w:t>
      </w:r>
      <w:r w:rsidRPr="005C27BB">
        <w:rPr>
          <w:rFonts w:ascii="Calibri" w:hAnsi="Calibri" w:cs="Calibri"/>
          <w:i/>
          <w:iCs/>
          <w:color w:val="000000"/>
          <w:sz w:val="18"/>
          <w:szCs w:val="18"/>
        </w:rPr>
        <w:t>Review of Economics and Statistics 67(2)</w:t>
      </w:r>
      <w:r w:rsidRPr="005C27BB">
        <w:rPr>
          <w:rFonts w:ascii="Calibri" w:hAnsi="Calibri" w:cs="Calibri"/>
          <w:color w:val="000000"/>
          <w:sz w:val="18"/>
          <w:szCs w:val="18"/>
        </w:rPr>
        <w:t xml:space="preserve">, May 1985, pp. 331-335. </w:t>
      </w:r>
    </w:p>
    <w:p w14:paraId="21A1528C" w14:textId="001900E2" w:rsidR="00003B9B" w:rsidRPr="00003B9B" w:rsidRDefault="002B6EA9" w:rsidP="002B6EA9">
      <w:pPr>
        <w:autoSpaceDE w:val="0"/>
        <w:autoSpaceDN w:val="0"/>
        <w:adjustRightInd w:val="0"/>
        <w:spacing w:after="0" w:line="240" w:lineRule="auto"/>
        <w:rPr>
          <w:rFonts w:ascii="Calibri" w:hAnsi="Calibri" w:cs="Calibri"/>
          <w:color w:val="000000"/>
          <w:sz w:val="18"/>
          <w:szCs w:val="18"/>
        </w:rPr>
      </w:pPr>
      <w:r w:rsidRPr="005C27BB">
        <w:rPr>
          <w:rFonts w:ascii="Calibri" w:hAnsi="Calibri" w:cs="Calibri"/>
          <w:b/>
          <w:bCs/>
          <w:color w:val="000000"/>
          <w:sz w:val="18"/>
          <w:szCs w:val="18"/>
        </w:rPr>
        <w:t>The Productivity of U.S. Multinationals in the Industrial Sector of the Canadian Economy.</w:t>
      </w:r>
      <w:r w:rsidRPr="005C27BB">
        <w:rPr>
          <w:rFonts w:ascii="Calibri" w:hAnsi="Calibri" w:cs="Calibri"/>
          <w:color w:val="000000"/>
          <w:sz w:val="18"/>
          <w:szCs w:val="18"/>
        </w:rPr>
        <w:t xml:space="preserve"> With P. Asheghian. </w:t>
      </w:r>
      <w:r w:rsidRPr="005C27BB">
        <w:rPr>
          <w:rFonts w:ascii="Calibri" w:hAnsi="Calibri" w:cs="Calibri"/>
          <w:i/>
          <w:iCs/>
          <w:color w:val="000000"/>
          <w:sz w:val="18"/>
          <w:szCs w:val="18"/>
        </w:rPr>
        <w:t>Eastern Economic Journal 11(2)</w:t>
      </w:r>
      <w:r w:rsidRPr="005C27BB">
        <w:rPr>
          <w:rFonts w:ascii="Calibri" w:hAnsi="Calibri" w:cs="Calibri"/>
          <w:color w:val="000000"/>
          <w:sz w:val="18"/>
          <w:szCs w:val="18"/>
        </w:rPr>
        <w:t>, April-June 1985, pp. 123-133.</w:t>
      </w:r>
      <w:r w:rsidR="00003B9B">
        <w:rPr>
          <w:rFonts w:ascii="Calibri" w:hAnsi="Calibri" w:cs="Calibri"/>
          <w:color w:val="000000"/>
          <w:sz w:val="18"/>
          <w:szCs w:val="18"/>
        </w:rPr>
        <w:t xml:space="preserve">  </w:t>
      </w:r>
    </w:p>
    <w:p w14:paraId="19545966" w14:textId="77777777" w:rsidR="00892B98" w:rsidRDefault="00892B98" w:rsidP="00892B98">
      <w:pPr>
        <w:autoSpaceDE w:val="0"/>
        <w:autoSpaceDN w:val="0"/>
        <w:adjustRightInd w:val="0"/>
        <w:spacing w:after="0" w:line="240" w:lineRule="auto"/>
        <w:rPr>
          <w:rFonts w:ascii="Calibri" w:hAnsi="Calibri" w:cs="Calibri"/>
          <w:color w:val="000000"/>
          <w:sz w:val="16"/>
          <w:szCs w:val="16"/>
        </w:rPr>
      </w:pPr>
    </w:p>
    <w:p w14:paraId="77669923" w14:textId="06F8E858" w:rsidR="008265BA" w:rsidRPr="0023663D" w:rsidRDefault="008265BA" w:rsidP="00727292">
      <w:pPr>
        <w:pStyle w:val="Heading3"/>
        <w:tabs>
          <w:tab w:val="left" w:pos="7295"/>
        </w:tabs>
      </w:pPr>
      <w:r>
        <w:t>Softwar</w:t>
      </w:r>
      <w:r w:rsidR="00727292">
        <w:t>e</w:t>
      </w:r>
    </w:p>
    <w:p w14:paraId="39234827" w14:textId="56C0D4DB" w:rsidR="00727292" w:rsidRPr="005C27BB" w:rsidRDefault="00727292" w:rsidP="00892B98">
      <w:pPr>
        <w:autoSpaceDE w:val="0"/>
        <w:autoSpaceDN w:val="0"/>
        <w:adjustRightInd w:val="0"/>
        <w:spacing w:after="0" w:line="240" w:lineRule="auto"/>
        <w:rPr>
          <w:rFonts w:ascii="Calibri" w:hAnsi="Calibri" w:cs="Calibri"/>
          <w:color w:val="000000"/>
          <w:sz w:val="18"/>
          <w:szCs w:val="18"/>
        </w:rPr>
      </w:pPr>
      <w:r w:rsidRPr="005C27BB">
        <w:rPr>
          <w:rFonts w:ascii="Calibri" w:hAnsi="Calibri" w:cs="Calibri"/>
          <w:b/>
          <w:bCs/>
          <w:color w:val="000000"/>
          <w:sz w:val="18"/>
          <w:szCs w:val="18"/>
        </w:rPr>
        <w:t xml:space="preserve">Foundations of Data Analytics. </w:t>
      </w:r>
      <w:r w:rsidRPr="005C27BB">
        <w:rPr>
          <w:rFonts w:ascii="Calibri" w:hAnsi="Calibri" w:cs="Calibri"/>
          <w:color w:val="000000"/>
          <w:sz w:val="18"/>
          <w:szCs w:val="18"/>
        </w:rPr>
        <w:t>(2023)</w:t>
      </w:r>
      <w:r w:rsidRPr="005C27BB">
        <w:rPr>
          <w:rFonts w:ascii="Calibri" w:hAnsi="Calibri" w:cs="Calibri"/>
          <w:b/>
          <w:bCs/>
          <w:color w:val="000000"/>
          <w:sz w:val="18"/>
          <w:szCs w:val="18"/>
        </w:rPr>
        <w:t xml:space="preserve"> </w:t>
      </w:r>
      <w:r w:rsidRPr="005C27BB">
        <w:rPr>
          <w:rFonts w:ascii="Calibri" w:hAnsi="Calibri" w:cs="Calibri"/>
          <w:color w:val="000000"/>
          <w:sz w:val="18"/>
          <w:szCs w:val="18"/>
        </w:rPr>
        <w:t>Written in Jupyter Notebooks with Dyalog</w:t>
      </w:r>
      <w:r w:rsidR="00735797">
        <w:rPr>
          <w:rFonts w:ascii="Calibri" w:hAnsi="Calibri" w:cs="Calibri"/>
          <w:color w:val="000000"/>
          <w:sz w:val="18"/>
          <w:szCs w:val="18"/>
        </w:rPr>
        <w:t xml:space="preserve"> APL</w:t>
      </w:r>
      <w:r w:rsidRPr="005C27BB">
        <w:rPr>
          <w:rFonts w:ascii="Calibri" w:hAnsi="Calibri" w:cs="Calibri"/>
          <w:color w:val="000000"/>
          <w:sz w:val="18"/>
          <w:szCs w:val="18"/>
        </w:rPr>
        <w:t xml:space="preserve"> kernel, this ongoing series contains workspaces, functions, data, and notebooks to explore the basics, the fundamentals, the foundation what we seem to call data analytics, data science, data engineering, data [fill in the blank]. Then there’s AI.</w:t>
      </w:r>
      <w:r w:rsidRPr="005C27BB">
        <w:rPr>
          <w:rFonts w:ascii="Calibri" w:hAnsi="Calibri" w:cs="Calibri"/>
          <w:b/>
          <w:bCs/>
          <w:color w:val="000000"/>
          <w:sz w:val="18"/>
          <w:szCs w:val="18"/>
        </w:rPr>
        <w:t xml:space="preserve">  </w:t>
      </w:r>
      <w:hyperlink r:id="rId25" w:history="1">
        <w:r w:rsidRPr="005C27BB">
          <w:rPr>
            <w:rStyle w:val="Hyperlink"/>
            <w:rFonts w:ascii="Calibri" w:hAnsi="Calibri" w:cs="Calibri"/>
            <w:sz w:val="18"/>
            <w:szCs w:val="18"/>
          </w:rPr>
          <w:t>https://github.com/wgfoote/Foundations</w:t>
        </w:r>
      </w:hyperlink>
    </w:p>
    <w:p w14:paraId="4DA163ED" w14:textId="02CF459C" w:rsidR="00892B98" w:rsidRPr="005C27BB" w:rsidRDefault="00892B98" w:rsidP="00892B98">
      <w:pPr>
        <w:autoSpaceDE w:val="0"/>
        <w:autoSpaceDN w:val="0"/>
        <w:adjustRightInd w:val="0"/>
        <w:spacing w:after="0" w:line="240" w:lineRule="auto"/>
        <w:rPr>
          <w:rFonts w:ascii="Calibri" w:hAnsi="Calibri" w:cs="Calibri"/>
          <w:color w:val="000000"/>
          <w:sz w:val="18"/>
          <w:szCs w:val="18"/>
        </w:rPr>
      </w:pPr>
      <w:r w:rsidRPr="005C27BB">
        <w:rPr>
          <w:rFonts w:ascii="Calibri" w:hAnsi="Calibri" w:cs="Calibri"/>
          <w:b/>
          <w:bCs/>
          <w:color w:val="000000"/>
          <w:sz w:val="18"/>
          <w:szCs w:val="18"/>
        </w:rPr>
        <w:t>Federal Funding Risk</w:t>
      </w:r>
      <w:r w:rsidR="00C5001D" w:rsidRPr="005C27BB">
        <w:rPr>
          <w:rFonts w:ascii="Calibri" w:hAnsi="Calibri" w:cs="Calibri"/>
          <w:b/>
          <w:bCs/>
          <w:color w:val="000000"/>
          <w:sz w:val="18"/>
          <w:szCs w:val="18"/>
        </w:rPr>
        <w:t xml:space="preserve"> to State Operations</w:t>
      </w:r>
      <w:r w:rsidR="00C5001D" w:rsidRPr="005C27BB">
        <w:rPr>
          <w:rFonts w:ascii="Calibri" w:hAnsi="Calibri" w:cs="Calibri"/>
          <w:color w:val="000000"/>
          <w:sz w:val="18"/>
          <w:szCs w:val="18"/>
        </w:rPr>
        <w:t>.</w:t>
      </w:r>
      <w:r w:rsidR="00727292" w:rsidRPr="005C27BB">
        <w:rPr>
          <w:rFonts w:ascii="Calibri" w:hAnsi="Calibri" w:cs="Calibri"/>
          <w:color w:val="000000"/>
          <w:sz w:val="18"/>
          <w:szCs w:val="18"/>
        </w:rPr>
        <w:t xml:space="preserve"> (2015-2020)</w:t>
      </w:r>
      <w:r w:rsidRPr="005C27BB">
        <w:rPr>
          <w:rFonts w:ascii="Calibri" w:hAnsi="Calibri" w:cs="Calibri"/>
          <w:color w:val="000000"/>
          <w:sz w:val="18"/>
          <w:szCs w:val="18"/>
        </w:rPr>
        <w:t xml:space="preserve"> Scenarios and User Interaction at the State and County Level. Interactive model </w:t>
      </w:r>
      <w:r w:rsidR="008265BA" w:rsidRPr="005C27BB">
        <w:rPr>
          <w:rFonts w:ascii="Calibri" w:hAnsi="Calibri" w:cs="Calibri"/>
          <w:color w:val="000000"/>
          <w:sz w:val="18"/>
          <w:szCs w:val="18"/>
        </w:rPr>
        <w:t xml:space="preserve">to inform state-level decisions relative to interruptions in Federal Funding of State-Level Organizations. </w:t>
      </w:r>
      <w:r w:rsidRPr="005C27BB">
        <w:rPr>
          <w:rFonts w:ascii="Calibri" w:hAnsi="Calibri" w:cs="Calibri"/>
          <w:color w:val="000000"/>
          <w:sz w:val="18"/>
          <w:szCs w:val="18"/>
        </w:rPr>
        <w:t xml:space="preserve"> </w:t>
      </w:r>
      <w:hyperlink r:id="rId26" w:history="1">
        <w:r w:rsidR="00C6592A" w:rsidRPr="005C27BB">
          <w:rPr>
            <w:rStyle w:val="Hyperlink"/>
            <w:rFonts w:ascii="Calibri" w:hAnsi="Calibri" w:cs="Calibri"/>
            <w:sz w:val="18"/>
            <w:szCs w:val="18"/>
          </w:rPr>
          <w:t>https://wgfoote.shinyapps.io/FFRM/</w:t>
        </w:r>
      </w:hyperlink>
    </w:p>
    <w:p w14:paraId="47544970" w14:textId="3469490C" w:rsidR="00C5001D" w:rsidRPr="005C27BB" w:rsidRDefault="00C5001D" w:rsidP="00892B98">
      <w:pPr>
        <w:autoSpaceDE w:val="0"/>
        <w:autoSpaceDN w:val="0"/>
        <w:adjustRightInd w:val="0"/>
        <w:spacing w:after="0" w:line="240" w:lineRule="auto"/>
        <w:rPr>
          <w:rFonts w:ascii="Calibri" w:hAnsi="Calibri" w:cs="Calibri"/>
          <w:color w:val="000000"/>
          <w:sz w:val="18"/>
          <w:szCs w:val="18"/>
        </w:rPr>
      </w:pPr>
      <w:r w:rsidRPr="005C27BB">
        <w:rPr>
          <w:rFonts w:ascii="Calibri" w:hAnsi="Calibri" w:cs="Calibri"/>
          <w:b/>
          <w:bCs/>
          <w:color w:val="000000"/>
          <w:sz w:val="18"/>
          <w:szCs w:val="18"/>
        </w:rPr>
        <w:t>Freight Risk in Metal Markets.</w:t>
      </w:r>
      <w:r w:rsidRPr="005C27BB">
        <w:rPr>
          <w:rFonts w:ascii="Calibri" w:hAnsi="Calibri" w:cs="Calibri"/>
          <w:color w:val="000000"/>
          <w:sz w:val="18"/>
          <w:szCs w:val="18"/>
        </w:rPr>
        <w:t xml:space="preserve"> </w:t>
      </w:r>
      <w:r w:rsidR="00727292" w:rsidRPr="005C27BB">
        <w:rPr>
          <w:rFonts w:ascii="Calibri" w:hAnsi="Calibri" w:cs="Calibri"/>
          <w:color w:val="000000"/>
          <w:sz w:val="18"/>
          <w:szCs w:val="18"/>
        </w:rPr>
        <w:t xml:space="preserve">(2019) </w:t>
      </w:r>
      <w:r w:rsidRPr="005C27BB">
        <w:rPr>
          <w:rFonts w:ascii="Calibri" w:hAnsi="Calibri" w:cs="Calibri"/>
          <w:color w:val="000000"/>
          <w:sz w:val="18"/>
          <w:szCs w:val="18"/>
        </w:rPr>
        <w:t>End-to-end</w:t>
      </w:r>
      <w:r w:rsidR="00C6592A" w:rsidRPr="005C27BB">
        <w:rPr>
          <w:rFonts w:ascii="Calibri" w:hAnsi="Calibri" w:cs="Calibri"/>
          <w:color w:val="000000"/>
          <w:sz w:val="18"/>
          <w:szCs w:val="18"/>
        </w:rPr>
        <w:t xml:space="preserve"> financial data analytics workflow from exploratory data analysis through Choquet preference quantile portfolio analysis of decision spaces with various geometries. </w:t>
      </w:r>
      <w:hyperlink r:id="rId27" w:history="1">
        <w:r w:rsidR="00200A56" w:rsidRPr="005C27BB">
          <w:rPr>
            <w:rStyle w:val="Hyperlink"/>
            <w:rFonts w:ascii="Calibri" w:hAnsi="Calibri" w:cs="Calibri"/>
            <w:sz w:val="18"/>
            <w:szCs w:val="18"/>
          </w:rPr>
          <w:t>https://wgfoote.shinyapps.io/extreme-finance/</w:t>
        </w:r>
      </w:hyperlink>
    </w:p>
    <w:p w14:paraId="33E0BE39" w14:textId="12BFBDED" w:rsidR="008265BA" w:rsidRPr="005C27BB" w:rsidRDefault="00C5001D" w:rsidP="00892B98">
      <w:pPr>
        <w:autoSpaceDE w:val="0"/>
        <w:autoSpaceDN w:val="0"/>
        <w:adjustRightInd w:val="0"/>
        <w:spacing w:after="0" w:line="240" w:lineRule="auto"/>
        <w:rPr>
          <w:rFonts w:ascii="Calibri" w:hAnsi="Calibri" w:cs="Calibri"/>
          <w:color w:val="000000"/>
          <w:sz w:val="18"/>
          <w:szCs w:val="18"/>
        </w:rPr>
      </w:pPr>
      <w:r w:rsidRPr="005C27BB">
        <w:rPr>
          <w:rFonts w:ascii="Calibri" w:hAnsi="Calibri" w:cs="Calibri"/>
          <w:b/>
          <w:bCs/>
          <w:color w:val="000000"/>
          <w:sz w:val="18"/>
          <w:szCs w:val="18"/>
        </w:rPr>
        <w:t>H</w:t>
      </w:r>
      <w:r w:rsidR="008265BA" w:rsidRPr="005C27BB">
        <w:rPr>
          <w:rFonts w:ascii="Calibri" w:hAnsi="Calibri" w:cs="Calibri"/>
          <w:b/>
          <w:bCs/>
          <w:color w:val="000000"/>
          <w:sz w:val="18"/>
          <w:szCs w:val="18"/>
        </w:rPr>
        <w:t>ousecats</w:t>
      </w:r>
      <w:r w:rsidRPr="005C27BB">
        <w:rPr>
          <w:rFonts w:ascii="Calibri" w:hAnsi="Calibri" w:cs="Calibri"/>
          <w:color w:val="000000"/>
          <w:sz w:val="18"/>
          <w:szCs w:val="18"/>
        </w:rPr>
        <w:t>.</w:t>
      </w:r>
      <w:r w:rsidR="008265BA" w:rsidRPr="005C27BB">
        <w:rPr>
          <w:rFonts w:ascii="Calibri" w:hAnsi="Calibri" w:cs="Calibri"/>
          <w:color w:val="000000"/>
          <w:sz w:val="18"/>
          <w:szCs w:val="18"/>
        </w:rPr>
        <w:t xml:space="preserve"> </w:t>
      </w:r>
      <w:r w:rsidR="00727292" w:rsidRPr="005C27BB">
        <w:rPr>
          <w:rFonts w:ascii="Calibri" w:hAnsi="Calibri" w:cs="Calibri"/>
          <w:color w:val="000000"/>
          <w:sz w:val="18"/>
          <w:szCs w:val="18"/>
        </w:rPr>
        <w:t xml:space="preserve">(2022) </w:t>
      </w:r>
      <w:r w:rsidR="008265BA" w:rsidRPr="005C27BB">
        <w:rPr>
          <w:rFonts w:ascii="Calibri" w:hAnsi="Calibri" w:cs="Calibri"/>
          <w:color w:val="000000"/>
          <w:sz w:val="18"/>
          <w:szCs w:val="18"/>
        </w:rPr>
        <w:t xml:space="preserve">R Package to support advanced data analytics. </w:t>
      </w:r>
      <w:r w:rsidRPr="005C27BB">
        <w:rPr>
          <w:rFonts w:ascii="Calibri" w:hAnsi="Calibri" w:cs="Calibri"/>
          <w:color w:val="000000"/>
          <w:sz w:val="18"/>
          <w:szCs w:val="18"/>
        </w:rPr>
        <w:t xml:space="preserve">Featured are R functions for exploratory data analysis, and exemplary data from opensource stray animal operations in Austin Tx and housing sales data from OpenNY for the Bronx. </w:t>
      </w:r>
      <w:hyperlink r:id="rId28" w:history="1">
        <w:r w:rsidRPr="005C27BB">
          <w:rPr>
            <w:rStyle w:val="Hyperlink"/>
            <w:rFonts w:ascii="Calibri" w:hAnsi="Calibri" w:cs="Calibri"/>
            <w:sz w:val="18"/>
            <w:szCs w:val="18"/>
          </w:rPr>
          <w:t>https://github.com/wgfoote/housecats</w:t>
        </w:r>
      </w:hyperlink>
    </w:p>
    <w:p w14:paraId="1B5FD4CB" w14:textId="5B51EA28" w:rsidR="00C5001D" w:rsidRPr="005C27BB" w:rsidRDefault="00C5001D" w:rsidP="00892B98">
      <w:pPr>
        <w:autoSpaceDE w:val="0"/>
        <w:autoSpaceDN w:val="0"/>
        <w:adjustRightInd w:val="0"/>
        <w:spacing w:after="0" w:line="240" w:lineRule="auto"/>
        <w:rPr>
          <w:rFonts w:ascii="Calibri" w:hAnsi="Calibri" w:cs="Calibri"/>
          <w:color w:val="000000"/>
          <w:sz w:val="18"/>
          <w:szCs w:val="18"/>
        </w:rPr>
      </w:pPr>
      <w:r w:rsidRPr="005C27BB">
        <w:rPr>
          <w:rFonts w:ascii="Calibri" w:hAnsi="Calibri" w:cs="Calibri"/>
          <w:b/>
          <w:bCs/>
          <w:color w:val="000000"/>
          <w:sz w:val="18"/>
          <w:szCs w:val="18"/>
        </w:rPr>
        <w:t>Worker</w:t>
      </w:r>
      <w:r w:rsidRPr="005C27BB">
        <w:rPr>
          <w:rFonts w:ascii="Calibri" w:hAnsi="Calibri" w:cs="Calibri"/>
          <w:color w:val="000000"/>
          <w:sz w:val="18"/>
          <w:szCs w:val="18"/>
        </w:rPr>
        <w:t xml:space="preserve">. </w:t>
      </w:r>
      <w:r w:rsidR="00727292" w:rsidRPr="005C27BB">
        <w:rPr>
          <w:rFonts w:ascii="Calibri" w:hAnsi="Calibri" w:cs="Calibri"/>
          <w:color w:val="000000"/>
          <w:sz w:val="18"/>
          <w:szCs w:val="18"/>
        </w:rPr>
        <w:t xml:space="preserve">(2023) </w:t>
      </w:r>
      <w:r w:rsidRPr="005C27BB">
        <w:rPr>
          <w:rFonts w:ascii="Calibri" w:hAnsi="Calibri" w:cs="Calibri"/>
          <w:color w:val="000000"/>
          <w:sz w:val="18"/>
          <w:szCs w:val="18"/>
        </w:rPr>
        <w:t xml:space="preserve">R Package to design workers’ compensation self-insurance plans. Featured are R functions for goal programming, extreme event estimation and simulation, simulation of optimal contract design.  </w:t>
      </w:r>
      <w:hyperlink r:id="rId29" w:history="1">
        <w:r w:rsidRPr="005C27BB">
          <w:rPr>
            <w:rStyle w:val="Hyperlink"/>
            <w:rFonts w:ascii="Calibri" w:hAnsi="Calibri" w:cs="Calibri"/>
            <w:sz w:val="18"/>
            <w:szCs w:val="18"/>
          </w:rPr>
          <w:t>https://github.com/wgfoote/worker</w:t>
        </w:r>
      </w:hyperlink>
    </w:p>
    <w:p w14:paraId="7A3DF50F" w14:textId="5AF3A430" w:rsidR="00D16B63" w:rsidRPr="005C27BB" w:rsidRDefault="00D16B63" w:rsidP="009320CD">
      <w:pPr>
        <w:autoSpaceDE w:val="0"/>
        <w:autoSpaceDN w:val="0"/>
        <w:adjustRightInd w:val="0"/>
        <w:spacing w:after="0" w:line="240" w:lineRule="auto"/>
        <w:rPr>
          <w:rFonts w:ascii="Calibri" w:hAnsi="Calibri" w:cs="Calibri"/>
          <w:b/>
          <w:bCs/>
          <w:color w:val="000000"/>
          <w:sz w:val="18"/>
          <w:szCs w:val="18"/>
        </w:rPr>
      </w:pPr>
      <w:r w:rsidRPr="005C27BB">
        <w:rPr>
          <w:rFonts w:ascii="Calibri" w:hAnsi="Calibri" w:cs="Calibri"/>
          <w:b/>
          <w:bCs/>
          <w:color w:val="000000"/>
          <w:sz w:val="18"/>
          <w:szCs w:val="18"/>
        </w:rPr>
        <w:t xml:space="preserve">Strategic Decision Analytics. </w:t>
      </w:r>
      <w:r w:rsidRPr="005C27BB">
        <w:rPr>
          <w:rFonts w:ascii="Calibri" w:hAnsi="Calibri" w:cs="Calibri"/>
          <w:color w:val="000000"/>
          <w:sz w:val="18"/>
          <w:szCs w:val="18"/>
        </w:rPr>
        <w:t>(2023)</w:t>
      </w:r>
      <w:r w:rsidRPr="005C27BB">
        <w:rPr>
          <w:rFonts w:ascii="Calibri" w:hAnsi="Calibri" w:cs="Calibri"/>
          <w:b/>
          <w:bCs/>
          <w:color w:val="000000"/>
          <w:sz w:val="18"/>
          <w:szCs w:val="18"/>
        </w:rPr>
        <w:t xml:space="preserve"> </w:t>
      </w:r>
      <w:r w:rsidRPr="005C27BB">
        <w:rPr>
          <w:rFonts w:ascii="Calibri" w:hAnsi="Calibri" w:cs="Calibri"/>
          <w:color w:val="000000"/>
          <w:sz w:val="18"/>
          <w:szCs w:val="18"/>
        </w:rPr>
        <w:t>This repository houses several R functions, markdown notes and other documentation spanning decision ontology, Bayesian decision analysis, linear programming applications, goal programming, extreme value estimation and simulation, stylized market fact analysis, information sharing properties of markets, game theoretic strategy applications.</w:t>
      </w:r>
      <w:r w:rsidR="00735797">
        <w:rPr>
          <w:rFonts w:ascii="Calibri" w:hAnsi="Calibri" w:cs="Calibri"/>
          <w:color w:val="000000"/>
          <w:sz w:val="18"/>
          <w:szCs w:val="18"/>
        </w:rPr>
        <w:t xml:space="preserve"> </w:t>
      </w:r>
      <w:hyperlink r:id="rId30" w:history="1">
        <w:r w:rsidR="00735797" w:rsidRPr="00A80EC4">
          <w:rPr>
            <w:rStyle w:val="Hyperlink"/>
            <w:rFonts w:ascii="Calibri" w:hAnsi="Calibri" w:cs="Calibri"/>
            <w:sz w:val="18"/>
            <w:szCs w:val="18"/>
          </w:rPr>
          <w:t>https://github.com/wgfoote/strategic-decision-analytics</w:t>
        </w:r>
      </w:hyperlink>
      <w:r w:rsidR="00735797">
        <w:rPr>
          <w:rFonts w:ascii="Calibri" w:hAnsi="Calibri" w:cs="Calibri"/>
          <w:color w:val="000000"/>
          <w:sz w:val="18"/>
          <w:szCs w:val="18"/>
        </w:rPr>
        <w:t xml:space="preserve"> </w:t>
      </w:r>
    </w:p>
    <w:p w14:paraId="7716909F" w14:textId="475BFDE2" w:rsidR="002B6EA9" w:rsidRPr="005C27BB" w:rsidRDefault="002B6EA9" w:rsidP="009320CD">
      <w:pPr>
        <w:autoSpaceDE w:val="0"/>
        <w:autoSpaceDN w:val="0"/>
        <w:adjustRightInd w:val="0"/>
        <w:spacing w:after="0" w:line="240" w:lineRule="auto"/>
        <w:rPr>
          <w:rFonts w:ascii="Calibri" w:hAnsi="Calibri" w:cs="Calibri"/>
          <w:b/>
          <w:bCs/>
          <w:color w:val="000000"/>
          <w:sz w:val="18"/>
          <w:szCs w:val="18"/>
        </w:rPr>
      </w:pPr>
      <w:r w:rsidRPr="005C27BB">
        <w:rPr>
          <w:rFonts w:ascii="Calibri" w:hAnsi="Calibri" w:cs="Calibri"/>
          <w:b/>
          <w:bCs/>
          <w:color w:val="000000"/>
          <w:sz w:val="18"/>
          <w:szCs w:val="18"/>
        </w:rPr>
        <w:t xml:space="preserve">Decision Analytics. </w:t>
      </w:r>
      <w:r w:rsidRPr="005C27BB">
        <w:rPr>
          <w:rFonts w:ascii="Calibri" w:hAnsi="Calibri" w:cs="Calibri"/>
          <w:color w:val="000000"/>
          <w:sz w:val="18"/>
          <w:szCs w:val="18"/>
        </w:rPr>
        <w:t>(2017-2023)</w:t>
      </w:r>
      <w:r w:rsidRPr="005C27BB">
        <w:rPr>
          <w:rFonts w:ascii="Calibri" w:hAnsi="Calibri" w:cs="Calibri"/>
          <w:b/>
          <w:bCs/>
          <w:color w:val="000000"/>
          <w:sz w:val="18"/>
          <w:szCs w:val="18"/>
        </w:rPr>
        <w:t xml:space="preserve"> </w:t>
      </w:r>
      <w:r w:rsidRPr="005C27BB">
        <w:rPr>
          <w:rFonts w:ascii="Calibri" w:hAnsi="Calibri" w:cs="Calibri"/>
          <w:color w:val="000000"/>
          <w:sz w:val="18"/>
          <w:szCs w:val="18"/>
        </w:rPr>
        <w:t xml:space="preserve">This repository houses several spreadsheet applications spanning project evaluation, economic order quantity and lot sizing, </w:t>
      </w:r>
      <w:r w:rsidR="00D16B63" w:rsidRPr="005C27BB">
        <w:rPr>
          <w:rFonts w:ascii="Calibri" w:hAnsi="Calibri" w:cs="Calibri"/>
          <w:color w:val="000000"/>
          <w:sz w:val="18"/>
          <w:szCs w:val="18"/>
        </w:rPr>
        <w:t>2D linear decisions, linear programming applications, Monte Carlo simulation (with VBA), extreme value estimation and simulation.</w:t>
      </w:r>
      <w:r w:rsidR="00735797">
        <w:rPr>
          <w:rFonts w:ascii="Calibri" w:hAnsi="Calibri" w:cs="Calibri"/>
          <w:color w:val="000000"/>
          <w:sz w:val="18"/>
          <w:szCs w:val="18"/>
        </w:rPr>
        <w:t xml:space="preserve"> </w:t>
      </w:r>
      <w:hyperlink r:id="rId31" w:history="1">
        <w:r w:rsidR="00735797" w:rsidRPr="00A80EC4">
          <w:rPr>
            <w:rStyle w:val="Hyperlink"/>
            <w:rFonts w:ascii="Calibri" w:hAnsi="Calibri" w:cs="Calibri"/>
            <w:sz w:val="18"/>
            <w:szCs w:val="18"/>
          </w:rPr>
          <w:t>https://github.com/wgfoote/decision-analytics</w:t>
        </w:r>
      </w:hyperlink>
      <w:r w:rsidR="00735797">
        <w:rPr>
          <w:rFonts w:ascii="Calibri" w:hAnsi="Calibri" w:cs="Calibri"/>
          <w:color w:val="000000"/>
          <w:sz w:val="18"/>
          <w:szCs w:val="18"/>
        </w:rPr>
        <w:t xml:space="preserve"> </w:t>
      </w:r>
    </w:p>
    <w:p w14:paraId="7EE52378" w14:textId="718E33C6" w:rsidR="00E2170E" w:rsidRPr="009320CD" w:rsidRDefault="00727292" w:rsidP="009320CD">
      <w:pPr>
        <w:autoSpaceDE w:val="0"/>
        <w:autoSpaceDN w:val="0"/>
        <w:adjustRightInd w:val="0"/>
        <w:spacing w:after="0" w:line="240" w:lineRule="auto"/>
        <w:rPr>
          <w:rFonts w:ascii="Calibri" w:hAnsi="Calibri" w:cs="Calibri"/>
          <w:color w:val="000000"/>
          <w:sz w:val="16"/>
          <w:szCs w:val="16"/>
        </w:rPr>
      </w:pPr>
      <w:r w:rsidRPr="005C27BB">
        <w:rPr>
          <w:rFonts w:ascii="Calibri" w:hAnsi="Calibri" w:cs="Calibri"/>
          <w:b/>
          <w:bCs/>
          <w:color w:val="000000"/>
          <w:sz w:val="18"/>
          <w:szCs w:val="18"/>
        </w:rPr>
        <w:t>Financial Analytics.</w:t>
      </w:r>
      <w:r w:rsidRPr="005C27BB">
        <w:rPr>
          <w:rFonts w:ascii="Calibri" w:hAnsi="Calibri" w:cs="Calibri"/>
          <w:color w:val="000000"/>
          <w:sz w:val="18"/>
          <w:szCs w:val="18"/>
        </w:rPr>
        <w:t xml:space="preserve"> (2017-2022) This repository houses a suite of R functions with store of data and applications, documentation, and notes to support an end-to-end financial analytics work flow from data to client product, all from a market decision making and risk management point of view.</w:t>
      </w:r>
      <w:r w:rsidR="00735797">
        <w:rPr>
          <w:rFonts w:ascii="Calibri" w:hAnsi="Calibri" w:cs="Calibri"/>
          <w:color w:val="000000"/>
          <w:sz w:val="18"/>
          <w:szCs w:val="18"/>
        </w:rPr>
        <w:t xml:space="preserve"> </w:t>
      </w:r>
      <w:hyperlink r:id="rId32" w:history="1">
        <w:r w:rsidR="00735797" w:rsidRPr="00A80EC4">
          <w:rPr>
            <w:rStyle w:val="Hyperlink"/>
            <w:rFonts w:ascii="Calibri" w:hAnsi="Calibri" w:cs="Calibri"/>
            <w:sz w:val="18"/>
            <w:szCs w:val="18"/>
          </w:rPr>
          <w:t>https://github.com/wgfoote/financial-analytics</w:t>
        </w:r>
      </w:hyperlink>
      <w:r w:rsidR="00735797">
        <w:rPr>
          <w:rFonts w:ascii="Calibri" w:hAnsi="Calibri" w:cs="Calibri"/>
          <w:color w:val="000000"/>
          <w:sz w:val="18"/>
          <w:szCs w:val="18"/>
        </w:rPr>
        <w:t xml:space="preserve"> </w:t>
      </w:r>
    </w:p>
    <w:p w14:paraId="2E404B2A" w14:textId="7AA96CA3" w:rsidR="008265BA" w:rsidRDefault="008265BA" w:rsidP="008265BA">
      <w:pPr>
        <w:pStyle w:val="Heading3"/>
      </w:pPr>
      <w:r>
        <w:t xml:space="preserve">Teaching </w:t>
      </w:r>
      <w:r w:rsidR="009320CD">
        <w:t xml:space="preserve">and Research </w:t>
      </w:r>
      <w:r>
        <w:t>Notes</w:t>
      </w:r>
    </w:p>
    <w:p w14:paraId="37686713" w14:textId="21915630" w:rsidR="009320CD" w:rsidRPr="005C27BB" w:rsidRDefault="009320CD" w:rsidP="00B92F22">
      <w:pPr>
        <w:autoSpaceDE w:val="0"/>
        <w:autoSpaceDN w:val="0"/>
        <w:adjustRightInd w:val="0"/>
        <w:spacing w:after="0" w:line="240" w:lineRule="auto"/>
        <w:rPr>
          <w:rFonts w:ascii="Calibri" w:hAnsi="Calibri" w:cs="Calibri"/>
          <w:color w:val="000000"/>
          <w:sz w:val="18"/>
          <w:szCs w:val="18"/>
        </w:rPr>
      </w:pPr>
      <w:r w:rsidRPr="005C27BB">
        <w:rPr>
          <w:rFonts w:ascii="Calibri" w:hAnsi="Calibri" w:cs="Calibri"/>
          <w:b/>
          <w:bCs/>
          <w:color w:val="000000"/>
          <w:sz w:val="18"/>
          <w:szCs w:val="18"/>
        </w:rPr>
        <w:t xml:space="preserve">Foundations of Data Analytics Series. </w:t>
      </w:r>
      <w:r w:rsidRPr="005C27BB">
        <w:rPr>
          <w:rFonts w:ascii="Calibri" w:hAnsi="Calibri" w:cs="Calibri"/>
          <w:color w:val="000000"/>
          <w:sz w:val="18"/>
          <w:szCs w:val="18"/>
        </w:rPr>
        <w:t>This ongoing series explores the fundamentals of data analytics using Norman Wildberger’s discrete algebraic calculus and Dyalog’s APL.</w:t>
      </w:r>
    </w:p>
    <w:p w14:paraId="035ABA8E" w14:textId="2D969C74" w:rsidR="00727292" w:rsidRPr="005C27BB" w:rsidRDefault="00727292" w:rsidP="009320CD">
      <w:pPr>
        <w:pStyle w:val="ListParagraph"/>
        <w:numPr>
          <w:ilvl w:val="0"/>
          <w:numId w:val="9"/>
        </w:numPr>
        <w:autoSpaceDE w:val="0"/>
        <w:autoSpaceDN w:val="0"/>
        <w:adjustRightInd w:val="0"/>
        <w:spacing w:after="0" w:line="240" w:lineRule="auto"/>
        <w:rPr>
          <w:rFonts w:ascii="Calibri" w:hAnsi="Calibri" w:cs="Calibri"/>
          <w:color w:val="000000"/>
          <w:sz w:val="18"/>
          <w:szCs w:val="18"/>
        </w:rPr>
      </w:pPr>
      <w:r w:rsidRPr="005C27BB">
        <w:rPr>
          <w:rFonts w:ascii="Calibri" w:hAnsi="Calibri" w:cs="Calibri"/>
          <w:b/>
          <w:bCs/>
          <w:color w:val="000000"/>
          <w:sz w:val="18"/>
          <w:szCs w:val="18"/>
        </w:rPr>
        <w:t>From Pole to Pole.</w:t>
      </w:r>
      <w:r w:rsidRPr="005C27BB">
        <w:rPr>
          <w:rFonts w:ascii="Calibri" w:hAnsi="Calibri" w:cs="Calibri"/>
          <w:color w:val="000000"/>
          <w:sz w:val="18"/>
          <w:szCs w:val="18"/>
        </w:rPr>
        <w:t xml:space="preserve"> </w:t>
      </w:r>
      <w:r w:rsidR="009320CD" w:rsidRPr="005C27BB">
        <w:rPr>
          <w:rFonts w:ascii="Calibri" w:hAnsi="Calibri" w:cs="Calibri"/>
          <w:color w:val="000000"/>
          <w:sz w:val="18"/>
          <w:szCs w:val="18"/>
        </w:rPr>
        <w:t>W</w:t>
      </w:r>
      <w:r w:rsidRPr="005C27BB">
        <w:rPr>
          <w:rFonts w:ascii="Calibri" w:hAnsi="Calibri" w:cs="Calibri"/>
          <w:color w:val="000000"/>
          <w:sz w:val="18"/>
          <w:szCs w:val="18"/>
        </w:rPr>
        <w:t xml:space="preserve">e use Harriot-Pascal matrix transformations along with tangent conics to interpolate a sequence using the Gregory-Newton interpolation technique. </w:t>
      </w:r>
      <w:r w:rsidRPr="005C27BB">
        <w:rPr>
          <w:rFonts w:ascii="Calibri" w:hAnsi="Calibri" w:cs="Calibri"/>
          <w:i/>
          <w:iCs/>
          <w:color w:val="000000"/>
          <w:sz w:val="18"/>
          <w:szCs w:val="18"/>
        </w:rPr>
        <w:t>Second installment of Foundations in Data Analytics Series</w:t>
      </w:r>
      <w:r w:rsidR="009320CD" w:rsidRPr="005C27BB">
        <w:rPr>
          <w:rFonts w:ascii="Calibri" w:hAnsi="Calibri" w:cs="Calibri"/>
          <w:color w:val="000000"/>
          <w:sz w:val="18"/>
          <w:szCs w:val="18"/>
        </w:rPr>
        <w:t>.</w:t>
      </w:r>
    </w:p>
    <w:p w14:paraId="4E38D2CA" w14:textId="7090F02C" w:rsidR="00E2170E" w:rsidRPr="005C27BB" w:rsidRDefault="00E2170E" w:rsidP="009320CD">
      <w:pPr>
        <w:pStyle w:val="ListParagraph"/>
        <w:numPr>
          <w:ilvl w:val="0"/>
          <w:numId w:val="9"/>
        </w:numPr>
        <w:autoSpaceDE w:val="0"/>
        <w:autoSpaceDN w:val="0"/>
        <w:adjustRightInd w:val="0"/>
        <w:spacing w:after="0" w:line="240" w:lineRule="auto"/>
        <w:rPr>
          <w:rFonts w:ascii="Calibri" w:hAnsi="Calibri" w:cs="Calibri"/>
          <w:color w:val="000000"/>
          <w:sz w:val="18"/>
          <w:szCs w:val="18"/>
        </w:rPr>
      </w:pPr>
      <w:r w:rsidRPr="005C27BB">
        <w:rPr>
          <w:rFonts w:ascii="Calibri" w:hAnsi="Calibri" w:cs="Calibri"/>
          <w:b/>
          <w:bCs/>
          <w:color w:val="000000"/>
          <w:sz w:val="18"/>
          <w:szCs w:val="18"/>
        </w:rPr>
        <w:lastRenderedPageBreak/>
        <w:t>Finding Fibonacci.</w:t>
      </w:r>
      <w:r w:rsidR="00C43C3C" w:rsidRPr="005C27BB">
        <w:rPr>
          <w:rFonts w:ascii="Calibri" w:hAnsi="Calibri" w:cs="Calibri"/>
          <w:color w:val="000000"/>
          <w:sz w:val="18"/>
          <w:szCs w:val="18"/>
        </w:rPr>
        <w:t xml:space="preserve"> An implementation using </w:t>
      </w:r>
      <w:r w:rsidR="00A90FE2" w:rsidRPr="005C27BB">
        <w:rPr>
          <w:rFonts w:ascii="Calibri" w:hAnsi="Calibri" w:cs="Calibri"/>
          <w:color w:val="000000"/>
          <w:sz w:val="18"/>
          <w:szCs w:val="18"/>
        </w:rPr>
        <w:t xml:space="preserve">Jupyter </w:t>
      </w:r>
      <w:r w:rsidR="002A6671" w:rsidRPr="005C27BB">
        <w:rPr>
          <w:rFonts w:ascii="Calibri" w:hAnsi="Calibri" w:cs="Calibri"/>
          <w:color w:val="000000"/>
          <w:sz w:val="18"/>
          <w:szCs w:val="18"/>
        </w:rPr>
        <w:t xml:space="preserve">Notebook </w:t>
      </w:r>
      <w:r w:rsidR="00A90FE2" w:rsidRPr="005C27BB">
        <w:rPr>
          <w:rFonts w:ascii="Calibri" w:hAnsi="Calibri" w:cs="Calibri"/>
          <w:color w:val="000000"/>
          <w:sz w:val="18"/>
          <w:szCs w:val="18"/>
        </w:rPr>
        <w:t>with Dyalog APL kernel.</w:t>
      </w:r>
      <w:r w:rsidRPr="005C27BB">
        <w:rPr>
          <w:rFonts w:ascii="Calibri" w:hAnsi="Calibri" w:cs="Calibri"/>
          <w:color w:val="000000"/>
          <w:sz w:val="18"/>
          <w:szCs w:val="18"/>
        </w:rPr>
        <w:t xml:space="preserve"> </w:t>
      </w:r>
      <w:r w:rsidR="002A6671" w:rsidRPr="005C27BB">
        <w:rPr>
          <w:rFonts w:ascii="Calibri" w:hAnsi="Calibri" w:cs="Calibri"/>
          <w:color w:val="000000"/>
          <w:sz w:val="18"/>
          <w:szCs w:val="18"/>
        </w:rPr>
        <w:t xml:space="preserve"> </w:t>
      </w:r>
      <w:r w:rsidR="002A6671" w:rsidRPr="005C27BB">
        <w:rPr>
          <w:rFonts w:ascii="Calibri" w:hAnsi="Calibri" w:cs="Calibri"/>
          <w:i/>
          <w:iCs/>
          <w:color w:val="000000"/>
          <w:sz w:val="18"/>
          <w:szCs w:val="18"/>
        </w:rPr>
        <w:t>First installment of Foundations in Data Analytics series.</w:t>
      </w:r>
      <w:r w:rsidR="002A6671" w:rsidRPr="005C27BB">
        <w:rPr>
          <w:rFonts w:ascii="Calibri" w:hAnsi="Calibri" w:cs="Calibri"/>
          <w:color w:val="000000"/>
          <w:sz w:val="18"/>
          <w:szCs w:val="18"/>
        </w:rPr>
        <w:t xml:space="preserve"> </w:t>
      </w:r>
      <w:r w:rsidRPr="005C27BB">
        <w:rPr>
          <w:rFonts w:ascii="Calibri" w:hAnsi="Calibri" w:cs="Calibri"/>
          <w:color w:val="000000"/>
          <w:sz w:val="18"/>
          <w:szCs w:val="18"/>
        </w:rPr>
        <w:t xml:space="preserve">Teaching Note. </w:t>
      </w:r>
    </w:p>
    <w:p w14:paraId="4812D7E3" w14:textId="397A83B2" w:rsidR="00C37B74" w:rsidRPr="00C37B74" w:rsidRDefault="00C37B74" w:rsidP="00B92F22">
      <w:pPr>
        <w:autoSpaceDE w:val="0"/>
        <w:autoSpaceDN w:val="0"/>
        <w:adjustRightInd w:val="0"/>
        <w:spacing w:after="0" w:line="240" w:lineRule="auto"/>
        <w:rPr>
          <w:rFonts w:ascii="Calibri" w:hAnsi="Calibri" w:cs="Calibri"/>
          <w:color w:val="000000"/>
          <w:sz w:val="18"/>
          <w:szCs w:val="18"/>
        </w:rPr>
      </w:pPr>
      <w:r>
        <w:rPr>
          <w:rFonts w:ascii="Calibri" w:hAnsi="Calibri" w:cs="Calibri"/>
          <w:b/>
          <w:bCs/>
          <w:color w:val="000000"/>
          <w:sz w:val="18"/>
          <w:szCs w:val="18"/>
        </w:rPr>
        <w:t xml:space="preserve">Causal Cats and the Cassiopeia Effect. </w:t>
      </w:r>
      <w:r>
        <w:rPr>
          <w:rFonts w:ascii="Calibri" w:hAnsi="Calibri" w:cs="Calibri"/>
          <w:color w:val="000000"/>
          <w:sz w:val="18"/>
          <w:szCs w:val="18"/>
        </w:rPr>
        <w:t xml:space="preserve">Teaching and Research Note. </w:t>
      </w:r>
      <w:hyperlink r:id="rId33" w:history="1">
        <w:r w:rsidRPr="00A80EC4">
          <w:rPr>
            <w:rStyle w:val="Hyperlink"/>
            <w:rFonts w:ascii="Calibri" w:hAnsi="Calibri" w:cs="Calibri"/>
            <w:sz w:val="18"/>
            <w:szCs w:val="18"/>
          </w:rPr>
          <w:t>https://github.com/wgfoote/research/blob/main/causal-cats.pdf</w:t>
        </w:r>
      </w:hyperlink>
      <w:r>
        <w:rPr>
          <w:rFonts w:ascii="Calibri" w:hAnsi="Calibri" w:cs="Calibri"/>
          <w:color w:val="000000"/>
          <w:sz w:val="18"/>
          <w:szCs w:val="18"/>
        </w:rPr>
        <w:t xml:space="preserve"> </w:t>
      </w:r>
    </w:p>
    <w:p w14:paraId="668F04C1" w14:textId="6F987D7B" w:rsidR="00AD6D63" w:rsidRDefault="00AD6D63" w:rsidP="00B92F22">
      <w:pPr>
        <w:autoSpaceDE w:val="0"/>
        <w:autoSpaceDN w:val="0"/>
        <w:adjustRightInd w:val="0"/>
        <w:spacing w:after="0" w:line="240" w:lineRule="auto"/>
        <w:rPr>
          <w:rFonts w:ascii="Calibri" w:hAnsi="Calibri" w:cs="Calibri"/>
          <w:color w:val="000000"/>
          <w:sz w:val="18"/>
          <w:szCs w:val="18"/>
        </w:rPr>
      </w:pPr>
      <w:r>
        <w:rPr>
          <w:rFonts w:ascii="Calibri" w:hAnsi="Calibri" w:cs="Calibri"/>
          <w:b/>
          <w:bCs/>
          <w:color w:val="000000"/>
          <w:sz w:val="18"/>
          <w:szCs w:val="18"/>
        </w:rPr>
        <w:t xml:space="preserve">Hypothesis Testing: A New Point of View. </w:t>
      </w:r>
      <w:r w:rsidRPr="00AD6D63">
        <w:rPr>
          <w:rFonts w:ascii="Calibri" w:hAnsi="Calibri" w:cs="Calibri"/>
          <w:color w:val="000000"/>
          <w:sz w:val="18"/>
          <w:szCs w:val="18"/>
        </w:rPr>
        <w:t xml:space="preserve">Teaching and </w:t>
      </w:r>
      <w:r>
        <w:rPr>
          <w:rFonts w:ascii="Calibri" w:hAnsi="Calibri" w:cs="Calibri"/>
          <w:color w:val="000000"/>
          <w:sz w:val="18"/>
          <w:szCs w:val="18"/>
        </w:rPr>
        <w:t xml:space="preserve">Research Note. </w:t>
      </w:r>
      <w:hyperlink r:id="rId34" w:history="1">
        <w:r w:rsidRPr="00A80EC4">
          <w:rPr>
            <w:rStyle w:val="Hyperlink"/>
            <w:rFonts w:ascii="Calibri" w:hAnsi="Calibri" w:cs="Calibri"/>
            <w:sz w:val="18"/>
            <w:szCs w:val="18"/>
          </w:rPr>
          <w:t>https://github.com/wgfoote/research/blob/main/03.07-hypo-testing-notes.pdf</w:t>
        </w:r>
      </w:hyperlink>
      <w:r>
        <w:rPr>
          <w:rFonts w:ascii="Calibri" w:hAnsi="Calibri" w:cs="Calibri"/>
          <w:color w:val="000000"/>
          <w:sz w:val="18"/>
          <w:szCs w:val="18"/>
        </w:rPr>
        <w:t xml:space="preserve">  </w:t>
      </w:r>
    </w:p>
    <w:p w14:paraId="4A52EE69" w14:textId="77E74FDC" w:rsidR="00AD6D63" w:rsidRPr="00AD6D63" w:rsidRDefault="00AD6D63" w:rsidP="00B92F22">
      <w:pPr>
        <w:autoSpaceDE w:val="0"/>
        <w:autoSpaceDN w:val="0"/>
        <w:adjustRightInd w:val="0"/>
        <w:spacing w:after="0" w:line="240" w:lineRule="auto"/>
        <w:rPr>
          <w:rFonts w:ascii="Calibri" w:hAnsi="Calibri" w:cs="Calibri"/>
          <w:color w:val="000000"/>
          <w:sz w:val="18"/>
          <w:szCs w:val="18"/>
        </w:rPr>
      </w:pPr>
      <w:r w:rsidRPr="00AD6D63">
        <w:rPr>
          <w:rFonts w:ascii="Calibri" w:hAnsi="Calibri" w:cs="Calibri"/>
          <w:b/>
          <w:bCs/>
          <w:color w:val="000000"/>
          <w:sz w:val="18"/>
          <w:szCs w:val="18"/>
        </w:rPr>
        <w:t>Violence Impact on Human Development in Sub-Saharan Africa.</w:t>
      </w:r>
      <w:r>
        <w:rPr>
          <w:rFonts w:ascii="Calibri" w:hAnsi="Calibri" w:cs="Calibri"/>
          <w:color w:val="000000"/>
          <w:sz w:val="18"/>
          <w:szCs w:val="18"/>
        </w:rPr>
        <w:t xml:space="preserve"> Research Note. </w:t>
      </w:r>
      <w:hyperlink r:id="rId35" w:history="1">
        <w:r w:rsidRPr="00A80EC4">
          <w:rPr>
            <w:rStyle w:val="Hyperlink"/>
            <w:rFonts w:ascii="Calibri" w:hAnsi="Calibri" w:cs="Calibri"/>
            <w:sz w:val="18"/>
            <w:szCs w:val="18"/>
          </w:rPr>
          <w:t>https://github.com/wgfoote/research/blob/main/Sub-Saharan%20Violence%20and%20Human%20Development.pdf</w:t>
        </w:r>
      </w:hyperlink>
      <w:r>
        <w:rPr>
          <w:rFonts w:ascii="Calibri" w:hAnsi="Calibri" w:cs="Calibri"/>
          <w:color w:val="000000"/>
          <w:sz w:val="18"/>
          <w:szCs w:val="18"/>
        </w:rPr>
        <w:t xml:space="preserve"> </w:t>
      </w:r>
    </w:p>
    <w:p w14:paraId="62B32447" w14:textId="3DB51262" w:rsidR="00B92F22" w:rsidRPr="005C27BB" w:rsidRDefault="00B92F22" w:rsidP="00B92F22">
      <w:pPr>
        <w:autoSpaceDE w:val="0"/>
        <w:autoSpaceDN w:val="0"/>
        <w:adjustRightInd w:val="0"/>
        <w:spacing w:after="0" w:line="240" w:lineRule="auto"/>
        <w:rPr>
          <w:rFonts w:ascii="Calibri" w:hAnsi="Calibri" w:cs="Calibri"/>
          <w:color w:val="000000"/>
          <w:sz w:val="18"/>
          <w:szCs w:val="18"/>
        </w:rPr>
      </w:pPr>
      <w:r w:rsidRPr="005C27BB">
        <w:rPr>
          <w:rFonts w:ascii="Calibri" w:hAnsi="Calibri" w:cs="Calibri"/>
          <w:b/>
          <w:bCs/>
          <w:color w:val="000000"/>
          <w:sz w:val="18"/>
          <w:szCs w:val="18"/>
        </w:rPr>
        <w:t>Robots are (a)moral: the reification of AI.</w:t>
      </w:r>
      <w:r w:rsidRPr="005C27BB">
        <w:rPr>
          <w:rFonts w:ascii="Calibri" w:hAnsi="Calibri" w:cs="Calibri"/>
          <w:color w:val="000000"/>
          <w:sz w:val="18"/>
          <w:szCs w:val="18"/>
        </w:rPr>
        <w:t xml:space="preserve"> </w:t>
      </w:r>
      <w:r w:rsidR="00236B77" w:rsidRPr="005C27BB">
        <w:rPr>
          <w:rFonts w:ascii="Calibri" w:hAnsi="Calibri" w:cs="Calibri"/>
          <w:color w:val="000000"/>
          <w:sz w:val="18"/>
          <w:szCs w:val="18"/>
        </w:rPr>
        <w:t>Research</w:t>
      </w:r>
      <w:r w:rsidR="00892B98" w:rsidRPr="005C27BB">
        <w:rPr>
          <w:rFonts w:ascii="Calibri" w:hAnsi="Calibri" w:cs="Calibri"/>
          <w:color w:val="000000"/>
          <w:sz w:val="18"/>
          <w:szCs w:val="18"/>
        </w:rPr>
        <w:t xml:space="preserve"> Note</w:t>
      </w:r>
      <w:r w:rsidRPr="005C27BB">
        <w:rPr>
          <w:rFonts w:ascii="Calibri" w:hAnsi="Calibri" w:cs="Calibri"/>
          <w:color w:val="000000"/>
          <w:sz w:val="18"/>
          <w:szCs w:val="18"/>
        </w:rPr>
        <w:t>.</w:t>
      </w:r>
    </w:p>
    <w:p w14:paraId="595242FF" w14:textId="7C96CF2E" w:rsidR="009320CD" w:rsidRPr="005C27BB" w:rsidRDefault="009320CD" w:rsidP="009320CD">
      <w:pPr>
        <w:autoSpaceDE w:val="0"/>
        <w:autoSpaceDN w:val="0"/>
        <w:adjustRightInd w:val="0"/>
        <w:spacing w:after="0" w:line="240" w:lineRule="auto"/>
        <w:rPr>
          <w:rFonts w:ascii="Calibri" w:hAnsi="Calibri" w:cs="Calibri"/>
          <w:color w:val="000000"/>
          <w:sz w:val="18"/>
          <w:szCs w:val="18"/>
        </w:rPr>
      </w:pPr>
      <w:r w:rsidRPr="005C27BB">
        <w:rPr>
          <w:rFonts w:ascii="Calibri" w:hAnsi="Calibri" w:cs="Calibri"/>
          <w:b/>
          <w:bCs/>
          <w:color w:val="000000"/>
          <w:sz w:val="18"/>
          <w:szCs w:val="18"/>
        </w:rPr>
        <w:t xml:space="preserve">Comparing Goal Programming and Bayesian Approaches to Quantile Regression Analysis. </w:t>
      </w:r>
      <w:r w:rsidRPr="005C27BB">
        <w:rPr>
          <w:rFonts w:ascii="Calibri" w:hAnsi="Calibri" w:cs="Calibri"/>
          <w:color w:val="000000"/>
          <w:sz w:val="18"/>
          <w:szCs w:val="18"/>
        </w:rPr>
        <w:t>(2023)</w:t>
      </w:r>
      <w:r w:rsidRPr="005C27BB">
        <w:rPr>
          <w:rFonts w:ascii="Calibri" w:hAnsi="Calibri" w:cs="Calibri"/>
          <w:b/>
          <w:bCs/>
          <w:color w:val="000000"/>
          <w:sz w:val="18"/>
          <w:szCs w:val="18"/>
        </w:rPr>
        <w:t xml:space="preserve"> </w:t>
      </w:r>
      <w:r w:rsidRPr="005C27BB">
        <w:rPr>
          <w:rFonts w:ascii="Calibri" w:hAnsi="Calibri" w:cs="Calibri"/>
          <w:color w:val="000000"/>
          <w:sz w:val="18"/>
          <w:szCs w:val="18"/>
        </w:rPr>
        <w:t>Includes Koenker’s GP, McElreath’s parser with Asymmetric Laplace Distribution, Stan implementation, and R package BayesQR comparisons. Research Note</w:t>
      </w:r>
      <w:r w:rsidR="00AD6D63">
        <w:rPr>
          <w:rFonts w:ascii="Calibri" w:hAnsi="Calibri" w:cs="Calibri"/>
          <w:color w:val="000000"/>
          <w:sz w:val="18"/>
          <w:szCs w:val="18"/>
        </w:rPr>
        <w:t>.</w:t>
      </w:r>
      <w:r w:rsidRPr="005C27BB">
        <w:rPr>
          <w:rFonts w:ascii="Calibri" w:hAnsi="Calibri" w:cs="Calibri"/>
          <w:b/>
          <w:bCs/>
          <w:color w:val="000000"/>
          <w:sz w:val="18"/>
          <w:szCs w:val="18"/>
        </w:rPr>
        <w:t xml:space="preserve">  </w:t>
      </w:r>
      <w:hyperlink r:id="rId36" w:history="1">
        <w:r w:rsidR="00AD6D63" w:rsidRPr="00A80EC4">
          <w:rPr>
            <w:rStyle w:val="Hyperlink"/>
            <w:rFonts w:ascii="Calibri" w:hAnsi="Calibri" w:cs="Calibri"/>
            <w:sz w:val="18"/>
            <w:szCs w:val="18"/>
          </w:rPr>
          <w:t>https://github.com/wgfoote/strategic-decision-analytics/blob/main/Xquantile-regression-gp-bayes.pdf</w:t>
        </w:r>
      </w:hyperlink>
    </w:p>
    <w:p w14:paraId="43E12753" w14:textId="55903848" w:rsidR="009320CD" w:rsidRPr="005C27BB" w:rsidRDefault="009320CD" w:rsidP="009320CD">
      <w:pPr>
        <w:autoSpaceDE w:val="0"/>
        <w:autoSpaceDN w:val="0"/>
        <w:adjustRightInd w:val="0"/>
        <w:spacing w:after="0" w:line="240" w:lineRule="auto"/>
        <w:rPr>
          <w:rFonts w:ascii="Calibri" w:hAnsi="Calibri" w:cs="Calibri"/>
          <w:color w:val="000000"/>
          <w:sz w:val="18"/>
          <w:szCs w:val="18"/>
        </w:rPr>
      </w:pPr>
      <w:r w:rsidRPr="005C27BB">
        <w:rPr>
          <w:rFonts w:ascii="Calibri" w:hAnsi="Calibri" w:cs="Calibri"/>
          <w:b/>
          <w:bCs/>
          <w:color w:val="000000"/>
          <w:sz w:val="18"/>
          <w:szCs w:val="18"/>
        </w:rPr>
        <w:t xml:space="preserve">Adam Smith Against Himself? A Probabilistic Topical Linkage of Wealth of Nations and Moral Sentiment. </w:t>
      </w:r>
      <w:r w:rsidRPr="005C27BB">
        <w:rPr>
          <w:rFonts w:ascii="Calibri" w:hAnsi="Calibri" w:cs="Calibri"/>
          <w:color w:val="000000"/>
          <w:sz w:val="18"/>
          <w:szCs w:val="18"/>
        </w:rPr>
        <w:t>(2022) Research Note.</w:t>
      </w:r>
    </w:p>
    <w:p w14:paraId="2FAE6A34" w14:textId="161D77B2" w:rsidR="009320CD" w:rsidRPr="005C27BB" w:rsidRDefault="009320CD" w:rsidP="009320CD">
      <w:pPr>
        <w:pStyle w:val="Heading3"/>
        <w:rPr>
          <w:sz w:val="18"/>
          <w:szCs w:val="18"/>
        </w:rPr>
      </w:pPr>
      <w:r w:rsidRPr="005C27BB">
        <w:rPr>
          <w:rFonts w:ascii="Calibri" w:hAnsi="Calibri" w:cs="Calibri"/>
          <w:b/>
          <w:bCs/>
          <w:color w:val="000000"/>
          <w:sz w:val="18"/>
          <w:szCs w:val="18"/>
        </w:rPr>
        <w:t>Probabilistic Record Linkage across Federal Block Grants to States.</w:t>
      </w:r>
      <w:r w:rsidRPr="005C27BB">
        <w:rPr>
          <w:rFonts w:ascii="Calibri" w:hAnsi="Calibri" w:cs="Calibri"/>
          <w:color w:val="000000"/>
          <w:sz w:val="18"/>
          <w:szCs w:val="18"/>
        </w:rPr>
        <w:t xml:space="preserve"> (2017) Research Note.</w:t>
      </w:r>
    </w:p>
    <w:p w14:paraId="512D1891" w14:textId="3EDD8BF3" w:rsidR="009320CD" w:rsidRPr="005C27BB" w:rsidRDefault="009320CD" w:rsidP="009320CD">
      <w:pPr>
        <w:autoSpaceDE w:val="0"/>
        <w:autoSpaceDN w:val="0"/>
        <w:adjustRightInd w:val="0"/>
        <w:spacing w:after="0" w:line="240" w:lineRule="auto"/>
        <w:rPr>
          <w:rFonts w:ascii="Calibri" w:hAnsi="Calibri" w:cs="Calibri"/>
          <w:color w:val="000000"/>
          <w:sz w:val="18"/>
          <w:szCs w:val="18"/>
        </w:rPr>
      </w:pPr>
      <w:r w:rsidRPr="005C27BB">
        <w:rPr>
          <w:rFonts w:ascii="Calibri" w:hAnsi="Calibri" w:cs="Calibri"/>
          <w:b/>
          <w:bCs/>
          <w:color w:val="000000"/>
          <w:sz w:val="18"/>
          <w:szCs w:val="18"/>
        </w:rPr>
        <w:t>Back Casting for Missing Data.</w:t>
      </w:r>
      <w:r w:rsidRPr="005C27BB">
        <w:rPr>
          <w:rFonts w:ascii="Calibri" w:hAnsi="Calibri" w:cs="Calibri"/>
          <w:color w:val="000000"/>
          <w:sz w:val="18"/>
          <w:szCs w:val="18"/>
        </w:rPr>
        <w:t xml:space="preserve"> (2017) Research Note.  </w:t>
      </w:r>
      <w:hyperlink r:id="rId37" w:history="1">
        <w:r w:rsidRPr="005C27BB">
          <w:rPr>
            <w:rFonts w:ascii="Calibri" w:hAnsi="Calibri" w:cs="Calibri"/>
            <w:color w:val="000000"/>
            <w:sz w:val="18"/>
            <w:szCs w:val="18"/>
          </w:rPr>
          <w:t>https://wgfoote.github.io/fin-alytics/HTML/backcasting-returns.html</w:t>
        </w:r>
      </w:hyperlink>
    </w:p>
    <w:p w14:paraId="3F3B199C" w14:textId="4D56C16F" w:rsidR="009320CD" w:rsidRPr="005C27BB" w:rsidRDefault="009320CD" w:rsidP="009320CD">
      <w:pPr>
        <w:pStyle w:val="Heading3"/>
        <w:rPr>
          <w:sz w:val="18"/>
          <w:szCs w:val="18"/>
        </w:rPr>
      </w:pPr>
      <w:r w:rsidRPr="005C27BB">
        <w:rPr>
          <w:rFonts w:ascii="Calibri" w:hAnsi="Calibri" w:cs="Calibri"/>
          <w:b/>
          <w:bCs/>
          <w:color w:val="000000"/>
          <w:sz w:val="18"/>
          <w:szCs w:val="18"/>
        </w:rPr>
        <w:t>Gamma in Finance.</w:t>
      </w:r>
      <w:r w:rsidRPr="005C27BB">
        <w:rPr>
          <w:rFonts w:ascii="Calibri" w:hAnsi="Calibri" w:cs="Calibri"/>
          <w:color w:val="000000"/>
          <w:sz w:val="18"/>
          <w:szCs w:val="18"/>
        </w:rPr>
        <w:t xml:space="preserve"> (2018) Research Note. </w:t>
      </w:r>
      <w:hyperlink r:id="rId38" w:history="1">
        <w:r w:rsidRPr="005C27BB">
          <w:rPr>
            <w:rStyle w:val="Hyperlink"/>
            <w:rFonts w:ascii="Calibri" w:hAnsi="Calibri" w:cs="Calibri"/>
            <w:sz w:val="18"/>
            <w:szCs w:val="18"/>
          </w:rPr>
          <w:t>https://wgfoote.github.io/fin-alytics/HTML/gamma-in-finance.html</w:t>
        </w:r>
      </w:hyperlink>
      <w:r w:rsidRPr="005C27BB">
        <w:rPr>
          <w:rFonts w:ascii="Calibri" w:hAnsi="Calibri" w:cs="Calibri"/>
          <w:color w:val="000000"/>
          <w:sz w:val="18"/>
          <w:szCs w:val="18"/>
        </w:rPr>
        <w:t xml:space="preserve"> </w:t>
      </w:r>
    </w:p>
    <w:p w14:paraId="0D83A5B7" w14:textId="627F39C9" w:rsidR="00B92F22" w:rsidRPr="005C27BB" w:rsidRDefault="00B92F22" w:rsidP="00B92F22">
      <w:pPr>
        <w:autoSpaceDE w:val="0"/>
        <w:autoSpaceDN w:val="0"/>
        <w:adjustRightInd w:val="0"/>
        <w:spacing w:after="0" w:line="240" w:lineRule="auto"/>
        <w:rPr>
          <w:rFonts w:ascii="Calibri" w:hAnsi="Calibri" w:cs="Calibri"/>
          <w:color w:val="000000"/>
          <w:sz w:val="18"/>
          <w:szCs w:val="18"/>
        </w:rPr>
      </w:pPr>
      <w:r w:rsidRPr="005C27BB">
        <w:rPr>
          <w:rFonts w:ascii="Calibri" w:hAnsi="Calibri" w:cs="Calibri"/>
          <w:b/>
          <w:bCs/>
          <w:color w:val="000000"/>
          <w:sz w:val="18"/>
          <w:szCs w:val="18"/>
        </w:rPr>
        <w:t xml:space="preserve">WAIC up! </w:t>
      </w:r>
      <w:r w:rsidR="00E2170E" w:rsidRPr="005C27BB">
        <w:rPr>
          <w:rFonts w:ascii="Calibri" w:hAnsi="Calibri" w:cs="Calibri"/>
          <w:b/>
          <w:bCs/>
          <w:color w:val="000000"/>
          <w:sz w:val="18"/>
          <w:szCs w:val="18"/>
        </w:rPr>
        <w:t>G</w:t>
      </w:r>
      <w:r w:rsidRPr="005C27BB">
        <w:rPr>
          <w:rFonts w:ascii="Calibri" w:hAnsi="Calibri" w:cs="Calibri"/>
          <w:b/>
          <w:bCs/>
          <w:color w:val="000000"/>
          <w:sz w:val="18"/>
          <w:szCs w:val="18"/>
        </w:rPr>
        <w:t>oing beyond R squared: Practical Use of the Watanabe-Akaike Information Criterion.</w:t>
      </w:r>
      <w:r w:rsidR="009320CD" w:rsidRPr="005C27BB">
        <w:rPr>
          <w:rFonts w:ascii="Calibri" w:hAnsi="Calibri" w:cs="Calibri"/>
          <w:b/>
          <w:bCs/>
          <w:color w:val="000000"/>
          <w:sz w:val="18"/>
          <w:szCs w:val="18"/>
        </w:rPr>
        <w:t xml:space="preserve"> </w:t>
      </w:r>
      <w:r w:rsidR="009320CD" w:rsidRPr="005C27BB">
        <w:rPr>
          <w:rFonts w:ascii="Calibri" w:hAnsi="Calibri" w:cs="Calibri"/>
          <w:color w:val="000000"/>
          <w:sz w:val="18"/>
          <w:szCs w:val="18"/>
        </w:rPr>
        <w:t>(2019)</w:t>
      </w:r>
      <w:r w:rsidRPr="005C27BB">
        <w:rPr>
          <w:rFonts w:ascii="Calibri" w:hAnsi="Calibri" w:cs="Calibri"/>
          <w:color w:val="000000"/>
          <w:sz w:val="18"/>
          <w:szCs w:val="18"/>
        </w:rPr>
        <w:t xml:space="preserve"> </w:t>
      </w:r>
      <w:r w:rsidR="00892B98" w:rsidRPr="005C27BB">
        <w:rPr>
          <w:rFonts w:ascii="Calibri" w:hAnsi="Calibri" w:cs="Calibri"/>
          <w:color w:val="000000"/>
          <w:sz w:val="18"/>
          <w:szCs w:val="18"/>
        </w:rPr>
        <w:t>Teaching Note</w:t>
      </w:r>
      <w:r w:rsidRPr="005C27BB">
        <w:rPr>
          <w:rFonts w:ascii="Calibri" w:hAnsi="Calibri" w:cs="Calibri"/>
          <w:color w:val="000000"/>
          <w:sz w:val="18"/>
          <w:szCs w:val="18"/>
        </w:rPr>
        <w:t>.</w:t>
      </w:r>
    </w:p>
    <w:p w14:paraId="6846CAFB" w14:textId="3ED615CA" w:rsidR="00B92F22" w:rsidRPr="005C27BB" w:rsidRDefault="00B92F22" w:rsidP="00B92F22">
      <w:pPr>
        <w:autoSpaceDE w:val="0"/>
        <w:autoSpaceDN w:val="0"/>
        <w:adjustRightInd w:val="0"/>
        <w:spacing w:after="0" w:line="240" w:lineRule="auto"/>
        <w:rPr>
          <w:rFonts w:ascii="Calibri" w:hAnsi="Calibri" w:cs="Calibri"/>
          <w:color w:val="000000"/>
          <w:sz w:val="18"/>
          <w:szCs w:val="18"/>
        </w:rPr>
      </w:pPr>
      <w:r w:rsidRPr="005C27BB">
        <w:rPr>
          <w:rFonts w:ascii="Calibri" w:hAnsi="Calibri" w:cs="Calibri"/>
          <w:b/>
          <w:bCs/>
          <w:color w:val="000000"/>
          <w:sz w:val="18"/>
          <w:szCs w:val="18"/>
        </w:rPr>
        <w:t>Interpreting Logistic Risk Analysis: A Discrete Choice Optimization Approach.</w:t>
      </w:r>
      <w:r w:rsidR="009320CD" w:rsidRPr="005C27BB">
        <w:rPr>
          <w:rFonts w:ascii="Calibri" w:hAnsi="Calibri" w:cs="Calibri"/>
          <w:color w:val="000000"/>
          <w:sz w:val="18"/>
          <w:szCs w:val="18"/>
        </w:rPr>
        <w:t xml:space="preserve"> (2016)</w:t>
      </w:r>
      <w:r w:rsidRPr="005C27BB">
        <w:rPr>
          <w:rFonts w:ascii="Calibri" w:hAnsi="Calibri" w:cs="Calibri"/>
          <w:color w:val="000000"/>
          <w:sz w:val="18"/>
          <w:szCs w:val="18"/>
        </w:rPr>
        <w:t xml:space="preserve"> </w:t>
      </w:r>
      <w:r w:rsidR="00892B98" w:rsidRPr="005C27BB">
        <w:rPr>
          <w:rFonts w:ascii="Calibri" w:hAnsi="Calibri" w:cs="Calibri"/>
          <w:color w:val="000000"/>
          <w:sz w:val="18"/>
          <w:szCs w:val="18"/>
        </w:rPr>
        <w:t>Teaching Note</w:t>
      </w:r>
      <w:r w:rsidRPr="005C27BB">
        <w:rPr>
          <w:rFonts w:ascii="Calibri" w:hAnsi="Calibri" w:cs="Calibri"/>
          <w:color w:val="000000"/>
          <w:sz w:val="18"/>
          <w:szCs w:val="18"/>
        </w:rPr>
        <w:t xml:space="preserve"> at </w:t>
      </w:r>
      <w:hyperlink r:id="rId39" w:history="1">
        <w:r w:rsidRPr="005C27BB">
          <w:rPr>
            <w:rFonts w:ascii="Calibri" w:hAnsi="Calibri" w:cs="Calibri"/>
            <w:color w:val="000000"/>
            <w:sz w:val="18"/>
            <w:szCs w:val="18"/>
          </w:rPr>
          <w:t>https://wgfoote.github.io/stat-thinking/html/logistic-regression.html</w:t>
        </w:r>
      </w:hyperlink>
    </w:p>
    <w:p w14:paraId="16240FC0" w14:textId="643F00DB" w:rsidR="00E2170E" w:rsidRPr="005C27BB" w:rsidRDefault="00E2170E" w:rsidP="00B92F22">
      <w:pPr>
        <w:autoSpaceDE w:val="0"/>
        <w:autoSpaceDN w:val="0"/>
        <w:adjustRightInd w:val="0"/>
        <w:spacing w:after="0" w:line="240" w:lineRule="auto"/>
        <w:rPr>
          <w:rFonts w:ascii="Calibri" w:hAnsi="Calibri" w:cs="Calibri"/>
          <w:color w:val="000000"/>
          <w:sz w:val="18"/>
          <w:szCs w:val="18"/>
        </w:rPr>
      </w:pPr>
      <w:r w:rsidRPr="005C27BB">
        <w:rPr>
          <w:rFonts w:ascii="Calibri" w:hAnsi="Calibri" w:cs="Calibri"/>
          <w:b/>
          <w:bCs/>
          <w:color w:val="000000"/>
          <w:sz w:val="18"/>
          <w:szCs w:val="18"/>
        </w:rPr>
        <w:t>Non-Linear Optimization Models in Business Analytics: Introduction to Karush-Kuhn-Tucker.</w:t>
      </w:r>
      <w:r w:rsidR="009320CD" w:rsidRPr="005C27BB">
        <w:rPr>
          <w:rFonts w:ascii="Calibri" w:hAnsi="Calibri" w:cs="Calibri"/>
          <w:b/>
          <w:bCs/>
          <w:color w:val="000000"/>
          <w:sz w:val="18"/>
          <w:szCs w:val="18"/>
        </w:rPr>
        <w:t xml:space="preserve"> </w:t>
      </w:r>
      <w:r w:rsidR="009320CD" w:rsidRPr="005C27BB">
        <w:rPr>
          <w:rFonts w:ascii="Calibri" w:hAnsi="Calibri" w:cs="Calibri"/>
          <w:color w:val="000000"/>
          <w:sz w:val="18"/>
          <w:szCs w:val="18"/>
        </w:rPr>
        <w:t>(2019)</w:t>
      </w:r>
      <w:r w:rsidRPr="005C27BB">
        <w:rPr>
          <w:rFonts w:ascii="Calibri" w:hAnsi="Calibri" w:cs="Calibri"/>
          <w:color w:val="000000"/>
          <w:sz w:val="18"/>
          <w:szCs w:val="18"/>
        </w:rPr>
        <w:t xml:space="preserve"> Teaching Note. </w:t>
      </w:r>
      <w:hyperlink r:id="rId40" w:history="1">
        <w:r w:rsidR="009320CD" w:rsidRPr="005C27BB">
          <w:rPr>
            <w:rStyle w:val="Hyperlink"/>
            <w:rFonts w:ascii="Calibri" w:hAnsi="Calibri" w:cs="Calibri"/>
            <w:sz w:val="18"/>
            <w:szCs w:val="18"/>
          </w:rPr>
          <w:t>https://wgfoote.github.io/stat- /html/kkt.html</w:t>
        </w:r>
      </w:hyperlink>
    </w:p>
    <w:p w14:paraId="0408676E" w14:textId="036FA9FA" w:rsidR="00B92F22" w:rsidRPr="0023663D" w:rsidRDefault="00B92F22" w:rsidP="00B92F22">
      <w:pPr>
        <w:autoSpaceDE w:val="0"/>
        <w:autoSpaceDN w:val="0"/>
        <w:adjustRightInd w:val="0"/>
        <w:spacing w:after="0" w:line="240" w:lineRule="auto"/>
        <w:rPr>
          <w:rFonts w:ascii="Calibri" w:hAnsi="Calibri" w:cs="Calibri"/>
          <w:color w:val="000000"/>
          <w:sz w:val="16"/>
          <w:szCs w:val="16"/>
        </w:rPr>
      </w:pPr>
      <w:r w:rsidRPr="005C27BB">
        <w:rPr>
          <w:rFonts w:ascii="Calibri" w:hAnsi="Calibri" w:cs="Calibri"/>
          <w:b/>
          <w:bCs/>
          <w:color w:val="000000"/>
          <w:sz w:val="18"/>
          <w:szCs w:val="18"/>
        </w:rPr>
        <w:t>Interpreting ACF-PACF in Financial Models.</w:t>
      </w:r>
      <w:r w:rsidR="00D16B63" w:rsidRPr="005C27BB">
        <w:rPr>
          <w:rFonts w:ascii="Calibri" w:hAnsi="Calibri" w:cs="Calibri"/>
          <w:color w:val="000000"/>
          <w:sz w:val="18"/>
          <w:szCs w:val="18"/>
        </w:rPr>
        <w:t xml:space="preserve"> (2020) Teaching Note. </w:t>
      </w:r>
      <w:hyperlink r:id="rId41" w:history="1">
        <w:r w:rsidR="00D16B63" w:rsidRPr="005C27BB">
          <w:rPr>
            <w:rStyle w:val="Hyperlink"/>
            <w:rFonts w:ascii="Calibri" w:hAnsi="Calibri" w:cs="Calibri"/>
            <w:sz w:val="18"/>
            <w:szCs w:val="18"/>
          </w:rPr>
          <w:t>https://wgfoote.github.io/stat-thinking/html/acf-pacf.html</w:t>
        </w:r>
      </w:hyperlink>
    </w:p>
    <w:p w14:paraId="2D4F210C" w14:textId="64B28B6B" w:rsidR="00B92F22" w:rsidRDefault="00B92F22" w:rsidP="00B92F22">
      <w:pPr>
        <w:autoSpaceDE w:val="0"/>
        <w:autoSpaceDN w:val="0"/>
        <w:adjustRightInd w:val="0"/>
        <w:spacing w:after="0" w:line="240" w:lineRule="auto"/>
        <w:rPr>
          <w:rFonts w:ascii="Calibri" w:hAnsi="Calibri" w:cs="Calibri"/>
          <w:color w:val="000000"/>
          <w:sz w:val="16"/>
          <w:szCs w:val="16"/>
        </w:rPr>
      </w:pPr>
    </w:p>
    <w:p w14:paraId="6C312431" w14:textId="77777777" w:rsidR="00D16B63" w:rsidRPr="00B92F22" w:rsidRDefault="00D16B63" w:rsidP="00D16B63">
      <w:pPr>
        <w:autoSpaceDE w:val="0"/>
        <w:autoSpaceDN w:val="0"/>
        <w:adjustRightInd w:val="0"/>
        <w:spacing w:after="0" w:line="240" w:lineRule="auto"/>
        <w:rPr>
          <w:rFonts w:ascii="Calibri" w:hAnsi="Calibri" w:cs="Calibri"/>
          <w:color w:val="000000"/>
          <w:sz w:val="16"/>
          <w:szCs w:val="16"/>
        </w:rPr>
      </w:pPr>
    </w:p>
    <w:tbl>
      <w:tblPr>
        <w:tblW w:w="0" w:type="auto"/>
        <w:tblBorders>
          <w:top w:val="nil"/>
          <w:left w:val="nil"/>
          <w:bottom w:val="nil"/>
          <w:right w:val="nil"/>
        </w:tblBorders>
        <w:tblLayout w:type="fixed"/>
        <w:tblLook w:val="0000" w:firstRow="0" w:lastRow="0" w:firstColumn="0" w:lastColumn="0" w:noHBand="0" w:noVBand="0"/>
      </w:tblPr>
      <w:tblGrid>
        <w:gridCol w:w="9108"/>
      </w:tblGrid>
      <w:tr w:rsidR="00B33A4C" w14:paraId="7CBB06B3" w14:textId="77777777">
        <w:trPr>
          <w:trHeight w:val="1448"/>
        </w:trPr>
        <w:tc>
          <w:tcPr>
            <w:tcW w:w="9108" w:type="dxa"/>
          </w:tcPr>
          <w:p w14:paraId="0F2C44E7" w14:textId="0BD96E76" w:rsidR="00B33A4C" w:rsidRPr="0023663D" w:rsidRDefault="00D16B63" w:rsidP="00D16B63">
            <w:pPr>
              <w:pStyle w:val="Heading3"/>
              <w:ind w:left="-104"/>
            </w:pPr>
            <w:r>
              <w:t>Professional Experience</w:t>
            </w:r>
          </w:p>
          <w:p w14:paraId="305C0924" w14:textId="3F61AF2A" w:rsidR="009F60F7" w:rsidRPr="0023663D" w:rsidRDefault="009F60F7" w:rsidP="00D16B63">
            <w:pPr>
              <w:pStyle w:val="Default"/>
              <w:ind w:left="-14"/>
              <w:rPr>
                <w:b/>
                <w:bCs/>
                <w:sz w:val="18"/>
                <w:szCs w:val="18"/>
              </w:rPr>
            </w:pPr>
          </w:p>
          <w:p w14:paraId="55D77EE5" w14:textId="4C46B91C" w:rsidR="00B33A4C" w:rsidRPr="0023663D" w:rsidRDefault="00B33A4C" w:rsidP="00D16B63">
            <w:pPr>
              <w:pStyle w:val="Default"/>
              <w:ind w:left="-104"/>
              <w:rPr>
                <w:sz w:val="18"/>
                <w:szCs w:val="18"/>
              </w:rPr>
            </w:pPr>
            <w:r w:rsidRPr="0023663D">
              <w:rPr>
                <w:b/>
                <w:bCs/>
                <w:sz w:val="18"/>
                <w:szCs w:val="18"/>
              </w:rPr>
              <w:t xml:space="preserve">Alvarez &amp; Marsal LLC </w:t>
            </w:r>
            <w:r w:rsidRPr="0023663D">
              <w:rPr>
                <w:sz w:val="18"/>
                <w:szCs w:val="18"/>
              </w:rPr>
              <w:t xml:space="preserve">Director (9/2014 – </w:t>
            </w:r>
            <w:r w:rsidR="00BD606E" w:rsidRPr="0023663D">
              <w:rPr>
                <w:sz w:val="18"/>
                <w:szCs w:val="18"/>
              </w:rPr>
              <w:t>7/2016</w:t>
            </w:r>
            <w:r w:rsidRPr="0023663D">
              <w:rPr>
                <w:sz w:val="18"/>
                <w:szCs w:val="18"/>
              </w:rPr>
              <w:t xml:space="preserve">) </w:t>
            </w:r>
          </w:p>
          <w:p w14:paraId="472C08B5" w14:textId="77777777" w:rsidR="00B33A4C" w:rsidRPr="0023663D" w:rsidRDefault="00B33A4C" w:rsidP="00D16B63">
            <w:pPr>
              <w:pStyle w:val="Default"/>
              <w:ind w:left="-14"/>
              <w:rPr>
                <w:sz w:val="18"/>
                <w:szCs w:val="18"/>
              </w:rPr>
            </w:pPr>
            <w:r w:rsidRPr="0023663D">
              <w:rPr>
                <w:sz w:val="18"/>
                <w:szCs w:val="18"/>
              </w:rPr>
              <w:t xml:space="preserve">Enterprise risk management lead modeler. Develops risk analytics for client risk management implementations from the identification of risk through management prioritization and business decision making. </w:t>
            </w:r>
          </w:p>
          <w:p w14:paraId="7F56E8B5" w14:textId="21388F67" w:rsidR="00B33A4C" w:rsidRPr="0023663D" w:rsidRDefault="00B33A4C" w:rsidP="00D16B63">
            <w:pPr>
              <w:pStyle w:val="Default"/>
              <w:numPr>
                <w:ilvl w:val="0"/>
                <w:numId w:val="3"/>
              </w:numPr>
              <w:ind w:left="-14"/>
              <w:rPr>
                <w:sz w:val="18"/>
                <w:szCs w:val="18"/>
              </w:rPr>
            </w:pPr>
            <w:r w:rsidRPr="0023663D">
              <w:rPr>
                <w:sz w:val="18"/>
                <w:szCs w:val="18"/>
              </w:rPr>
              <w:t>Designed, developed and built an enterprise risk management process, governance, quantification, and reporting capability for impending O</w:t>
            </w:r>
            <w:r w:rsidR="002B5480">
              <w:rPr>
                <w:sz w:val="18"/>
                <w:szCs w:val="18"/>
              </w:rPr>
              <w:t xml:space="preserve">wn </w:t>
            </w:r>
            <w:r w:rsidRPr="0023663D">
              <w:rPr>
                <w:sz w:val="18"/>
                <w:szCs w:val="18"/>
              </w:rPr>
              <w:t>R</w:t>
            </w:r>
            <w:r w:rsidR="002B5480">
              <w:rPr>
                <w:sz w:val="18"/>
                <w:szCs w:val="18"/>
              </w:rPr>
              <w:t xml:space="preserve">isk </w:t>
            </w:r>
            <w:r w:rsidRPr="0023663D">
              <w:rPr>
                <w:sz w:val="18"/>
                <w:szCs w:val="18"/>
              </w:rPr>
              <w:t>S</w:t>
            </w:r>
            <w:r w:rsidR="002B5480">
              <w:rPr>
                <w:sz w:val="18"/>
                <w:szCs w:val="18"/>
              </w:rPr>
              <w:t xml:space="preserve">olvency </w:t>
            </w:r>
            <w:r w:rsidRPr="0023663D">
              <w:rPr>
                <w:sz w:val="18"/>
                <w:szCs w:val="18"/>
              </w:rPr>
              <w:t>A</w:t>
            </w:r>
            <w:r w:rsidR="002B5480">
              <w:rPr>
                <w:sz w:val="18"/>
                <w:szCs w:val="18"/>
              </w:rPr>
              <w:t>nalysis</w:t>
            </w:r>
            <w:r w:rsidR="00AF47BE">
              <w:rPr>
                <w:sz w:val="18"/>
                <w:szCs w:val="18"/>
              </w:rPr>
              <w:t xml:space="preserve"> for disclosure to regulating authorities</w:t>
            </w:r>
            <w:r w:rsidRPr="0023663D">
              <w:rPr>
                <w:sz w:val="18"/>
                <w:szCs w:val="18"/>
              </w:rPr>
              <w:t xml:space="preserve"> and existing business decision making requirements</w:t>
            </w:r>
            <w:r w:rsidR="005D122F">
              <w:rPr>
                <w:sz w:val="18"/>
                <w:szCs w:val="18"/>
              </w:rPr>
              <w:t xml:space="preserve"> resulting in </w:t>
            </w:r>
            <w:r w:rsidR="005D122F" w:rsidRPr="005D122F">
              <w:rPr>
                <w:i/>
                <w:iCs/>
                <w:sz w:val="18"/>
                <w:szCs w:val="18"/>
              </w:rPr>
              <w:t>avoidance of several million dollars in revenue lost to competitive healthcare insurance networks</w:t>
            </w:r>
            <w:r w:rsidR="00AF47BE">
              <w:rPr>
                <w:sz w:val="18"/>
                <w:szCs w:val="18"/>
              </w:rPr>
              <w:t>;</w:t>
            </w:r>
          </w:p>
          <w:p w14:paraId="442A699B" w14:textId="37A4F28F" w:rsidR="00B33A4C" w:rsidRPr="0023663D" w:rsidRDefault="00B33A4C" w:rsidP="00D16B63">
            <w:pPr>
              <w:pStyle w:val="Default"/>
              <w:numPr>
                <w:ilvl w:val="0"/>
                <w:numId w:val="3"/>
              </w:numPr>
              <w:ind w:left="-14"/>
              <w:rPr>
                <w:sz w:val="18"/>
                <w:szCs w:val="18"/>
              </w:rPr>
            </w:pPr>
            <w:r w:rsidRPr="0023663D">
              <w:rPr>
                <w:sz w:val="18"/>
                <w:szCs w:val="18"/>
              </w:rPr>
              <w:t xml:space="preserve">Developed and built an analytical model with Excel </w:t>
            </w:r>
            <w:r w:rsidR="00BD606E" w:rsidRPr="0023663D">
              <w:rPr>
                <w:sz w:val="18"/>
                <w:szCs w:val="18"/>
              </w:rPr>
              <w:t xml:space="preserve">and R Shiny </w:t>
            </w:r>
            <w:r w:rsidRPr="0023663D">
              <w:rPr>
                <w:sz w:val="18"/>
                <w:szCs w:val="18"/>
              </w:rPr>
              <w:t>web-server interfaces to assess the impact of Federal Funding reductions on jobs, credit, income, and state budgets using socio-economic, natural resource</w:t>
            </w:r>
            <w:r w:rsidR="00BD606E" w:rsidRPr="0023663D">
              <w:rPr>
                <w:sz w:val="18"/>
                <w:szCs w:val="18"/>
              </w:rPr>
              <w:t xml:space="preserve"> sustainability, </w:t>
            </w:r>
            <w:r w:rsidRPr="0023663D">
              <w:rPr>
                <w:sz w:val="18"/>
                <w:szCs w:val="18"/>
              </w:rPr>
              <w:t>Federal allocation mechanism, financial and resource market scenarios</w:t>
            </w:r>
            <w:r w:rsidR="00E410B5" w:rsidRPr="0023663D">
              <w:rPr>
                <w:sz w:val="18"/>
                <w:szCs w:val="18"/>
              </w:rPr>
              <w:t>, linked to interactive name matching corpus of Federal funding grants</w:t>
            </w:r>
            <w:r w:rsidR="00AF47BE">
              <w:rPr>
                <w:sz w:val="18"/>
                <w:szCs w:val="18"/>
              </w:rPr>
              <w:t xml:space="preserve">; press release at </w:t>
            </w:r>
            <w:hyperlink r:id="rId42" w:history="1">
              <w:r w:rsidR="00AF47BE" w:rsidRPr="005C27BB">
                <w:rPr>
                  <w:rStyle w:val="Hyperlink"/>
                  <w:sz w:val="18"/>
                  <w:szCs w:val="18"/>
                </w:rPr>
                <w:t>http://utahpolicy.com/index.php/features/featured-articles/7094-utah-creates-online-tool-to-predict-effects-of-potential-federal-fundi</w:t>
              </w:r>
              <w:r w:rsidR="00AF47BE" w:rsidRPr="005C27BB">
                <w:rPr>
                  <w:rStyle w:val="Hyperlink"/>
                  <w:sz w:val="18"/>
                  <w:szCs w:val="18"/>
                </w:rPr>
                <w:t>n</w:t>
              </w:r>
              <w:r w:rsidR="00AF47BE" w:rsidRPr="005C27BB">
                <w:rPr>
                  <w:rStyle w:val="Hyperlink"/>
                  <w:sz w:val="18"/>
                  <w:szCs w:val="18"/>
                </w:rPr>
                <w:t>g-crises</w:t>
              </w:r>
            </w:hyperlink>
            <w:r w:rsidR="00AF47BE">
              <w:t>;</w:t>
            </w:r>
          </w:p>
          <w:p w14:paraId="42FA7B74" w14:textId="7B37BE7D" w:rsidR="00BD606E" w:rsidRPr="0023663D" w:rsidRDefault="00BD606E" w:rsidP="00D16B63">
            <w:pPr>
              <w:pStyle w:val="Default"/>
              <w:numPr>
                <w:ilvl w:val="0"/>
                <w:numId w:val="3"/>
              </w:numPr>
              <w:ind w:left="-14"/>
              <w:rPr>
                <w:sz w:val="18"/>
                <w:szCs w:val="18"/>
              </w:rPr>
            </w:pPr>
            <w:r w:rsidRPr="0023663D">
              <w:rPr>
                <w:sz w:val="18"/>
                <w:szCs w:val="18"/>
              </w:rPr>
              <w:t>Developed risk models for a transnational utility to help prepare for decommissioning of fossil assets and constructing mitigation scenarios for building sustainable power sources</w:t>
            </w:r>
            <w:r w:rsidR="00AF47BE">
              <w:rPr>
                <w:sz w:val="18"/>
                <w:szCs w:val="18"/>
              </w:rPr>
              <w:t>;</w:t>
            </w:r>
          </w:p>
          <w:p w14:paraId="2A2230E8" w14:textId="40362D57" w:rsidR="00B33A4C" w:rsidRPr="0023663D" w:rsidRDefault="00B33A4C" w:rsidP="00D16B63">
            <w:pPr>
              <w:pStyle w:val="Default"/>
              <w:numPr>
                <w:ilvl w:val="0"/>
                <w:numId w:val="3"/>
              </w:numPr>
              <w:ind w:left="-14"/>
              <w:rPr>
                <w:sz w:val="18"/>
                <w:szCs w:val="18"/>
              </w:rPr>
            </w:pPr>
            <w:r w:rsidRPr="0023663D">
              <w:rPr>
                <w:sz w:val="18"/>
                <w:szCs w:val="18"/>
              </w:rPr>
              <w:t>Designed and built enterprise risk measurement and reporting for mitigation decisions and regulatory disclosure by senior management of a major U.S. asset manager</w:t>
            </w:r>
            <w:r w:rsidR="00BD606E" w:rsidRPr="0023663D">
              <w:rPr>
                <w:sz w:val="18"/>
                <w:szCs w:val="18"/>
              </w:rPr>
              <w:t xml:space="preserve"> with emphasis on energy and commodity markets</w:t>
            </w:r>
            <w:r w:rsidRPr="0023663D">
              <w:rPr>
                <w:sz w:val="18"/>
                <w:szCs w:val="18"/>
              </w:rPr>
              <w:t xml:space="preserve">. </w:t>
            </w:r>
          </w:p>
        </w:tc>
      </w:tr>
      <w:tr w:rsidR="0023663D" w14:paraId="1B251175" w14:textId="77777777">
        <w:trPr>
          <w:trHeight w:val="1448"/>
        </w:trPr>
        <w:tc>
          <w:tcPr>
            <w:tcW w:w="9108" w:type="dxa"/>
          </w:tcPr>
          <w:p w14:paraId="289E2B16" w14:textId="77777777" w:rsidR="0023663D" w:rsidRPr="0023663D" w:rsidRDefault="0023663D" w:rsidP="00D16B63">
            <w:pPr>
              <w:pStyle w:val="Default"/>
              <w:ind w:left="-14"/>
              <w:rPr>
                <w:b/>
                <w:bCs/>
                <w:sz w:val="18"/>
                <w:szCs w:val="18"/>
              </w:rPr>
            </w:pPr>
          </w:p>
          <w:p w14:paraId="56E7BDB4" w14:textId="77777777" w:rsidR="0023663D" w:rsidRPr="0023663D" w:rsidRDefault="0023663D" w:rsidP="00D16B63">
            <w:pPr>
              <w:pStyle w:val="Default"/>
              <w:ind w:left="-104"/>
              <w:rPr>
                <w:sz w:val="18"/>
                <w:szCs w:val="18"/>
              </w:rPr>
            </w:pPr>
            <w:r w:rsidRPr="0023663D">
              <w:rPr>
                <w:b/>
                <w:bCs/>
                <w:sz w:val="18"/>
                <w:szCs w:val="18"/>
              </w:rPr>
              <w:t xml:space="preserve">Paraclete Risk Solutions LLC </w:t>
            </w:r>
            <w:r w:rsidRPr="0023663D">
              <w:rPr>
                <w:sz w:val="18"/>
                <w:szCs w:val="18"/>
              </w:rPr>
              <w:t xml:space="preserve">Director (9/2009 – 2014) </w:t>
            </w:r>
          </w:p>
          <w:p w14:paraId="1365815E" w14:textId="7C902C1A" w:rsidR="0023663D" w:rsidRPr="0023663D" w:rsidRDefault="0023663D" w:rsidP="00D16B63">
            <w:pPr>
              <w:pStyle w:val="Default"/>
              <w:ind w:left="-14"/>
              <w:rPr>
                <w:sz w:val="18"/>
                <w:szCs w:val="18"/>
              </w:rPr>
            </w:pPr>
            <w:r w:rsidRPr="0023663D">
              <w:rPr>
                <w:sz w:val="18"/>
                <w:szCs w:val="18"/>
              </w:rPr>
              <w:t xml:space="preserve">Planning, budget preparation, financial analysis, modeling, business simulation in capital markets, treasury, financial management, business management functions; risk and performance decision analytics; provide client team leadership; manage client relationships from boardroom to operations; educate clients through advisory activities; manage engagement cycle, produce analytical and eminence work product; make presentations to clients; write reports; analyze data with Excel, R, SAS, and SQL Reports, across Oracle, Teradata, SAP, and other ERP platforms; analytics for business intelligence. Major projects include: </w:t>
            </w:r>
          </w:p>
          <w:p w14:paraId="38209C36" w14:textId="429E6800" w:rsidR="0023663D" w:rsidRPr="0023663D" w:rsidRDefault="0023663D" w:rsidP="00D16B63">
            <w:pPr>
              <w:pStyle w:val="Default"/>
              <w:numPr>
                <w:ilvl w:val="0"/>
                <w:numId w:val="2"/>
              </w:numPr>
              <w:ind w:left="-14" w:hanging="180"/>
              <w:rPr>
                <w:sz w:val="18"/>
                <w:szCs w:val="18"/>
              </w:rPr>
            </w:pPr>
            <w:r w:rsidRPr="0040359A">
              <w:rPr>
                <w:i/>
                <w:iCs/>
                <w:sz w:val="18"/>
                <w:szCs w:val="18"/>
              </w:rPr>
              <w:t>Assisted $150 million per year information management practice to realize $30 million per year savings by designing, developing, and implementing decision-centric methodology (value, process, decision, function, metrics) on software-as-a-service platform</w:t>
            </w:r>
            <w:r w:rsidRPr="0023663D">
              <w:rPr>
                <w:sz w:val="18"/>
                <w:szCs w:val="18"/>
              </w:rPr>
              <w:t xml:space="preserve"> to support client pursuits, engagement work product design and delivery, and knowledge transfer, strategy and process improvement; develop training and educational materials and deliver in person and online; design and develop Excel, Powerpoint, and d3.js visualizations; designed and developed financial information management ontologies on Protégé platform; industries included life sciences, retail, energy, banking, insurance, and public sector; domains included customer, supply chain, risk, finance, and workforce</w:t>
            </w:r>
            <w:r w:rsidR="00AF47BE">
              <w:rPr>
                <w:sz w:val="18"/>
                <w:szCs w:val="18"/>
              </w:rPr>
              <w:t>;</w:t>
            </w:r>
          </w:p>
          <w:tbl>
            <w:tblPr>
              <w:tblW w:w="9145" w:type="dxa"/>
              <w:tblBorders>
                <w:top w:val="nil"/>
                <w:left w:val="nil"/>
                <w:bottom w:val="nil"/>
                <w:right w:val="nil"/>
              </w:tblBorders>
              <w:tblLayout w:type="fixed"/>
              <w:tblLook w:val="0000" w:firstRow="0" w:lastRow="0" w:firstColumn="0" w:lastColumn="0" w:noHBand="0" w:noVBand="0"/>
            </w:tblPr>
            <w:tblGrid>
              <w:gridCol w:w="9145"/>
            </w:tblGrid>
            <w:tr w:rsidR="0023663D" w:rsidRPr="0023663D" w14:paraId="6D8DCFB8" w14:textId="77777777" w:rsidTr="00553302">
              <w:trPr>
                <w:trHeight w:val="1942"/>
              </w:trPr>
              <w:tc>
                <w:tcPr>
                  <w:tcW w:w="9145" w:type="dxa"/>
                </w:tcPr>
                <w:p w14:paraId="56158BC6" w14:textId="32912B9F" w:rsidR="0023663D" w:rsidRPr="0040359A" w:rsidRDefault="0023663D" w:rsidP="00236B77">
                  <w:pPr>
                    <w:pStyle w:val="Default"/>
                    <w:ind w:left="-118"/>
                    <w:rPr>
                      <w:i/>
                      <w:iCs/>
                      <w:sz w:val="18"/>
                      <w:szCs w:val="18"/>
                    </w:rPr>
                  </w:pPr>
                  <w:r w:rsidRPr="005D122F">
                    <w:rPr>
                      <w:sz w:val="18"/>
                      <w:szCs w:val="18"/>
                    </w:rPr>
                    <w:lastRenderedPageBreak/>
                    <w:t>Developed with a</w:t>
                  </w:r>
                  <w:r w:rsidRPr="0040359A">
                    <w:rPr>
                      <w:i/>
                      <w:iCs/>
                      <w:sz w:val="18"/>
                      <w:szCs w:val="18"/>
                    </w:rPr>
                    <w:t xml:space="preserve"> major pharmaceutical models to improve pricing related margins by $2 billion and reduce treasury, marketing, and sales process costs by $5 billion on a $32 billion operating annual budget by designing integrated valuation, risk, value chain, decision, real options pricing, and KPI taxonomies</w:t>
                  </w:r>
                  <w:r w:rsidRPr="0023663D">
                    <w:rPr>
                      <w:sz w:val="18"/>
                      <w:szCs w:val="18"/>
                    </w:rPr>
                    <w:t xml:space="preserve"> to deliver enterprise risk and performance strategy for CFO business planning and budgeting function; constructed business simulation, scenario analysis, stress testing, capital modeling and review to support project management based on integrated taxonomies</w:t>
                  </w:r>
                  <w:r w:rsidR="00AF47BE">
                    <w:rPr>
                      <w:sz w:val="18"/>
                      <w:szCs w:val="18"/>
                    </w:rPr>
                    <w:t>;</w:t>
                  </w:r>
                </w:p>
                <w:p w14:paraId="13A001B3" w14:textId="064336BA" w:rsidR="0023663D" w:rsidRPr="0023663D" w:rsidRDefault="0023663D" w:rsidP="00236B77">
                  <w:pPr>
                    <w:pStyle w:val="Default"/>
                    <w:ind w:left="-118"/>
                    <w:rPr>
                      <w:sz w:val="18"/>
                      <w:szCs w:val="18"/>
                    </w:rPr>
                  </w:pPr>
                  <w:r w:rsidRPr="005D122F">
                    <w:rPr>
                      <w:sz w:val="18"/>
                      <w:szCs w:val="18"/>
                    </w:rPr>
                    <w:t>Worked with an IT Analytics team at</w:t>
                  </w:r>
                  <w:r w:rsidRPr="0040359A">
                    <w:rPr>
                      <w:i/>
                      <w:iCs/>
                      <w:sz w:val="18"/>
                      <w:szCs w:val="18"/>
                    </w:rPr>
                    <w:t xml:space="preserve"> a premium retailer to realize $20 million savings and user improvements on a $125 million Oracle business intelligence platform spend by designing integrated valuation, risk, value chain, decision, and KPI taxonomies</w:t>
                  </w:r>
                  <w:r w:rsidRPr="0023663D">
                    <w:rPr>
                      <w:sz w:val="18"/>
                      <w:szCs w:val="18"/>
                    </w:rPr>
                    <w:t xml:space="preserve"> to deliver enterprise risk and performance analytics strategy for business planners, forecasters, buyers, merchandisers, warehousers, and store operators; linked KPIs and reports to OBIEE logical presentation layer and physical systems; designed visualizations to query linkages among performance objectives, risks, decisions, functions, and KPIs, and the lineage of KPIs to source system metrics; constructed business simulation to support scenario generation based on integrated taxonomies; design and develop d3.js and spreadsheet interactive visualizations</w:t>
                  </w:r>
                  <w:r w:rsidR="00AF47BE">
                    <w:rPr>
                      <w:sz w:val="18"/>
                      <w:szCs w:val="18"/>
                    </w:rPr>
                    <w:t>.</w:t>
                  </w:r>
                  <w:r w:rsidRPr="0023663D">
                    <w:rPr>
                      <w:sz w:val="18"/>
                      <w:szCs w:val="18"/>
                    </w:rPr>
                    <w:t xml:space="preserve"> </w:t>
                  </w:r>
                </w:p>
                <w:p w14:paraId="7C6DF08A" w14:textId="77777777" w:rsidR="0023663D" w:rsidRPr="0023663D" w:rsidRDefault="0023663D" w:rsidP="00D16B63">
                  <w:pPr>
                    <w:pStyle w:val="Default"/>
                    <w:ind w:left="-14"/>
                    <w:rPr>
                      <w:b/>
                      <w:bCs/>
                      <w:sz w:val="18"/>
                      <w:szCs w:val="18"/>
                    </w:rPr>
                  </w:pPr>
                </w:p>
                <w:p w14:paraId="20B1C709" w14:textId="77777777" w:rsidR="0023663D" w:rsidRPr="0023663D" w:rsidRDefault="0023663D" w:rsidP="00D16B63">
                  <w:pPr>
                    <w:pStyle w:val="Default"/>
                    <w:ind w:left="-118"/>
                    <w:rPr>
                      <w:sz w:val="18"/>
                      <w:szCs w:val="18"/>
                    </w:rPr>
                  </w:pPr>
                  <w:r w:rsidRPr="0023663D">
                    <w:rPr>
                      <w:b/>
                      <w:bCs/>
                      <w:sz w:val="18"/>
                      <w:szCs w:val="18"/>
                    </w:rPr>
                    <w:t xml:space="preserve">Charles River Associates (CRA International) </w:t>
                  </w:r>
                  <w:r w:rsidRPr="0023663D">
                    <w:rPr>
                      <w:sz w:val="18"/>
                      <w:szCs w:val="18"/>
                    </w:rPr>
                    <w:t xml:space="preserve">Vice President (4/2007 – 8/2009) </w:t>
                  </w:r>
                </w:p>
                <w:p w14:paraId="5F2D6322" w14:textId="0859A1D4" w:rsidR="0023663D" w:rsidRPr="0023663D" w:rsidRDefault="0023663D" w:rsidP="00D16B63">
                  <w:pPr>
                    <w:pStyle w:val="Default"/>
                    <w:ind w:left="-14"/>
                    <w:rPr>
                      <w:sz w:val="18"/>
                      <w:szCs w:val="18"/>
                    </w:rPr>
                  </w:pPr>
                  <w:r w:rsidRPr="0023663D">
                    <w:rPr>
                      <w:sz w:val="18"/>
                      <w:szCs w:val="18"/>
                    </w:rPr>
                    <w:t xml:space="preserve">Enterprise risk and performance management, financial analysis, modeling, documentation, reporting, planning and budget preparation, litigation support, and due diligence; provide client team leadership; manage client relationships, engagement cycle, produce analytical and eminence work product; educate clients and colleagues through advisory activities; develop resources and industry alliances; cross-team collaboration; project management; make presentations to clients; write reports; analyze data with R, Excel and SQL Reports; client account management; manage controllable margin and working capital; strong communications skills; providing thought leadership and eminence; communicating with senior management; applying appropriate creativity to client problem-solving. Technical skills include MS Office suite, Excel, Access, R, SAS, Javascript. Major projects included: </w:t>
                  </w:r>
                </w:p>
                <w:p w14:paraId="6B40F866" w14:textId="74DB61ED" w:rsidR="0023663D" w:rsidRPr="0023663D" w:rsidRDefault="0023663D" w:rsidP="00D16B63">
                  <w:pPr>
                    <w:pStyle w:val="Default"/>
                    <w:numPr>
                      <w:ilvl w:val="0"/>
                      <w:numId w:val="7"/>
                    </w:numPr>
                    <w:ind w:left="-14"/>
                    <w:rPr>
                      <w:sz w:val="18"/>
                      <w:szCs w:val="18"/>
                    </w:rPr>
                  </w:pPr>
                  <w:r w:rsidRPr="0040359A">
                    <w:rPr>
                      <w:i/>
                      <w:iCs/>
                      <w:sz w:val="18"/>
                      <w:szCs w:val="18"/>
                    </w:rPr>
                    <w:t>Helped soy complex food producer and trader to plan, budget, and realize a $25 million reduction in the cost of managing a $ billion crush spread working capital position</w:t>
                  </w:r>
                  <w:r w:rsidRPr="0023663D">
                    <w:rPr>
                      <w:sz w:val="18"/>
                      <w:szCs w:val="18"/>
                    </w:rPr>
                    <w:t xml:space="preserve"> using cash flow margin at risk, ECAR and CCAR, liquidity, and real options analytics, business simulation, scenario analysis, stress testing, and counterparty credit risk rating and performance risk measurement to align trading, treasury, counterparty credit, futures exchange, bank credit facilities, and physical scheduling processes</w:t>
                  </w:r>
                  <w:r w:rsidR="00AF47BE">
                    <w:rPr>
                      <w:sz w:val="18"/>
                      <w:szCs w:val="18"/>
                    </w:rPr>
                    <w:t>;</w:t>
                  </w:r>
                  <w:r w:rsidRPr="0023663D">
                    <w:rPr>
                      <w:sz w:val="18"/>
                      <w:szCs w:val="18"/>
                    </w:rPr>
                    <w:t xml:space="preserve"> </w:t>
                  </w:r>
                </w:p>
                <w:p w14:paraId="36865438" w14:textId="1F48C533" w:rsidR="0023663D" w:rsidRPr="0023663D" w:rsidRDefault="0023663D" w:rsidP="00D16B63">
                  <w:pPr>
                    <w:pStyle w:val="Default"/>
                    <w:numPr>
                      <w:ilvl w:val="0"/>
                      <w:numId w:val="7"/>
                    </w:numPr>
                    <w:ind w:left="-14"/>
                    <w:rPr>
                      <w:sz w:val="18"/>
                      <w:szCs w:val="18"/>
                    </w:rPr>
                  </w:pPr>
                  <w:r w:rsidRPr="0023663D">
                    <w:rPr>
                      <w:sz w:val="18"/>
                      <w:szCs w:val="18"/>
                    </w:rPr>
                    <w:t>Helped energy and commodity asset manager and global investment advisor, and its counsel,</w:t>
                  </w:r>
                  <w:r w:rsidR="0040359A">
                    <w:rPr>
                      <w:sz w:val="18"/>
                      <w:szCs w:val="18"/>
                    </w:rPr>
                    <w:t xml:space="preserve"> to</w:t>
                  </w:r>
                  <w:r w:rsidRPr="0023663D">
                    <w:rPr>
                      <w:sz w:val="18"/>
                      <w:szCs w:val="18"/>
                    </w:rPr>
                    <w:t xml:space="preserve"> </w:t>
                  </w:r>
                  <w:r w:rsidR="0040359A" w:rsidRPr="005D122F">
                    <w:rPr>
                      <w:i/>
                      <w:iCs/>
                      <w:sz w:val="18"/>
                      <w:szCs w:val="18"/>
                    </w:rPr>
                    <w:t>retain over $450 billion in assets under management with a</w:t>
                  </w:r>
                  <w:r w:rsidRPr="005D122F">
                    <w:rPr>
                      <w:i/>
                      <w:iCs/>
                      <w:sz w:val="18"/>
                      <w:szCs w:val="18"/>
                    </w:rPr>
                    <w:t xml:space="preserve"> risk management program that hedged 2007-9 impact</w:t>
                  </w:r>
                  <w:r w:rsidRPr="0023663D">
                    <w:rPr>
                      <w:sz w:val="18"/>
                      <w:szCs w:val="18"/>
                    </w:rPr>
                    <w:t xml:space="preserve"> on treasury operations, option pricing, CCAR, liquidity, trading books and investor-client relations; designed and developed risk management ontologies on Protégé platform</w:t>
                  </w:r>
                  <w:r w:rsidR="00AF47BE">
                    <w:rPr>
                      <w:sz w:val="18"/>
                      <w:szCs w:val="18"/>
                    </w:rPr>
                    <w:t>;</w:t>
                  </w:r>
                  <w:r w:rsidRPr="0023663D">
                    <w:rPr>
                      <w:sz w:val="18"/>
                      <w:szCs w:val="18"/>
                    </w:rPr>
                    <w:t xml:space="preserve"> </w:t>
                  </w:r>
                </w:p>
                <w:p w14:paraId="5A59C93A" w14:textId="45C1F1FF" w:rsidR="0023663D" w:rsidRPr="0023663D" w:rsidRDefault="0023663D" w:rsidP="00D16B63">
                  <w:pPr>
                    <w:pStyle w:val="Default"/>
                    <w:numPr>
                      <w:ilvl w:val="0"/>
                      <w:numId w:val="7"/>
                    </w:numPr>
                    <w:ind w:left="-14"/>
                    <w:rPr>
                      <w:sz w:val="18"/>
                      <w:szCs w:val="18"/>
                    </w:rPr>
                  </w:pPr>
                  <w:r w:rsidRPr="0023663D">
                    <w:rPr>
                      <w:sz w:val="18"/>
                      <w:szCs w:val="18"/>
                    </w:rPr>
                    <w:t xml:space="preserve">Assisted a major municipality’s economic development corporation analyze long term electricity transmission requirements, on-going and planned regional transmission projects, and </w:t>
                  </w:r>
                  <w:r w:rsidRPr="005D122F">
                    <w:rPr>
                      <w:i/>
                      <w:iCs/>
                      <w:sz w:val="18"/>
                      <w:szCs w:val="18"/>
                    </w:rPr>
                    <w:t>public-private partnerships to realize Office of the Mayor’s energy, carbon footprint, and budget goals</w:t>
                  </w:r>
                  <w:r w:rsidR="00AF47BE">
                    <w:rPr>
                      <w:i/>
                      <w:iCs/>
                      <w:sz w:val="18"/>
                      <w:szCs w:val="18"/>
                    </w:rPr>
                    <w:t>;</w:t>
                  </w:r>
                  <w:r w:rsidRPr="0023663D">
                    <w:rPr>
                      <w:sz w:val="18"/>
                      <w:szCs w:val="18"/>
                    </w:rPr>
                    <w:t xml:space="preserve"> </w:t>
                  </w:r>
                </w:p>
                <w:p w14:paraId="41898A97" w14:textId="3C6D8D84" w:rsidR="0023663D" w:rsidRPr="0023663D" w:rsidRDefault="0023663D" w:rsidP="00D16B63">
                  <w:pPr>
                    <w:pStyle w:val="Default"/>
                    <w:numPr>
                      <w:ilvl w:val="0"/>
                      <w:numId w:val="7"/>
                    </w:numPr>
                    <w:ind w:left="-14"/>
                    <w:rPr>
                      <w:sz w:val="18"/>
                      <w:szCs w:val="18"/>
                    </w:rPr>
                  </w:pPr>
                  <w:r w:rsidRPr="005D122F">
                    <w:rPr>
                      <w:i/>
                      <w:iCs/>
                      <w:sz w:val="18"/>
                      <w:szCs w:val="18"/>
                    </w:rPr>
                    <w:t>Investigated procure-to-pay third party construction fraud at a major investor owned electrics and gas utility as an agent of a state public service commission; the fraud totaled over $150 million involving 18 internal arrests</w:t>
                  </w:r>
                  <w:r w:rsidRPr="0023663D">
                    <w:rPr>
                      <w:sz w:val="18"/>
                      <w:szCs w:val="18"/>
                    </w:rPr>
                    <w:t xml:space="preserve">; built fraud risk analytics and end-to-end process, controls, and perpetrator analysis to </w:t>
                  </w:r>
                  <w:r w:rsidRPr="005D122F">
                    <w:rPr>
                      <w:i/>
                      <w:iCs/>
                      <w:sz w:val="18"/>
                      <w:szCs w:val="18"/>
                    </w:rPr>
                    <w:t>identify additional $200 million at risk across 20 contractors</w:t>
                  </w:r>
                  <w:r w:rsidR="00AF47BE">
                    <w:rPr>
                      <w:i/>
                      <w:iCs/>
                      <w:sz w:val="18"/>
                      <w:szCs w:val="18"/>
                    </w:rPr>
                    <w:t>;</w:t>
                  </w:r>
                  <w:r w:rsidRPr="0023663D">
                    <w:rPr>
                      <w:sz w:val="18"/>
                      <w:szCs w:val="18"/>
                    </w:rPr>
                    <w:t xml:space="preserve"> </w:t>
                  </w:r>
                </w:p>
                <w:p w14:paraId="5496987F" w14:textId="51DADE8A" w:rsidR="0023663D" w:rsidRPr="0023663D" w:rsidRDefault="0023663D" w:rsidP="00D16B63">
                  <w:pPr>
                    <w:pStyle w:val="Default"/>
                    <w:numPr>
                      <w:ilvl w:val="0"/>
                      <w:numId w:val="7"/>
                    </w:numPr>
                    <w:ind w:left="-14"/>
                    <w:rPr>
                      <w:sz w:val="18"/>
                      <w:szCs w:val="18"/>
                    </w:rPr>
                  </w:pPr>
                  <w:r w:rsidRPr="0023663D">
                    <w:rPr>
                      <w:sz w:val="18"/>
                      <w:szCs w:val="18"/>
                    </w:rPr>
                    <w:t xml:space="preserve">Provided expert testimony for bank whose collateralized debt obligation desk along with the bank’s intellectual property, moved to a competitor; </w:t>
                  </w:r>
                  <w:r w:rsidRPr="00AF47BE">
                    <w:rPr>
                      <w:i/>
                      <w:iCs/>
                      <w:sz w:val="18"/>
                      <w:szCs w:val="18"/>
                    </w:rPr>
                    <w:t>achieved $50 million settlement</w:t>
                  </w:r>
                  <w:r w:rsidR="00AF47BE">
                    <w:rPr>
                      <w:sz w:val="18"/>
                      <w:szCs w:val="18"/>
                    </w:rPr>
                    <w:t>;</w:t>
                  </w:r>
                  <w:r w:rsidRPr="0023663D">
                    <w:rPr>
                      <w:sz w:val="18"/>
                      <w:szCs w:val="18"/>
                    </w:rPr>
                    <w:t xml:space="preserve"> </w:t>
                  </w:r>
                </w:p>
                <w:p w14:paraId="30653194" w14:textId="689AC3B3" w:rsidR="0023663D" w:rsidRPr="0023663D" w:rsidRDefault="0023663D" w:rsidP="00D16B63">
                  <w:pPr>
                    <w:pStyle w:val="Default"/>
                    <w:numPr>
                      <w:ilvl w:val="0"/>
                      <w:numId w:val="7"/>
                    </w:numPr>
                    <w:ind w:left="-14"/>
                    <w:rPr>
                      <w:sz w:val="18"/>
                      <w:szCs w:val="18"/>
                    </w:rPr>
                  </w:pPr>
                  <w:r w:rsidRPr="0023663D">
                    <w:rPr>
                      <w:sz w:val="18"/>
                      <w:szCs w:val="18"/>
                    </w:rPr>
                    <w:t xml:space="preserve">Provided expert testimony for audit firm sued for negligence in applying risk management standards and practices to the examination of mortgage backed securities portfolio and client’s credit risk management practices; </w:t>
                  </w:r>
                  <w:r w:rsidRPr="00AF47BE">
                    <w:rPr>
                      <w:i/>
                      <w:iCs/>
                      <w:sz w:val="18"/>
                      <w:szCs w:val="18"/>
                    </w:rPr>
                    <w:t>achieved $100 million reduction in settlement costs</w:t>
                  </w:r>
                  <w:r w:rsidR="00AF47BE">
                    <w:rPr>
                      <w:sz w:val="18"/>
                      <w:szCs w:val="18"/>
                    </w:rPr>
                    <w:t>.</w:t>
                  </w:r>
                  <w:r w:rsidRPr="0023663D">
                    <w:rPr>
                      <w:sz w:val="18"/>
                      <w:szCs w:val="18"/>
                    </w:rPr>
                    <w:t xml:space="preserve"> </w:t>
                  </w:r>
                </w:p>
                <w:p w14:paraId="352BD4C1" w14:textId="77777777" w:rsidR="0023663D" w:rsidRPr="0023663D" w:rsidRDefault="0023663D" w:rsidP="00D16B63">
                  <w:pPr>
                    <w:pStyle w:val="Default"/>
                    <w:ind w:left="-14"/>
                    <w:rPr>
                      <w:sz w:val="18"/>
                      <w:szCs w:val="18"/>
                    </w:rPr>
                  </w:pPr>
                </w:p>
              </w:tc>
            </w:tr>
            <w:tr w:rsidR="0023663D" w:rsidRPr="0023663D" w14:paraId="53827E00" w14:textId="77777777" w:rsidTr="00553302">
              <w:trPr>
                <w:trHeight w:val="465"/>
              </w:trPr>
              <w:tc>
                <w:tcPr>
                  <w:tcW w:w="9145" w:type="dxa"/>
                </w:tcPr>
                <w:p w14:paraId="7466BD5A" w14:textId="77777777" w:rsidR="0023663D" w:rsidRPr="0023663D" w:rsidRDefault="0023663D" w:rsidP="00D16B63">
                  <w:pPr>
                    <w:pStyle w:val="Default"/>
                    <w:ind w:left="-118"/>
                    <w:rPr>
                      <w:sz w:val="18"/>
                      <w:szCs w:val="18"/>
                    </w:rPr>
                  </w:pPr>
                  <w:r w:rsidRPr="0023663D">
                    <w:rPr>
                      <w:b/>
                      <w:bCs/>
                      <w:sz w:val="18"/>
                      <w:szCs w:val="18"/>
                    </w:rPr>
                    <w:t xml:space="preserve">Deloitte &amp; Touche LLP </w:t>
                  </w:r>
                  <w:r w:rsidRPr="0023663D">
                    <w:rPr>
                      <w:sz w:val="18"/>
                      <w:szCs w:val="18"/>
                    </w:rPr>
                    <w:t xml:space="preserve">Firm Director (7/2000 -- 3/2007) </w:t>
                  </w:r>
                </w:p>
                <w:p w14:paraId="247B1B1C" w14:textId="41F8ECAA" w:rsidR="0023663D" w:rsidRPr="0023663D" w:rsidRDefault="0023663D" w:rsidP="00D16B63">
                  <w:pPr>
                    <w:pStyle w:val="Default"/>
                    <w:ind w:left="-14"/>
                    <w:rPr>
                      <w:sz w:val="18"/>
                      <w:szCs w:val="18"/>
                    </w:rPr>
                  </w:pPr>
                  <w:r w:rsidRPr="0023663D">
                    <w:rPr>
                      <w:sz w:val="18"/>
                      <w:szCs w:val="18"/>
                    </w:rPr>
                    <w:t xml:space="preserve">Risk management, financial analysis, analytics, modeling, decision support technology, planning and budget preparation, CCAR and ECAR capital analytics, reporting in capital markets, financial management, and treasury practice; provide client team leadership; manage client relationships, engagement cycle, produce analytical and eminence work product; educate clients and colleagues through advisory activities; develop resources and industry alliances; manage controllable margin and working capital; make presentations to clients; write reports; analyze data with Excel, R, SAS, and SQL Reports. Major projects included: </w:t>
                  </w:r>
                </w:p>
                <w:p w14:paraId="21CBCCED" w14:textId="77777777" w:rsidR="0023663D" w:rsidRPr="005D122F" w:rsidRDefault="0023663D" w:rsidP="00D16B63">
                  <w:pPr>
                    <w:pStyle w:val="Default"/>
                    <w:numPr>
                      <w:ilvl w:val="0"/>
                      <w:numId w:val="5"/>
                    </w:numPr>
                    <w:ind w:left="-14"/>
                    <w:rPr>
                      <w:i/>
                      <w:iCs/>
                      <w:sz w:val="18"/>
                      <w:szCs w:val="18"/>
                    </w:rPr>
                  </w:pPr>
                  <w:r w:rsidRPr="005D122F">
                    <w:rPr>
                      <w:i/>
                      <w:iCs/>
                      <w:sz w:val="18"/>
                      <w:szCs w:val="18"/>
                    </w:rPr>
                    <w:t xml:space="preserve">Grew capital markets trading and risk management analytics practice from $1.5 million to $22 million in three years </w:t>
                  </w:r>
                </w:p>
                <w:p w14:paraId="22816C14" w14:textId="348EFE39" w:rsidR="0023663D" w:rsidRPr="0023663D" w:rsidRDefault="0023663D" w:rsidP="00D16B63">
                  <w:pPr>
                    <w:pStyle w:val="Default"/>
                    <w:numPr>
                      <w:ilvl w:val="0"/>
                      <w:numId w:val="5"/>
                    </w:numPr>
                    <w:ind w:left="-14"/>
                    <w:rPr>
                      <w:sz w:val="18"/>
                      <w:szCs w:val="18"/>
                    </w:rPr>
                  </w:pPr>
                  <w:r w:rsidRPr="0023663D">
                    <w:rPr>
                      <w:sz w:val="18"/>
                      <w:szCs w:val="18"/>
                    </w:rPr>
                    <w:t xml:space="preserve">Assisted </w:t>
                  </w:r>
                  <w:r w:rsidRPr="005D122F">
                    <w:rPr>
                      <w:i/>
                      <w:iCs/>
                      <w:sz w:val="18"/>
                      <w:szCs w:val="18"/>
                    </w:rPr>
                    <w:t>chemical producer’s leadership team to identify over $120 million in cost avoidance</w:t>
                  </w:r>
                  <w:r w:rsidRPr="0023663D">
                    <w:rPr>
                      <w:sz w:val="18"/>
                      <w:szCs w:val="18"/>
                    </w:rPr>
                    <w:t xml:space="preserve"> by designing and implementing enterprise risk assessment, monitoring, environmental and human resource planning, and analytics across basic and downstream chemicals businesses</w:t>
                  </w:r>
                  <w:r w:rsidR="00AF47BE">
                    <w:rPr>
                      <w:sz w:val="18"/>
                      <w:szCs w:val="18"/>
                    </w:rPr>
                    <w:t>;</w:t>
                  </w:r>
                  <w:r w:rsidRPr="0023663D">
                    <w:rPr>
                      <w:sz w:val="18"/>
                      <w:szCs w:val="18"/>
                    </w:rPr>
                    <w:t xml:space="preserve"> </w:t>
                  </w:r>
                </w:p>
                <w:p w14:paraId="5A1BF5C9" w14:textId="6CBB9F4E" w:rsidR="0023663D" w:rsidRPr="0023663D" w:rsidRDefault="0023663D" w:rsidP="00D16B63">
                  <w:pPr>
                    <w:pStyle w:val="Default"/>
                    <w:numPr>
                      <w:ilvl w:val="0"/>
                      <w:numId w:val="5"/>
                    </w:numPr>
                    <w:ind w:left="-14"/>
                    <w:rPr>
                      <w:sz w:val="18"/>
                      <w:szCs w:val="18"/>
                    </w:rPr>
                  </w:pPr>
                  <w:r w:rsidRPr="0023663D">
                    <w:rPr>
                      <w:sz w:val="18"/>
                      <w:szCs w:val="18"/>
                    </w:rPr>
                    <w:t xml:space="preserve">Helped investment bank identify, plan, budget, and </w:t>
                  </w:r>
                  <w:r w:rsidRPr="005D122F">
                    <w:rPr>
                      <w:i/>
                      <w:iCs/>
                      <w:sz w:val="18"/>
                      <w:szCs w:val="18"/>
                    </w:rPr>
                    <w:t>realize a $33 million per year gains on a $5 billion energy portfolio through performance and risk assessment</w:t>
                  </w:r>
                  <w:r w:rsidRPr="0023663D">
                    <w:rPr>
                      <w:sz w:val="18"/>
                      <w:szCs w:val="18"/>
                    </w:rPr>
                    <w:t xml:space="preserve"> of key energy capacity environmental and labor agreements, development of risk control and mitigation programs and alignment of planning, budgeting, forecasting, close and consolidation of results to support functional decision makers</w:t>
                  </w:r>
                  <w:r w:rsidR="00AF47BE">
                    <w:rPr>
                      <w:sz w:val="18"/>
                      <w:szCs w:val="18"/>
                    </w:rPr>
                    <w:t>.</w:t>
                  </w:r>
                  <w:r w:rsidRPr="0023663D">
                    <w:rPr>
                      <w:sz w:val="18"/>
                      <w:szCs w:val="18"/>
                    </w:rPr>
                    <w:t xml:space="preserve"> </w:t>
                  </w:r>
                </w:p>
                <w:p w14:paraId="7DB0F489" w14:textId="01F76F46" w:rsidR="0023663D" w:rsidRPr="0023663D" w:rsidRDefault="0023663D" w:rsidP="00D16B63">
                  <w:pPr>
                    <w:pStyle w:val="Default"/>
                    <w:numPr>
                      <w:ilvl w:val="0"/>
                      <w:numId w:val="5"/>
                    </w:numPr>
                    <w:ind w:left="-14"/>
                    <w:rPr>
                      <w:sz w:val="18"/>
                      <w:szCs w:val="18"/>
                    </w:rPr>
                  </w:pPr>
                  <w:r w:rsidRPr="0023663D">
                    <w:rPr>
                      <w:sz w:val="18"/>
                      <w:szCs w:val="18"/>
                    </w:rPr>
                    <w:lastRenderedPageBreak/>
                    <w:t xml:space="preserve">Assisted aerospace contractor in </w:t>
                  </w:r>
                  <w:r w:rsidRPr="005D122F">
                    <w:rPr>
                      <w:i/>
                      <w:iCs/>
                      <w:sz w:val="18"/>
                      <w:szCs w:val="18"/>
                    </w:rPr>
                    <w:t>identifying $55 million per year cost avoidance across manufacturing divisions</w:t>
                  </w:r>
                  <w:r w:rsidRPr="0023663D">
                    <w:rPr>
                      <w:sz w:val="18"/>
                      <w:szCs w:val="18"/>
                    </w:rPr>
                    <w:t xml:space="preserve"> by incorporating enterprise risk management as a foundational component for existing six sigma manufacturing and contracting programs</w:t>
                  </w:r>
                  <w:r w:rsidR="00AF47BE">
                    <w:rPr>
                      <w:sz w:val="18"/>
                      <w:szCs w:val="18"/>
                    </w:rPr>
                    <w:t>;</w:t>
                  </w:r>
                </w:p>
                <w:p w14:paraId="08A227C8" w14:textId="0CACF521" w:rsidR="0023663D" w:rsidRPr="0023663D" w:rsidRDefault="0023663D" w:rsidP="00D16B63">
                  <w:pPr>
                    <w:pStyle w:val="Default"/>
                    <w:numPr>
                      <w:ilvl w:val="0"/>
                      <w:numId w:val="5"/>
                    </w:numPr>
                    <w:ind w:left="-14"/>
                    <w:rPr>
                      <w:sz w:val="18"/>
                      <w:szCs w:val="18"/>
                    </w:rPr>
                  </w:pPr>
                  <w:r w:rsidRPr="0023663D">
                    <w:rPr>
                      <w:sz w:val="18"/>
                      <w:szCs w:val="18"/>
                    </w:rPr>
                    <w:t xml:space="preserve">Assisted integrated oil company’s risk management, real options pricing, trading, internal audit, and treasury operations to </w:t>
                  </w:r>
                  <w:r w:rsidRPr="005D122F">
                    <w:rPr>
                      <w:i/>
                      <w:iCs/>
                      <w:sz w:val="18"/>
                      <w:szCs w:val="18"/>
                    </w:rPr>
                    <w:t>identify over $50 million in forward trading book value by aligning</w:t>
                  </w:r>
                  <w:r w:rsidRPr="0023663D">
                    <w:rPr>
                      <w:sz w:val="18"/>
                      <w:szCs w:val="18"/>
                    </w:rPr>
                    <w:t xml:space="preserve"> planning, budgeting, emission trading, and control to execution of trading strategies</w:t>
                  </w:r>
                  <w:r w:rsidR="00AF47BE">
                    <w:rPr>
                      <w:sz w:val="18"/>
                      <w:szCs w:val="18"/>
                    </w:rPr>
                    <w:t>;</w:t>
                  </w:r>
                </w:p>
                <w:p w14:paraId="6C4DBB89" w14:textId="4054BA3D" w:rsidR="00A840D8" w:rsidRPr="00A840D8" w:rsidRDefault="0023663D" w:rsidP="00A840D8">
                  <w:pPr>
                    <w:pStyle w:val="Default"/>
                    <w:numPr>
                      <w:ilvl w:val="0"/>
                      <w:numId w:val="5"/>
                    </w:numPr>
                    <w:ind w:left="-14"/>
                    <w:rPr>
                      <w:sz w:val="18"/>
                      <w:szCs w:val="18"/>
                    </w:rPr>
                  </w:pPr>
                  <w:r w:rsidRPr="0023663D">
                    <w:rPr>
                      <w:sz w:val="18"/>
                      <w:szCs w:val="18"/>
                    </w:rPr>
                    <w:t xml:space="preserve">Assisted </w:t>
                  </w:r>
                  <w:r w:rsidRPr="005D122F">
                    <w:rPr>
                      <w:i/>
                      <w:iCs/>
                      <w:sz w:val="18"/>
                      <w:szCs w:val="18"/>
                    </w:rPr>
                    <w:t>telecommunications client to retain $2 billion government customer revenue stream</w:t>
                  </w:r>
                  <w:r w:rsidRPr="0023663D">
                    <w:rPr>
                      <w:sz w:val="18"/>
                      <w:szCs w:val="18"/>
                    </w:rPr>
                    <w:t xml:space="preserve"> by using enterprise risk assessment, mitigation and control, and delegation of authority techniques across planning, budgeting, treasury, internal audit functions for operating and capital budget programs</w:t>
                  </w:r>
                  <w:r w:rsidR="00AF47BE">
                    <w:rPr>
                      <w:sz w:val="18"/>
                      <w:szCs w:val="18"/>
                    </w:rPr>
                    <w:t>.</w:t>
                  </w:r>
                </w:p>
                <w:p w14:paraId="64029E5F" w14:textId="77777777" w:rsidR="0023663D" w:rsidRPr="0023663D" w:rsidRDefault="0023663D" w:rsidP="00003B9B">
                  <w:pPr>
                    <w:pStyle w:val="Default"/>
                    <w:ind w:left="-374"/>
                    <w:rPr>
                      <w:sz w:val="18"/>
                      <w:szCs w:val="18"/>
                    </w:rPr>
                  </w:pPr>
                </w:p>
              </w:tc>
            </w:tr>
          </w:tbl>
          <w:p w14:paraId="2532412B" w14:textId="6AA90C1C" w:rsidR="00A840D8" w:rsidRPr="007D670D" w:rsidRDefault="00A840D8" w:rsidP="00A840D8">
            <w:pPr>
              <w:rPr>
                <w:sz w:val="18"/>
                <w:szCs w:val="18"/>
              </w:rPr>
            </w:pPr>
            <w:r w:rsidRPr="007D670D">
              <w:rPr>
                <w:b/>
                <w:bCs/>
                <w:sz w:val="18"/>
                <w:szCs w:val="18"/>
              </w:rPr>
              <w:lastRenderedPageBreak/>
              <w:t>Other employment</w:t>
            </w:r>
            <w:r w:rsidRPr="007D670D">
              <w:rPr>
                <w:sz w:val="18"/>
                <w:szCs w:val="18"/>
              </w:rPr>
              <w:t xml:space="preserve"> includes Senior Manager, Ernst &amp; Young (1997-2000), Director, Plum Street Enterprises (1996), Porter and </w:t>
            </w:r>
            <w:r w:rsidR="007D670D" w:rsidRPr="007D670D">
              <w:rPr>
                <w:sz w:val="18"/>
                <w:szCs w:val="18"/>
              </w:rPr>
              <w:t xml:space="preserve">Boiler Attendant, Teachers College of Columbia University, </w:t>
            </w:r>
            <w:r w:rsidRPr="007D670D">
              <w:rPr>
                <w:sz w:val="18"/>
                <w:szCs w:val="18"/>
              </w:rPr>
              <w:t>Security and Credit Analyst, Manufacturers Hanover Trust (1975-1978),</w:t>
            </w:r>
            <w:r w:rsidR="007D670D" w:rsidRPr="007D670D">
              <w:rPr>
                <w:sz w:val="18"/>
                <w:szCs w:val="18"/>
              </w:rPr>
              <w:t xml:space="preserve"> Field Representative, Prison Reform Task Force (1973-1975), Kitchen and Dormitory Assistant, Unity Soup Kitchen (1972).</w:t>
            </w:r>
          </w:p>
          <w:p w14:paraId="1D2AD6AB" w14:textId="09BE4983" w:rsidR="005C27BB" w:rsidRPr="00A840D8" w:rsidRDefault="005C27BB" w:rsidP="00A840D8">
            <w:pPr>
              <w:pStyle w:val="Heading3"/>
            </w:pPr>
            <w:r w:rsidRPr="00A840D8">
              <w:t xml:space="preserve">Recent </w:t>
            </w:r>
            <w:r w:rsidRPr="00A840D8">
              <w:t>Presentations and Technical Reports</w:t>
            </w:r>
          </w:p>
          <w:p w14:paraId="7700B30D" w14:textId="53BE4201" w:rsidR="005C27BB" w:rsidRDefault="00CF312C" w:rsidP="005C27BB">
            <w:pPr>
              <w:autoSpaceDE w:val="0"/>
              <w:autoSpaceDN w:val="0"/>
              <w:adjustRightInd w:val="0"/>
              <w:spacing w:after="0" w:line="240" w:lineRule="auto"/>
              <w:rPr>
                <w:rFonts w:ascii="Calibri" w:hAnsi="Calibri" w:cs="Calibri"/>
                <w:color w:val="000000"/>
                <w:sz w:val="18"/>
                <w:szCs w:val="18"/>
              </w:rPr>
            </w:pPr>
            <w:r w:rsidRPr="00935D49">
              <w:rPr>
                <w:rFonts w:ascii="Calibri" w:hAnsi="Calibri" w:cs="Calibri"/>
                <w:b/>
                <w:bCs/>
                <w:color w:val="000000"/>
                <w:sz w:val="18"/>
                <w:szCs w:val="18"/>
              </w:rPr>
              <w:t>Volatility and Market Spillover in Renewable Energy.</w:t>
            </w:r>
            <w:r>
              <w:rPr>
                <w:rFonts w:ascii="Calibri" w:hAnsi="Calibri" w:cs="Calibri"/>
                <w:color w:val="000000"/>
                <w:sz w:val="18"/>
                <w:szCs w:val="18"/>
              </w:rPr>
              <w:t xml:space="preserve"> (with B. Wholey) </w:t>
            </w:r>
            <w:r w:rsidRPr="005C27BB">
              <w:rPr>
                <w:rFonts w:ascii="Calibri" w:hAnsi="Calibri" w:cs="Calibri"/>
                <w:color w:val="000000"/>
                <w:sz w:val="18"/>
                <w:szCs w:val="18"/>
              </w:rPr>
              <w:t>R/Finance Annual Meeting, Chicago IL, June, 20</w:t>
            </w:r>
            <w:r>
              <w:rPr>
                <w:rFonts w:ascii="Calibri" w:hAnsi="Calibri" w:cs="Calibri"/>
                <w:color w:val="000000"/>
                <w:sz w:val="18"/>
                <w:szCs w:val="18"/>
              </w:rPr>
              <w:t>22</w:t>
            </w:r>
            <w:r w:rsidRPr="005C27BB">
              <w:rPr>
                <w:rFonts w:ascii="Calibri" w:hAnsi="Calibri" w:cs="Calibri"/>
                <w:color w:val="000000"/>
                <w:sz w:val="18"/>
                <w:szCs w:val="18"/>
              </w:rPr>
              <w:t>.</w:t>
            </w:r>
            <w:r w:rsidR="005C27BB" w:rsidRPr="005C27BB">
              <w:rPr>
                <w:rFonts w:ascii="Calibri" w:hAnsi="Calibri" w:cs="Calibri"/>
                <w:color w:val="000000"/>
                <w:sz w:val="18"/>
                <w:szCs w:val="18"/>
              </w:rPr>
              <w:t xml:space="preserve"> </w:t>
            </w:r>
          </w:p>
          <w:p w14:paraId="1D9E7024" w14:textId="2C931478" w:rsidR="00CF312C" w:rsidRPr="00CF312C" w:rsidRDefault="00CF312C" w:rsidP="005C27BB">
            <w:pPr>
              <w:autoSpaceDE w:val="0"/>
              <w:autoSpaceDN w:val="0"/>
              <w:adjustRightInd w:val="0"/>
              <w:spacing w:after="0" w:line="240" w:lineRule="auto"/>
              <w:rPr>
                <w:rFonts w:ascii="Calibri" w:hAnsi="Calibri" w:cs="Calibri"/>
                <w:color w:val="000000"/>
                <w:sz w:val="18"/>
                <w:szCs w:val="18"/>
              </w:rPr>
            </w:pPr>
            <w:r>
              <w:rPr>
                <w:rFonts w:ascii="Calibri" w:hAnsi="Calibri" w:cs="Calibri"/>
                <w:b/>
                <w:bCs/>
                <w:color w:val="000000"/>
                <w:sz w:val="18"/>
                <w:szCs w:val="18"/>
              </w:rPr>
              <w:t>Estimating the Impact of Violence on Sub-Saharan African Human Development.</w:t>
            </w:r>
            <w:r>
              <w:rPr>
                <w:rFonts w:ascii="Calibri" w:hAnsi="Calibri" w:cs="Calibri"/>
                <w:color w:val="000000"/>
                <w:sz w:val="18"/>
                <w:szCs w:val="18"/>
              </w:rPr>
              <w:t xml:space="preserve"> O’Malley School of Business Faculty Research Seminar, October 12, 2021.</w:t>
            </w:r>
          </w:p>
          <w:p w14:paraId="04A4E443" w14:textId="351FBCE5" w:rsidR="00A910F2" w:rsidRDefault="005C27BB" w:rsidP="005C27BB">
            <w:pPr>
              <w:autoSpaceDE w:val="0"/>
              <w:autoSpaceDN w:val="0"/>
              <w:adjustRightInd w:val="0"/>
              <w:spacing w:after="0" w:line="240" w:lineRule="auto"/>
              <w:rPr>
                <w:rFonts w:ascii="Calibri" w:hAnsi="Calibri" w:cs="Calibri"/>
                <w:color w:val="000000"/>
                <w:sz w:val="18"/>
                <w:szCs w:val="18"/>
              </w:rPr>
            </w:pPr>
            <w:r w:rsidRPr="00A910F2">
              <w:rPr>
                <w:rFonts w:ascii="Calibri" w:hAnsi="Calibri" w:cs="Calibri"/>
                <w:b/>
                <w:bCs/>
                <w:color w:val="000000"/>
                <w:sz w:val="18"/>
                <w:szCs w:val="18"/>
              </w:rPr>
              <w:t>Dialectical Interactions in Intelligence Analysis.</w:t>
            </w:r>
            <w:r w:rsidRPr="005C27BB">
              <w:rPr>
                <w:rFonts w:ascii="Calibri" w:hAnsi="Calibri" w:cs="Calibri"/>
                <w:color w:val="000000"/>
                <w:sz w:val="18"/>
                <w:szCs w:val="18"/>
              </w:rPr>
              <w:t xml:space="preserve"> With Andrew Foote, Intelligence Studies Society: Challenges and Methods of Intelligence Analysis, Toronto CA, March 23, 2019 </w:t>
            </w:r>
          </w:p>
          <w:p w14:paraId="0F7A30B3" w14:textId="32A5C903" w:rsidR="005C27BB" w:rsidRPr="005C27BB" w:rsidRDefault="00A910F2" w:rsidP="005C27BB">
            <w:pPr>
              <w:autoSpaceDE w:val="0"/>
              <w:autoSpaceDN w:val="0"/>
              <w:adjustRightInd w:val="0"/>
              <w:spacing w:after="0" w:line="240" w:lineRule="auto"/>
              <w:rPr>
                <w:rFonts w:ascii="Calibri" w:hAnsi="Calibri" w:cs="Calibri"/>
                <w:color w:val="000000"/>
                <w:sz w:val="18"/>
                <w:szCs w:val="18"/>
              </w:rPr>
            </w:pPr>
            <w:r w:rsidRPr="00A910F2">
              <w:rPr>
                <w:rFonts w:ascii="Calibri" w:hAnsi="Calibri" w:cs="Calibri"/>
                <w:b/>
                <w:bCs/>
                <w:color w:val="000000"/>
                <w:sz w:val="18"/>
                <w:szCs w:val="18"/>
              </w:rPr>
              <w:t>Dialectic</w:t>
            </w:r>
            <w:r>
              <w:rPr>
                <w:rFonts w:ascii="Calibri" w:hAnsi="Calibri" w:cs="Calibri"/>
                <w:b/>
                <w:bCs/>
                <w:color w:val="000000"/>
                <w:sz w:val="18"/>
                <w:szCs w:val="18"/>
              </w:rPr>
              <w:t>a</w:t>
            </w:r>
            <w:r w:rsidRPr="00A910F2">
              <w:rPr>
                <w:rFonts w:ascii="Calibri" w:hAnsi="Calibri" w:cs="Calibri"/>
                <w:b/>
                <w:bCs/>
                <w:color w:val="000000"/>
                <w:sz w:val="18"/>
                <w:szCs w:val="18"/>
              </w:rPr>
              <w:t>l Intelligence: A New Optic.</w:t>
            </w:r>
            <w:r>
              <w:rPr>
                <w:rFonts w:ascii="Calibri" w:hAnsi="Calibri" w:cs="Calibri"/>
                <w:color w:val="000000"/>
                <w:sz w:val="18"/>
                <w:szCs w:val="18"/>
              </w:rPr>
              <w:t xml:space="preserve"> </w:t>
            </w:r>
            <w:r w:rsidR="005C27BB" w:rsidRPr="005C27BB">
              <w:rPr>
                <w:rFonts w:ascii="Calibri" w:hAnsi="Calibri" w:cs="Calibri"/>
                <w:color w:val="000000"/>
                <w:sz w:val="18"/>
                <w:szCs w:val="18"/>
              </w:rPr>
              <w:t xml:space="preserve">Intelligence Studies Society: Challenges and Methods of Intelligence Analysis, San Francisco CA, April 7, 2018.                                                                                                       </w:t>
            </w:r>
          </w:p>
          <w:p w14:paraId="5DAAED96" w14:textId="325F5BD8" w:rsidR="005C27BB" w:rsidRPr="005C27BB" w:rsidRDefault="005C27BB" w:rsidP="005C27BB">
            <w:pPr>
              <w:autoSpaceDE w:val="0"/>
              <w:autoSpaceDN w:val="0"/>
              <w:adjustRightInd w:val="0"/>
              <w:spacing w:after="0" w:line="240" w:lineRule="auto"/>
              <w:rPr>
                <w:rFonts w:ascii="Calibri" w:hAnsi="Calibri" w:cs="Calibri"/>
                <w:color w:val="000000"/>
                <w:sz w:val="18"/>
                <w:szCs w:val="18"/>
              </w:rPr>
            </w:pPr>
            <w:r w:rsidRPr="00A910F2">
              <w:rPr>
                <w:rFonts w:ascii="Calibri" w:hAnsi="Calibri" w:cs="Calibri"/>
                <w:b/>
                <w:bCs/>
                <w:color w:val="000000"/>
                <w:sz w:val="18"/>
                <w:szCs w:val="18"/>
              </w:rPr>
              <w:t>Heavy Metal: Escapades in Market Risk</w:t>
            </w:r>
            <w:r w:rsidRPr="00A910F2">
              <w:rPr>
                <w:rFonts w:ascii="Calibri" w:hAnsi="Calibri" w:cs="Calibri"/>
                <w:b/>
                <w:bCs/>
                <w:color w:val="000000"/>
                <w:sz w:val="18"/>
                <w:szCs w:val="18"/>
              </w:rPr>
              <w:t>.</w:t>
            </w:r>
            <w:r w:rsidRPr="005C27BB">
              <w:rPr>
                <w:rFonts w:ascii="Calibri" w:hAnsi="Calibri" w:cs="Calibri"/>
                <w:color w:val="000000"/>
                <w:sz w:val="18"/>
                <w:szCs w:val="18"/>
              </w:rPr>
              <w:t xml:space="preserve"> R/Finance Annual Meeting, Chicago IL, June 2, 2018. “Quantifying and Assessing the Risks of an Exhibition Game in Latin America</w:t>
            </w:r>
            <w:r>
              <w:rPr>
                <w:rFonts w:ascii="Calibri" w:hAnsi="Calibri" w:cs="Calibri"/>
                <w:color w:val="000000"/>
                <w:sz w:val="18"/>
                <w:szCs w:val="18"/>
              </w:rPr>
              <w:t>.</w:t>
            </w:r>
            <w:r w:rsidRPr="005C27BB">
              <w:rPr>
                <w:rFonts w:ascii="Calibri" w:hAnsi="Calibri" w:cs="Calibri"/>
                <w:color w:val="000000"/>
                <w:sz w:val="18"/>
                <w:szCs w:val="18"/>
              </w:rPr>
              <w:t xml:space="preserve"> Report and presentation to a sports league management team and Alvarez &amp; Marsal, July, 2016.</w:t>
            </w:r>
          </w:p>
          <w:p w14:paraId="016973EE" w14:textId="2F001CD8" w:rsidR="005C27BB" w:rsidRPr="005C27BB" w:rsidRDefault="005C27BB" w:rsidP="005C27BB">
            <w:pPr>
              <w:autoSpaceDE w:val="0"/>
              <w:autoSpaceDN w:val="0"/>
              <w:adjustRightInd w:val="0"/>
              <w:spacing w:after="0" w:line="240" w:lineRule="auto"/>
              <w:rPr>
                <w:rFonts w:ascii="Calibri" w:hAnsi="Calibri" w:cs="Calibri"/>
                <w:color w:val="000000"/>
                <w:sz w:val="18"/>
                <w:szCs w:val="18"/>
              </w:rPr>
            </w:pPr>
            <w:r w:rsidRPr="00A910F2">
              <w:rPr>
                <w:rFonts w:ascii="Calibri" w:hAnsi="Calibri" w:cs="Calibri"/>
                <w:b/>
                <w:bCs/>
                <w:color w:val="000000"/>
                <w:sz w:val="18"/>
                <w:szCs w:val="18"/>
              </w:rPr>
              <w:t>Risk Taxonomy for a Regional Banking Institution in West Africa</w:t>
            </w:r>
            <w:r w:rsidRPr="00A910F2">
              <w:rPr>
                <w:rFonts w:ascii="Calibri" w:hAnsi="Calibri" w:cs="Calibri"/>
                <w:b/>
                <w:bCs/>
                <w:color w:val="000000"/>
                <w:sz w:val="18"/>
                <w:szCs w:val="18"/>
              </w:rPr>
              <w:t>.</w:t>
            </w:r>
            <w:r w:rsidRPr="005C27BB">
              <w:rPr>
                <w:rFonts w:ascii="Calibri" w:hAnsi="Calibri" w:cs="Calibri"/>
                <w:color w:val="000000"/>
                <w:sz w:val="18"/>
                <w:szCs w:val="18"/>
              </w:rPr>
              <w:t xml:space="preserve"> Interactive model and report to a retail banking organization and Alvarez &amp; Marsal, April, 2016.</w:t>
            </w:r>
          </w:p>
          <w:p w14:paraId="45911C2C" w14:textId="4CD0DF64" w:rsidR="005C27BB" w:rsidRPr="005C27BB" w:rsidRDefault="005C27BB" w:rsidP="005C27BB">
            <w:pPr>
              <w:autoSpaceDE w:val="0"/>
              <w:autoSpaceDN w:val="0"/>
              <w:adjustRightInd w:val="0"/>
              <w:spacing w:after="0" w:line="240" w:lineRule="auto"/>
              <w:rPr>
                <w:rFonts w:ascii="Calibri" w:hAnsi="Calibri" w:cs="Calibri"/>
                <w:color w:val="000000"/>
                <w:sz w:val="18"/>
                <w:szCs w:val="18"/>
              </w:rPr>
            </w:pPr>
            <w:r w:rsidRPr="00A910F2">
              <w:rPr>
                <w:rFonts w:ascii="Calibri" w:hAnsi="Calibri" w:cs="Calibri"/>
                <w:b/>
                <w:bCs/>
                <w:color w:val="000000"/>
                <w:sz w:val="18"/>
                <w:szCs w:val="18"/>
              </w:rPr>
              <w:t>Quantifying, Assessing, and Mitigating Cyber Risk</w:t>
            </w:r>
            <w:r w:rsidRPr="00A910F2">
              <w:rPr>
                <w:rFonts w:ascii="Calibri" w:hAnsi="Calibri" w:cs="Calibri"/>
                <w:b/>
                <w:bCs/>
                <w:color w:val="000000"/>
                <w:sz w:val="18"/>
                <w:szCs w:val="18"/>
              </w:rPr>
              <w:t>.</w:t>
            </w:r>
            <w:r w:rsidRPr="005C27BB">
              <w:rPr>
                <w:rFonts w:ascii="Calibri" w:hAnsi="Calibri" w:cs="Calibri"/>
                <w:color w:val="000000"/>
                <w:sz w:val="18"/>
                <w:szCs w:val="18"/>
              </w:rPr>
              <w:t xml:space="preserve"> Report, interactive model, and presentation to healthcare informatics provider and Alvarez &amp; Marsal, March, 2016.</w:t>
            </w:r>
          </w:p>
          <w:p w14:paraId="6AF28BFD" w14:textId="0416D80C" w:rsidR="005C27BB" w:rsidRPr="005C27BB" w:rsidRDefault="005C27BB" w:rsidP="005C27BB">
            <w:pPr>
              <w:autoSpaceDE w:val="0"/>
              <w:autoSpaceDN w:val="0"/>
              <w:adjustRightInd w:val="0"/>
              <w:spacing w:after="0" w:line="240" w:lineRule="auto"/>
              <w:rPr>
                <w:rFonts w:ascii="Calibri" w:hAnsi="Calibri" w:cs="Calibri"/>
                <w:color w:val="000000"/>
                <w:sz w:val="18"/>
                <w:szCs w:val="18"/>
              </w:rPr>
            </w:pPr>
            <w:r w:rsidRPr="00A910F2">
              <w:rPr>
                <w:rFonts w:ascii="Calibri" w:hAnsi="Calibri" w:cs="Calibri"/>
                <w:b/>
                <w:bCs/>
                <w:color w:val="000000"/>
                <w:sz w:val="18"/>
                <w:szCs w:val="18"/>
              </w:rPr>
              <w:t>R in Financial Risk Analytics Applications</w:t>
            </w:r>
            <w:r w:rsidRPr="00A910F2">
              <w:rPr>
                <w:rFonts w:ascii="Calibri" w:hAnsi="Calibri" w:cs="Calibri"/>
                <w:b/>
                <w:bCs/>
                <w:color w:val="000000"/>
                <w:sz w:val="18"/>
                <w:szCs w:val="18"/>
              </w:rPr>
              <w:t>.</w:t>
            </w:r>
            <w:r w:rsidRPr="005C27BB">
              <w:rPr>
                <w:rFonts w:ascii="Calibri" w:hAnsi="Calibri" w:cs="Calibri"/>
                <w:color w:val="000000"/>
                <w:sz w:val="18"/>
                <w:szCs w:val="18"/>
              </w:rPr>
              <w:t xml:space="preserve"> Presentation at New York Data Science Academy Meetup,  February 3, 2016, at </w:t>
            </w:r>
            <w:hyperlink r:id="rId43" w:history="1">
              <w:r w:rsidRPr="005C27BB">
                <w:rPr>
                  <w:rStyle w:val="Hyperlink"/>
                  <w:rFonts w:ascii="Calibri" w:hAnsi="Calibri" w:cs="Calibri"/>
                  <w:sz w:val="18"/>
                  <w:szCs w:val="18"/>
                </w:rPr>
                <w:t>https://www.meetup.com/NYC-Data-Science-Academy/events/228335509/</w:t>
              </w:r>
            </w:hyperlink>
            <w:r w:rsidRPr="005C27BB">
              <w:rPr>
                <w:rFonts w:ascii="Calibri" w:hAnsi="Calibri" w:cs="Calibri"/>
                <w:color w:val="000000"/>
                <w:sz w:val="18"/>
                <w:szCs w:val="18"/>
              </w:rPr>
              <w:t xml:space="preserve">. </w:t>
            </w:r>
          </w:p>
          <w:p w14:paraId="75F16391" w14:textId="2493C450" w:rsidR="005C27BB" w:rsidRPr="005C27BB" w:rsidRDefault="005C27BB" w:rsidP="005C27BB">
            <w:pPr>
              <w:autoSpaceDE w:val="0"/>
              <w:autoSpaceDN w:val="0"/>
              <w:adjustRightInd w:val="0"/>
              <w:spacing w:after="0" w:line="240" w:lineRule="auto"/>
              <w:rPr>
                <w:rFonts w:ascii="Calibri" w:hAnsi="Calibri" w:cs="Calibri"/>
                <w:color w:val="000000"/>
                <w:sz w:val="18"/>
                <w:szCs w:val="18"/>
              </w:rPr>
            </w:pPr>
            <w:r w:rsidRPr="005C27BB">
              <w:rPr>
                <w:rFonts w:ascii="Calibri" w:hAnsi="Calibri" w:cs="Calibri"/>
                <w:b/>
                <w:bCs/>
                <w:color w:val="000000"/>
                <w:sz w:val="18"/>
                <w:szCs w:val="18"/>
              </w:rPr>
              <w:t>Federal Funds Risk Management Model</w:t>
            </w:r>
            <w:r w:rsidRPr="005C27BB">
              <w:rPr>
                <w:rFonts w:ascii="Calibri" w:hAnsi="Calibri" w:cs="Calibri"/>
                <w:b/>
                <w:bCs/>
                <w:color w:val="000000"/>
                <w:sz w:val="18"/>
                <w:szCs w:val="18"/>
              </w:rPr>
              <w:t>.</w:t>
            </w:r>
            <w:r w:rsidRPr="005C27BB">
              <w:rPr>
                <w:rFonts w:ascii="Calibri" w:hAnsi="Calibri" w:cs="Calibri"/>
                <w:color w:val="000000"/>
                <w:sz w:val="18"/>
                <w:szCs w:val="18"/>
              </w:rPr>
              <w:t xml:space="preserve"> With Yvette Connor, Doug Richter, Matt Frank, and Shu Yan. A press release can be found at </w:t>
            </w:r>
            <w:hyperlink r:id="rId44" w:history="1">
              <w:r w:rsidRPr="005C27BB">
                <w:rPr>
                  <w:rStyle w:val="Hyperlink"/>
                  <w:rFonts w:ascii="Calibri" w:hAnsi="Calibri" w:cs="Calibri"/>
                  <w:sz w:val="18"/>
                  <w:szCs w:val="18"/>
                </w:rPr>
                <w:t>http://utahpolicy.com/index.php/features/featured-articles/7094-utah-creates-online-tool-to-predict-effects-of-potential-federal-funding-crises</w:t>
              </w:r>
            </w:hyperlink>
            <w:r w:rsidRPr="005C27BB">
              <w:rPr>
                <w:rFonts w:ascii="Calibri" w:hAnsi="Calibri" w:cs="Calibri"/>
                <w:color w:val="000000"/>
                <w:sz w:val="18"/>
                <w:szCs w:val="18"/>
              </w:rPr>
              <w:t>.</w:t>
            </w:r>
          </w:p>
          <w:p w14:paraId="488598DA" w14:textId="520E9A46" w:rsidR="005C27BB" w:rsidRPr="005C27BB" w:rsidRDefault="005C27BB" w:rsidP="005C27BB">
            <w:pPr>
              <w:autoSpaceDE w:val="0"/>
              <w:autoSpaceDN w:val="0"/>
              <w:adjustRightInd w:val="0"/>
              <w:spacing w:after="0" w:line="240" w:lineRule="auto"/>
              <w:rPr>
                <w:rFonts w:ascii="Calibri" w:hAnsi="Calibri" w:cs="Calibri"/>
                <w:color w:val="000000"/>
                <w:sz w:val="18"/>
                <w:szCs w:val="18"/>
              </w:rPr>
            </w:pPr>
            <w:r w:rsidRPr="00A910F2">
              <w:rPr>
                <w:rFonts w:ascii="Calibri" w:hAnsi="Calibri" w:cs="Calibri"/>
                <w:b/>
                <w:bCs/>
                <w:color w:val="000000"/>
                <w:sz w:val="18"/>
                <w:szCs w:val="18"/>
              </w:rPr>
              <w:t>Impact of Per Capita Income on Federal Funding of State Budgets</w:t>
            </w:r>
            <w:r w:rsidRPr="00A910F2">
              <w:rPr>
                <w:rFonts w:ascii="Calibri" w:hAnsi="Calibri" w:cs="Calibri"/>
                <w:b/>
                <w:bCs/>
                <w:color w:val="000000"/>
                <w:sz w:val="18"/>
                <w:szCs w:val="18"/>
              </w:rPr>
              <w:t>.</w:t>
            </w:r>
            <w:r w:rsidRPr="005C27BB">
              <w:rPr>
                <w:rFonts w:ascii="Calibri" w:hAnsi="Calibri" w:cs="Calibri"/>
                <w:color w:val="000000"/>
                <w:sz w:val="18"/>
                <w:szCs w:val="18"/>
              </w:rPr>
              <w:t xml:space="preserve"> With R. Sherman. Report to the State of Utah, Federal Funds Commission. May, 2016.</w:t>
            </w:r>
          </w:p>
          <w:p w14:paraId="4845C1AE" w14:textId="6F4432CF" w:rsidR="005C27BB" w:rsidRPr="005C27BB" w:rsidRDefault="005C27BB" w:rsidP="005C27BB">
            <w:pPr>
              <w:autoSpaceDE w:val="0"/>
              <w:autoSpaceDN w:val="0"/>
              <w:adjustRightInd w:val="0"/>
              <w:spacing w:after="0" w:line="240" w:lineRule="auto"/>
              <w:rPr>
                <w:rFonts w:ascii="Calibri" w:hAnsi="Calibri" w:cs="Calibri"/>
                <w:color w:val="000000"/>
                <w:sz w:val="18"/>
                <w:szCs w:val="18"/>
              </w:rPr>
            </w:pPr>
            <w:r w:rsidRPr="005C27BB">
              <w:rPr>
                <w:rFonts w:ascii="Calibri" w:hAnsi="Calibri" w:cs="Calibri"/>
                <w:b/>
                <w:bCs/>
                <w:color w:val="000000"/>
                <w:sz w:val="18"/>
                <w:szCs w:val="18"/>
              </w:rPr>
              <w:t>Reduction in Collateral to Underwrite Workers</w:t>
            </w:r>
            <w:r>
              <w:rPr>
                <w:rFonts w:ascii="Calibri" w:hAnsi="Calibri" w:cs="Calibri"/>
                <w:b/>
                <w:bCs/>
                <w:color w:val="000000"/>
                <w:sz w:val="18"/>
                <w:szCs w:val="18"/>
              </w:rPr>
              <w:t>’</w:t>
            </w:r>
            <w:r w:rsidRPr="005C27BB">
              <w:rPr>
                <w:rFonts w:ascii="Calibri" w:hAnsi="Calibri" w:cs="Calibri"/>
                <w:b/>
                <w:bCs/>
                <w:color w:val="000000"/>
                <w:sz w:val="18"/>
                <w:szCs w:val="18"/>
              </w:rPr>
              <w:t xml:space="preserve"> Compensation Claims</w:t>
            </w:r>
            <w:r>
              <w:rPr>
                <w:rFonts w:ascii="Calibri" w:hAnsi="Calibri" w:cs="Calibri"/>
                <w:color w:val="000000"/>
                <w:sz w:val="18"/>
                <w:szCs w:val="18"/>
              </w:rPr>
              <w:t xml:space="preserve"> (</w:t>
            </w:r>
            <w:r w:rsidRPr="005C27BB">
              <w:rPr>
                <w:rFonts w:ascii="Calibri" w:hAnsi="Calibri" w:cs="Calibri"/>
                <w:color w:val="000000"/>
                <w:sz w:val="18"/>
                <w:szCs w:val="18"/>
              </w:rPr>
              <w:t>with Y. Connor). Report, model and presentation to a US state commission on financing workers compensation claims and Alvarez &amp; Marsal, December, 2015.</w:t>
            </w:r>
          </w:p>
          <w:p w14:paraId="37240BED" w14:textId="617C3BB7" w:rsidR="005C27BB" w:rsidRPr="005C27BB" w:rsidRDefault="005C27BB" w:rsidP="005C27BB">
            <w:pPr>
              <w:autoSpaceDE w:val="0"/>
              <w:autoSpaceDN w:val="0"/>
              <w:adjustRightInd w:val="0"/>
              <w:spacing w:after="0" w:line="240" w:lineRule="auto"/>
              <w:rPr>
                <w:rFonts w:ascii="Calibri" w:hAnsi="Calibri" w:cs="Calibri"/>
                <w:color w:val="000000"/>
                <w:sz w:val="18"/>
                <w:szCs w:val="18"/>
              </w:rPr>
            </w:pPr>
            <w:r w:rsidRPr="005C27BB">
              <w:rPr>
                <w:rFonts w:ascii="Calibri" w:hAnsi="Calibri" w:cs="Calibri"/>
                <w:b/>
                <w:bCs/>
                <w:color w:val="000000"/>
                <w:sz w:val="18"/>
                <w:szCs w:val="18"/>
              </w:rPr>
              <w:t>Quantification and Reporting of Health Insurer’s Own Risk and Solvency</w:t>
            </w:r>
            <w:r>
              <w:rPr>
                <w:rFonts w:ascii="Calibri" w:hAnsi="Calibri" w:cs="Calibri"/>
                <w:color w:val="000000"/>
                <w:sz w:val="18"/>
                <w:szCs w:val="18"/>
              </w:rPr>
              <w:t xml:space="preserve"> (</w:t>
            </w:r>
            <w:r w:rsidRPr="005C27BB">
              <w:rPr>
                <w:rFonts w:ascii="Calibri" w:hAnsi="Calibri" w:cs="Calibri"/>
                <w:color w:val="000000"/>
                <w:sz w:val="18"/>
                <w:szCs w:val="18"/>
              </w:rPr>
              <w:t>with Y. Connor). Report and model for a not-for-profit health insurer and Alvarez and Marsal. October, 2015.</w:t>
            </w:r>
          </w:p>
          <w:p w14:paraId="7CEA4328" w14:textId="3EE3A6A9" w:rsidR="005C27BB" w:rsidRPr="005C27BB" w:rsidRDefault="005C27BB" w:rsidP="005C27BB">
            <w:pPr>
              <w:autoSpaceDE w:val="0"/>
              <w:autoSpaceDN w:val="0"/>
              <w:adjustRightInd w:val="0"/>
              <w:spacing w:after="0" w:line="240" w:lineRule="auto"/>
              <w:rPr>
                <w:rFonts w:ascii="Calibri" w:hAnsi="Calibri" w:cs="Calibri"/>
                <w:color w:val="000000"/>
                <w:sz w:val="18"/>
                <w:szCs w:val="18"/>
              </w:rPr>
            </w:pPr>
            <w:r w:rsidRPr="005C27BB">
              <w:rPr>
                <w:rFonts w:ascii="Calibri" w:hAnsi="Calibri" w:cs="Calibri"/>
                <w:b/>
                <w:bCs/>
                <w:color w:val="000000"/>
                <w:sz w:val="18"/>
                <w:szCs w:val="18"/>
              </w:rPr>
              <w:t>Default Prediction for the Furniture Industry Merchants Segment</w:t>
            </w:r>
            <w:r>
              <w:rPr>
                <w:rFonts w:ascii="Calibri" w:hAnsi="Calibri" w:cs="Calibri"/>
                <w:color w:val="000000"/>
                <w:sz w:val="18"/>
                <w:szCs w:val="18"/>
              </w:rPr>
              <w:t xml:space="preserve"> (</w:t>
            </w:r>
            <w:r w:rsidRPr="005C27BB">
              <w:rPr>
                <w:rFonts w:ascii="Calibri" w:hAnsi="Calibri" w:cs="Calibri"/>
                <w:color w:val="000000"/>
                <w:sz w:val="18"/>
                <w:szCs w:val="18"/>
              </w:rPr>
              <w:t>with Y. Connor).  Presentation, report, and model for a global payments processor and Alvarez &amp; Marsal, August, 2015.</w:t>
            </w:r>
          </w:p>
          <w:p w14:paraId="421F6159" w14:textId="1F5F0692" w:rsidR="005C27BB" w:rsidRPr="005C27BB" w:rsidRDefault="005C27BB" w:rsidP="005C27BB">
            <w:pPr>
              <w:autoSpaceDE w:val="0"/>
              <w:autoSpaceDN w:val="0"/>
              <w:adjustRightInd w:val="0"/>
              <w:spacing w:after="0" w:line="240" w:lineRule="auto"/>
              <w:rPr>
                <w:rFonts w:ascii="Calibri" w:hAnsi="Calibri" w:cs="Calibri"/>
                <w:color w:val="000000"/>
                <w:sz w:val="18"/>
                <w:szCs w:val="18"/>
              </w:rPr>
            </w:pPr>
            <w:r w:rsidRPr="005C27BB">
              <w:rPr>
                <w:rFonts w:ascii="Calibri" w:hAnsi="Calibri" w:cs="Calibri"/>
                <w:b/>
                <w:bCs/>
                <w:color w:val="000000"/>
                <w:sz w:val="18"/>
                <w:szCs w:val="18"/>
              </w:rPr>
              <w:t>Quantifying and Tracking Human Resource Costs of a Pandemic</w:t>
            </w:r>
            <w:r>
              <w:rPr>
                <w:rFonts w:ascii="Calibri" w:hAnsi="Calibri" w:cs="Calibri"/>
                <w:color w:val="000000"/>
                <w:sz w:val="18"/>
                <w:szCs w:val="18"/>
              </w:rPr>
              <w:t xml:space="preserve"> (</w:t>
            </w:r>
            <w:r w:rsidRPr="005C27BB">
              <w:rPr>
                <w:rFonts w:ascii="Calibri" w:hAnsi="Calibri" w:cs="Calibri"/>
                <w:color w:val="000000"/>
                <w:sz w:val="18"/>
                <w:szCs w:val="18"/>
              </w:rPr>
              <w:t>with Y. Connor). Report and model for health insurer and Alvarez &amp; Marsal, December, 2014.</w:t>
            </w:r>
          </w:p>
          <w:p w14:paraId="48E66B13" w14:textId="3D0D2CF6" w:rsidR="005C27BB" w:rsidRPr="005C27BB" w:rsidRDefault="005C27BB" w:rsidP="005C27BB">
            <w:pPr>
              <w:autoSpaceDE w:val="0"/>
              <w:autoSpaceDN w:val="0"/>
              <w:adjustRightInd w:val="0"/>
              <w:spacing w:after="0" w:line="240" w:lineRule="auto"/>
              <w:rPr>
                <w:rFonts w:ascii="Calibri" w:hAnsi="Calibri" w:cs="Calibri"/>
                <w:color w:val="000000"/>
                <w:sz w:val="18"/>
                <w:szCs w:val="18"/>
              </w:rPr>
            </w:pPr>
            <w:r w:rsidRPr="005C27BB">
              <w:rPr>
                <w:rFonts w:ascii="Calibri" w:hAnsi="Calibri" w:cs="Calibri"/>
                <w:b/>
                <w:bCs/>
                <w:color w:val="000000"/>
                <w:sz w:val="18"/>
                <w:szCs w:val="18"/>
              </w:rPr>
              <w:t>Risk Taxonomy for a Regional US Not-for-profit Health Insurer</w:t>
            </w:r>
            <w:r w:rsidRPr="005C27BB">
              <w:rPr>
                <w:rFonts w:ascii="Calibri" w:hAnsi="Calibri" w:cs="Calibri"/>
                <w:color w:val="000000"/>
                <w:sz w:val="18"/>
                <w:szCs w:val="18"/>
              </w:rPr>
              <w:t xml:space="preserve"> (with Y. Connor). Interactive model and report to a retail banking organization and Alvarez &amp; Marsal, October, 2014.</w:t>
            </w:r>
          </w:p>
          <w:p w14:paraId="4AA68647" w14:textId="110DEA63" w:rsidR="005C27BB" w:rsidRPr="005C27BB" w:rsidRDefault="005C27BB" w:rsidP="005C27BB">
            <w:pPr>
              <w:autoSpaceDE w:val="0"/>
              <w:autoSpaceDN w:val="0"/>
              <w:adjustRightInd w:val="0"/>
              <w:spacing w:after="0" w:line="240" w:lineRule="auto"/>
              <w:rPr>
                <w:rFonts w:ascii="Calibri" w:hAnsi="Calibri" w:cs="Calibri"/>
                <w:color w:val="000000"/>
                <w:sz w:val="18"/>
                <w:szCs w:val="18"/>
              </w:rPr>
            </w:pPr>
            <w:r w:rsidRPr="005C27BB">
              <w:rPr>
                <w:rFonts w:ascii="Calibri" w:hAnsi="Calibri" w:cs="Calibri"/>
                <w:b/>
                <w:bCs/>
                <w:color w:val="000000"/>
                <w:sz w:val="18"/>
                <w:szCs w:val="18"/>
              </w:rPr>
              <w:t>Quantification of Material Risks to the Performance of an Asset Manager</w:t>
            </w:r>
            <w:r w:rsidRPr="005C27BB">
              <w:rPr>
                <w:rFonts w:ascii="Calibri" w:hAnsi="Calibri" w:cs="Calibri"/>
                <w:color w:val="000000"/>
                <w:sz w:val="18"/>
                <w:szCs w:val="18"/>
              </w:rPr>
              <w:t xml:space="preserve"> (with Y. Connor). Report for asset manager board of directors and Alvarez &amp; Marsal, September, 2014.</w:t>
            </w:r>
          </w:p>
          <w:p w14:paraId="717A2B7B" w14:textId="3CF7FF67" w:rsidR="005C27BB" w:rsidRPr="005C27BB" w:rsidRDefault="005C27BB" w:rsidP="005C27BB">
            <w:pPr>
              <w:autoSpaceDE w:val="0"/>
              <w:autoSpaceDN w:val="0"/>
              <w:adjustRightInd w:val="0"/>
              <w:spacing w:after="0" w:line="240" w:lineRule="auto"/>
              <w:rPr>
                <w:rFonts w:ascii="Calibri" w:hAnsi="Calibri" w:cs="Calibri"/>
                <w:color w:val="000000"/>
                <w:sz w:val="18"/>
                <w:szCs w:val="18"/>
              </w:rPr>
            </w:pPr>
            <w:r w:rsidRPr="005C27BB">
              <w:rPr>
                <w:rFonts w:ascii="Calibri" w:hAnsi="Calibri" w:cs="Calibri"/>
                <w:b/>
                <w:bCs/>
                <w:color w:val="000000"/>
                <w:sz w:val="18"/>
                <w:szCs w:val="18"/>
              </w:rPr>
              <w:t>Managing the Professional Services Practice: an Interactive Project and Resource Database, Analysis, and Reporting System</w:t>
            </w:r>
            <w:r w:rsidRPr="005C27BB">
              <w:rPr>
                <w:rFonts w:ascii="Calibri" w:hAnsi="Calibri" w:cs="Calibri"/>
                <w:color w:val="000000"/>
                <w:sz w:val="18"/>
                <w:szCs w:val="18"/>
              </w:rPr>
              <w:t xml:space="preserve"> (with Y. Connor). Interactive model and reports for Alvarez &amp; Marsal, September, 2014.</w:t>
            </w:r>
          </w:p>
          <w:p w14:paraId="76E2F7C7" w14:textId="62996BD9" w:rsidR="005C27BB" w:rsidRPr="005C27BB" w:rsidRDefault="005C27BB" w:rsidP="005C27BB">
            <w:pPr>
              <w:autoSpaceDE w:val="0"/>
              <w:autoSpaceDN w:val="0"/>
              <w:adjustRightInd w:val="0"/>
              <w:spacing w:after="0" w:line="240" w:lineRule="auto"/>
              <w:rPr>
                <w:rFonts w:ascii="Calibri" w:hAnsi="Calibri" w:cs="Calibri"/>
                <w:color w:val="000000"/>
                <w:sz w:val="18"/>
                <w:szCs w:val="18"/>
              </w:rPr>
            </w:pPr>
            <w:r w:rsidRPr="005C27BB">
              <w:rPr>
                <w:rFonts w:ascii="Calibri" w:hAnsi="Calibri" w:cs="Calibri"/>
                <w:b/>
                <w:bCs/>
                <w:color w:val="000000"/>
                <w:sz w:val="18"/>
                <w:szCs w:val="18"/>
              </w:rPr>
              <w:t>Tracing Predictive Indicator Lineage from Data to Performance Management</w:t>
            </w:r>
            <w:r w:rsidRPr="005C27BB">
              <w:rPr>
                <w:rFonts w:ascii="Calibri" w:hAnsi="Calibri" w:cs="Calibri"/>
                <w:b/>
                <w:bCs/>
                <w:color w:val="000000"/>
                <w:sz w:val="18"/>
                <w:szCs w:val="18"/>
              </w:rPr>
              <w:t>.</w:t>
            </w:r>
            <w:r w:rsidRPr="005C27BB">
              <w:rPr>
                <w:rFonts w:ascii="Calibri" w:hAnsi="Calibri" w:cs="Calibri"/>
                <w:b/>
                <w:bCs/>
                <w:color w:val="000000"/>
                <w:sz w:val="18"/>
                <w:szCs w:val="18"/>
              </w:rPr>
              <w:t xml:space="preserve"> </w:t>
            </w:r>
            <w:r w:rsidRPr="005C27BB">
              <w:rPr>
                <w:rFonts w:ascii="Calibri" w:hAnsi="Calibri" w:cs="Calibri"/>
                <w:color w:val="000000"/>
                <w:sz w:val="18"/>
                <w:szCs w:val="18"/>
              </w:rPr>
              <w:t>(With A.W. Foote) Report and model for multi-line retailer and Deloitte Consulting. June, 2014.</w:t>
            </w:r>
          </w:p>
          <w:p w14:paraId="7C489549" w14:textId="7BDC637A" w:rsidR="005C27BB" w:rsidRPr="005C27BB" w:rsidRDefault="005C27BB" w:rsidP="005C27BB">
            <w:pPr>
              <w:autoSpaceDE w:val="0"/>
              <w:autoSpaceDN w:val="0"/>
              <w:adjustRightInd w:val="0"/>
              <w:spacing w:after="0" w:line="240" w:lineRule="auto"/>
              <w:rPr>
                <w:rFonts w:ascii="Calibri" w:hAnsi="Calibri" w:cs="Calibri"/>
                <w:color w:val="000000"/>
                <w:sz w:val="18"/>
                <w:szCs w:val="18"/>
              </w:rPr>
            </w:pPr>
            <w:r w:rsidRPr="005C27BB">
              <w:rPr>
                <w:rFonts w:ascii="Calibri" w:hAnsi="Calibri" w:cs="Calibri"/>
                <w:b/>
                <w:bCs/>
                <w:color w:val="000000"/>
                <w:sz w:val="18"/>
                <w:szCs w:val="18"/>
              </w:rPr>
              <w:t>Value Chain Value Performance Management to Guide Strategic Choices</w:t>
            </w:r>
            <w:r w:rsidRPr="005C27BB">
              <w:rPr>
                <w:rFonts w:ascii="Calibri" w:hAnsi="Calibri" w:cs="Calibri"/>
                <w:b/>
                <w:bCs/>
                <w:color w:val="000000"/>
                <w:sz w:val="18"/>
                <w:szCs w:val="18"/>
              </w:rPr>
              <w:t>.</w:t>
            </w:r>
            <w:r w:rsidRPr="005C27BB">
              <w:rPr>
                <w:rFonts w:ascii="Calibri" w:hAnsi="Calibri" w:cs="Calibri"/>
                <w:color w:val="000000"/>
                <w:sz w:val="18"/>
                <w:szCs w:val="18"/>
              </w:rPr>
              <w:t xml:space="preserve"> (With A.W. Foote) Report and model for global specialty semi-conductor manufacturer and Deloitte Consulting. January, 2014.</w:t>
            </w:r>
          </w:p>
          <w:p w14:paraId="07940570" w14:textId="5B0221ED" w:rsidR="005C27BB" w:rsidRPr="005C27BB" w:rsidRDefault="005C27BB" w:rsidP="005C27BB">
            <w:pPr>
              <w:autoSpaceDE w:val="0"/>
              <w:autoSpaceDN w:val="0"/>
              <w:adjustRightInd w:val="0"/>
              <w:spacing w:after="0" w:line="240" w:lineRule="auto"/>
              <w:rPr>
                <w:rFonts w:ascii="Calibri" w:hAnsi="Calibri" w:cs="Calibri"/>
                <w:color w:val="000000"/>
                <w:sz w:val="18"/>
                <w:szCs w:val="18"/>
              </w:rPr>
            </w:pPr>
            <w:r w:rsidRPr="005C27BB">
              <w:rPr>
                <w:rFonts w:ascii="Calibri" w:hAnsi="Calibri" w:cs="Calibri"/>
                <w:b/>
                <w:bCs/>
                <w:color w:val="000000"/>
                <w:sz w:val="18"/>
                <w:szCs w:val="18"/>
              </w:rPr>
              <w:t>Value Chain Performance Management of Disruptive Retail Strategy</w:t>
            </w:r>
            <w:r w:rsidRPr="005C27BB">
              <w:rPr>
                <w:rFonts w:ascii="Calibri" w:hAnsi="Calibri" w:cs="Calibri"/>
                <w:b/>
                <w:bCs/>
                <w:color w:val="000000"/>
                <w:sz w:val="18"/>
                <w:szCs w:val="18"/>
              </w:rPr>
              <w:t>.</w:t>
            </w:r>
            <w:r w:rsidRPr="005C27BB">
              <w:rPr>
                <w:rFonts w:ascii="Calibri" w:hAnsi="Calibri" w:cs="Calibri"/>
                <w:color w:val="000000"/>
                <w:sz w:val="18"/>
                <w:szCs w:val="18"/>
              </w:rPr>
              <w:t xml:space="preserve"> (With A.W. Foote) Report and model for global discount retailer and Deloitte Consulting. October, 2013.</w:t>
            </w:r>
          </w:p>
          <w:p w14:paraId="54A14D2A" w14:textId="70ADEA4B" w:rsidR="005C27BB" w:rsidRPr="005C27BB" w:rsidRDefault="005C27BB" w:rsidP="005C27BB">
            <w:pPr>
              <w:autoSpaceDE w:val="0"/>
              <w:autoSpaceDN w:val="0"/>
              <w:adjustRightInd w:val="0"/>
              <w:spacing w:after="0" w:line="240" w:lineRule="auto"/>
              <w:rPr>
                <w:rFonts w:ascii="Calibri" w:hAnsi="Calibri" w:cs="Calibri"/>
                <w:color w:val="000000"/>
                <w:sz w:val="18"/>
                <w:szCs w:val="18"/>
              </w:rPr>
            </w:pPr>
            <w:r w:rsidRPr="005C27BB">
              <w:rPr>
                <w:rFonts w:ascii="Calibri" w:hAnsi="Calibri" w:cs="Calibri"/>
                <w:b/>
                <w:bCs/>
                <w:color w:val="000000"/>
                <w:sz w:val="18"/>
                <w:szCs w:val="18"/>
              </w:rPr>
              <w:lastRenderedPageBreak/>
              <w:t>Value Chain Performance Management System</w:t>
            </w:r>
            <w:r w:rsidRPr="005C27BB">
              <w:rPr>
                <w:rFonts w:ascii="Calibri" w:hAnsi="Calibri" w:cs="Calibri"/>
                <w:b/>
                <w:bCs/>
                <w:color w:val="000000"/>
                <w:sz w:val="18"/>
                <w:szCs w:val="18"/>
              </w:rPr>
              <w:t>.</w:t>
            </w:r>
            <w:r w:rsidRPr="005C27BB">
              <w:rPr>
                <w:rFonts w:ascii="Calibri" w:hAnsi="Calibri" w:cs="Calibri"/>
                <w:color w:val="000000"/>
                <w:sz w:val="18"/>
                <w:szCs w:val="18"/>
              </w:rPr>
              <w:t xml:space="preserve"> (With A.W. Foote) Report and model for global medical device company. February, 2013.</w:t>
            </w:r>
          </w:p>
          <w:p w14:paraId="4B1A15EE" w14:textId="3E7D86EC" w:rsidR="005C27BB" w:rsidRPr="005C27BB" w:rsidRDefault="005C27BB" w:rsidP="005C27BB">
            <w:pPr>
              <w:autoSpaceDE w:val="0"/>
              <w:autoSpaceDN w:val="0"/>
              <w:adjustRightInd w:val="0"/>
              <w:spacing w:after="0" w:line="240" w:lineRule="auto"/>
              <w:rPr>
                <w:rFonts w:ascii="Calibri" w:hAnsi="Calibri" w:cs="Calibri"/>
                <w:color w:val="000000"/>
                <w:sz w:val="18"/>
                <w:szCs w:val="18"/>
              </w:rPr>
            </w:pPr>
            <w:r w:rsidRPr="005C27BB">
              <w:rPr>
                <w:rFonts w:ascii="Calibri" w:hAnsi="Calibri" w:cs="Calibri"/>
                <w:b/>
                <w:bCs/>
                <w:color w:val="000000"/>
                <w:sz w:val="18"/>
                <w:szCs w:val="18"/>
              </w:rPr>
              <w:t>Development of Value Management Reporting System</w:t>
            </w:r>
            <w:r w:rsidRPr="005C27BB">
              <w:rPr>
                <w:rFonts w:ascii="Calibri" w:hAnsi="Calibri" w:cs="Calibri"/>
                <w:b/>
                <w:bCs/>
                <w:color w:val="000000"/>
                <w:sz w:val="18"/>
                <w:szCs w:val="18"/>
              </w:rPr>
              <w:t>.</w:t>
            </w:r>
            <w:r w:rsidRPr="005C27BB">
              <w:rPr>
                <w:rFonts w:ascii="Calibri" w:hAnsi="Calibri" w:cs="Calibri"/>
                <w:color w:val="000000"/>
                <w:sz w:val="18"/>
                <w:szCs w:val="18"/>
              </w:rPr>
              <w:t xml:space="preserve"> (With A.W. Foote) Report and model for global pharmaceutical company and Deloitte Consulting. November, 2012.</w:t>
            </w:r>
          </w:p>
          <w:p w14:paraId="42C824DA" w14:textId="50E12C1E" w:rsidR="005C27BB" w:rsidRPr="005C27BB" w:rsidRDefault="005C27BB" w:rsidP="005C27BB">
            <w:pPr>
              <w:autoSpaceDE w:val="0"/>
              <w:autoSpaceDN w:val="0"/>
              <w:adjustRightInd w:val="0"/>
              <w:spacing w:after="0" w:line="240" w:lineRule="auto"/>
              <w:rPr>
                <w:rFonts w:ascii="Calibri" w:hAnsi="Calibri" w:cs="Calibri"/>
                <w:color w:val="000000"/>
                <w:sz w:val="18"/>
                <w:szCs w:val="18"/>
              </w:rPr>
            </w:pPr>
            <w:r w:rsidRPr="005C27BB">
              <w:rPr>
                <w:rFonts w:ascii="Calibri" w:hAnsi="Calibri" w:cs="Calibri"/>
                <w:b/>
                <w:bCs/>
                <w:color w:val="000000"/>
                <w:sz w:val="18"/>
                <w:szCs w:val="18"/>
              </w:rPr>
              <w:t>Prioritizing Analytics Services Across the Retail Value Chain</w:t>
            </w:r>
            <w:r w:rsidRPr="005C27BB">
              <w:rPr>
                <w:rFonts w:ascii="Calibri" w:hAnsi="Calibri" w:cs="Calibri"/>
                <w:b/>
                <w:bCs/>
                <w:color w:val="000000"/>
                <w:sz w:val="18"/>
                <w:szCs w:val="18"/>
              </w:rPr>
              <w:t>.</w:t>
            </w:r>
            <w:r w:rsidRPr="005C27BB">
              <w:rPr>
                <w:rFonts w:ascii="Calibri" w:hAnsi="Calibri" w:cs="Calibri"/>
                <w:color w:val="000000"/>
                <w:sz w:val="18"/>
                <w:szCs w:val="18"/>
              </w:rPr>
              <w:t xml:space="preserve"> (With A.W. Foote)  Report and model for regional discount retailer and Deloitte Consulting. May, 2012.</w:t>
            </w:r>
          </w:p>
          <w:p w14:paraId="133A8D6C" w14:textId="69664AD8" w:rsidR="005C27BB" w:rsidRPr="005C27BB" w:rsidRDefault="005C27BB" w:rsidP="005C27BB">
            <w:pPr>
              <w:autoSpaceDE w:val="0"/>
              <w:autoSpaceDN w:val="0"/>
              <w:adjustRightInd w:val="0"/>
              <w:spacing w:after="0" w:line="240" w:lineRule="auto"/>
              <w:rPr>
                <w:rFonts w:ascii="Calibri" w:hAnsi="Calibri" w:cs="Calibri"/>
                <w:color w:val="000000"/>
                <w:sz w:val="18"/>
                <w:szCs w:val="18"/>
              </w:rPr>
            </w:pPr>
            <w:r w:rsidRPr="005C27BB">
              <w:rPr>
                <w:rFonts w:ascii="Calibri" w:hAnsi="Calibri" w:cs="Calibri"/>
                <w:b/>
                <w:bCs/>
                <w:color w:val="000000"/>
                <w:sz w:val="18"/>
                <w:szCs w:val="18"/>
              </w:rPr>
              <w:t>Simulation of the Total Cost of Ownership for Enterprise Resource Planning Service Migration</w:t>
            </w:r>
            <w:r w:rsidRPr="005C27BB">
              <w:rPr>
                <w:rFonts w:ascii="Calibri" w:hAnsi="Calibri" w:cs="Calibri"/>
                <w:b/>
                <w:bCs/>
                <w:color w:val="000000"/>
                <w:sz w:val="18"/>
                <w:szCs w:val="18"/>
              </w:rPr>
              <w:t>.</w:t>
            </w:r>
            <w:r w:rsidRPr="005C27BB">
              <w:rPr>
                <w:rFonts w:ascii="Calibri" w:hAnsi="Calibri" w:cs="Calibri"/>
                <w:color w:val="000000"/>
                <w:sz w:val="18"/>
                <w:szCs w:val="18"/>
              </w:rPr>
              <w:t xml:space="preserve"> (with A.W. Foote) Report and model for regional water utility and AlignAlytics. February, 2012.</w:t>
            </w:r>
          </w:p>
          <w:p w14:paraId="485033FD" w14:textId="14523968" w:rsidR="005C27BB" w:rsidRPr="005C27BB" w:rsidRDefault="005C27BB" w:rsidP="005C27BB">
            <w:pPr>
              <w:autoSpaceDE w:val="0"/>
              <w:autoSpaceDN w:val="0"/>
              <w:adjustRightInd w:val="0"/>
              <w:spacing w:after="0" w:line="240" w:lineRule="auto"/>
              <w:rPr>
                <w:rFonts w:ascii="Calibri" w:hAnsi="Calibri" w:cs="Calibri"/>
                <w:color w:val="000000"/>
                <w:sz w:val="18"/>
                <w:szCs w:val="18"/>
              </w:rPr>
            </w:pPr>
            <w:r w:rsidRPr="005C27BB">
              <w:rPr>
                <w:rFonts w:ascii="Calibri" w:hAnsi="Calibri" w:cs="Calibri"/>
                <w:b/>
                <w:bCs/>
                <w:color w:val="000000"/>
                <w:sz w:val="18"/>
                <w:szCs w:val="18"/>
              </w:rPr>
              <w:t>Developing Risk Management Capability in a Federal Agency</w:t>
            </w:r>
            <w:r w:rsidRPr="005C27BB">
              <w:rPr>
                <w:rFonts w:ascii="Calibri" w:hAnsi="Calibri" w:cs="Calibri"/>
                <w:b/>
                <w:bCs/>
                <w:color w:val="000000"/>
                <w:sz w:val="18"/>
                <w:szCs w:val="18"/>
              </w:rPr>
              <w:t>.</w:t>
            </w:r>
            <w:r w:rsidRPr="005C27BB">
              <w:rPr>
                <w:rFonts w:ascii="Calibri" w:hAnsi="Calibri" w:cs="Calibri"/>
                <w:color w:val="000000"/>
                <w:sz w:val="18"/>
                <w:szCs w:val="18"/>
              </w:rPr>
              <w:t xml:space="preserve"> (with A.W. Foote) Report and presentation to the Department of Commerce. June, 2011.</w:t>
            </w:r>
          </w:p>
          <w:p w14:paraId="47E73CE3" w14:textId="317104B4" w:rsidR="005C27BB" w:rsidRPr="005C27BB" w:rsidRDefault="005C27BB" w:rsidP="005C27BB">
            <w:pPr>
              <w:autoSpaceDE w:val="0"/>
              <w:autoSpaceDN w:val="0"/>
              <w:adjustRightInd w:val="0"/>
              <w:spacing w:after="0" w:line="240" w:lineRule="auto"/>
              <w:rPr>
                <w:rFonts w:ascii="Calibri" w:hAnsi="Calibri" w:cs="Calibri"/>
                <w:color w:val="000000"/>
                <w:sz w:val="18"/>
                <w:szCs w:val="18"/>
              </w:rPr>
            </w:pPr>
            <w:r w:rsidRPr="005C27BB">
              <w:rPr>
                <w:rFonts w:ascii="Calibri" w:hAnsi="Calibri" w:cs="Calibri"/>
                <w:b/>
                <w:bCs/>
                <w:color w:val="000000"/>
                <w:sz w:val="18"/>
                <w:szCs w:val="18"/>
              </w:rPr>
              <w:t>Risk Management of Department of Defense Internal Controls</w:t>
            </w:r>
            <w:r w:rsidRPr="005C27BB">
              <w:rPr>
                <w:rFonts w:ascii="Calibri" w:hAnsi="Calibri" w:cs="Calibri"/>
                <w:b/>
                <w:bCs/>
                <w:color w:val="000000"/>
                <w:sz w:val="18"/>
                <w:szCs w:val="18"/>
              </w:rPr>
              <w:t>.</w:t>
            </w:r>
            <w:r w:rsidRPr="005C27BB">
              <w:rPr>
                <w:rFonts w:ascii="Calibri" w:hAnsi="Calibri" w:cs="Calibri"/>
                <w:color w:val="000000"/>
                <w:sz w:val="18"/>
                <w:szCs w:val="18"/>
              </w:rPr>
              <w:t xml:space="preserve"> (with A.W. Foote) Report and presentation to the National Defense University. February, 2011.</w:t>
            </w:r>
          </w:p>
          <w:p w14:paraId="0D17B15A" w14:textId="57CE3086" w:rsidR="005C27BB" w:rsidRPr="005C27BB" w:rsidRDefault="005C27BB" w:rsidP="005C27BB">
            <w:pPr>
              <w:autoSpaceDE w:val="0"/>
              <w:autoSpaceDN w:val="0"/>
              <w:adjustRightInd w:val="0"/>
              <w:spacing w:after="0" w:line="240" w:lineRule="auto"/>
              <w:rPr>
                <w:rFonts w:ascii="Calibri" w:hAnsi="Calibri" w:cs="Calibri"/>
                <w:color w:val="000000"/>
                <w:sz w:val="18"/>
                <w:szCs w:val="18"/>
              </w:rPr>
            </w:pPr>
            <w:r w:rsidRPr="005C27BB">
              <w:rPr>
                <w:rFonts w:ascii="Calibri" w:hAnsi="Calibri" w:cs="Calibri"/>
                <w:b/>
                <w:bCs/>
                <w:color w:val="000000"/>
                <w:sz w:val="18"/>
                <w:szCs w:val="18"/>
              </w:rPr>
              <w:t>Case 09-M-0243: Comprehensive Investigative Accounting Examination of Consolidated Edison of New York, Inc</w:t>
            </w:r>
            <w:r w:rsidRPr="005C27BB">
              <w:rPr>
                <w:rFonts w:ascii="Calibri" w:hAnsi="Calibri" w:cs="Calibri"/>
                <w:b/>
                <w:bCs/>
                <w:color w:val="000000"/>
                <w:sz w:val="18"/>
                <w:szCs w:val="18"/>
              </w:rPr>
              <w:t>.</w:t>
            </w:r>
            <w:r w:rsidRPr="005C27BB">
              <w:rPr>
                <w:rFonts w:ascii="Calibri" w:hAnsi="Calibri" w:cs="Calibri"/>
                <w:color w:val="000000"/>
                <w:sz w:val="18"/>
                <w:szCs w:val="18"/>
              </w:rPr>
              <w:t xml:space="preserve"> (with A.W. Foote) Testimony, Report and presentation to the New York State Public Service Commission. October 20, 2010.</w:t>
            </w:r>
          </w:p>
          <w:p w14:paraId="60FB77D9" w14:textId="1C287B4B" w:rsidR="005C27BB" w:rsidRPr="005C27BB" w:rsidRDefault="005C27BB" w:rsidP="005C27BB">
            <w:pPr>
              <w:autoSpaceDE w:val="0"/>
              <w:autoSpaceDN w:val="0"/>
              <w:adjustRightInd w:val="0"/>
              <w:spacing w:after="0" w:line="240" w:lineRule="auto"/>
              <w:rPr>
                <w:rFonts w:ascii="Calibri" w:hAnsi="Calibri" w:cs="Calibri"/>
                <w:color w:val="000000"/>
                <w:sz w:val="18"/>
                <w:szCs w:val="18"/>
              </w:rPr>
            </w:pPr>
            <w:r w:rsidRPr="00A840D8">
              <w:rPr>
                <w:rFonts w:ascii="Calibri" w:hAnsi="Calibri" w:cs="Calibri"/>
                <w:b/>
                <w:bCs/>
                <w:color w:val="000000"/>
                <w:sz w:val="18"/>
                <w:szCs w:val="18"/>
              </w:rPr>
              <w:t>Managing the Voter and Sponsor Supply Chain</w:t>
            </w:r>
            <w:r w:rsidRPr="00A840D8">
              <w:rPr>
                <w:rFonts w:ascii="Calibri" w:hAnsi="Calibri" w:cs="Calibri"/>
                <w:b/>
                <w:bCs/>
                <w:color w:val="000000"/>
                <w:sz w:val="18"/>
                <w:szCs w:val="18"/>
              </w:rPr>
              <w:t>.</w:t>
            </w:r>
            <w:r w:rsidRPr="005C27BB">
              <w:rPr>
                <w:rFonts w:ascii="Calibri" w:hAnsi="Calibri" w:cs="Calibri"/>
                <w:color w:val="000000"/>
                <w:sz w:val="18"/>
                <w:szCs w:val="18"/>
              </w:rPr>
              <w:t xml:space="preserve"> (with A.W. Foote) Report and presentation to the management of Patrick Murray’s Congressional Campaign, Alexandria, VA. September, 2010.</w:t>
            </w:r>
          </w:p>
          <w:p w14:paraId="2A31BBD7" w14:textId="580EB453" w:rsidR="005C27BB" w:rsidRDefault="005C27BB" w:rsidP="005C27BB">
            <w:pPr>
              <w:autoSpaceDE w:val="0"/>
              <w:autoSpaceDN w:val="0"/>
              <w:adjustRightInd w:val="0"/>
              <w:spacing w:after="0" w:line="240" w:lineRule="auto"/>
              <w:rPr>
                <w:rFonts w:ascii="Calibri" w:hAnsi="Calibri" w:cs="Calibri"/>
                <w:color w:val="000000"/>
                <w:sz w:val="16"/>
                <w:szCs w:val="16"/>
              </w:rPr>
            </w:pPr>
            <w:r w:rsidRPr="005C27BB">
              <w:rPr>
                <w:rFonts w:ascii="Calibri" w:hAnsi="Calibri" w:cs="Calibri"/>
                <w:b/>
                <w:bCs/>
                <w:color w:val="000000"/>
                <w:sz w:val="18"/>
                <w:szCs w:val="18"/>
              </w:rPr>
              <w:t>Refinancing Electricity Generation Plant Fleet</w:t>
            </w:r>
            <w:r w:rsidRPr="005C27BB">
              <w:rPr>
                <w:rFonts w:ascii="Calibri" w:hAnsi="Calibri" w:cs="Calibri"/>
                <w:b/>
                <w:bCs/>
                <w:color w:val="000000"/>
                <w:sz w:val="18"/>
                <w:szCs w:val="18"/>
              </w:rPr>
              <w:t>.</w:t>
            </w:r>
            <w:r w:rsidRPr="005C27BB">
              <w:rPr>
                <w:rFonts w:ascii="Calibri" w:hAnsi="Calibri" w:cs="Calibri"/>
                <w:color w:val="000000"/>
                <w:sz w:val="18"/>
                <w:szCs w:val="18"/>
              </w:rPr>
              <w:t xml:space="preserve"> (with F. Kautz) Report to regional electric generation company and Charles River Associates. October, 2008.</w:t>
            </w:r>
          </w:p>
          <w:p w14:paraId="2CFE5AB7" w14:textId="77777777" w:rsidR="0023663D" w:rsidRPr="00AD2CCE" w:rsidRDefault="005C27BB" w:rsidP="00AD2CCE">
            <w:pPr>
              <w:pStyle w:val="Heading3"/>
            </w:pPr>
            <w:r w:rsidRPr="00AD2CCE">
              <w:t>References</w:t>
            </w:r>
          </w:p>
          <w:p w14:paraId="675AA2D1" w14:textId="50DB0D9C" w:rsidR="005C27BB" w:rsidRPr="007D670D" w:rsidRDefault="005C27BB" w:rsidP="005C27BB">
            <w:pPr>
              <w:rPr>
                <w:sz w:val="18"/>
                <w:szCs w:val="18"/>
              </w:rPr>
            </w:pPr>
            <w:r w:rsidRPr="007D670D">
              <w:rPr>
                <w:sz w:val="18"/>
                <w:szCs w:val="18"/>
              </w:rPr>
              <w:t>Available upon request.</w:t>
            </w:r>
          </w:p>
        </w:tc>
      </w:tr>
    </w:tbl>
    <w:p w14:paraId="7B07F2EA" w14:textId="130D2B45" w:rsidR="00606956" w:rsidRPr="0023663D" w:rsidRDefault="00606956" w:rsidP="00B92F22">
      <w:pPr>
        <w:pStyle w:val="Heading2"/>
        <w:rPr>
          <w:rFonts w:ascii="Arial" w:hAnsi="Arial" w:cs="Arial"/>
          <w:color w:val="000000"/>
          <w:sz w:val="16"/>
          <w:szCs w:val="16"/>
        </w:rPr>
      </w:pPr>
    </w:p>
    <w:sectPr w:rsidR="00606956" w:rsidRPr="0023663D" w:rsidSect="009F60F7">
      <w:footerReference w:type="default" r:id="rId45"/>
      <w:pgSz w:w="12240" w:h="15840"/>
      <w:pgMar w:top="1440" w:right="1440" w:bottom="720" w:left="1440" w:header="720" w:footer="54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40BFF8" w14:textId="77777777" w:rsidR="002A3BF7" w:rsidRDefault="002A3BF7" w:rsidP="009F60F7">
      <w:pPr>
        <w:spacing w:after="0" w:line="240" w:lineRule="auto"/>
      </w:pPr>
      <w:r>
        <w:separator/>
      </w:r>
    </w:p>
  </w:endnote>
  <w:endnote w:type="continuationSeparator" w:id="0">
    <w:p w14:paraId="3FD22594" w14:textId="77777777" w:rsidR="002A3BF7" w:rsidRDefault="002A3BF7" w:rsidP="009F60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35BCAB" w14:textId="77777777" w:rsidR="0027311A" w:rsidRDefault="003D5973">
    <w:pPr>
      <w:pStyle w:val="Footer"/>
      <w:jc w:val="right"/>
    </w:pPr>
    <w:r w:rsidRPr="003D5973">
      <w:rPr>
        <w:i/>
      </w:rPr>
      <w:t>Curriculum Vitae</w:t>
    </w:r>
    <w:r w:rsidR="0027311A">
      <w:t xml:space="preserve"> | </w:t>
    </w:r>
    <w:sdt>
      <w:sdtPr>
        <w:id w:val="906345941"/>
        <w:docPartObj>
          <w:docPartGallery w:val="Page Numbers (Bottom of Page)"/>
          <w:docPartUnique/>
        </w:docPartObj>
      </w:sdtPr>
      <w:sdtEndPr>
        <w:rPr>
          <w:noProof/>
        </w:rPr>
      </w:sdtEndPr>
      <w:sdtContent>
        <w:r w:rsidR="00823B94">
          <w:fldChar w:fldCharType="begin"/>
        </w:r>
        <w:r w:rsidR="00823B94">
          <w:instrText xml:space="preserve"> PAGE   \* MERGEFORMAT </w:instrText>
        </w:r>
        <w:r w:rsidR="00823B94">
          <w:fldChar w:fldCharType="separate"/>
        </w:r>
        <w:r w:rsidR="003A15CF">
          <w:rPr>
            <w:noProof/>
          </w:rPr>
          <w:t>5</w:t>
        </w:r>
        <w:r w:rsidR="00823B94">
          <w:rPr>
            <w:noProof/>
          </w:rPr>
          <w:fldChar w:fldCharType="end"/>
        </w:r>
      </w:sdtContent>
    </w:sdt>
  </w:p>
  <w:p w14:paraId="1293EAAE" w14:textId="77777777" w:rsidR="0027311A" w:rsidRDefault="002731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F2A7B2" w14:textId="77777777" w:rsidR="002A3BF7" w:rsidRDefault="002A3BF7" w:rsidP="009F60F7">
      <w:pPr>
        <w:spacing w:after="0" w:line="240" w:lineRule="auto"/>
      </w:pPr>
      <w:r>
        <w:separator/>
      </w:r>
    </w:p>
  </w:footnote>
  <w:footnote w:type="continuationSeparator" w:id="0">
    <w:p w14:paraId="3991DAA6" w14:textId="77777777" w:rsidR="002A3BF7" w:rsidRDefault="002A3BF7" w:rsidP="009F60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F43B8"/>
    <w:multiLevelType w:val="hybridMultilevel"/>
    <w:tmpl w:val="49EAF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6B71C0"/>
    <w:multiLevelType w:val="hybridMultilevel"/>
    <w:tmpl w:val="48267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56004C"/>
    <w:multiLevelType w:val="hybridMultilevel"/>
    <w:tmpl w:val="02D4E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5579B7"/>
    <w:multiLevelType w:val="hybridMultilevel"/>
    <w:tmpl w:val="5DB45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2733EB"/>
    <w:multiLevelType w:val="hybridMultilevel"/>
    <w:tmpl w:val="0FEAD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7C4218"/>
    <w:multiLevelType w:val="hybridMultilevel"/>
    <w:tmpl w:val="C7689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C21B31"/>
    <w:multiLevelType w:val="hybridMultilevel"/>
    <w:tmpl w:val="BE404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40444B"/>
    <w:multiLevelType w:val="hybridMultilevel"/>
    <w:tmpl w:val="CFACB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D74279"/>
    <w:multiLevelType w:val="hybridMultilevel"/>
    <w:tmpl w:val="AA38A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368674">
    <w:abstractNumId w:val="2"/>
  </w:num>
  <w:num w:numId="2" w16cid:durableId="2140024261">
    <w:abstractNumId w:val="7"/>
  </w:num>
  <w:num w:numId="3" w16cid:durableId="528228424">
    <w:abstractNumId w:val="6"/>
  </w:num>
  <w:num w:numId="4" w16cid:durableId="1183200668">
    <w:abstractNumId w:val="3"/>
  </w:num>
  <w:num w:numId="5" w16cid:durableId="2129085417">
    <w:abstractNumId w:val="8"/>
  </w:num>
  <w:num w:numId="6" w16cid:durableId="2141803921">
    <w:abstractNumId w:val="4"/>
  </w:num>
  <w:num w:numId="7" w16cid:durableId="1125277001">
    <w:abstractNumId w:val="5"/>
  </w:num>
  <w:num w:numId="8" w16cid:durableId="1817453345">
    <w:abstractNumId w:val="0"/>
  </w:num>
  <w:num w:numId="9" w16cid:durableId="10893512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65D7"/>
    <w:rsid w:val="00003B9B"/>
    <w:rsid w:val="00012BA1"/>
    <w:rsid w:val="00016109"/>
    <w:rsid w:val="00040A41"/>
    <w:rsid w:val="00064A8D"/>
    <w:rsid w:val="00085A18"/>
    <w:rsid w:val="000E0336"/>
    <w:rsid w:val="000F389B"/>
    <w:rsid w:val="00116AB9"/>
    <w:rsid w:val="00126EFA"/>
    <w:rsid w:val="00195A36"/>
    <w:rsid w:val="0020054A"/>
    <w:rsid w:val="00200A56"/>
    <w:rsid w:val="0022043C"/>
    <w:rsid w:val="0023663D"/>
    <w:rsid w:val="00236B77"/>
    <w:rsid w:val="0027311A"/>
    <w:rsid w:val="002A3BF7"/>
    <w:rsid w:val="002A6671"/>
    <w:rsid w:val="002B5480"/>
    <w:rsid w:val="002B6EA9"/>
    <w:rsid w:val="00361687"/>
    <w:rsid w:val="003953A1"/>
    <w:rsid w:val="003A15CF"/>
    <w:rsid w:val="003B2C3E"/>
    <w:rsid w:val="003D5973"/>
    <w:rsid w:val="0040359A"/>
    <w:rsid w:val="004137F2"/>
    <w:rsid w:val="004845C5"/>
    <w:rsid w:val="004D3885"/>
    <w:rsid w:val="004E64CD"/>
    <w:rsid w:val="004F5321"/>
    <w:rsid w:val="0050078E"/>
    <w:rsid w:val="00533937"/>
    <w:rsid w:val="00535D0D"/>
    <w:rsid w:val="005C27BB"/>
    <w:rsid w:val="005D122F"/>
    <w:rsid w:val="00606956"/>
    <w:rsid w:val="00612128"/>
    <w:rsid w:val="006444D5"/>
    <w:rsid w:val="006769EA"/>
    <w:rsid w:val="00701DF2"/>
    <w:rsid w:val="00703D0E"/>
    <w:rsid w:val="00705B4A"/>
    <w:rsid w:val="00727292"/>
    <w:rsid w:val="00735797"/>
    <w:rsid w:val="00757DB8"/>
    <w:rsid w:val="007841B8"/>
    <w:rsid w:val="00790F20"/>
    <w:rsid w:val="007D670D"/>
    <w:rsid w:val="0080068B"/>
    <w:rsid w:val="00823B94"/>
    <w:rsid w:val="008265BA"/>
    <w:rsid w:val="008265D7"/>
    <w:rsid w:val="00891B02"/>
    <w:rsid w:val="008926F3"/>
    <w:rsid w:val="00892B98"/>
    <w:rsid w:val="00893AFF"/>
    <w:rsid w:val="00894125"/>
    <w:rsid w:val="00894D48"/>
    <w:rsid w:val="008A0DDD"/>
    <w:rsid w:val="008C0F62"/>
    <w:rsid w:val="008F1C15"/>
    <w:rsid w:val="008F5BAD"/>
    <w:rsid w:val="00915A52"/>
    <w:rsid w:val="009320CD"/>
    <w:rsid w:val="00934918"/>
    <w:rsid w:val="00935D49"/>
    <w:rsid w:val="00945940"/>
    <w:rsid w:val="009618A5"/>
    <w:rsid w:val="0096560B"/>
    <w:rsid w:val="00980020"/>
    <w:rsid w:val="009D2620"/>
    <w:rsid w:val="009D66A7"/>
    <w:rsid w:val="009F60F7"/>
    <w:rsid w:val="00A840D8"/>
    <w:rsid w:val="00A90FE2"/>
    <w:rsid w:val="00A910F2"/>
    <w:rsid w:val="00AB3682"/>
    <w:rsid w:val="00AD2CCE"/>
    <w:rsid w:val="00AD6D63"/>
    <w:rsid w:val="00AF47BE"/>
    <w:rsid w:val="00B33A4C"/>
    <w:rsid w:val="00B6693C"/>
    <w:rsid w:val="00B73F74"/>
    <w:rsid w:val="00B8202D"/>
    <w:rsid w:val="00B92F22"/>
    <w:rsid w:val="00BD606E"/>
    <w:rsid w:val="00BE397A"/>
    <w:rsid w:val="00C04D8C"/>
    <w:rsid w:val="00C37B74"/>
    <w:rsid w:val="00C43C3C"/>
    <w:rsid w:val="00C5001D"/>
    <w:rsid w:val="00C6592A"/>
    <w:rsid w:val="00CF312C"/>
    <w:rsid w:val="00D16B63"/>
    <w:rsid w:val="00E2170E"/>
    <w:rsid w:val="00E2393B"/>
    <w:rsid w:val="00E3430B"/>
    <w:rsid w:val="00E410B5"/>
    <w:rsid w:val="00E56E7D"/>
    <w:rsid w:val="00E6097E"/>
    <w:rsid w:val="00E84B09"/>
    <w:rsid w:val="00E97C20"/>
    <w:rsid w:val="00EA4141"/>
    <w:rsid w:val="00ED6F9F"/>
    <w:rsid w:val="00EF75A4"/>
    <w:rsid w:val="00F0267E"/>
    <w:rsid w:val="00F26253"/>
    <w:rsid w:val="00F32B68"/>
    <w:rsid w:val="00F47007"/>
    <w:rsid w:val="00F56AF9"/>
    <w:rsid w:val="00F76D7D"/>
    <w:rsid w:val="00FD5FFE"/>
    <w:rsid w:val="00FE3E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7718C"/>
  <w15:docId w15:val="{467BEACE-4358-4BCF-A6ED-1DD61FE91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7C20"/>
  </w:style>
  <w:style w:type="paragraph" w:styleId="Heading1">
    <w:name w:val="heading 1"/>
    <w:basedOn w:val="Normal"/>
    <w:next w:val="Normal"/>
    <w:link w:val="Heading1Char"/>
    <w:uiPriority w:val="9"/>
    <w:qFormat/>
    <w:rsid w:val="003D597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91B0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265B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265D7"/>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606956"/>
    <w:rPr>
      <w:color w:val="0000FF" w:themeColor="hyperlink"/>
      <w:u w:val="single"/>
    </w:rPr>
  </w:style>
  <w:style w:type="character" w:styleId="FollowedHyperlink">
    <w:name w:val="FollowedHyperlink"/>
    <w:basedOn w:val="DefaultParagraphFont"/>
    <w:uiPriority w:val="99"/>
    <w:semiHidden/>
    <w:unhideWhenUsed/>
    <w:rsid w:val="00606956"/>
    <w:rPr>
      <w:color w:val="800080" w:themeColor="followedHyperlink"/>
      <w:u w:val="single"/>
    </w:rPr>
  </w:style>
  <w:style w:type="paragraph" w:styleId="Header">
    <w:name w:val="header"/>
    <w:basedOn w:val="Normal"/>
    <w:link w:val="HeaderChar"/>
    <w:uiPriority w:val="99"/>
    <w:unhideWhenUsed/>
    <w:rsid w:val="009F60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60F7"/>
  </w:style>
  <w:style w:type="paragraph" w:styleId="Footer">
    <w:name w:val="footer"/>
    <w:basedOn w:val="Normal"/>
    <w:link w:val="FooterChar"/>
    <w:uiPriority w:val="99"/>
    <w:unhideWhenUsed/>
    <w:rsid w:val="009F60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60F7"/>
  </w:style>
  <w:style w:type="paragraph" w:styleId="BalloonText">
    <w:name w:val="Balloon Text"/>
    <w:basedOn w:val="Normal"/>
    <w:link w:val="BalloonTextChar"/>
    <w:uiPriority w:val="99"/>
    <w:semiHidden/>
    <w:unhideWhenUsed/>
    <w:rsid w:val="00E56E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6E7D"/>
    <w:rPr>
      <w:rFonts w:ascii="Tahoma" w:hAnsi="Tahoma" w:cs="Tahoma"/>
      <w:sz w:val="16"/>
      <w:szCs w:val="16"/>
    </w:rPr>
  </w:style>
  <w:style w:type="character" w:customStyle="1" w:styleId="Heading2Char">
    <w:name w:val="Heading 2 Char"/>
    <w:basedOn w:val="DefaultParagraphFont"/>
    <w:link w:val="Heading2"/>
    <w:uiPriority w:val="9"/>
    <w:rsid w:val="00891B02"/>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3D5973"/>
    <w:rPr>
      <w:rFonts w:asciiTheme="majorHAnsi" w:eastAsiaTheme="majorEastAsia" w:hAnsiTheme="majorHAnsi" w:cstheme="majorBidi"/>
      <w:b/>
      <w:bCs/>
      <w:color w:val="365F91" w:themeColor="accent1" w:themeShade="BF"/>
      <w:sz w:val="28"/>
      <w:szCs w:val="28"/>
    </w:rPr>
  </w:style>
  <w:style w:type="character" w:styleId="UnresolvedMention">
    <w:name w:val="Unresolved Mention"/>
    <w:basedOn w:val="DefaultParagraphFont"/>
    <w:uiPriority w:val="99"/>
    <w:semiHidden/>
    <w:unhideWhenUsed/>
    <w:rsid w:val="008C0F62"/>
    <w:rPr>
      <w:color w:val="605E5C"/>
      <w:shd w:val="clear" w:color="auto" w:fill="E1DFDD"/>
    </w:rPr>
  </w:style>
  <w:style w:type="paragraph" w:styleId="ListParagraph">
    <w:name w:val="List Paragraph"/>
    <w:basedOn w:val="Normal"/>
    <w:uiPriority w:val="34"/>
    <w:qFormat/>
    <w:rsid w:val="00915A52"/>
    <w:pPr>
      <w:ind w:left="720"/>
      <w:contextualSpacing/>
    </w:pPr>
  </w:style>
  <w:style w:type="paragraph" w:customStyle="1" w:styleId="output1a">
    <w:name w:val="*output1a"/>
    <w:uiPriority w:val="99"/>
    <w:rsid w:val="00894125"/>
    <w:pPr>
      <w:autoSpaceDE w:val="0"/>
      <w:autoSpaceDN w:val="0"/>
      <w:adjustRightInd w:val="0"/>
      <w:spacing w:after="0" w:line="240" w:lineRule="auto"/>
      <w:ind w:left="720" w:hanging="360"/>
    </w:pPr>
    <w:rPr>
      <w:rFonts w:ascii="Arial" w:eastAsia="Times New Roman" w:hAnsi="Arial" w:cs="Arial"/>
      <w:sz w:val="20"/>
      <w:szCs w:val="20"/>
    </w:rPr>
  </w:style>
  <w:style w:type="character" w:customStyle="1" w:styleId="Heading3Char">
    <w:name w:val="Heading 3 Char"/>
    <w:basedOn w:val="DefaultParagraphFont"/>
    <w:link w:val="Heading3"/>
    <w:uiPriority w:val="9"/>
    <w:rsid w:val="008265BA"/>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gfoote.github.io/decision-analytics/" TargetMode="External"/><Relationship Id="rId18" Type="http://schemas.openxmlformats.org/officeDocument/2006/relationships/hyperlink" Target="https://leanpub.com/stats-two" TargetMode="External"/><Relationship Id="rId26" Type="http://schemas.openxmlformats.org/officeDocument/2006/relationships/hyperlink" Target="https://wgfoote.shinyapps.io/FFRM/" TargetMode="External"/><Relationship Id="rId39" Type="http://schemas.openxmlformats.org/officeDocument/2006/relationships/hyperlink" Target="https://wgfoote.github.io/stat-thinking/html/logistic-regression.html" TargetMode="External"/><Relationship Id="rId21" Type="http://schemas.openxmlformats.org/officeDocument/2006/relationships/hyperlink" Target="https://doi.org/10.1111/aphw.12392" TargetMode="External"/><Relationship Id="rId34" Type="http://schemas.openxmlformats.org/officeDocument/2006/relationships/hyperlink" Target="https://github.com/wgfoote/research/blob/main/03.07-hypo-testing-notes.pdf" TargetMode="External"/><Relationship Id="rId42" Type="http://schemas.openxmlformats.org/officeDocument/2006/relationships/hyperlink" Target="http://utahpolicy.com/index.php/features/featured-articles/7094-utah-creates-online-tool-to-predict-effects-of-potential-federal-funding-crises" TargetMode="External"/><Relationship Id="rId47" Type="http://schemas.openxmlformats.org/officeDocument/2006/relationships/theme" Target="theme/theme1.xml"/><Relationship Id="rId7" Type="http://schemas.openxmlformats.org/officeDocument/2006/relationships/hyperlink" Target="mailto:wgfoote@gmail.com" TargetMode="External"/><Relationship Id="rId2" Type="http://schemas.openxmlformats.org/officeDocument/2006/relationships/styles" Target="styles.xml"/><Relationship Id="rId16" Type="http://schemas.openxmlformats.org/officeDocument/2006/relationships/hyperlink" Target="https://wgfoote.github.io/stats-one/" TargetMode="External"/><Relationship Id="rId29" Type="http://schemas.openxmlformats.org/officeDocument/2006/relationships/hyperlink" Target="https://github.com/wgfoote/worke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rive.google.com/drive/folders/17Zm3Ic0AgIsWcvADa1Y54wjE2L_hHAZT?usp=sharing" TargetMode="External"/><Relationship Id="rId24" Type="http://schemas.openxmlformats.org/officeDocument/2006/relationships/hyperlink" Target="https://github.com/wgfoote/research/blob/main/foote-1989-rationality-efficiency-money.pdf" TargetMode="External"/><Relationship Id="rId32" Type="http://schemas.openxmlformats.org/officeDocument/2006/relationships/hyperlink" Target="https://github.com/wgfoote/financial-analytics" TargetMode="External"/><Relationship Id="rId37" Type="http://schemas.openxmlformats.org/officeDocument/2006/relationships/hyperlink" Target="https://wgfoote.github.io/fin-alytics/HTML/backcasting-returns.html" TargetMode="External"/><Relationship Id="rId40" Type="http://schemas.openxmlformats.org/officeDocument/2006/relationships/hyperlink" Target="https://wgfoote.github.io/stat-%20/html/kkt.html" TargetMode="External"/><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leanpub.com/stats-one" TargetMode="External"/><Relationship Id="rId23" Type="http://schemas.openxmlformats.org/officeDocument/2006/relationships/hyperlink" Target="https://github.com/wgfoote/research/blob/main/market-facts.pdf" TargetMode="External"/><Relationship Id="rId28" Type="http://schemas.openxmlformats.org/officeDocument/2006/relationships/hyperlink" Target="https://github.com/wgfoote/housecats" TargetMode="External"/><Relationship Id="rId36" Type="http://schemas.openxmlformats.org/officeDocument/2006/relationships/hyperlink" Target="https://github.com/wgfoote/strategic-decision-analytics/blob/main/Xquantile-regression-gp-bayes.pdf" TargetMode="External"/><Relationship Id="rId10" Type="http://schemas.openxmlformats.org/officeDocument/2006/relationships/hyperlink" Target="https://github.com/wgfoote/research/blob/main/foote-1989-rationality-efficiency-money.pdf" TargetMode="External"/><Relationship Id="rId19" Type="http://schemas.openxmlformats.org/officeDocument/2006/relationships/hyperlink" Target="https://wgfoote.github.io/probabilistic-reasoning/" TargetMode="External"/><Relationship Id="rId31" Type="http://schemas.openxmlformats.org/officeDocument/2006/relationships/hyperlink" Target="https://github.com/wgfoote/decision-analytics" TargetMode="External"/><Relationship Id="rId44" Type="http://schemas.openxmlformats.org/officeDocument/2006/relationships/hyperlink" Target="http://utahpolicy.com/index.php/features/featured-articles/7094-utah-creates-online-tool-to-predict-effects-of-potential-federal-funding-crises" TargetMode="External"/><Relationship Id="rId4" Type="http://schemas.openxmlformats.org/officeDocument/2006/relationships/webSettings" Target="webSettings.xml"/><Relationship Id="rId9" Type="http://schemas.openxmlformats.org/officeDocument/2006/relationships/hyperlink" Target="https://williamgfoote.com" TargetMode="External"/><Relationship Id="rId14" Type="http://schemas.openxmlformats.org/officeDocument/2006/relationships/hyperlink" Target="https://www.youtube.com/playlist?list=PLQhA-d1xKdQYhnQZ7yIPW-Nlk_0wI1wie%22%3ehttps://www.youtube.com/playlist?list=PLQhA-d1xKdQYhnQZ7yIPW-Nlk_0wI1wie" TargetMode="External"/><Relationship Id="rId22" Type="http://schemas.openxmlformats.org/officeDocument/2006/relationships/hyperlink" Target="https://github.com/wgfoote/research/blob/main/foote-beast-god-2023.pdf" TargetMode="External"/><Relationship Id="rId27" Type="http://schemas.openxmlformats.org/officeDocument/2006/relationships/hyperlink" Target="https://wgfoote.shinyapps.io/extreme-finance/" TargetMode="External"/><Relationship Id="rId30" Type="http://schemas.openxmlformats.org/officeDocument/2006/relationships/hyperlink" Target="https://github.com/wgfoote/strategic-decision-analytics" TargetMode="External"/><Relationship Id="rId35" Type="http://schemas.openxmlformats.org/officeDocument/2006/relationships/hyperlink" Target="https://github.com/wgfoote/research/blob/main/Sub-Saharan%20Violence%20and%20Human%20Development.pdf" TargetMode="External"/><Relationship Id="rId43" Type="http://schemas.openxmlformats.org/officeDocument/2006/relationships/hyperlink" Target="https://www.meetup.com/NYC-Data-Science-Academy/events/228335509/" TargetMode="External"/><Relationship Id="rId8" Type="http://schemas.openxmlformats.org/officeDocument/2006/relationships/hyperlink" Target="https://github.com/wgfoote" TargetMode="External"/><Relationship Id="rId3" Type="http://schemas.openxmlformats.org/officeDocument/2006/relationships/settings" Target="settings.xml"/><Relationship Id="rId12" Type="http://schemas.openxmlformats.org/officeDocument/2006/relationships/hyperlink" Target="https://leanpub.com/decision-spreadsheet" TargetMode="External"/><Relationship Id="rId17" Type="http://schemas.openxmlformats.org/officeDocument/2006/relationships/hyperlink" Target="https://www.youtube.com/playlist?list=PLQhA-d1xKdQYlweQXn2SfosBNPmIY6fVZ" TargetMode="External"/><Relationship Id="rId25" Type="http://schemas.openxmlformats.org/officeDocument/2006/relationships/hyperlink" Target="https://github.com/wgfoote/Foundations" TargetMode="External"/><Relationship Id="rId33" Type="http://schemas.openxmlformats.org/officeDocument/2006/relationships/hyperlink" Target="https://github.com/wgfoote/research/blob/main/causal-cats.pdf" TargetMode="External"/><Relationship Id="rId38" Type="http://schemas.openxmlformats.org/officeDocument/2006/relationships/hyperlink" Target="https://wgfoote.github.io/fin-alytics/HTML/gamma-in-finance.html" TargetMode="External"/><Relationship Id="rId46" Type="http://schemas.openxmlformats.org/officeDocument/2006/relationships/fontTable" Target="fontTable.xml"/><Relationship Id="rId20" Type="http://schemas.openxmlformats.org/officeDocument/2006/relationships/hyperlink" Target="https://sweet-sorbet-4fff82.netlify.app/" TargetMode="External"/><Relationship Id="rId41" Type="http://schemas.openxmlformats.org/officeDocument/2006/relationships/hyperlink" Target="https://wgfoote.github.io/stat-thinking/html/acf-pacf.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8577</TotalTime>
  <Pages>7</Pages>
  <Words>5058</Words>
  <Characters>28831</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Bill Foote</dc:creator>
  <cp:lastModifiedBy>William Foote</cp:lastModifiedBy>
  <cp:revision>22</cp:revision>
  <cp:lastPrinted>2023-08-09T14:12:00Z</cp:lastPrinted>
  <dcterms:created xsi:type="dcterms:W3CDTF">2023-08-04T15:18:00Z</dcterms:created>
  <dcterms:modified xsi:type="dcterms:W3CDTF">2023-08-10T14:45:00Z</dcterms:modified>
</cp:coreProperties>
</file>