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6F46E" w14:textId="3A8B6870" w:rsidR="00835DEA" w:rsidRPr="001123E7" w:rsidRDefault="001123E7" w:rsidP="001123E7">
      <w:pPr>
        <w:jc w:val="center"/>
        <w:rPr>
          <w:rFonts w:ascii="黑体" w:eastAsia="黑体" w:hAnsi="黑体"/>
          <w:sz w:val="44"/>
          <w:szCs w:val="44"/>
        </w:rPr>
      </w:pPr>
      <w:r w:rsidRPr="001123E7">
        <w:rPr>
          <w:rFonts w:ascii="黑体" w:eastAsia="黑体" w:hAnsi="黑体" w:hint="eastAsia"/>
          <w:sz w:val="44"/>
          <w:szCs w:val="44"/>
        </w:rPr>
        <w:t>小亮智能门锁硬件清单</w:t>
      </w:r>
    </w:p>
    <w:p w14:paraId="0D2DEFFA" w14:textId="77777777" w:rsidR="001123E7" w:rsidRDefault="001123E7"/>
    <w:p w14:paraId="43D9EA12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r w:rsidRPr="00F6093D">
        <w:rPr>
          <w:rFonts w:hint="eastAsia"/>
        </w:rPr>
        <w:t>0.96</w:t>
      </w:r>
      <w:r w:rsidRPr="00F6093D">
        <w:t>寸</w:t>
      </w:r>
      <w:r w:rsidRPr="00F6093D">
        <w:rPr>
          <w:rFonts w:hint="eastAsia"/>
        </w:rPr>
        <w:t>OL</w:t>
      </w:r>
      <w:r>
        <w:rPr>
          <w:rFonts w:hint="eastAsia"/>
        </w:rPr>
        <w:t>ED屏：显示交互信息</w:t>
      </w:r>
    </w:p>
    <w:p w14:paraId="19F58D55" w14:textId="77777777" w:rsidR="001123E7" w:rsidRDefault="001123E7" w:rsidP="001123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703E2A" wp14:editId="470D8F60">
            <wp:extent cx="2904565" cy="2657475"/>
            <wp:effectExtent l="0" t="0" r="0" b="0"/>
            <wp:docPr id="611407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7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126" cy="26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2B8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C2175F">
        <w:rPr>
          <w:rFonts w:hint="eastAsia"/>
          <w:sz w:val="16"/>
          <w:szCs w:val="16"/>
        </w:rPr>
        <w:t xml:space="preserve">图 </w:t>
      </w:r>
      <w:r>
        <w:rPr>
          <w:rFonts w:hint="eastAsia"/>
          <w:sz w:val="16"/>
          <w:szCs w:val="16"/>
        </w:rPr>
        <w:t>14</w:t>
      </w:r>
      <w:r w:rsidRPr="00C2175F">
        <w:rPr>
          <w:sz w:val="16"/>
          <w:szCs w:val="16"/>
        </w:rPr>
        <w:t xml:space="preserve">  </w:t>
      </w:r>
      <w:r>
        <w:rPr>
          <w:rFonts w:hint="eastAsia"/>
          <w:sz w:val="16"/>
          <w:szCs w:val="16"/>
        </w:rPr>
        <w:t>0.96寸OLED屏</w:t>
      </w:r>
    </w:p>
    <w:p w14:paraId="19442991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r w:rsidRPr="005411FE">
        <w:rPr>
          <w:rFonts w:hint="eastAsia"/>
        </w:rPr>
        <w:t>AS608指纹模块</w:t>
      </w:r>
      <w:r>
        <w:rPr>
          <w:rFonts w:hint="eastAsia"/>
        </w:rPr>
        <w:t>：</w:t>
      </w:r>
      <w:r w:rsidRPr="005411FE">
        <w:rPr>
          <w:rFonts w:hint="eastAsia"/>
        </w:rPr>
        <w:t>集成了光路和指纹处理部分的一体化指纹处理模块</w:t>
      </w:r>
    </w:p>
    <w:p w14:paraId="66FB68BB" w14:textId="77777777" w:rsidR="001123E7" w:rsidRDefault="001123E7" w:rsidP="001123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421F9A" wp14:editId="79C34CF4">
            <wp:extent cx="3404751" cy="2631440"/>
            <wp:effectExtent l="0" t="0" r="5715" b="0"/>
            <wp:docPr id="572009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782" cy="26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B98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0A524E">
        <w:rPr>
          <w:rFonts w:hint="eastAsia"/>
          <w:sz w:val="16"/>
          <w:szCs w:val="16"/>
        </w:rPr>
        <w:t xml:space="preserve">图 </w:t>
      </w:r>
      <w:r w:rsidRPr="000A524E">
        <w:rPr>
          <w:sz w:val="16"/>
          <w:szCs w:val="16"/>
        </w:rPr>
        <w:fldChar w:fldCharType="begin"/>
      </w:r>
      <w:r w:rsidRPr="000A524E">
        <w:rPr>
          <w:sz w:val="16"/>
          <w:szCs w:val="16"/>
        </w:rPr>
        <w:instrText xml:space="preserve"> </w:instrText>
      </w:r>
      <w:r w:rsidRPr="000A524E">
        <w:rPr>
          <w:rFonts w:hint="eastAsia"/>
          <w:sz w:val="16"/>
          <w:szCs w:val="16"/>
        </w:rPr>
        <w:instrText>SEQ 图 \* ARABIC</w:instrText>
      </w:r>
      <w:r w:rsidRPr="000A524E">
        <w:rPr>
          <w:sz w:val="16"/>
          <w:szCs w:val="16"/>
        </w:rPr>
        <w:instrText xml:space="preserve"> </w:instrText>
      </w:r>
      <w:r w:rsidRPr="000A524E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16</w:t>
      </w:r>
      <w:r w:rsidRPr="000A524E">
        <w:rPr>
          <w:sz w:val="16"/>
          <w:szCs w:val="16"/>
        </w:rPr>
        <w:fldChar w:fldCharType="end"/>
      </w:r>
      <w:r w:rsidRPr="000A524E">
        <w:rPr>
          <w:sz w:val="16"/>
          <w:szCs w:val="16"/>
        </w:rPr>
        <w:t xml:space="preserve">  </w:t>
      </w:r>
      <w:r w:rsidRPr="00F719DE">
        <w:rPr>
          <w:rFonts w:hint="eastAsia"/>
          <w:sz w:val="16"/>
          <w:szCs w:val="16"/>
        </w:rPr>
        <w:t>AS608指纹模块</w:t>
      </w:r>
    </w:p>
    <w:p w14:paraId="19DCC202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hyperlink r:id="rId9" w:anchor="crumb-wrap" w:history="1">
        <w:r w:rsidRPr="00F719DE">
          <w:rPr>
            <w:rFonts w:hint="eastAsia"/>
          </w:rPr>
          <w:t>4</w:t>
        </w:r>
        <w:r w:rsidRPr="00F719DE">
          <w:t>*4矩阵键盘</w:t>
        </w:r>
      </w:hyperlink>
      <w:r>
        <w:rPr>
          <w:rFonts w:hint="eastAsia"/>
        </w:rPr>
        <w:t>：薄膜按键键盘，菜市场电子秤版</w:t>
      </w:r>
    </w:p>
    <w:p w14:paraId="450B8DC2" w14:textId="77777777" w:rsidR="001123E7" w:rsidRDefault="001123E7" w:rsidP="001123E7">
      <w:pPr>
        <w:keepNext/>
        <w:spacing w:line="360" w:lineRule="auto"/>
      </w:pPr>
      <w:r w:rsidRPr="00CC751C">
        <w:rPr>
          <w:noProof/>
        </w:rPr>
        <w:lastRenderedPageBreak/>
        <w:drawing>
          <wp:inline distT="0" distB="0" distL="0" distR="0" wp14:anchorId="546C3024" wp14:editId="557FA686">
            <wp:extent cx="5274310" cy="31572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2CCE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CC751C">
        <w:rPr>
          <w:rFonts w:hint="eastAsia"/>
          <w:sz w:val="16"/>
          <w:szCs w:val="16"/>
        </w:rPr>
        <w:t xml:space="preserve">图 </w:t>
      </w:r>
      <w:r w:rsidRPr="00CC751C">
        <w:rPr>
          <w:sz w:val="16"/>
          <w:szCs w:val="16"/>
        </w:rPr>
        <w:fldChar w:fldCharType="begin"/>
      </w:r>
      <w:r w:rsidRPr="00CC751C">
        <w:rPr>
          <w:sz w:val="16"/>
          <w:szCs w:val="16"/>
        </w:rPr>
        <w:instrText xml:space="preserve"> </w:instrText>
      </w:r>
      <w:r w:rsidRPr="00CC751C">
        <w:rPr>
          <w:rFonts w:hint="eastAsia"/>
          <w:sz w:val="16"/>
          <w:szCs w:val="16"/>
        </w:rPr>
        <w:instrText>SEQ 图 \* ARABIC</w:instrText>
      </w:r>
      <w:r w:rsidRPr="00CC751C">
        <w:rPr>
          <w:sz w:val="16"/>
          <w:szCs w:val="16"/>
        </w:rPr>
        <w:instrText xml:space="preserve"> </w:instrText>
      </w:r>
      <w:r w:rsidRPr="00CC751C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17</w:t>
      </w:r>
      <w:r w:rsidRPr="00CC751C">
        <w:rPr>
          <w:sz w:val="16"/>
          <w:szCs w:val="16"/>
        </w:rPr>
        <w:fldChar w:fldCharType="end"/>
      </w:r>
      <w:r w:rsidRPr="00CC751C">
        <w:rPr>
          <w:sz w:val="16"/>
          <w:szCs w:val="16"/>
        </w:rPr>
        <w:t xml:space="preserve">  4*4</w:t>
      </w:r>
      <w:r w:rsidRPr="00CC751C">
        <w:rPr>
          <w:rFonts w:hint="eastAsia"/>
          <w:sz w:val="16"/>
          <w:szCs w:val="16"/>
        </w:rPr>
        <w:t>薄膜矩阵键盘</w:t>
      </w:r>
    </w:p>
    <w:p w14:paraId="23A5D92B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hyperlink r:id="rId11" w:anchor="crumb-wrap" w:history="1">
        <w:r w:rsidRPr="005E5991">
          <w:rPr>
            <w:rFonts w:hint="eastAsia"/>
          </w:rPr>
          <w:t>刷卡功能</w:t>
        </w:r>
      </w:hyperlink>
      <w:r>
        <w:rPr>
          <w:rFonts w:hint="eastAsia"/>
        </w:rPr>
        <w:t>：</w:t>
      </w:r>
      <w:r w:rsidRPr="00CC751C">
        <w:rPr>
          <w:rFonts w:hint="eastAsia"/>
        </w:rPr>
        <w:t>MFRC-522 RC522 RFID射频IC卡感应模块</w:t>
      </w:r>
    </w:p>
    <w:p w14:paraId="2C89038A" w14:textId="77777777" w:rsidR="001123E7" w:rsidRDefault="001123E7" w:rsidP="001123E7">
      <w:pPr>
        <w:keepNext/>
        <w:spacing w:line="360" w:lineRule="auto"/>
      </w:pPr>
      <w:r w:rsidRPr="00CC751C">
        <w:rPr>
          <w:noProof/>
        </w:rPr>
        <w:drawing>
          <wp:inline distT="0" distB="0" distL="0" distR="0" wp14:anchorId="1D244D88" wp14:editId="14BF0EA2">
            <wp:extent cx="5274310" cy="28359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9276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CC751C">
        <w:rPr>
          <w:rFonts w:hint="eastAsia"/>
          <w:sz w:val="16"/>
          <w:szCs w:val="16"/>
        </w:rPr>
        <w:t xml:space="preserve">图 </w:t>
      </w:r>
      <w:r w:rsidRPr="00CC751C">
        <w:rPr>
          <w:sz w:val="16"/>
          <w:szCs w:val="16"/>
        </w:rPr>
        <w:fldChar w:fldCharType="begin"/>
      </w:r>
      <w:r w:rsidRPr="00CC751C">
        <w:rPr>
          <w:sz w:val="16"/>
          <w:szCs w:val="16"/>
        </w:rPr>
        <w:instrText xml:space="preserve"> </w:instrText>
      </w:r>
      <w:r w:rsidRPr="00CC751C">
        <w:rPr>
          <w:rFonts w:hint="eastAsia"/>
          <w:sz w:val="16"/>
          <w:szCs w:val="16"/>
        </w:rPr>
        <w:instrText>SEQ 图 \* ARABIC</w:instrText>
      </w:r>
      <w:r w:rsidRPr="00CC751C">
        <w:rPr>
          <w:sz w:val="16"/>
          <w:szCs w:val="16"/>
        </w:rPr>
        <w:instrText xml:space="preserve"> </w:instrText>
      </w:r>
      <w:r w:rsidRPr="00CC751C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18</w:t>
      </w:r>
      <w:r w:rsidRPr="00CC751C">
        <w:rPr>
          <w:sz w:val="16"/>
          <w:szCs w:val="16"/>
        </w:rPr>
        <w:fldChar w:fldCharType="end"/>
      </w:r>
      <w:r w:rsidRPr="00CC751C">
        <w:rPr>
          <w:sz w:val="16"/>
          <w:szCs w:val="16"/>
        </w:rPr>
        <w:t xml:space="preserve">  RFID</w:t>
      </w:r>
      <w:r w:rsidRPr="00CC751C">
        <w:rPr>
          <w:rFonts w:hint="eastAsia"/>
          <w:sz w:val="16"/>
          <w:szCs w:val="16"/>
        </w:rPr>
        <w:t>射频识别模块</w:t>
      </w:r>
    </w:p>
    <w:p w14:paraId="4A547DBA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hyperlink r:id="rId13" w:history="1">
        <w:r w:rsidRPr="005E5991">
          <w:rPr>
            <w:rFonts w:hint="eastAsia"/>
          </w:rPr>
          <w:t>蓝牙功能</w:t>
        </w:r>
      </w:hyperlink>
      <w:r>
        <w:rPr>
          <w:rFonts w:hint="eastAsia"/>
        </w:rPr>
        <w:t>：4</w:t>
      </w:r>
      <w:r>
        <w:t>.0</w:t>
      </w:r>
      <w:r>
        <w:rPr>
          <w:rFonts w:hint="eastAsia"/>
        </w:rPr>
        <w:t>蓝牙模块</w:t>
      </w:r>
    </w:p>
    <w:p w14:paraId="26681FA4" w14:textId="77777777" w:rsidR="001123E7" w:rsidRDefault="001123E7" w:rsidP="001123E7">
      <w:pPr>
        <w:keepNext/>
        <w:spacing w:line="360" w:lineRule="auto"/>
      </w:pPr>
      <w:r w:rsidRPr="00F47394">
        <w:rPr>
          <w:noProof/>
        </w:rPr>
        <w:lastRenderedPageBreak/>
        <w:drawing>
          <wp:inline distT="0" distB="0" distL="0" distR="0" wp14:anchorId="00A1277C" wp14:editId="4174703A">
            <wp:extent cx="5274310" cy="2649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8C9B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F47394">
        <w:rPr>
          <w:rFonts w:hint="eastAsia"/>
          <w:sz w:val="16"/>
          <w:szCs w:val="16"/>
        </w:rPr>
        <w:t xml:space="preserve">图 </w:t>
      </w:r>
      <w:r w:rsidRPr="00F47394">
        <w:rPr>
          <w:sz w:val="16"/>
          <w:szCs w:val="16"/>
        </w:rPr>
        <w:fldChar w:fldCharType="begin"/>
      </w:r>
      <w:r w:rsidRPr="00F47394">
        <w:rPr>
          <w:sz w:val="16"/>
          <w:szCs w:val="16"/>
        </w:rPr>
        <w:instrText xml:space="preserve"> </w:instrText>
      </w:r>
      <w:r w:rsidRPr="00F47394">
        <w:rPr>
          <w:rFonts w:hint="eastAsia"/>
          <w:sz w:val="16"/>
          <w:szCs w:val="16"/>
        </w:rPr>
        <w:instrText>SEQ 图 \* ARABIC</w:instrText>
      </w:r>
      <w:r w:rsidRPr="00F47394">
        <w:rPr>
          <w:sz w:val="16"/>
          <w:szCs w:val="16"/>
        </w:rPr>
        <w:instrText xml:space="preserve"> </w:instrText>
      </w:r>
      <w:r w:rsidRPr="00F47394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19</w:t>
      </w:r>
      <w:r w:rsidRPr="00F47394">
        <w:rPr>
          <w:sz w:val="16"/>
          <w:szCs w:val="16"/>
        </w:rPr>
        <w:fldChar w:fldCharType="end"/>
      </w:r>
      <w:r w:rsidRPr="00F47394">
        <w:rPr>
          <w:sz w:val="16"/>
          <w:szCs w:val="16"/>
        </w:rPr>
        <w:t xml:space="preserve">  4.0</w:t>
      </w:r>
      <w:r w:rsidRPr="00F47394">
        <w:rPr>
          <w:rFonts w:hint="eastAsia"/>
          <w:sz w:val="16"/>
          <w:szCs w:val="16"/>
        </w:rPr>
        <w:t>蓝牙模块</w:t>
      </w:r>
    </w:p>
    <w:p w14:paraId="2828C85D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hyperlink r:id="rId15" w:history="1">
        <w:r w:rsidRPr="005E5991">
          <w:rPr>
            <w:rFonts w:hint="eastAsia"/>
          </w:rPr>
          <w:t>WIFI功能</w:t>
        </w:r>
      </w:hyperlink>
      <w:r>
        <w:rPr>
          <w:rFonts w:hint="eastAsia"/>
        </w:rPr>
        <w:t>：espWiFi模块</w:t>
      </w:r>
    </w:p>
    <w:p w14:paraId="3F9B5826" w14:textId="77777777" w:rsidR="001123E7" w:rsidRDefault="001123E7" w:rsidP="001123E7">
      <w:pPr>
        <w:keepNext/>
        <w:spacing w:line="360" w:lineRule="auto"/>
      </w:pPr>
      <w:r w:rsidRPr="00F94C59">
        <w:rPr>
          <w:noProof/>
        </w:rPr>
        <w:drawing>
          <wp:inline distT="0" distB="0" distL="0" distR="0" wp14:anchorId="2B02330B" wp14:editId="0E6D075D">
            <wp:extent cx="5274310" cy="33832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4C5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F94C59">
        <w:rPr>
          <w:rFonts w:hint="eastAsia"/>
          <w:sz w:val="16"/>
          <w:szCs w:val="16"/>
        </w:rPr>
        <w:t xml:space="preserve">图 </w:t>
      </w:r>
      <w:r w:rsidRPr="00F94C59">
        <w:rPr>
          <w:sz w:val="16"/>
          <w:szCs w:val="16"/>
        </w:rPr>
        <w:fldChar w:fldCharType="begin"/>
      </w:r>
      <w:r w:rsidRPr="00F94C59">
        <w:rPr>
          <w:sz w:val="16"/>
          <w:szCs w:val="16"/>
        </w:rPr>
        <w:instrText xml:space="preserve"> </w:instrText>
      </w:r>
      <w:r w:rsidRPr="00F94C59">
        <w:rPr>
          <w:rFonts w:hint="eastAsia"/>
          <w:sz w:val="16"/>
          <w:szCs w:val="16"/>
        </w:rPr>
        <w:instrText>SEQ 图 \* ARABIC</w:instrText>
      </w:r>
      <w:r w:rsidRPr="00F94C59">
        <w:rPr>
          <w:sz w:val="16"/>
          <w:szCs w:val="16"/>
        </w:rPr>
        <w:instrText xml:space="preserve"> </w:instrText>
      </w:r>
      <w:r w:rsidRPr="00F94C59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20</w:t>
      </w:r>
      <w:r w:rsidRPr="00F94C59">
        <w:rPr>
          <w:sz w:val="16"/>
          <w:szCs w:val="16"/>
        </w:rPr>
        <w:fldChar w:fldCharType="end"/>
      </w:r>
      <w:r w:rsidRPr="00F94C59">
        <w:rPr>
          <w:sz w:val="16"/>
          <w:szCs w:val="16"/>
        </w:rPr>
        <w:t xml:space="preserve">  ESP8266-01 01S WIFI</w:t>
      </w:r>
      <w:r w:rsidRPr="00F94C59">
        <w:rPr>
          <w:rFonts w:hint="eastAsia"/>
          <w:sz w:val="16"/>
          <w:szCs w:val="16"/>
        </w:rPr>
        <w:t>模块无线收发串口</w:t>
      </w:r>
      <w:r w:rsidRPr="00F94C59">
        <w:rPr>
          <w:sz w:val="16"/>
          <w:szCs w:val="16"/>
        </w:rPr>
        <w:t>32</w:t>
      </w:r>
      <w:r w:rsidRPr="00F94C59">
        <w:rPr>
          <w:rFonts w:hint="eastAsia"/>
          <w:sz w:val="16"/>
          <w:szCs w:val="16"/>
        </w:rPr>
        <w:t>物联网开发板</w:t>
      </w:r>
      <w:r w:rsidRPr="00F94C59">
        <w:rPr>
          <w:sz w:val="16"/>
          <w:szCs w:val="16"/>
        </w:rPr>
        <w:t>12F 12E 12S</w:t>
      </w:r>
    </w:p>
    <w:p w14:paraId="7A9F40AC" w14:textId="77777777" w:rsidR="001123E7" w:rsidRDefault="001123E7" w:rsidP="001123E7">
      <w:pPr>
        <w:pStyle w:val="a7"/>
        <w:numPr>
          <w:ilvl w:val="0"/>
          <w:numId w:val="1"/>
        </w:numPr>
        <w:spacing w:line="360" w:lineRule="auto"/>
        <w:ind w:leftChars="0"/>
      </w:pPr>
      <w:hyperlink r:id="rId17" w:history="1">
        <w:r w:rsidRPr="005E5991">
          <w:rPr>
            <w:rFonts w:hint="eastAsia"/>
          </w:rPr>
          <w:t>电磁锁功能</w:t>
        </w:r>
      </w:hyperlink>
      <w:r>
        <w:rPr>
          <w:rFonts w:hint="eastAsia"/>
        </w:rPr>
        <w:t>：1</w:t>
      </w:r>
      <w:r>
        <w:t>2</w:t>
      </w:r>
      <w:r>
        <w:rPr>
          <w:rFonts w:hint="eastAsia"/>
        </w:rPr>
        <w:t>V电磁锁搭配</w:t>
      </w:r>
      <w:hyperlink r:id="rId18" w:history="1">
        <w:r w:rsidRPr="005E5991">
          <w:rPr>
            <w:rFonts w:hint="eastAsia"/>
          </w:rPr>
          <w:t>1</w:t>
        </w:r>
        <w:r w:rsidRPr="005E5991">
          <w:t>2V电池组</w:t>
        </w:r>
      </w:hyperlink>
      <w:r>
        <w:rPr>
          <w:rFonts w:hint="eastAsia"/>
        </w:rPr>
        <w:t>以及一个</w:t>
      </w:r>
      <w:hyperlink r:id="rId19" w:history="1">
        <w:r w:rsidRPr="005E5991">
          <w:rPr>
            <w:rFonts w:hint="eastAsia"/>
          </w:rPr>
          <w:t>继电器开关</w:t>
        </w:r>
      </w:hyperlink>
    </w:p>
    <w:p w14:paraId="4A80EEC9" w14:textId="77777777" w:rsidR="001123E7" w:rsidRDefault="001123E7" w:rsidP="001123E7">
      <w:pPr>
        <w:keepNext/>
        <w:spacing w:line="360" w:lineRule="auto"/>
      </w:pPr>
      <w:r w:rsidRPr="00F94C59">
        <w:rPr>
          <w:noProof/>
        </w:rPr>
        <w:lastRenderedPageBreak/>
        <w:drawing>
          <wp:inline distT="0" distB="0" distL="0" distR="0" wp14:anchorId="07C03083" wp14:editId="7311CE21">
            <wp:extent cx="5274310" cy="3201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68DD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F94C59">
        <w:rPr>
          <w:rFonts w:hint="eastAsia"/>
          <w:sz w:val="16"/>
          <w:szCs w:val="16"/>
        </w:rPr>
        <w:t xml:space="preserve">图 </w:t>
      </w:r>
      <w:r w:rsidRPr="00F94C59">
        <w:rPr>
          <w:sz w:val="16"/>
          <w:szCs w:val="16"/>
        </w:rPr>
        <w:fldChar w:fldCharType="begin"/>
      </w:r>
      <w:r w:rsidRPr="00F94C59">
        <w:rPr>
          <w:sz w:val="16"/>
          <w:szCs w:val="16"/>
        </w:rPr>
        <w:instrText xml:space="preserve"> </w:instrText>
      </w:r>
      <w:r w:rsidRPr="00F94C59">
        <w:rPr>
          <w:rFonts w:hint="eastAsia"/>
          <w:sz w:val="16"/>
          <w:szCs w:val="16"/>
        </w:rPr>
        <w:instrText>SEQ 图 \* ARABIC</w:instrText>
      </w:r>
      <w:r w:rsidRPr="00F94C59">
        <w:rPr>
          <w:sz w:val="16"/>
          <w:szCs w:val="16"/>
        </w:rPr>
        <w:instrText xml:space="preserve"> </w:instrText>
      </w:r>
      <w:r w:rsidRPr="00F94C59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21</w:t>
      </w:r>
      <w:r w:rsidRPr="00F94C59">
        <w:rPr>
          <w:sz w:val="16"/>
          <w:szCs w:val="16"/>
        </w:rPr>
        <w:fldChar w:fldCharType="end"/>
      </w:r>
      <w:r w:rsidRPr="00F94C59">
        <w:rPr>
          <w:sz w:val="16"/>
          <w:szCs w:val="16"/>
        </w:rPr>
        <w:t xml:space="preserve">  LY03</w:t>
      </w:r>
      <w:r w:rsidRPr="00F94C59">
        <w:rPr>
          <w:rFonts w:hint="eastAsia"/>
          <w:sz w:val="16"/>
          <w:szCs w:val="16"/>
        </w:rPr>
        <w:t>电磁锁小型电控锁防水柜门锁电子锁门禁锁磁力锁</w:t>
      </w:r>
      <w:r w:rsidRPr="00F94C59">
        <w:rPr>
          <w:sz w:val="16"/>
          <w:szCs w:val="16"/>
        </w:rPr>
        <w:t>12V24V</w:t>
      </w:r>
      <w:r w:rsidRPr="00F94C59">
        <w:rPr>
          <w:rFonts w:hint="eastAsia"/>
          <w:sz w:val="16"/>
          <w:szCs w:val="16"/>
        </w:rPr>
        <w:t>电插锁</w:t>
      </w:r>
    </w:p>
    <w:p w14:paraId="1AA4C9F1" w14:textId="77777777" w:rsidR="001123E7" w:rsidRDefault="001123E7" w:rsidP="001123E7">
      <w:pPr>
        <w:keepNext/>
        <w:spacing w:line="360" w:lineRule="auto"/>
      </w:pPr>
      <w:r w:rsidRPr="008C7EF2">
        <w:rPr>
          <w:noProof/>
        </w:rPr>
        <w:drawing>
          <wp:inline distT="0" distB="0" distL="0" distR="0" wp14:anchorId="0D1DBF34" wp14:editId="493CE111">
            <wp:extent cx="5274310" cy="3429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C5B" w14:textId="77777777" w:rsidR="001123E7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8C7EF2">
        <w:rPr>
          <w:rFonts w:hint="eastAsia"/>
          <w:sz w:val="16"/>
          <w:szCs w:val="16"/>
        </w:rPr>
        <w:t xml:space="preserve">图 </w:t>
      </w:r>
      <w:r w:rsidRPr="008C7EF2">
        <w:rPr>
          <w:sz w:val="16"/>
          <w:szCs w:val="16"/>
        </w:rPr>
        <w:fldChar w:fldCharType="begin"/>
      </w:r>
      <w:r w:rsidRPr="008C7EF2">
        <w:rPr>
          <w:sz w:val="16"/>
          <w:szCs w:val="16"/>
        </w:rPr>
        <w:instrText xml:space="preserve"> </w:instrText>
      </w:r>
      <w:r w:rsidRPr="008C7EF2">
        <w:rPr>
          <w:rFonts w:hint="eastAsia"/>
          <w:sz w:val="16"/>
          <w:szCs w:val="16"/>
        </w:rPr>
        <w:instrText>SEQ 图 \* ARABIC</w:instrText>
      </w:r>
      <w:r w:rsidRPr="008C7EF2">
        <w:rPr>
          <w:sz w:val="16"/>
          <w:szCs w:val="16"/>
        </w:rPr>
        <w:instrText xml:space="preserve"> </w:instrText>
      </w:r>
      <w:r w:rsidRPr="008C7EF2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22</w:t>
      </w:r>
      <w:r w:rsidRPr="008C7EF2">
        <w:rPr>
          <w:sz w:val="16"/>
          <w:szCs w:val="16"/>
        </w:rPr>
        <w:fldChar w:fldCharType="end"/>
      </w:r>
      <w:r w:rsidRPr="008C7EF2">
        <w:rPr>
          <w:sz w:val="16"/>
          <w:szCs w:val="16"/>
        </w:rPr>
        <w:t xml:space="preserve">  12V</w:t>
      </w:r>
      <w:r w:rsidRPr="008C7EF2">
        <w:rPr>
          <w:rFonts w:hint="eastAsia"/>
          <w:sz w:val="16"/>
          <w:szCs w:val="16"/>
        </w:rPr>
        <w:t>锂电池组大容量氙气灯拉杆音箱太阳能路灯户外</w:t>
      </w:r>
      <w:r w:rsidRPr="008C7EF2">
        <w:rPr>
          <w:sz w:val="16"/>
          <w:szCs w:val="16"/>
        </w:rPr>
        <w:t>12</w:t>
      </w:r>
      <w:r w:rsidRPr="008C7EF2">
        <w:rPr>
          <w:rFonts w:hint="eastAsia"/>
          <w:sz w:val="16"/>
          <w:szCs w:val="16"/>
        </w:rPr>
        <w:t>伏锂电池电瓶</w:t>
      </w:r>
    </w:p>
    <w:p w14:paraId="48EF35AD" w14:textId="77777777" w:rsidR="001123E7" w:rsidRDefault="001123E7" w:rsidP="001123E7">
      <w:pPr>
        <w:keepNext/>
        <w:spacing w:line="360" w:lineRule="auto"/>
      </w:pPr>
      <w:r w:rsidRPr="008C7EF2">
        <w:rPr>
          <w:noProof/>
        </w:rPr>
        <w:lastRenderedPageBreak/>
        <w:drawing>
          <wp:inline distT="0" distB="0" distL="0" distR="0" wp14:anchorId="3F932557" wp14:editId="0B0C3E1F">
            <wp:extent cx="5274310" cy="33299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06CA" w14:textId="77777777" w:rsidR="001123E7" w:rsidRPr="00A36180" w:rsidRDefault="001123E7" w:rsidP="001123E7">
      <w:pPr>
        <w:pStyle w:val="a8"/>
        <w:spacing w:line="360" w:lineRule="auto"/>
        <w:jc w:val="center"/>
        <w:rPr>
          <w:sz w:val="16"/>
          <w:szCs w:val="16"/>
        </w:rPr>
      </w:pPr>
      <w:r w:rsidRPr="008C7EF2">
        <w:rPr>
          <w:rFonts w:hint="eastAsia"/>
          <w:sz w:val="16"/>
          <w:szCs w:val="16"/>
        </w:rPr>
        <w:t xml:space="preserve">图 </w:t>
      </w:r>
      <w:r w:rsidRPr="008C7EF2">
        <w:rPr>
          <w:sz w:val="16"/>
          <w:szCs w:val="16"/>
        </w:rPr>
        <w:fldChar w:fldCharType="begin"/>
      </w:r>
      <w:r w:rsidRPr="008C7EF2">
        <w:rPr>
          <w:sz w:val="16"/>
          <w:szCs w:val="16"/>
        </w:rPr>
        <w:instrText xml:space="preserve"> </w:instrText>
      </w:r>
      <w:r w:rsidRPr="008C7EF2">
        <w:rPr>
          <w:rFonts w:hint="eastAsia"/>
          <w:sz w:val="16"/>
          <w:szCs w:val="16"/>
        </w:rPr>
        <w:instrText>SEQ 图 \* ARABIC</w:instrText>
      </w:r>
      <w:r w:rsidRPr="008C7EF2">
        <w:rPr>
          <w:sz w:val="16"/>
          <w:szCs w:val="16"/>
        </w:rPr>
        <w:instrText xml:space="preserve"> </w:instrText>
      </w:r>
      <w:r w:rsidRPr="008C7EF2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23</w:t>
      </w:r>
      <w:r w:rsidRPr="008C7EF2">
        <w:rPr>
          <w:sz w:val="16"/>
          <w:szCs w:val="16"/>
        </w:rPr>
        <w:fldChar w:fldCharType="end"/>
      </w:r>
      <w:r w:rsidRPr="008C7EF2">
        <w:rPr>
          <w:sz w:val="16"/>
          <w:szCs w:val="16"/>
        </w:rPr>
        <w:t xml:space="preserve">  1 2 4 8</w:t>
      </w:r>
      <w:r w:rsidRPr="008C7EF2">
        <w:rPr>
          <w:rFonts w:hint="eastAsia"/>
          <w:sz w:val="16"/>
          <w:szCs w:val="16"/>
        </w:rPr>
        <w:t>路</w:t>
      </w:r>
      <w:r w:rsidRPr="008C7EF2">
        <w:rPr>
          <w:sz w:val="16"/>
          <w:szCs w:val="16"/>
        </w:rPr>
        <w:t>5V12V24V</w:t>
      </w:r>
      <w:r w:rsidRPr="008C7EF2">
        <w:rPr>
          <w:rFonts w:hint="eastAsia"/>
          <w:sz w:val="16"/>
          <w:szCs w:val="16"/>
        </w:rPr>
        <w:t>继电器模块带光耦隔离支持高低电平触发开发板</w:t>
      </w:r>
    </w:p>
    <w:p w14:paraId="04AEE027" w14:textId="77777777" w:rsidR="001123E7" w:rsidRPr="001123E7" w:rsidRDefault="001123E7">
      <w:pPr>
        <w:rPr>
          <w:rFonts w:hint="eastAsia"/>
        </w:rPr>
      </w:pPr>
    </w:p>
    <w:sectPr w:rsidR="001123E7" w:rsidRPr="00112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462AA" w14:textId="77777777" w:rsidR="008D38D4" w:rsidRDefault="008D38D4" w:rsidP="001123E7">
      <w:r>
        <w:separator/>
      </w:r>
    </w:p>
  </w:endnote>
  <w:endnote w:type="continuationSeparator" w:id="0">
    <w:p w14:paraId="263E00C6" w14:textId="77777777" w:rsidR="008D38D4" w:rsidRDefault="008D38D4" w:rsidP="0011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0F3A4" w14:textId="77777777" w:rsidR="008D38D4" w:rsidRDefault="008D38D4" w:rsidP="001123E7">
      <w:r>
        <w:separator/>
      </w:r>
    </w:p>
  </w:footnote>
  <w:footnote w:type="continuationSeparator" w:id="0">
    <w:p w14:paraId="6090FA33" w14:textId="77777777" w:rsidR="008D38D4" w:rsidRDefault="008D38D4" w:rsidP="0011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38F9"/>
    <w:multiLevelType w:val="hybridMultilevel"/>
    <w:tmpl w:val="D1368D88"/>
    <w:lvl w:ilvl="0" w:tplc="5268F47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29164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FEF"/>
    <w:rsid w:val="001123E7"/>
    <w:rsid w:val="002A5FEF"/>
    <w:rsid w:val="00835DEA"/>
    <w:rsid w:val="008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74A05"/>
  <w15:chartTrackingRefBased/>
  <w15:docId w15:val="{C0080452-EF86-4CFC-9550-FEA3B590C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3E7"/>
    <w:rPr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23E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23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23E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23E7"/>
    <w:rPr>
      <w:sz w:val="18"/>
      <w:szCs w:val="18"/>
    </w:rPr>
  </w:style>
  <w:style w:type="paragraph" w:styleId="a7">
    <w:name w:val="List Paragraph"/>
    <w:basedOn w:val="a"/>
    <w:uiPriority w:val="99"/>
    <w:rsid w:val="001123E7"/>
    <w:pPr>
      <w:ind w:leftChars="200" w:left="480"/>
    </w:pPr>
  </w:style>
  <w:style w:type="paragraph" w:styleId="a8">
    <w:name w:val="caption"/>
    <w:basedOn w:val="a"/>
    <w:next w:val="a"/>
    <w:unhideWhenUsed/>
    <w:qFormat/>
    <w:rsid w:val="00112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tem.taobao.com/item.htm?abbucket=13&amp;id=541384972275&amp;ns=1&amp;spm=a21n57.1.0.0.67c2523cKPQ5sn" TargetMode="External"/><Relationship Id="rId18" Type="http://schemas.openxmlformats.org/officeDocument/2006/relationships/hyperlink" Target="https://item.taobao.com/item.htm?abbucket=13&amp;id=562015429673&amp;ns=1&amp;spm=a21n57.1.0.0.33bd523ceFaDC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item.taobao.com/item.htm?ali_refid=a3_430582_1006:1110610706:N:7VIpKp9Rgon5VB8ko1iFm212%20sG6SNFb:2cb63459ee76d983152359b0024f413b&amp;ali_trackid=1_2cb63459ee76d983152359b0024f413b&amp;id=41416069679&amp;spm=a21n57.1.0.0&amp;skuId=3746549648099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c-item.jd.com/10088562716671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tail.tmall.com/item.htm?abbucket=7&amp;id=522820720009&amp;rn=ec688eeefd4f662e6c3073ae579eb4de&amp;spm=a1z10.3-b.w4011-21581912015.35.23b35535WOTwzD&amp;skuId=413041813701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tail.tmall.com/item.htm?abbucket=13&amp;id=15909056050&amp;ns=1&amp;spm=a21n57.1.0.0.33bd523ceFaDC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c-item.jd.com/1004528065829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刚亮 韦</dc:creator>
  <cp:keywords/>
  <dc:description/>
  <cp:lastModifiedBy>刚亮 韦</cp:lastModifiedBy>
  <cp:revision>2</cp:revision>
  <dcterms:created xsi:type="dcterms:W3CDTF">2024-03-16T01:50:00Z</dcterms:created>
  <dcterms:modified xsi:type="dcterms:W3CDTF">2024-03-16T01:52:00Z</dcterms:modified>
</cp:coreProperties>
</file>