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A1" w:rsidRDefault="00C548A1" w:rsidP="00C548A1">
      <w:pPr>
        <w:pStyle w:val="1"/>
        <w:jc w:val="center"/>
      </w:pPr>
      <w:r>
        <w:rPr>
          <w:rFonts w:hint="eastAsia"/>
        </w:rPr>
        <w:t>第2章 线性表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本章习题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一、单项选择题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1.采用顺序存储结构存储的线性表，其首地址为100，每个元素的长度为2，则第5个元素的地址为()。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A.110 B.108 C.100 D.120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2.不带头结点的单链表head为空的判定条件是()。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A.head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==NULL       B. head-</w:t>
      </w:r>
      <w:r w:rsidRPr="004B66EC">
        <w:rPr>
          <w:rFonts w:ascii="宋体" w:eastAsia="宋体" w:hAnsi="宋体" w:cs="宋体"/>
          <w:kern w:val="0"/>
          <w:sz w:val="24"/>
          <w:szCs w:val="24"/>
        </w:rPr>
        <w:t>&gt;next==NULL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C.head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-&gt;next=</w:t>
      </w:r>
      <w:r w:rsidRPr="004B66EC">
        <w:rPr>
          <w:rFonts w:ascii="宋体" w:eastAsia="宋体" w:hAnsi="宋体" w:cs="宋体"/>
          <w:kern w:val="0"/>
          <w:sz w:val="24"/>
          <w:szCs w:val="24"/>
        </w:rPr>
        <w:t>=head D. head!=NULL 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3.带头结点的单链表head为空的判定条件是(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B66EC">
        <w:rPr>
          <w:rFonts w:ascii="宋体" w:eastAsia="宋体" w:hAnsi="宋体" w:cs="宋体"/>
          <w:kern w:val="0"/>
          <w:sz w:val="24"/>
          <w:szCs w:val="24"/>
        </w:rPr>
        <w:t>head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 xml:space="preserve">==NULL 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B.head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4B66EC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>next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=NULL 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C.head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4B66EC">
        <w:rPr>
          <w:rFonts w:ascii="宋体" w:eastAsia="宋体" w:hAnsi="宋体" w:cs="宋体"/>
          <w:kern w:val="0"/>
          <w:sz w:val="24"/>
          <w:szCs w:val="24"/>
        </w:rPr>
        <w:t>&gt;next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4B66EC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 xml:space="preserve">head 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4B66EC">
        <w:rPr>
          <w:rFonts w:ascii="宋体" w:eastAsia="宋体" w:hAnsi="宋体" w:cs="宋体"/>
          <w:kern w:val="0"/>
          <w:sz w:val="24"/>
          <w:szCs w:val="24"/>
        </w:rPr>
        <w:t>head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!=NULL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4.非空循环单链表head的尾结点(由p指向)满足(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A.p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-&gt;next==NULL 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B.p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NULL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-&gt;next==head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4B66EC">
        <w:rPr>
          <w:rFonts w:ascii="宋体" w:eastAsia="宋体" w:hAnsi="宋体" w:cs="宋体"/>
          <w:kern w:val="0"/>
          <w:sz w:val="24"/>
          <w:szCs w:val="24"/>
        </w:rPr>
        <w:t>head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5.在循环双链表的P所指向结点之后插人s所指结点的操作(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A.p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-&gt;next=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;s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-&gt;prior=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p;p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-&gt;next-&gt;prior=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s;s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-&gt;next=p-</w:t>
      </w:r>
      <w:r w:rsidRPr="004B66EC">
        <w:rPr>
          <w:rFonts w:ascii="宋体" w:eastAsia="宋体" w:hAnsi="宋体" w:cs="宋体"/>
          <w:kern w:val="0"/>
          <w:sz w:val="24"/>
          <w:szCs w:val="24"/>
        </w:rPr>
        <w:t>&gt;prior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4B66EC">
        <w:rPr>
          <w:rFonts w:ascii="宋体" w:eastAsia="宋体" w:hAnsi="宋体" w:cs="宋体"/>
          <w:kern w:val="0"/>
          <w:sz w:val="24"/>
          <w:szCs w:val="24"/>
        </w:rPr>
        <w:t>&gt;next=</w:t>
      </w:r>
      <w:proofErr w:type="spellStart"/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s;p</w:t>
      </w:r>
      <w:proofErr w:type="spellEnd"/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-&gt;prior-&gt;next=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s;s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-&gt;prior=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p;s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-&gt;next=p-&gt;next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C.s-&gt;prior=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</w:t>
      </w:r>
      <w:r w:rsidRPr="004B66EC"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-&gt;</w:t>
      </w:r>
      <w:r>
        <w:rPr>
          <w:rFonts w:ascii="宋体" w:eastAsia="宋体" w:hAnsi="宋体" w:cs="宋体"/>
          <w:kern w:val="0"/>
          <w:sz w:val="24"/>
          <w:szCs w:val="24"/>
        </w:rPr>
        <w:t>next=</w:t>
      </w:r>
      <w:r w:rsidRPr="004B66EC">
        <w:rPr>
          <w:rFonts w:ascii="宋体" w:eastAsia="宋体" w:hAnsi="宋体" w:cs="宋体"/>
          <w:kern w:val="0"/>
          <w:sz w:val="24"/>
          <w:szCs w:val="24"/>
        </w:rPr>
        <w:t>p-&gt;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next;p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</w:t>
      </w:r>
      <w:r>
        <w:rPr>
          <w:rFonts w:ascii="宋体" w:eastAsia="宋体" w:hAnsi="宋体" w:cs="宋体"/>
          <w:kern w:val="0"/>
          <w:sz w:val="24"/>
          <w:szCs w:val="24"/>
        </w:rPr>
        <w:t>next=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s;p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-&gt;next-&gt;prior=s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D.s-&gt;prior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 w:rsidRPr="004B66EC">
        <w:rPr>
          <w:rFonts w:ascii="宋体" w:eastAsia="宋体" w:hAnsi="宋体" w:cs="宋体"/>
          <w:kern w:val="0"/>
          <w:sz w:val="24"/>
          <w:szCs w:val="24"/>
        </w:rPr>
        <w:t>;s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-&gt;next=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Pr="004B66E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next;p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-&gt;next-&gt;prior=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s;p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-&gt;next=s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6.静态链表中指针表示的是(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A.内存地址 B.数组下标 C.下一元素地址 D.左、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右孩子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地址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7.在一个单链表中，若p所指结点不是最后结点，在p之后插人s所指结点，则执行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br/>
        <w:t>A.s-&gt;</w:t>
      </w:r>
      <w:r w:rsidRPr="004B66EC">
        <w:rPr>
          <w:rFonts w:ascii="宋体" w:eastAsia="宋体" w:hAnsi="宋体" w:cs="宋体"/>
          <w:kern w:val="0"/>
          <w:sz w:val="24"/>
          <w:szCs w:val="24"/>
        </w:rPr>
        <w:t>next=</w:t>
      </w:r>
      <w:proofErr w:type="spellStart"/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p;p</w:t>
      </w:r>
      <w:proofErr w:type="spellEnd"/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-&gt;next=s 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B.s-&gt;next=p-&gt;</w:t>
      </w:r>
      <w:proofErr w:type="spellStart"/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next;p</w:t>
      </w:r>
      <w:proofErr w:type="spellEnd"/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-&gt;next=s 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C.s-&gt;next=p-&gt;</w:t>
      </w:r>
      <w:proofErr w:type="spellStart"/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next;p</w:t>
      </w:r>
      <w:proofErr w:type="spellEnd"/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=s 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D.p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s;s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-&gt;next=p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8.从一个具有n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结点的单链表中查找其值等于x结点时，在查找成功的情况下，需要平均比较()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结点。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A.n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/2  C.(n-1)/2  D.</w:t>
      </w:r>
      <w:r w:rsidRPr="004B66EC">
        <w:rPr>
          <w:rFonts w:ascii="宋体" w:eastAsia="宋体" w:hAnsi="宋体" w:cs="宋体"/>
          <w:kern w:val="0"/>
          <w:sz w:val="24"/>
          <w:szCs w:val="24"/>
        </w:rPr>
        <w:t>(n+1)/2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9.在一个具有n个结点的有序单链表中插人一个新结点并仍然有序的时间复杂度是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 w:rsidRPr="004B66EC">
        <w:rPr>
          <w:rFonts w:ascii="宋体" w:eastAsia="宋体" w:hAnsi="宋体" w:cs="宋体"/>
          <w:kern w:val="0"/>
          <w:sz w:val="24"/>
          <w:szCs w:val="24"/>
        </w:rPr>
        <w:t>)。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A.0(1)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B.O(n</w:t>
      </w:r>
      <w:r w:rsidRPr="00A367B5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   C.O(n)   D.O(nlog</w:t>
      </w:r>
      <w:r w:rsidRPr="00A367B5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4B66EC">
        <w:rPr>
          <w:rFonts w:ascii="宋体" w:eastAsia="宋体" w:hAnsi="宋体" w:cs="宋体"/>
          <w:kern w:val="0"/>
          <w:sz w:val="24"/>
          <w:szCs w:val="24"/>
        </w:rPr>
        <w:t>n)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10.在一个长度为n的顺序表中，向第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个元素(1&lt;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4B66EC">
        <w:rPr>
          <w:rFonts w:ascii="宋体" w:eastAsia="宋体" w:hAnsi="宋体" w:cs="宋体"/>
          <w:kern w:val="0"/>
          <w:sz w:val="24"/>
          <w:szCs w:val="24"/>
        </w:rPr>
        <w:t>n+1)位置插人一个新元素时需要从后向前移动()个元素。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A.n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 B.</w:t>
      </w:r>
      <w:r w:rsidRPr="004B66EC">
        <w:rPr>
          <w:rFonts w:ascii="宋体" w:eastAsia="宋体" w:hAnsi="宋体" w:cs="宋体"/>
          <w:kern w:val="0"/>
          <w:sz w:val="24"/>
          <w:szCs w:val="24"/>
        </w:rPr>
        <w:t>n-i+1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 C.n-i-1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D.i</w:t>
      </w:r>
      <w:proofErr w:type="spellEnd"/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48A1" w:rsidRPr="00A367B5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二、填空题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1.在一个长度为n的采用顺序结构存储的线性表中第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元素(1&lt;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4B66EC">
        <w:rPr>
          <w:rFonts w:ascii="宋体" w:eastAsia="宋体" w:hAnsi="宋体" w:cs="宋体"/>
          <w:kern w:val="0"/>
          <w:sz w:val="24"/>
          <w:szCs w:val="24"/>
        </w:rPr>
        <w:t>n)之前插人一个元素时，需要向后移动</w:t>
      </w:r>
      <w:r>
        <w:rPr>
          <w:u w:val="single"/>
        </w:rPr>
        <w:t xml:space="preserve">     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元素。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2.在一个长度为n的采用顺序结构存储的线性表中删除第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元素(1&lt;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B66EC"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>=n</w:t>
      </w:r>
      <w:r w:rsidRPr="004B66EC">
        <w:rPr>
          <w:rFonts w:ascii="宋体" w:eastAsia="宋体" w:hAnsi="宋体" w:cs="宋体"/>
          <w:kern w:val="0"/>
          <w:sz w:val="24"/>
          <w:szCs w:val="24"/>
        </w:rPr>
        <w:t>)时，需要向前移动</w:t>
      </w:r>
      <w:r>
        <w:rPr>
          <w:u w:val="single"/>
        </w:rPr>
        <w:t xml:space="preserve">     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元素。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3.若经常对线性表进行插人和删除运算，则最好采用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存储结构；若经常对线性表进行查找运算，则最好采用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367B5">
        <w:rPr>
          <w:rFonts w:ascii="宋体" w:eastAsia="宋体" w:hAnsi="宋体" w:cs="宋体" w:hint="eastAsia"/>
          <w:kern w:val="0"/>
          <w:sz w:val="24"/>
          <w:szCs w:val="24"/>
        </w:rPr>
        <w:t>存储结构。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6EC">
        <w:rPr>
          <w:rFonts w:ascii="宋体" w:eastAsia="宋体" w:hAnsi="宋体" w:cs="宋体"/>
          <w:kern w:val="0"/>
          <w:sz w:val="24"/>
          <w:szCs w:val="24"/>
        </w:rPr>
        <w:t>4在双向链表中，每个结点有两个指针域，一个指向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，另一个指向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5.对于一个长度为n的顺序表，在表头插人元素的时间复杂度为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，在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表尾插人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元素的时间复杂度为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6.对一个长度为n的线性表分别进行遍历和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逆置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运算，其时间复杂度分别为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7.带有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个头结点的单链表head为空的条件是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8.在一个单链表中p所指结点之后插人一个s所指结点时，应执行</w:t>
      </w:r>
      <w:r>
        <w:rPr>
          <w:rFonts w:ascii="宋体" w:eastAsia="宋体" w:hAnsi="宋体" w:cs="宋体"/>
          <w:kern w:val="0"/>
          <w:sz w:val="24"/>
          <w:szCs w:val="24"/>
        </w:rPr>
        <w:t>s-&gt;</w:t>
      </w:r>
      <w:r w:rsidRPr="004B66EC">
        <w:rPr>
          <w:rFonts w:ascii="宋体" w:eastAsia="宋体" w:hAnsi="宋体" w:cs="宋体"/>
          <w:kern w:val="0"/>
          <w:sz w:val="24"/>
          <w:szCs w:val="24"/>
        </w:rPr>
        <w:t>next=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和p-&gt;next=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的操作。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</w:r>
      <w:r w:rsidRPr="004B66EC">
        <w:rPr>
          <w:rFonts w:ascii="宋体" w:eastAsia="宋体" w:hAnsi="宋体" w:cs="宋体"/>
          <w:kern w:val="0"/>
          <w:sz w:val="24"/>
          <w:szCs w:val="24"/>
        </w:rPr>
        <w:br/>
        <w:t>9.对于一个具有n</w:t>
      </w:r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结点的单链表，在已知p所指向结点后插入一个新结点的时间复杂度是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；在给定值为x的结点后插人一个新结点的时间复杂度是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  <w:r w:rsidRPr="004B66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8A1" w:rsidRDefault="00C548A1" w:rsidP="00C54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48A1" w:rsidRDefault="00C548A1" w:rsidP="00C548A1">
      <w:pPr>
        <w:widowControl/>
        <w:jc w:val="left"/>
      </w:pPr>
      <w:r w:rsidRPr="004B66EC">
        <w:rPr>
          <w:rFonts w:ascii="宋体" w:eastAsia="宋体" w:hAnsi="宋体" w:cs="宋体"/>
          <w:kern w:val="0"/>
          <w:sz w:val="24"/>
          <w:szCs w:val="24"/>
        </w:rPr>
        <w:t>10.访问一个长度为n的顺序表和单链表中第</w:t>
      </w:r>
      <w:proofErr w:type="spellStart"/>
      <w:r w:rsidRPr="004B66E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4B66E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B66EC">
        <w:rPr>
          <w:rFonts w:ascii="宋体" w:eastAsia="宋体" w:hAnsi="宋体" w:cs="宋体"/>
          <w:kern w:val="0"/>
          <w:sz w:val="24"/>
          <w:szCs w:val="24"/>
        </w:rPr>
        <w:t>元素的时间复杂度分别为</w:t>
      </w:r>
      <w:r>
        <w:rPr>
          <w:u w:val="single"/>
        </w:rPr>
        <w:t xml:space="preserve">     </w:t>
      </w:r>
      <w:r w:rsidRPr="004B66EC"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:rsidR="00C548A1" w:rsidRPr="00C548A1" w:rsidRDefault="00C548A1">
      <w:bookmarkStart w:id="0" w:name="_GoBack"/>
      <w:bookmarkEnd w:id="0"/>
    </w:p>
    <w:sectPr w:rsidR="00C548A1" w:rsidRPr="00C5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A1"/>
    <w:rsid w:val="00C5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0CF6-FC94-4F60-98D5-67BDC023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8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8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2018-10-11T01:24:00Z</dcterms:created>
  <dcterms:modified xsi:type="dcterms:W3CDTF">2018-10-11T01:25:00Z</dcterms:modified>
</cp:coreProperties>
</file>