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林皓轩</w:t>
      </w:r>
    </w:p>
    <w:p>
      <w:pPr>
        <w:jc w:val="center"/>
      </w:pPr>
      <w:r>
        <w:rPr>
          <w:sz w:val="20"/>
        </w:rPr>
        <w:t>电话：17047436713  |  邮箱：lin400@hotmail.com  |  性别：男</w:t>
      </w:r>
    </w:p>
    <w:p>
      <w:pPr>
        <w:jc w:val="center"/>
      </w:pPr>
      <w:r>
        <w:rPr>
          <w:sz w:val="20"/>
        </w:rPr>
        <w:t>求职意向：人事专员（政府/事业单位）  |  工作年限：应届生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2011.09 - 2014.06  </w:t>
      </w:r>
      <w:r>
        <w:t>贵州大学  艺术设计  大专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2024.03 - 至今  </w:t>
      </w:r>
      <w:r>
        <w:rPr>
          <w:b/>
        </w:rPr>
        <w:t xml:space="preserve">某知名企业  </w:t>
      </w:r>
      <w:r>
        <w:t>人事专员</w:t>
      </w:r>
    </w:p>
    <w:p>
      <w:pPr>
        <w:pStyle w:val="ListBullet"/>
      </w:pPr>
      <w:r>
        <w:t>进行薪酬核算和工资发放</w:t>
      </w:r>
    </w:p>
    <w:p>
      <w:pPr>
        <w:pStyle w:val="ListBullet"/>
      </w:pPr>
      <w:r>
        <w:t>进行人事数据统计和分析，输出人事报表</w:t>
      </w:r>
    </w:p>
    <w:p>
      <w:pPr>
        <w:pStyle w:val="ListBullet"/>
      </w:pPr>
      <w:r>
        <w:t>管理员工人事档案和劳动合同</w:t>
      </w:r>
    </w:p>
    <w:p>
      <w:pPr>
        <w:pStyle w:val="ListBullet"/>
      </w:pPr>
      <w:r>
        <w:t>负责社保、公积金的申报和缴纳</w:t>
      </w:r>
    </w:p>
    <w:p>
      <w:pPr>
        <w:pStyle w:val="Heading1"/>
      </w:pPr>
      <w:r>
        <w:t>技能特长</w:t>
      </w:r>
    </w:p>
    <w:p>
      <w:r>
        <w:t>人事档案  |  绩效考核  |  招聘管理  |  员工关系  |  薪酬核算  |  社保办理</w:t>
      </w:r>
    </w:p>
    <w:p>
      <w:pPr>
        <w:pStyle w:val="Heading1"/>
      </w:pPr>
      <w:r>
        <w:t>证书荣誉</w:t>
      </w:r>
    </w:p>
    <w:p>
      <w:pPr>
        <w:pStyle w:val="ListBullet"/>
      </w:pPr>
      <w:r>
        <w:t>企业人力资源管理师</w:t>
      </w:r>
    </w:p>
    <w:p>
      <w:pPr>
        <w:pStyle w:val="ListBullet"/>
      </w:pPr>
      <w:r>
        <w:t>劳动关系协调员</w:t>
      </w:r>
    </w:p>
    <w:p>
      <w:pPr>
        <w:pStyle w:val="Heading1"/>
      </w:pPr>
      <w:r>
        <w:t>自我评价</w:t>
      </w:r>
    </w:p>
    <w:p>
      <w:r>
        <w:t>具备较强的数据分析能力和逻辑思维，能够用数据驱动决策。 工作认真负责，注重细节，具备良好的团队协作精神和沟通能力。 熟练掌握相关专业技能和工具，能够独立承担项目并推动落地。 持续学习行业新知识和新技能，保持对行业趋势的敏感度。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