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冯俊</w:t>
      </w:r>
    </w:p>
    <w:p>
      <w:pPr>
        <w:jc w:val="center"/>
      </w:pPr>
      <w:r>
        <w:rPr>
          <w:sz w:val="20"/>
        </w:rPr>
        <w:t>电话：18542353693  |  邮箱：feng521@foxmail.com  |  性别：女</w:t>
      </w:r>
    </w:p>
    <w:p>
      <w:pPr>
        <w:jc w:val="center"/>
      </w:pPr>
      <w:r>
        <w:rPr>
          <w:sz w:val="20"/>
        </w:rPr>
        <w:t>求职意向：律师助理（咨询/法律）  |  工作年限：3-5年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2015.09 - 2019.06  </w:t>
      </w:r>
      <w:r>
        <w:t>南京航空航天大学  冰岛语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2020.08 - 至今  </w:t>
      </w:r>
      <w:r>
        <w:rPr>
          <w:b/>
        </w:rPr>
        <w:t xml:space="preserve">某知名企业  </w:t>
      </w:r>
      <w:r>
        <w:t>律师助理</w:t>
      </w:r>
    </w:p>
    <w:p>
      <w:pPr>
        <w:pStyle w:val="ListBullet"/>
      </w:pPr>
      <w:r>
        <w:t>进行法律法规和政策文件的整理归档</w:t>
      </w:r>
    </w:p>
    <w:p>
      <w:pPr>
        <w:pStyle w:val="ListBullet"/>
      </w:pPr>
      <w:r>
        <w:t>起草法律文书，包括起诉状、答辩状、合同等</w:t>
      </w:r>
    </w:p>
    <w:p>
      <w:pPr>
        <w:pStyle w:val="ListBullet"/>
      </w:pPr>
      <w:r>
        <w:t>协助律师进行合同审查和法律风险评估</w:t>
      </w:r>
    </w:p>
    <w:p>
      <w:pPr>
        <w:pStyle w:val="ListBullet"/>
      </w:pPr>
      <w:r>
        <w:t>参与案件讨论，提出专业意见</w:t>
      </w:r>
    </w:p>
    <w:p>
      <w:pPr>
        <w:pStyle w:val="Heading1"/>
      </w:pPr>
      <w:r>
        <w:t>项目经验</w:t>
      </w:r>
    </w:p>
    <w:p>
      <w:r>
        <w:rPr>
          <w:b/>
        </w:rPr>
        <w:t>项目名称：破产清算项目</w:t>
      </w:r>
    </w:p>
    <w:p>
      <w:r>
        <w:t>担任角色：核心成员</w:t>
      </w:r>
    </w:p>
    <w:p>
      <w:r>
        <w:t>项目描述：负责破产清算项目的规划与执行，推动项目落地并达成预期目标</w:t>
      </w:r>
    </w:p>
    <w:p>
      <w:r>
        <w:t>个人贡献：通过数据分析驱动决策，项目ROI达到1:3.5</w:t>
      </w:r>
    </w:p>
    <w:p>
      <w:r>
        <w:rPr>
          <w:b/>
        </w:rPr>
        <w:t>项目名称：知识产权项目</w:t>
      </w:r>
    </w:p>
    <w:p>
      <w:r>
        <w:t>担任角色：技术负责人</w:t>
      </w:r>
    </w:p>
    <w:p>
      <w:r>
        <w:t>项目描述：负责知识产权项目的规划与执行，推动项目落地并达成预期目标</w:t>
      </w:r>
    </w:p>
    <w:p>
      <w:r>
        <w:t>个人贡献：创新性地解决了关键技术难题，申请专利2项</w:t>
      </w:r>
    </w:p>
    <w:p>
      <w:pPr>
        <w:pStyle w:val="Heading1"/>
      </w:pPr>
      <w:r>
        <w:t>技能特长</w:t>
      </w:r>
    </w:p>
    <w:p>
      <w:r>
        <w:t>证据收集  |  客户接待  |  案例分析  |  档案管理  |  法律检索  |  庭审准备</w:t>
      </w:r>
    </w:p>
    <w:p>
      <w:pPr>
        <w:pStyle w:val="Heading1"/>
      </w:pPr>
      <w:r>
        <w:t>证书荣誉</w:t>
      </w:r>
    </w:p>
    <w:p>
      <w:pPr>
        <w:pStyle w:val="ListBullet"/>
      </w:pPr>
      <w:r>
        <w:t>法律职业资格证（A证）</w:t>
      </w:r>
    </w:p>
    <w:p>
      <w:pPr>
        <w:pStyle w:val="ListBullet"/>
      </w:pPr>
      <w:r>
        <w:t>企业法律顾问执业资格</w:t>
      </w:r>
    </w:p>
    <w:p>
      <w:pPr>
        <w:pStyle w:val="Heading1"/>
      </w:pPr>
      <w:r>
        <w:t>自我评价</w:t>
      </w:r>
    </w:p>
    <w:p>
      <w:r>
        <w:t>拥有4年咨询/法律行业律师助理工作经验，熟悉行业发展趋势和业务流程。 工作认真负责，注重细节，具备良好的团队协作精神和沟通能力。 熟练掌握相关专业技能和工具，能够独立承担项目并推动落地。 具备良好的服务意识和客户导向思维，注重用户体验和客户满意度。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