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415" w:rsidRDefault="007F5415" w:rsidP="007F541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 da aula</w:t>
      </w:r>
      <w:r w:rsidR="000965B4">
        <w:rPr>
          <w:rFonts w:ascii="Arial" w:hAnsi="Arial" w:cs="Arial"/>
          <w:b/>
          <w:sz w:val="32"/>
          <w:szCs w:val="32"/>
        </w:rPr>
        <w:t xml:space="preserve"> 02</w:t>
      </w:r>
    </w:p>
    <w:p w:rsidR="000965B4" w:rsidRDefault="00863DE7" w:rsidP="007F541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DDL (Data Definition L</w:t>
      </w:r>
      <w:bookmarkStart w:id="0" w:name="_GoBack"/>
      <w:bookmarkEnd w:id="0"/>
      <w:r>
        <w:rPr>
          <w:rFonts w:ascii="Arial" w:hAnsi="Arial" w:cs="Arial"/>
          <w:b/>
          <w:sz w:val="32"/>
          <w:szCs w:val="32"/>
        </w:rPr>
        <w:t>anguage</w:t>
      </w:r>
      <w:r w:rsidR="000965B4">
        <w:rPr>
          <w:rFonts w:ascii="Arial" w:hAnsi="Arial" w:cs="Arial"/>
          <w:b/>
          <w:sz w:val="32"/>
          <w:szCs w:val="32"/>
        </w:rPr>
        <w:t>)</w:t>
      </w:r>
    </w:p>
    <w:p w:rsidR="00D47C1D" w:rsidRDefault="00D47C1D" w:rsidP="007F541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Capitulo 03 da Apostila do Curso</w:t>
      </w:r>
    </w:p>
    <w:p w:rsidR="00197078" w:rsidRPr="00197078" w:rsidRDefault="00197078" w:rsidP="00197078">
      <w:pPr>
        <w:rPr>
          <w:rFonts w:ascii="Arial" w:hAnsi="Arial" w:cs="Arial"/>
          <w:b/>
          <w:sz w:val="28"/>
          <w:szCs w:val="28"/>
        </w:rPr>
      </w:pPr>
      <w:r w:rsidRPr="00197078">
        <w:rPr>
          <w:rFonts w:ascii="Arial" w:hAnsi="Arial" w:cs="Arial"/>
          <w:b/>
          <w:sz w:val="28"/>
          <w:szCs w:val="28"/>
        </w:rPr>
        <w:t>Definição de DDL (Data Definition Linguage):</w:t>
      </w:r>
    </w:p>
    <w:p w:rsidR="00197078" w:rsidRDefault="00197078" w:rsidP="00197078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 Data Definition Language (DDL) é uma linguagem de programação que é usada para definir a estrutura, esquema e metadados de um banco de dados. A DDL é usada para criar, modificar e excluir objetos do banco de dados, como tabelas, índices, procedimentos armazenados, funções, visões e outros componentes do banco de dados.</w:t>
      </w:r>
    </w:p>
    <w:p w:rsidR="00197078" w:rsidRDefault="00197078" w:rsidP="00197078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 DDL é usada para definir a estrutura de um banco de dados, incluindo seus campos, tipos de dados, restrições de integridade, chaves primárias e estrangeiras, índices e outras propriedades. As instruções DDL são usadas por desenvolvedores de banco de dados e administradores de banco de dados para criar e modificar o esquema de banco de dados.</w:t>
      </w:r>
    </w:p>
    <w:p w:rsidR="00197078" w:rsidRDefault="00197078" w:rsidP="00197078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As instruções DDL incluem CREATE (criação), ALTER (alteração) e DROP (exclusão). Essas instruções são executadas pelo SGBD (Sistema Gerenciador de Banco de Dados) para criar e modificar o banco de dados e seus objetos.</w:t>
      </w:r>
    </w:p>
    <w:p w:rsidR="00197078" w:rsidRPr="00197078" w:rsidRDefault="00197078" w:rsidP="008D213B">
      <w:pPr>
        <w:ind w:left="708" w:hanging="708"/>
        <w:rPr>
          <w:rFonts w:ascii="Arial" w:hAnsi="Arial" w:cs="Arial"/>
          <w:b/>
        </w:rPr>
      </w:pPr>
      <w:r>
        <w:rPr>
          <w:rFonts w:ascii="Arial" w:hAnsi="Arial" w:cs="Arial"/>
          <w:b/>
        </w:rPr>
        <w:t>Fonte: ChatGPT</w:t>
      </w:r>
    </w:p>
    <w:p w:rsidR="00247F29" w:rsidRDefault="00247F29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7500" cy="22517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8A4" w:rsidRDefault="005D18A4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6865" cy="2148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86" w:rsidRDefault="007E2186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6865" cy="25076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86" w:rsidRDefault="004D5252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7500" cy="23609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38" w:rsidRDefault="00290C38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6865" cy="2199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38" w:rsidRDefault="00290C38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7500" cy="17468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04" w:rsidRPr="00C05C04" w:rsidRDefault="00C05C04" w:rsidP="00247F29">
      <w:pPr>
        <w:rPr>
          <w:rFonts w:ascii="Arial" w:hAnsi="Arial" w:cs="Arial"/>
          <w:sz w:val="28"/>
          <w:szCs w:val="28"/>
        </w:rPr>
      </w:pPr>
      <w:r w:rsidRPr="00C05C04">
        <w:rPr>
          <w:rFonts w:ascii="Arial" w:hAnsi="Arial" w:cs="Arial"/>
          <w:sz w:val="28"/>
          <w:szCs w:val="28"/>
        </w:rPr>
        <w:t>Obs: IDENTITY</w:t>
      </w:r>
      <w:r>
        <w:rPr>
          <w:rFonts w:ascii="Arial" w:hAnsi="Arial" w:cs="Arial"/>
          <w:sz w:val="28"/>
          <w:szCs w:val="28"/>
        </w:rPr>
        <w:t xml:space="preserve"> ele é recomendado a ser usado quando o valor inicial for diferente de 0 ou 1 e o intervalor for diferente de 1, se não usar o incrementy.</w:t>
      </w:r>
    </w:p>
    <w:p w:rsidR="00C05C04" w:rsidRDefault="00460381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7500" cy="27089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381" w:rsidRDefault="00060DA4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7500" cy="18967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DA4" w:rsidRDefault="00060DA4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1150" cy="21424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DA4" w:rsidRDefault="00060DA4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396865" cy="15817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679" w:rsidRDefault="00396679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6865" cy="2838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679" w:rsidRDefault="00396679" w:rsidP="00247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2192857" cy="23474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78" cy="234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2760998" cy="2565779"/>
            <wp:effectExtent l="0" t="0" r="127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70" cy="256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t>Unicidade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t>Chave única é semelhante a chave primária, fazendo com que a coluna envolvida se</w:t>
      </w:r>
      <w:r>
        <w:rPr>
          <w:rFonts w:ascii="Arial" w:hAnsi="Arial" w:cs="Arial"/>
          <w:sz w:val="28"/>
          <w:szCs w:val="28"/>
        </w:rPr>
        <w:t xml:space="preserve">ja única na tabela. Podemos ter </w:t>
      </w:r>
      <w:r w:rsidRPr="00170F9D">
        <w:rPr>
          <w:rFonts w:ascii="Arial" w:hAnsi="Arial" w:cs="Arial"/>
          <w:sz w:val="28"/>
          <w:szCs w:val="28"/>
        </w:rPr>
        <w:t>várias chaves únicas em uma tabela, diferentemente da chave primária, onde só podemos ter uma.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t>Por exemplo, numa tabela de Cliente, podemos ter um campo que é o número do c</w:t>
      </w:r>
      <w:r>
        <w:rPr>
          <w:rFonts w:ascii="Arial" w:hAnsi="Arial" w:cs="Arial"/>
          <w:sz w:val="28"/>
          <w:szCs w:val="28"/>
        </w:rPr>
        <w:t xml:space="preserve">liente, CPF e RG. Todos os três campos não </w:t>
      </w:r>
      <w:r w:rsidRPr="00170F9D">
        <w:rPr>
          <w:rFonts w:ascii="Arial" w:hAnsi="Arial" w:cs="Arial"/>
          <w:sz w:val="28"/>
          <w:szCs w:val="28"/>
        </w:rPr>
        <w:t xml:space="preserve">permitem repetição na tabela. Podemos eleger qualquer um desses </w:t>
      </w:r>
      <w:r>
        <w:rPr>
          <w:rFonts w:ascii="Arial" w:hAnsi="Arial" w:cs="Arial"/>
          <w:sz w:val="28"/>
          <w:szCs w:val="28"/>
        </w:rPr>
        <w:t xml:space="preserve">campos como chave primária, por </w:t>
      </w:r>
      <w:r w:rsidRPr="00170F9D">
        <w:rPr>
          <w:rFonts w:ascii="Arial" w:hAnsi="Arial" w:cs="Arial"/>
          <w:sz w:val="28"/>
          <w:szCs w:val="28"/>
        </w:rPr>
        <w:t>exemplo, número do cliente. Neste caso o CPF e o RG poderiam ter chaves únicas,</w:t>
      </w:r>
      <w:r>
        <w:rPr>
          <w:rFonts w:ascii="Arial" w:hAnsi="Arial" w:cs="Arial"/>
          <w:sz w:val="28"/>
          <w:szCs w:val="28"/>
        </w:rPr>
        <w:t xml:space="preserve"> já que a tabela só permite uma </w:t>
      </w:r>
      <w:r w:rsidRPr="00170F9D">
        <w:rPr>
          <w:rFonts w:ascii="Arial" w:hAnsi="Arial" w:cs="Arial"/>
          <w:sz w:val="28"/>
          <w:szCs w:val="28"/>
        </w:rPr>
        <w:t>chave primária. Comando deve referir às colunas de ambas as tabelas e a tabela onde te</w:t>
      </w:r>
      <w:r>
        <w:rPr>
          <w:rFonts w:ascii="Arial" w:hAnsi="Arial" w:cs="Arial"/>
          <w:sz w:val="28"/>
          <w:szCs w:val="28"/>
        </w:rPr>
        <w:t xml:space="preserve">mos a chave primária. A sintaxe </w:t>
      </w:r>
      <w:r w:rsidRPr="00170F9D">
        <w:rPr>
          <w:rFonts w:ascii="Arial" w:hAnsi="Arial" w:cs="Arial"/>
          <w:sz w:val="28"/>
          <w:szCs w:val="28"/>
        </w:rPr>
        <w:t>básica da restrição de unicidade é mostrada abaixo: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lastRenderedPageBreak/>
        <w:t>CONSTRAINT &lt;nome da unique key&gt; UNIQUE (coluna1, coluna2, ...)</w:t>
      </w:r>
    </w:p>
    <w:p w:rsid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t>Um exemplo da restrição de unicidade é mostrado abaixo:</w:t>
      </w:r>
    </w:p>
    <w:p w:rsidR="006841EF" w:rsidRPr="00170F9D" w:rsidRDefault="006841EF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CREATE TABLE Cliente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(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NumCliente int not null IDENTITY (1, 1)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, CPF int NOT NULL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, RG int NOT NULL</w:t>
      </w:r>
    </w:p>
    <w:p w:rsidR="00170F9D" w:rsidRP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, CONSTRAINT pkCliente PRIMARY KEY (NumCliente)</w:t>
      </w:r>
    </w:p>
    <w:p w:rsidR="00170F9D" w:rsidRPr="00140DD6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0000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t xml:space="preserve">, CONSTRAINT </w:t>
      </w:r>
      <w:r w:rsidRPr="00140DD6">
        <w:rPr>
          <w:rFonts w:ascii="Arial" w:hAnsi="Arial" w:cs="Arial"/>
          <w:b/>
          <w:color w:val="FF0000"/>
          <w:sz w:val="28"/>
          <w:szCs w:val="28"/>
        </w:rPr>
        <w:t>uqClienteCPF UNIQUE (CPF)</w:t>
      </w:r>
    </w:p>
    <w:p w:rsidR="006841EF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0000"/>
          <w:sz w:val="28"/>
          <w:szCs w:val="28"/>
        </w:rPr>
      </w:pPr>
      <w:r w:rsidRPr="00170F9D">
        <w:rPr>
          <w:rFonts w:ascii="Arial" w:hAnsi="Arial" w:cs="Arial"/>
          <w:sz w:val="28"/>
          <w:szCs w:val="28"/>
        </w:rPr>
        <w:t>, CON</w:t>
      </w:r>
      <w:r>
        <w:rPr>
          <w:rFonts w:ascii="Arial" w:hAnsi="Arial" w:cs="Arial"/>
          <w:sz w:val="28"/>
          <w:szCs w:val="28"/>
        </w:rPr>
        <w:t xml:space="preserve">STRAINT </w:t>
      </w:r>
      <w:r w:rsidRPr="00140DD6">
        <w:rPr>
          <w:rFonts w:ascii="Arial" w:hAnsi="Arial" w:cs="Arial"/>
          <w:b/>
          <w:color w:val="FF0000"/>
          <w:sz w:val="28"/>
          <w:szCs w:val="28"/>
        </w:rPr>
        <w:t>uqClienteRG UNIQUE (RG)</w:t>
      </w:r>
    </w:p>
    <w:p w:rsidR="00170F9D" w:rsidRDefault="00170F9D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0000"/>
          <w:sz w:val="28"/>
          <w:szCs w:val="28"/>
        </w:rPr>
      </w:pPr>
      <w:r w:rsidRPr="00140DD6">
        <w:rPr>
          <w:rFonts w:ascii="Arial" w:hAnsi="Arial" w:cs="Arial"/>
          <w:b/>
          <w:color w:val="FF0000"/>
          <w:sz w:val="28"/>
          <w:szCs w:val="28"/>
        </w:rPr>
        <w:t>);</w:t>
      </w:r>
    </w:p>
    <w:p w:rsidR="00140DD6" w:rsidRDefault="00140DD6" w:rsidP="00170F9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0000"/>
          <w:sz w:val="28"/>
          <w:szCs w:val="28"/>
        </w:rPr>
      </w:pP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3.7. Valores Padrão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 xml:space="preserve">Ao definir uma coluna podemos definir um valor padrão (DEFAULT) que será usado </w:t>
      </w:r>
      <w:r>
        <w:rPr>
          <w:rFonts w:ascii="Arial" w:hAnsi="Arial" w:cs="Arial"/>
          <w:color w:val="000000"/>
          <w:sz w:val="28"/>
          <w:szCs w:val="28"/>
        </w:rPr>
        <w:t xml:space="preserve">quando não for passado um valor </w:t>
      </w:r>
      <w:r w:rsidRPr="00140DD6">
        <w:rPr>
          <w:rFonts w:ascii="Arial" w:hAnsi="Arial" w:cs="Arial"/>
          <w:color w:val="000000"/>
          <w:sz w:val="28"/>
          <w:szCs w:val="28"/>
        </w:rPr>
        <w:t>para essa coluna na inserção de dados. Não podem fazer referência à outra coluna d</w:t>
      </w:r>
      <w:r>
        <w:rPr>
          <w:rFonts w:ascii="Arial" w:hAnsi="Arial" w:cs="Arial"/>
          <w:color w:val="000000"/>
          <w:sz w:val="28"/>
          <w:szCs w:val="28"/>
        </w:rPr>
        <w:t xml:space="preserve">a tabela, ou a outras tabelas, </w:t>
      </w:r>
      <w:r w:rsidRPr="00140DD6">
        <w:rPr>
          <w:rFonts w:ascii="Arial" w:hAnsi="Arial" w:cs="Arial"/>
          <w:color w:val="000000"/>
          <w:sz w:val="28"/>
          <w:szCs w:val="28"/>
        </w:rPr>
        <w:t>exibições ou procedimentos armazenados. As definições DEFAULT serão removidas quando a tabela for descartada.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A sintaxe básica da restrição é mostrada abaixo: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&lt;nome da coluna&gt; &lt;tipo de dados&gt; CONSTRAINT &lt;nome do default&gt;</w:t>
      </w:r>
    </w:p>
    <w:p w:rsid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DEFA</w:t>
      </w:r>
      <w:r>
        <w:rPr>
          <w:rFonts w:ascii="Arial" w:hAnsi="Arial" w:cs="Arial"/>
          <w:color w:val="000000"/>
          <w:sz w:val="28"/>
          <w:szCs w:val="28"/>
        </w:rPr>
        <w:t xml:space="preserve">ULT (&lt;valor, texto, data, </w:t>
      </w:r>
      <w:r w:rsidRPr="00140DD6">
        <w:rPr>
          <w:rFonts w:ascii="Arial" w:hAnsi="Arial" w:cs="Arial"/>
          <w:color w:val="000000"/>
          <w:sz w:val="28"/>
          <w:szCs w:val="28"/>
        </w:rPr>
        <w:t>função escalar&gt;);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Exemplos: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MBAExterior VARCHAR(100) CONSTRAINT dfTextoNA DEFAULT ‘Não’;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Desconto DECIMAL(9, 2) CONSTRAINT dfDesconto DEFAULT 0;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 xml:space="preserve">DataVenda DATE NOT NULL CONSTRAINT </w:t>
      </w:r>
      <w:r>
        <w:rPr>
          <w:rFonts w:ascii="Arial" w:hAnsi="Arial" w:cs="Arial"/>
          <w:color w:val="000000"/>
          <w:sz w:val="28"/>
          <w:szCs w:val="28"/>
          <w:lang w:val="en-US"/>
        </w:rPr>
        <w:t>dfDataVenda DEFAULT(getdate());</w:t>
      </w:r>
    </w:p>
    <w:p w:rsid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O exemplo abaixo ilustra a criação de uma tabela Venda usando a restrição de valores padrão: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FFFFFF"/>
          <w:sz w:val="28"/>
          <w:szCs w:val="28"/>
        </w:rPr>
      </w:pP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CREATE TABLE Venda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(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DataVenda date not null CONSTRAINT dfDataVenda DEFAULT (getdate())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Quantidade smallint not null CONSTRAINT dfQtd DEFAULT (1)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NumeroCliente int not null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CONSTRAINT pkVenda PRIMARY KEY (DataVenda)</w:t>
      </w:r>
    </w:p>
    <w:p w:rsidR="00140DD6" w:rsidRP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CONSTRAINT fkVenda FOREIGN KEY (NumeroCliente)</w:t>
      </w:r>
    </w:p>
    <w:p w:rsid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REFERENCES Cliente(idCliente)</w:t>
      </w:r>
      <w:r w:rsidRPr="00140DD6">
        <w:rPr>
          <w:rFonts w:ascii="Arial" w:hAnsi="Arial" w:cs="Arial"/>
          <w:color w:val="000000"/>
          <w:sz w:val="28"/>
          <w:szCs w:val="28"/>
        </w:rPr>
        <w:t>);</w:t>
      </w:r>
    </w:p>
    <w:p w:rsidR="00140DD6" w:rsidRDefault="00140DD6" w:rsidP="00140D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Verificação de Valores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Os tipos de dados incluem uma restrição ao preenchimento dos dados em uma colu</w:t>
      </w:r>
      <w:r>
        <w:rPr>
          <w:rFonts w:ascii="Arial" w:hAnsi="Arial" w:cs="Arial"/>
          <w:color w:val="000000"/>
          <w:sz w:val="28"/>
          <w:szCs w:val="28"/>
        </w:rPr>
        <w:t xml:space="preserve">na, assim, quando definimos uma </w:t>
      </w:r>
      <w:r w:rsidRPr="00140DD6">
        <w:rPr>
          <w:rFonts w:ascii="Arial" w:hAnsi="Arial" w:cs="Arial"/>
          <w:color w:val="000000"/>
          <w:sz w:val="28"/>
          <w:szCs w:val="28"/>
        </w:rPr>
        <w:t>coluna como TINYINT, sabemos que os valores permitidos irão de 0 a 255.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No mesmo exemplo anterior poderíamos querer que os valores permitidos, al</w:t>
      </w:r>
      <w:r>
        <w:rPr>
          <w:rFonts w:ascii="Arial" w:hAnsi="Arial" w:cs="Arial"/>
          <w:color w:val="000000"/>
          <w:sz w:val="28"/>
          <w:szCs w:val="28"/>
        </w:rPr>
        <w:t xml:space="preserve">ém de serem numéricos, pudessem </w:t>
      </w:r>
      <w:r w:rsidRPr="00140DD6">
        <w:rPr>
          <w:rFonts w:ascii="Arial" w:hAnsi="Arial" w:cs="Arial"/>
          <w:color w:val="000000"/>
          <w:sz w:val="28"/>
          <w:szCs w:val="28"/>
        </w:rPr>
        <w:t>assumir somente os valores de 18 a 90. Esse tipo de restrição pode ser assegurada aplica</w:t>
      </w:r>
      <w:r>
        <w:rPr>
          <w:rFonts w:ascii="Arial" w:hAnsi="Arial" w:cs="Arial"/>
          <w:color w:val="000000"/>
          <w:sz w:val="28"/>
          <w:szCs w:val="28"/>
        </w:rPr>
        <w:t xml:space="preserve">ndo regras, que é o significado </w:t>
      </w:r>
      <w:r w:rsidRPr="00140DD6">
        <w:rPr>
          <w:rFonts w:ascii="Arial" w:hAnsi="Arial" w:cs="Arial"/>
          <w:color w:val="000000"/>
          <w:sz w:val="28"/>
          <w:szCs w:val="28"/>
        </w:rPr>
        <w:t>da cláusula CHECK.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Uma coluna pode ter qualquer número de restrições CHECK e os critérios podem incl</w:t>
      </w:r>
      <w:r w:rsidR="0088556D">
        <w:rPr>
          <w:rFonts w:ascii="Arial" w:hAnsi="Arial" w:cs="Arial"/>
          <w:color w:val="000000"/>
          <w:sz w:val="28"/>
          <w:szCs w:val="28"/>
        </w:rPr>
        <w:t xml:space="preserve">uir diversas expressões lógicas </w:t>
      </w:r>
      <w:r w:rsidRPr="00140DD6">
        <w:rPr>
          <w:rFonts w:ascii="Arial" w:hAnsi="Arial" w:cs="Arial"/>
          <w:color w:val="000000"/>
          <w:sz w:val="28"/>
          <w:szCs w:val="28"/>
        </w:rPr>
        <w:t>combinadas com AND e OR. Várias restrições CHECK são validadas na ordem de criação.</w:t>
      </w:r>
    </w:p>
    <w:p w:rsid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A avaliação do critério de pesquisa deve usar uma expressão Booleana (true/false) como b</w:t>
      </w:r>
      <w:r w:rsidR="0088556D">
        <w:rPr>
          <w:rFonts w:ascii="Arial" w:hAnsi="Arial" w:cs="Arial"/>
          <w:color w:val="000000"/>
          <w:sz w:val="28"/>
          <w:szCs w:val="28"/>
        </w:rPr>
        <w:t xml:space="preserve">ase e não pode fazer referência </w:t>
      </w:r>
      <w:r w:rsidRPr="00140DD6">
        <w:rPr>
          <w:rFonts w:ascii="Arial" w:hAnsi="Arial" w:cs="Arial"/>
          <w:color w:val="000000"/>
          <w:sz w:val="28"/>
          <w:szCs w:val="28"/>
        </w:rPr>
        <w:t>a outra tabela. A restrição CHECK no nível de coluna pode fazer referência somente à coluna restrit</w:t>
      </w:r>
      <w:r w:rsidR="0088556D">
        <w:rPr>
          <w:rFonts w:ascii="Arial" w:hAnsi="Arial" w:cs="Arial"/>
          <w:color w:val="000000"/>
          <w:sz w:val="28"/>
          <w:szCs w:val="28"/>
        </w:rPr>
        <w:t xml:space="preserve">a. Restrições </w:t>
      </w:r>
      <w:r w:rsidRPr="00140DD6">
        <w:rPr>
          <w:rFonts w:ascii="Arial" w:hAnsi="Arial" w:cs="Arial"/>
          <w:color w:val="000000"/>
          <w:sz w:val="28"/>
          <w:szCs w:val="28"/>
        </w:rPr>
        <w:t>CHECK oferecem a mesma função de validação dos dados durante instruçõe</w:t>
      </w:r>
      <w:r w:rsidR="0088556D">
        <w:rPr>
          <w:rFonts w:ascii="Arial" w:hAnsi="Arial" w:cs="Arial"/>
          <w:color w:val="000000"/>
          <w:sz w:val="28"/>
          <w:szCs w:val="28"/>
        </w:rPr>
        <w:t xml:space="preserve">s INSERT e UPDATE. Se existirem </w:t>
      </w:r>
      <w:r w:rsidRPr="00140DD6">
        <w:rPr>
          <w:rFonts w:ascii="Arial" w:hAnsi="Arial" w:cs="Arial"/>
          <w:color w:val="000000"/>
          <w:sz w:val="28"/>
          <w:szCs w:val="28"/>
        </w:rPr>
        <w:t>uma ou mais restrições CHECK para uma coluna, todas as restrições serão avaliadas</w:t>
      </w:r>
      <w:r w:rsidR="0088556D">
        <w:rPr>
          <w:rFonts w:ascii="Arial" w:hAnsi="Arial" w:cs="Arial"/>
          <w:color w:val="000000"/>
          <w:sz w:val="28"/>
          <w:szCs w:val="28"/>
        </w:rPr>
        <w:t xml:space="preserve">. A forma geral da restrição de </w:t>
      </w:r>
      <w:r w:rsidRPr="00140DD6">
        <w:rPr>
          <w:rFonts w:ascii="Arial" w:hAnsi="Arial" w:cs="Arial"/>
          <w:color w:val="000000"/>
          <w:sz w:val="28"/>
          <w:szCs w:val="28"/>
        </w:rPr>
        <w:t>verificação é mostrada abaixo:</w:t>
      </w:r>
    </w:p>
    <w:p w:rsidR="0088556D" w:rsidRPr="00140DD6" w:rsidRDefault="0088556D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CONSTRAINT &lt;nome da regra&gt; CHECK (&lt;coluna com expressão booleana&gt;)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Alguns exemplos são dados abaixo: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CONSTRAINT ckIdade CHECK (Idade &lt;= 100)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CONSTRAINT ckTaxa CHECK (Taxa &gt;= 1 and Taxa &lt;= 5)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CONSTRAINT CK_emp_id CHECK (emp_id LIKE ‘[A-Z][A-Z][A-Z][1-9][0-9][0-9][0-9]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[0-9][FM]’ OR emp_id LIKE ‘[A-Z]-[A-Z][1-9][0-9][0-9][0-9][0-9][FM]’)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CONSTRAINT CK_emp_id CHECK (emp_id IN (‘1389’, ‘0736’, ‘0877’, ‘1622’, ‘1756’)</w:t>
      </w:r>
    </w:p>
    <w:p w:rsidR="00140DD6" w:rsidRDefault="0088556D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OR emp_id LIKE ‘99[0-9][0-9]’)</w:t>
      </w:r>
    </w:p>
    <w:p w:rsidR="0088556D" w:rsidRPr="0088556D" w:rsidRDefault="0088556D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</w:p>
    <w:p w:rsid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Um exemplo da restrição dentro do comando de criação de tabelas é mostrado a seguir:</w:t>
      </w:r>
    </w:p>
    <w:p w:rsidR="0088556D" w:rsidRPr="00140DD6" w:rsidRDefault="0088556D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CREATE TABLE Cliente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(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idCliente smallint identity(-32767, 1)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Telefone VARCHAR(14)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lastRenderedPageBreak/>
        <w:t>, DataEntrada datetime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Idade tinyint not null,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constraint ckIdade CHECK (Idade between 18 and 90)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constraint ckTelefone CHECK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(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Telefone LIKE ‘[0-9][0-9][0-9]-[0-9][0-9][0-9][0-9]’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OR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Telefone LIKE ‘([0-9][0-9][0-9]) [0-9][0-9][0-9]-[0-9][0-9][0-9][0-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9])’</w:t>
      </w:r>
    </w:p>
    <w:p w:rsidR="00140DD6" w:rsidRP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)</w:t>
      </w:r>
    </w:p>
    <w:p w:rsidR="00140DD6" w:rsidRDefault="00140DD6" w:rsidP="008855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140DD6">
        <w:rPr>
          <w:rFonts w:ascii="Arial" w:hAnsi="Arial" w:cs="Arial"/>
          <w:color w:val="000000"/>
          <w:sz w:val="28"/>
          <w:szCs w:val="28"/>
        </w:rPr>
        <w:t>);</w:t>
      </w:r>
    </w:p>
    <w:p w:rsidR="00A474D7" w:rsidRPr="002A1171" w:rsidRDefault="00A474D7" w:rsidP="002A11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2A1171" w:rsidRDefault="002A1171" w:rsidP="002A117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Exercícios página 19 da apostila do curso</w:t>
      </w:r>
    </w:p>
    <w:p w:rsidR="002A1171" w:rsidRDefault="002A1171" w:rsidP="002A117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32"/>
          <w:szCs w:val="32"/>
        </w:rPr>
      </w:pPr>
    </w:p>
    <w:p w:rsidR="002A1171" w:rsidRDefault="002A1171" w:rsidP="002A11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2A1171">
        <w:rPr>
          <w:rFonts w:ascii="Arial" w:hAnsi="Arial" w:cs="Arial"/>
          <w:color w:val="000000"/>
          <w:sz w:val="28"/>
          <w:szCs w:val="28"/>
        </w:rPr>
        <w:t xml:space="preserve">Crie as tabelas do modelo abaixo escolhendo com cuidado os tipos de dados e </w:t>
      </w:r>
      <w:r>
        <w:rPr>
          <w:rFonts w:ascii="Arial" w:hAnsi="Arial" w:cs="Arial"/>
          <w:color w:val="000000"/>
          <w:sz w:val="28"/>
          <w:szCs w:val="28"/>
        </w:rPr>
        <w:t xml:space="preserve">respeitando todas as restrições </w:t>
      </w:r>
      <w:r w:rsidRPr="002A1171">
        <w:rPr>
          <w:rFonts w:ascii="Arial" w:hAnsi="Arial" w:cs="Arial"/>
          <w:color w:val="000000"/>
          <w:sz w:val="28"/>
          <w:szCs w:val="28"/>
        </w:rPr>
        <w:t>(chave primária, chave estrangeira, unicidade, verificação, default e permissão de valores NULL):</w:t>
      </w:r>
    </w:p>
    <w:p w:rsidR="005712F0" w:rsidRDefault="005712F0" w:rsidP="002A11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</w:p>
    <w:p w:rsidR="002A1171" w:rsidRPr="002A1171" w:rsidRDefault="002A1171" w:rsidP="002A117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  <w:lang w:eastAsia="pt-BR"/>
        </w:rPr>
        <w:drawing>
          <wp:inline distT="0" distB="0" distL="0" distR="0">
            <wp:extent cx="6082576" cy="35142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21" cy="351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171" w:rsidRPr="002A1171" w:rsidRDefault="002A1171" w:rsidP="002A11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2A1171">
        <w:rPr>
          <w:rFonts w:ascii="Arial" w:hAnsi="Arial" w:cs="Arial"/>
          <w:color w:val="000000"/>
          <w:sz w:val="28"/>
          <w:szCs w:val="28"/>
        </w:rPr>
        <w:t>Obs.: Para consulta de seu modelo use SP_HELP.</w:t>
      </w:r>
    </w:p>
    <w:p w:rsidR="002A1171" w:rsidRPr="00B94AF1" w:rsidRDefault="002A1171" w:rsidP="002A11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FFFFFF"/>
          <w:sz w:val="28"/>
          <w:szCs w:val="28"/>
          <w:lang w:val="en-US"/>
        </w:rPr>
      </w:pPr>
      <w:r w:rsidRPr="00B94AF1">
        <w:rPr>
          <w:rFonts w:ascii="Arial" w:hAnsi="Arial" w:cs="Arial"/>
          <w:color w:val="FFFFFF"/>
          <w:sz w:val="28"/>
          <w:szCs w:val="28"/>
          <w:lang w:val="en-US"/>
        </w:rPr>
        <w:t>30</w:t>
      </w:r>
    </w:p>
    <w:p w:rsidR="005712F0" w:rsidRPr="00B94AF1" w:rsidRDefault="005712F0" w:rsidP="000965B4">
      <w:pPr>
        <w:rPr>
          <w:rFonts w:ascii="Arial" w:hAnsi="Arial" w:cs="Arial"/>
          <w:b/>
          <w:sz w:val="32"/>
          <w:szCs w:val="32"/>
          <w:lang w:val="en-US"/>
        </w:rPr>
      </w:pPr>
    </w:p>
    <w:p w:rsidR="005712F0" w:rsidRPr="00B94AF1" w:rsidRDefault="005712F0" w:rsidP="000965B4">
      <w:pPr>
        <w:rPr>
          <w:rFonts w:ascii="Arial" w:hAnsi="Arial" w:cs="Arial"/>
          <w:b/>
          <w:sz w:val="32"/>
          <w:szCs w:val="32"/>
          <w:lang w:val="en-US"/>
        </w:rPr>
      </w:pPr>
    </w:p>
    <w:p w:rsidR="005712F0" w:rsidRPr="00B94AF1" w:rsidRDefault="005712F0" w:rsidP="000965B4">
      <w:pPr>
        <w:rPr>
          <w:rFonts w:ascii="Arial" w:hAnsi="Arial" w:cs="Arial"/>
          <w:b/>
          <w:sz w:val="32"/>
          <w:szCs w:val="32"/>
          <w:lang w:val="en-US"/>
        </w:rPr>
      </w:pPr>
    </w:p>
    <w:p w:rsidR="005712F0" w:rsidRPr="00B94AF1" w:rsidRDefault="006841EF" w:rsidP="005712F0">
      <w:pPr>
        <w:rPr>
          <w:rFonts w:ascii="Arial" w:hAnsi="Arial" w:cs="Arial"/>
          <w:b/>
          <w:sz w:val="32"/>
          <w:szCs w:val="32"/>
          <w:lang w:val="en-US"/>
        </w:rPr>
      </w:pPr>
      <w:r w:rsidRPr="00B94AF1">
        <w:rPr>
          <w:rFonts w:ascii="Arial" w:hAnsi="Arial" w:cs="Arial"/>
          <w:b/>
          <w:sz w:val="32"/>
          <w:szCs w:val="32"/>
          <w:lang w:val="en-US"/>
        </w:rPr>
        <w:lastRenderedPageBreak/>
        <w:t>Resposta:</w:t>
      </w:r>
    </w:p>
    <w:p w:rsidR="006841EF" w:rsidRPr="00170F9D" w:rsidRDefault="006841EF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 xml:space="preserve">CREATE TABLE </w:t>
      </w:r>
      <w:r w:rsidR="0067004E">
        <w:rPr>
          <w:rFonts w:ascii="Arial" w:hAnsi="Arial" w:cs="Arial"/>
          <w:sz w:val="28"/>
          <w:szCs w:val="28"/>
          <w:lang w:val="en-US"/>
        </w:rPr>
        <w:t>Venda</w:t>
      </w:r>
    </w:p>
    <w:p w:rsidR="006841EF" w:rsidRDefault="006841EF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(</w:t>
      </w:r>
    </w:p>
    <w:p w:rsidR="00B94AF1" w:rsidRDefault="00B94AF1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idVenda INT NOT NULL IDENTITY(1,1) PRIMARY KEY,</w:t>
      </w:r>
    </w:p>
    <w:p w:rsidR="006841EF" w:rsidRPr="00B94AF1" w:rsidRDefault="0067004E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B94AF1">
        <w:rPr>
          <w:rFonts w:ascii="Arial" w:hAnsi="Arial" w:cs="Arial"/>
          <w:sz w:val="28"/>
          <w:szCs w:val="28"/>
          <w:lang w:val="en-US"/>
        </w:rPr>
        <w:t xml:space="preserve">Data </w:t>
      </w:r>
      <w:r w:rsidR="00B94AF1" w:rsidRPr="00B94AF1">
        <w:rPr>
          <w:rFonts w:ascii="Arial" w:hAnsi="Arial" w:cs="Arial"/>
          <w:sz w:val="28"/>
          <w:szCs w:val="28"/>
          <w:lang w:val="en-US"/>
        </w:rPr>
        <w:t xml:space="preserve">DATATIME2 </w:t>
      </w:r>
      <w:r w:rsidR="00B94AF1">
        <w:rPr>
          <w:rFonts w:ascii="Arial" w:hAnsi="Arial" w:cs="Arial"/>
          <w:sz w:val="28"/>
          <w:szCs w:val="28"/>
          <w:lang w:val="en-US"/>
        </w:rPr>
        <w:t>INT NOT NULL</w:t>
      </w:r>
    </w:p>
    <w:p w:rsidR="005712F0" w:rsidRPr="00B94AF1" w:rsidRDefault="0067004E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B94AF1">
        <w:rPr>
          <w:rFonts w:ascii="Arial" w:hAnsi="Arial" w:cs="Arial"/>
          <w:sz w:val="28"/>
          <w:szCs w:val="28"/>
          <w:lang w:val="en-US"/>
        </w:rPr>
        <w:t xml:space="preserve">Quantidade </w:t>
      </w:r>
      <w:r w:rsidR="00532952" w:rsidRPr="00B94AF1">
        <w:rPr>
          <w:rFonts w:ascii="Arial" w:hAnsi="Arial" w:cs="Arial"/>
          <w:sz w:val="28"/>
          <w:szCs w:val="28"/>
          <w:lang w:val="en-US"/>
        </w:rPr>
        <w:t>INT</w:t>
      </w:r>
      <w:r w:rsidR="00B94AF1" w:rsidRPr="00B94AF1">
        <w:rPr>
          <w:rFonts w:ascii="Arial" w:hAnsi="Arial" w:cs="Arial"/>
          <w:sz w:val="28"/>
          <w:szCs w:val="28"/>
          <w:lang w:val="en-US"/>
        </w:rPr>
        <w:t xml:space="preserve"> </w:t>
      </w:r>
      <w:r w:rsidR="00B94AF1">
        <w:rPr>
          <w:rFonts w:ascii="Arial" w:hAnsi="Arial" w:cs="Arial"/>
          <w:sz w:val="28"/>
          <w:szCs w:val="28"/>
          <w:lang w:val="en-US"/>
        </w:rPr>
        <w:t>INT NOT NULL</w:t>
      </w:r>
    </w:p>
    <w:p w:rsidR="00980192" w:rsidRPr="00B94AF1" w:rsidRDefault="005712F0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B94AF1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B94AF1" w:rsidRPr="00B94AF1" w:rsidRDefault="00B94AF1" w:rsidP="00B94AF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B94AF1">
        <w:rPr>
          <w:rFonts w:ascii="Arial" w:hAnsi="Arial" w:cs="Arial"/>
          <w:color w:val="000000"/>
          <w:sz w:val="28"/>
          <w:szCs w:val="28"/>
          <w:lang w:val="en-US"/>
        </w:rPr>
        <w:t>, CONSTRAINT pk</w:t>
      </w:r>
      <w:r w:rsidRPr="00B94AF1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idVenda</w:t>
      </w:r>
      <w:r w:rsidRPr="00B94AF1">
        <w:rPr>
          <w:rFonts w:ascii="Arial" w:hAnsi="Arial" w:cs="Arial"/>
          <w:color w:val="000000"/>
          <w:sz w:val="28"/>
          <w:szCs w:val="28"/>
          <w:lang w:val="en-US"/>
        </w:rPr>
        <w:t xml:space="preserve"> PRIMARY KEY (</w:t>
      </w:r>
      <w:r>
        <w:rPr>
          <w:rFonts w:ascii="Arial" w:hAnsi="Arial" w:cs="Arial"/>
          <w:color w:val="000000"/>
          <w:sz w:val="28"/>
          <w:szCs w:val="28"/>
          <w:lang w:val="en-US"/>
        </w:rPr>
        <w:t>Venda</w:t>
      </w:r>
      <w:r w:rsidRPr="00B94AF1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B94AF1" w:rsidRPr="00140DD6" w:rsidRDefault="00B94AF1" w:rsidP="00B94AF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  <w:lang w:val="en-US"/>
        </w:rPr>
      </w:pPr>
      <w:r w:rsidRPr="00140DD6">
        <w:rPr>
          <w:rFonts w:ascii="Arial" w:hAnsi="Arial" w:cs="Arial"/>
          <w:color w:val="000000"/>
          <w:sz w:val="28"/>
          <w:szCs w:val="28"/>
          <w:lang w:val="en-US"/>
        </w:rPr>
        <w:t>, CONSTRAINT fk</w:t>
      </w:r>
      <w:r>
        <w:rPr>
          <w:rFonts w:ascii="Arial" w:hAnsi="Arial" w:cs="Arial"/>
          <w:color w:val="000000"/>
          <w:sz w:val="28"/>
          <w:szCs w:val="28"/>
          <w:lang w:val="en-US"/>
        </w:rPr>
        <w:t>idBebida</w:t>
      </w:r>
      <w:r w:rsidRPr="00140DD6">
        <w:rPr>
          <w:rFonts w:ascii="Arial" w:hAnsi="Arial" w:cs="Arial"/>
          <w:color w:val="000000"/>
          <w:sz w:val="28"/>
          <w:szCs w:val="28"/>
          <w:lang w:val="en-US"/>
        </w:rPr>
        <w:t xml:space="preserve"> FOREIGN KEY (</w:t>
      </w:r>
      <w:r>
        <w:rPr>
          <w:rFonts w:ascii="Arial" w:hAnsi="Arial" w:cs="Arial"/>
          <w:color w:val="000000"/>
          <w:sz w:val="28"/>
          <w:szCs w:val="28"/>
          <w:lang w:val="en-US"/>
        </w:rPr>
        <w:t>Bebida</w:t>
      </w:r>
      <w:r w:rsidRPr="00140DD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6841EF" w:rsidRPr="006B6854" w:rsidRDefault="006841EF" w:rsidP="006841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6B6854">
        <w:rPr>
          <w:rFonts w:ascii="Arial" w:hAnsi="Arial" w:cs="Arial"/>
          <w:sz w:val="28"/>
          <w:szCs w:val="28"/>
        </w:rPr>
        <w:t>);</w:t>
      </w:r>
    </w:p>
    <w:p w:rsidR="000965B4" w:rsidRDefault="00EB6C80" w:rsidP="007F541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Resposta ChatGPT:</w:t>
      </w:r>
    </w:p>
    <w:p w:rsidR="00EB6C80" w:rsidRDefault="00532952" w:rsidP="007F541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3022979" cy="1647345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6" cy="16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04E" w:rsidRPr="00170F9D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 xml:space="preserve">CREATE TABLE </w:t>
      </w:r>
      <w:r>
        <w:rPr>
          <w:rFonts w:ascii="Arial" w:hAnsi="Arial" w:cs="Arial"/>
          <w:sz w:val="28"/>
          <w:szCs w:val="28"/>
          <w:lang w:val="en-US"/>
        </w:rPr>
        <w:t>Bebida</w:t>
      </w:r>
    </w:p>
    <w:p w:rsidR="0067004E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70F9D">
        <w:rPr>
          <w:rFonts w:ascii="Arial" w:hAnsi="Arial" w:cs="Arial"/>
          <w:sz w:val="28"/>
          <w:szCs w:val="28"/>
          <w:lang w:val="en-US"/>
        </w:rPr>
        <w:t>(</w:t>
      </w:r>
    </w:p>
    <w:p w:rsidR="0067004E" w:rsidRPr="00170F9D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IdBebida INT NOT NULL IDENTITY(1,1) PRIMARY KEY,</w:t>
      </w:r>
    </w:p>
    <w:p w:rsidR="0067004E" w:rsidRPr="005712F0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5712F0">
        <w:rPr>
          <w:rFonts w:ascii="Arial" w:hAnsi="Arial" w:cs="Arial"/>
          <w:sz w:val="28"/>
          <w:szCs w:val="28"/>
        </w:rPr>
        <w:t xml:space="preserve">NomeDaBebida </w:t>
      </w:r>
      <w:r w:rsidRPr="005712F0">
        <w:rPr>
          <w:rFonts w:ascii="Arial" w:hAnsi="Arial" w:cs="Arial"/>
          <w:color w:val="000000"/>
          <w:sz w:val="28"/>
          <w:szCs w:val="28"/>
        </w:rPr>
        <w:t>VARCHAR(30)</w:t>
      </w:r>
      <w:r w:rsidRPr="005712F0">
        <w:rPr>
          <w:rFonts w:ascii="Arial" w:hAnsi="Arial" w:cs="Arial"/>
          <w:sz w:val="28"/>
          <w:szCs w:val="28"/>
        </w:rPr>
        <w:t xml:space="preserve"> </w:t>
      </w:r>
      <w:r w:rsidRPr="00980192">
        <w:rPr>
          <w:rFonts w:ascii="Arial" w:hAnsi="Arial" w:cs="Arial"/>
          <w:sz w:val="28"/>
          <w:szCs w:val="28"/>
        </w:rPr>
        <w:t>NOT NULL UNIQUE,</w:t>
      </w:r>
    </w:p>
    <w:p w:rsidR="0067004E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5712F0">
        <w:rPr>
          <w:rFonts w:ascii="Arial" w:hAnsi="Arial" w:cs="Arial"/>
          <w:sz w:val="28"/>
          <w:szCs w:val="28"/>
        </w:rPr>
        <w:t xml:space="preserve">ModoDePreparo </w:t>
      </w:r>
      <w:r w:rsidRPr="005712F0">
        <w:rPr>
          <w:rFonts w:ascii="Arial" w:hAnsi="Arial" w:cs="Arial"/>
          <w:color w:val="000000"/>
          <w:sz w:val="28"/>
          <w:szCs w:val="28"/>
        </w:rPr>
        <w:t>VARCHAR(</w:t>
      </w:r>
      <w:r>
        <w:rPr>
          <w:rFonts w:ascii="Arial" w:hAnsi="Arial" w:cs="Arial"/>
          <w:color w:val="000000"/>
          <w:sz w:val="28"/>
          <w:szCs w:val="28"/>
        </w:rPr>
        <w:t>Max),</w:t>
      </w:r>
    </w:p>
    <w:p w:rsidR="0067004E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TempoDePreparo Time,</w:t>
      </w:r>
    </w:p>
    <w:p w:rsidR="0067004E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Quantidade INT,</w:t>
      </w:r>
    </w:p>
    <w:p w:rsidR="0067004E" w:rsidRPr="00980192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5712F0">
        <w:rPr>
          <w:rFonts w:ascii="Arial" w:hAnsi="Arial" w:cs="Arial"/>
          <w:color w:val="000000"/>
          <w:sz w:val="28"/>
          <w:szCs w:val="28"/>
        </w:rPr>
        <w:t>)</w:t>
      </w:r>
    </w:p>
    <w:p w:rsidR="0067004E" w:rsidRPr="00863DE7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863DE7">
        <w:rPr>
          <w:rFonts w:ascii="Arial" w:hAnsi="Arial" w:cs="Arial"/>
          <w:color w:val="000000"/>
          <w:sz w:val="28"/>
          <w:szCs w:val="28"/>
        </w:rPr>
        <w:t>, CONSTRAINT pk</w:t>
      </w:r>
      <w:r w:rsidRPr="00863DE7">
        <w:rPr>
          <w:rFonts w:ascii="Arial" w:hAnsi="Arial" w:cs="Arial"/>
          <w:sz w:val="28"/>
          <w:szCs w:val="28"/>
        </w:rPr>
        <w:t xml:space="preserve"> IdBebida</w:t>
      </w:r>
      <w:r w:rsidRPr="00863DE7">
        <w:rPr>
          <w:rFonts w:ascii="Arial" w:hAnsi="Arial" w:cs="Arial"/>
          <w:color w:val="000000"/>
          <w:sz w:val="28"/>
          <w:szCs w:val="28"/>
        </w:rPr>
        <w:t xml:space="preserve"> PRIMARY KEY (</w:t>
      </w:r>
      <w:r w:rsidR="003C4D44" w:rsidRPr="00863DE7">
        <w:rPr>
          <w:rFonts w:ascii="Arial" w:hAnsi="Arial" w:cs="Arial"/>
          <w:color w:val="000000"/>
          <w:sz w:val="28"/>
          <w:szCs w:val="28"/>
        </w:rPr>
        <w:t>id</w:t>
      </w:r>
      <w:r w:rsidRPr="00863DE7">
        <w:rPr>
          <w:rFonts w:ascii="Arial" w:hAnsi="Arial" w:cs="Arial"/>
          <w:color w:val="000000"/>
          <w:sz w:val="28"/>
          <w:szCs w:val="28"/>
        </w:rPr>
        <w:t>Bebida)</w:t>
      </w:r>
    </w:p>
    <w:p w:rsidR="0067004E" w:rsidRPr="00863DE7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863DE7">
        <w:rPr>
          <w:rFonts w:ascii="Arial" w:hAnsi="Arial" w:cs="Arial"/>
          <w:color w:val="000000"/>
          <w:sz w:val="28"/>
          <w:szCs w:val="28"/>
        </w:rPr>
        <w:t>, CONSTRAINT fkidMedida FOREIGN KEY (</w:t>
      </w:r>
      <w:r w:rsidR="003C4D44" w:rsidRPr="00863DE7">
        <w:rPr>
          <w:rFonts w:ascii="Arial" w:hAnsi="Arial" w:cs="Arial"/>
          <w:color w:val="000000"/>
          <w:sz w:val="28"/>
          <w:szCs w:val="28"/>
        </w:rPr>
        <w:t>id</w:t>
      </w:r>
      <w:r w:rsidRPr="00863DE7">
        <w:rPr>
          <w:rFonts w:ascii="Arial" w:hAnsi="Arial" w:cs="Arial"/>
          <w:color w:val="000000"/>
          <w:sz w:val="28"/>
          <w:szCs w:val="28"/>
        </w:rPr>
        <w:t>Medida)</w:t>
      </w:r>
    </w:p>
    <w:p w:rsidR="003C4D44" w:rsidRPr="00863DE7" w:rsidRDefault="003C4D44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863DE7">
        <w:rPr>
          <w:rFonts w:ascii="Arial" w:hAnsi="Arial" w:cs="Arial"/>
          <w:color w:val="000000"/>
          <w:sz w:val="28"/>
          <w:szCs w:val="28"/>
        </w:rPr>
        <w:t>REFERENCIAS Medida(Idmedida)</w:t>
      </w:r>
    </w:p>
    <w:p w:rsidR="0067004E" w:rsidRPr="006B6854" w:rsidRDefault="0067004E" w:rsidP="006700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6B6854">
        <w:rPr>
          <w:rFonts w:ascii="Arial" w:hAnsi="Arial" w:cs="Arial"/>
          <w:sz w:val="28"/>
          <w:szCs w:val="28"/>
        </w:rPr>
        <w:t>);</w:t>
      </w:r>
    </w:p>
    <w:p w:rsidR="00532952" w:rsidRDefault="00532952" w:rsidP="0053295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Resposta ChatGPT:</w:t>
      </w:r>
    </w:p>
    <w:p w:rsidR="00F643E8" w:rsidRDefault="00532952" w:rsidP="00F41900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43E7D01E" wp14:editId="2F27DCC0">
            <wp:extent cx="2640842" cy="1689518"/>
            <wp:effectExtent l="0" t="0" r="762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306" cy="169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B4" w:rsidRDefault="000965B4" w:rsidP="000965B4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Artigo</w:t>
      </w:r>
    </w:p>
    <w:p w:rsidR="00F643E8" w:rsidRDefault="00863DE7" w:rsidP="000965B4">
      <w:pPr>
        <w:jc w:val="both"/>
        <w:rPr>
          <w:rFonts w:ascii="Arial" w:hAnsi="Arial" w:cs="Arial"/>
          <w:b/>
          <w:sz w:val="32"/>
          <w:szCs w:val="32"/>
        </w:rPr>
      </w:pPr>
      <w:hyperlink r:id="rId21" w:history="1">
        <w:r w:rsidR="00F643E8" w:rsidRPr="006F478F">
          <w:rPr>
            <w:rStyle w:val="Hyperlink"/>
            <w:rFonts w:ascii="Arial" w:hAnsi="Arial" w:cs="Arial"/>
            <w:b/>
            <w:sz w:val="32"/>
            <w:szCs w:val="32"/>
          </w:rPr>
          <w:t>https://www.devmedia.com.br/mer-e-der-modelagem-de-bancos-de-dados/14332</w:t>
        </w:r>
      </w:hyperlink>
    </w:p>
    <w:p w:rsidR="00F643E8" w:rsidRDefault="002641C4" w:rsidP="000965B4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**Obs: Este artigo é um resumo da aula de fundamentos de Banco de Dados.</w:t>
      </w:r>
    </w:p>
    <w:p w:rsidR="000965B4" w:rsidRPr="00021877" w:rsidRDefault="000965B4" w:rsidP="007F5415">
      <w:pPr>
        <w:jc w:val="center"/>
        <w:rPr>
          <w:rFonts w:ascii="Arial" w:hAnsi="Arial" w:cs="Arial"/>
          <w:b/>
          <w:sz w:val="32"/>
          <w:szCs w:val="32"/>
        </w:rPr>
      </w:pPr>
    </w:p>
    <w:sectPr w:rsidR="000965B4" w:rsidRPr="000218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6FA"/>
    <w:rsid w:val="00020240"/>
    <w:rsid w:val="00060DA4"/>
    <w:rsid w:val="000965B4"/>
    <w:rsid w:val="00140DD6"/>
    <w:rsid w:val="00170F9D"/>
    <w:rsid w:val="00173E96"/>
    <w:rsid w:val="00197078"/>
    <w:rsid w:val="00247F29"/>
    <w:rsid w:val="002641C4"/>
    <w:rsid w:val="0028170D"/>
    <w:rsid w:val="00290C38"/>
    <w:rsid w:val="002A1171"/>
    <w:rsid w:val="002C305A"/>
    <w:rsid w:val="00362C0B"/>
    <w:rsid w:val="00384704"/>
    <w:rsid w:val="00396679"/>
    <w:rsid w:val="003C4D44"/>
    <w:rsid w:val="00460381"/>
    <w:rsid w:val="004D5252"/>
    <w:rsid w:val="004E2C7E"/>
    <w:rsid w:val="00532952"/>
    <w:rsid w:val="005712F0"/>
    <w:rsid w:val="00573D34"/>
    <w:rsid w:val="005A3B42"/>
    <w:rsid w:val="005D18A4"/>
    <w:rsid w:val="0067004E"/>
    <w:rsid w:val="006841EF"/>
    <w:rsid w:val="006B6854"/>
    <w:rsid w:val="006C6928"/>
    <w:rsid w:val="007E2186"/>
    <w:rsid w:val="007F5415"/>
    <w:rsid w:val="00863DE7"/>
    <w:rsid w:val="0088556D"/>
    <w:rsid w:val="008A7633"/>
    <w:rsid w:val="008D213B"/>
    <w:rsid w:val="00980192"/>
    <w:rsid w:val="00A04308"/>
    <w:rsid w:val="00A474D7"/>
    <w:rsid w:val="00A666AF"/>
    <w:rsid w:val="00AC4015"/>
    <w:rsid w:val="00B94AF1"/>
    <w:rsid w:val="00BB4A73"/>
    <w:rsid w:val="00C05C04"/>
    <w:rsid w:val="00C90270"/>
    <w:rsid w:val="00D47C1D"/>
    <w:rsid w:val="00DA3BAE"/>
    <w:rsid w:val="00E006FA"/>
    <w:rsid w:val="00E32A9B"/>
    <w:rsid w:val="00EB6C80"/>
    <w:rsid w:val="00ED61B2"/>
    <w:rsid w:val="00F30FF9"/>
    <w:rsid w:val="00F339C2"/>
    <w:rsid w:val="00F41900"/>
    <w:rsid w:val="00F6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4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2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2A9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E2C7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7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4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2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2A9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E2C7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7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devmedia.com.br/mer-e-der-modelagem-de-bancos-de-dados/1433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1018</Words>
  <Characters>5501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35</cp:revision>
  <dcterms:created xsi:type="dcterms:W3CDTF">2023-04-19T14:58:00Z</dcterms:created>
  <dcterms:modified xsi:type="dcterms:W3CDTF">2023-04-22T17:40:00Z</dcterms:modified>
</cp:coreProperties>
</file>