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注册协议</w:t>
      </w:r>
      <w:bookmarkStart w:id="0" w:name="_GoBack"/>
      <w:bookmarkEnd w:id="0"/>
    </w:p>
    <w:p>
      <w:pPr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欢迎您在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专利产品备案系统</w:t>
      </w:r>
      <w:r>
        <w:rPr>
          <w:rFonts w:ascii="宋体" w:hAnsi="宋体" w:eastAsia="宋体" w:cs="宋体"/>
          <w:sz w:val="24"/>
          <w:szCs w:val="24"/>
        </w:rPr>
        <w:t>注册，本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系统</w:t>
      </w:r>
      <w:r>
        <w:rPr>
          <w:rFonts w:ascii="宋体" w:hAnsi="宋体" w:eastAsia="宋体" w:cs="宋体"/>
          <w:sz w:val="24"/>
          <w:szCs w:val="24"/>
        </w:rPr>
        <w:t>注册用户，适用于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专利产品备案系统</w:t>
      </w:r>
      <w:r>
        <w:rPr>
          <w:rFonts w:ascii="宋体" w:hAnsi="宋体" w:eastAsia="宋体" w:cs="宋体"/>
          <w:sz w:val="24"/>
          <w:szCs w:val="24"/>
        </w:rPr>
        <w:t>。在您注册成为用户以及接受本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系统</w:t>
      </w:r>
      <w:r>
        <w:rPr>
          <w:rFonts w:ascii="宋体" w:hAnsi="宋体" w:eastAsia="宋体" w:cs="宋体"/>
          <w:sz w:val="24"/>
          <w:szCs w:val="24"/>
        </w:rPr>
        <w:t>服务之前，请确认您已充分阅读、理解并接受本协议的全部内容，一旦您使用本站服务，即表示您同意遵循本协议之所有约定。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一、【协议适用主体范围】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专利产品备案系统</w:t>
      </w:r>
      <w:r>
        <w:rPr>
          <w:rFonts w:ascii="宋体" w:hAnsi="宋体" w:eastAsia="宋体" w:cs="宋体"/>
          <w:sz w:val="24"/>
          <w:szCs w:val="24"/>
        </w:rPr>
        <w:t>的运营管理权归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中国专利保护协会</w:t>
      </w:r>
      <w:r>
        <w:rPr>
          <w:rFonts w:ascii="宋体" w:hAnsi="宋体" w:eastAsia="宋体" w:cs="宋体"/>
          <w:sz w:val="24"/>
          <w:szCs w:val="24"/>
        </w:rPr>
        <w:t>所有。本协议是您和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中国专利保护协会</w:t>
      </w:r>
      <w:r>
        <w:rPr>
          <w:rFonts w:ascii="宋体" w:hAnsi="宋体" w:eastAsia="宋体" w:cs="宋体"/>
          <w:sz w:val="24"/>
          <w:szCs w:val="24"/>
        </w:rPr>
        <w:t>，明确双方通过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专利产品备案系统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进行专利产品备案相关业务</w:t>
      </w:r>
      <w:r>
        <w:rPr>
          <w:rFonts w:ascii="宋体" w:hAnsi="宋体" w:eastAsia="宋体" w:cs="宋体"/>
          <w:sz w:val="24"/>
          <w:szCs w:val="24"/>
        </w:rPr>
        <w:t>等过程中的权利义务所订立的协议。订立本协议的用户，应当是具备完全民事权利能力和完全民事行为能力的法人。</w:t>
      </w:r>
    </w:p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二、【服务内容】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专利产品备案系统</w:t>
      </w:r>
      <w:r>
        <w:rPr>
          <w:rFonts w:ascii="宋体" w:hAnsi="宋体" w:eastAsia="宋体" w:cs="宋体"/>
          <w:sz w:val="24"/>
          <w:szCs w:val="24"/>
        </w:rPr>
        <w:t>为用户提供网上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专利产品备案服务</w:t>
      </w:r>
      <w:r>
        <w:rPr>
          <w:rFonts w:ascii="宋体" w:hAnsi="宋体" w:eastAsia="宋体" w:cs="宋体"/>
          <w:sz w:val="24"/>
          <w:szCs w:val="24"/>
        </w:rPr>
        <w:t>，服务的具体内容由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专利产品备案系统</w:t>
      </w:r>
      <w:r>
        <w:rPr>
          <w:rFonts w:ascii="宋体" w:hAnsi="宋体" w:eastAsia="宋体" w:cs="宋体"/>
          <w:sz w:val="24"/>
          <w:szCs w:val="24"/>
        </w:rPr>
        <w:t>根据实际情况提供。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专利产品备案系统</w:t>
      </w:r>
      <w:r>
        <w:rPr>
          <w:rFonts w:ascii="宋体" w:hAnsi="宋体" w:eastAsia="宋体" w:cs="宋体"/>
          <w:sz w:val="24"/>
          <w:szCs w:val="24"/>
        </w:rPr>
        <w:t>保留随时变更、中断或终止部分或全部网络服务的权利。 注册用户在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专利产品备案系统</w:t>
      </w:r>
      <w:r>
        <w:rPr>
          <w:rFonts w:ascii="宋体" w:hAnsi="宋体" w:eastAsia="宋体" w:cs="宋体"/>
          <w:sz w:val="24"/>
          <w:szCs w:val="24"/>
        </w:rPr>
        <w:t>能够进行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专利产品备案服务</w:t>
      </w:r>
      <w:r>
        <w:rPr>
          <w:rFonts w:ascii="宋体" w:hAnsi="宋体" w:eastAsia="宋体" w:cs="宋体"/>
          <w:sz w:val="24"/>
          <w:szCs w:val="24"/>
        </w:rPr>
        <w:t>信息查询、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专利产品备案服务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业务</w:t>
      </w:r>
      <w:r>
        <w:rPr>
          <w:rFonts w:ascii="宋体" w:hAnsi="宋体" w:eastAsia="宋体" w:cs="宋体"/>
          <w:sz w:val="24"/>
          <w:szCs w:val="24"/>
        </w:rPr>
        <w:t>办理等，可使用实名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认</w:t>
      </w:r>
      <w:r>
        <w:rPr>
          <w:rFonts w:ascii="宋体" w:hAnsi="宋体" w:eastAsia="宋体" w:cs="宋体"/>
          <w:sz w:val="24"/>
          <w:szCs w:val="24"/>
        </w:rPr>
        <w:t>证、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基本</w:t>
      </w:r>
      <w:r>
        <w:rPr>
          <w:rFonts w:ascii="宋体" w:hAnsi="宋体" w:eastAsia="宋体" w:cs="宋体"/>
          <w:sz w:val="24"/>
          <w:szCs w:val="24"/>
        </w:rPr>
        <w:t>信息维护、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专利产品备案、专利产品年审、专利产品备案信息查询</w:t>
      </w:r>
      <w:r>
        <w:rPr>
          <w:rFonts w:ascii="宋体" w:hAnsi="宋体" w:eastAsia="宋体" w:cs="宋体"/>
          <w:sz w:val="24"/>
          <w:szCs w:val="24"/>
        </w:rPr>
        <w:t>等个性化服务。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numPr>
          <w:ilvl w:val="0"/>
          <w:numId w:val="1"/>
        </w:numPr>
        <w:ind w:left="480" w:hanging="480" w:hanging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【注册信息提供及账号管理】</w:t>
      </w:r>
    </w:p>
    <w:p>
      <w:pPr>
        <w:numPr>
          <w:numId w:val="0"/>
        </w:num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注册用户的账号所有权归属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专利产品备案系统</w:t>
      </w:r>
      <w:r>
        <w:rPr>
          <w:rFonts w:ascii="宋体" w:hAnsi="宋体" w:eastAsia="宋体" w:cs="宋体"/>
          <w:sz w:val="24"/>
          <w:szCs w:val="24"/>
        </w:rPr>
        <w:t>，用户在注册账号时，应当按注册页面引导提供真实、准确、最新和完整的法人资料，使用统一社会信用代码/电子营业执照/数字证书等有效信息进行实名验证。用户阅读并同意本协议且完成全部注册程序后，即可获得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专利产品备案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系统提供的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服务</w:t>
      </w:r>
      <w:r>
        <w:rPr>
          <w:rFonts w:ascii="宋体" w:hAnsi="宋体" w:eastAsia="宋体" w:cs="宋体"/>
          <w:sz w:val="24"/>
          <w:szCs w:val="24"/>
        </w:rPr>
        <w:t>账号并成为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专利产品备案系统</w:t>
      </w:r>
      <w:r>
        <w:rPr>
          <w:rFonts w:ascii="宋体" w:hAnsi="宋体" w:eastAsia="宋体" w:cs="宋体"/>
          <w:sz w:val="24"/>
          <w:szCs w:val="24"/>
        </w:rPr>
        <w:t>用户，请按以下规则管理账号：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（一）不得以虚假信息或其他违法和不良信息进行注册。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（二）不得将账号、密码转让或出借予他人使用。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（三）若违反相关法律法规和本协议各项规定，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专利产品备案系统</w:t>
      </w:r>
      <w:r>
        <w:rPr>
          <w:rFonts w:ascii="宋体" w:hAnsi="宋体" w:eastAsia="宋体" w:cs="宋体"/>
          <w:sz w:val="24"/>
          <w:szCs w:val="24"/>
        </w:rPr>
        <w:t>有权对该用户账号单方采取暂停使用、注销登记等措施。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（四）若服务被终止或取消，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专利产品备案系统</w:t>
      </w:r>
      <w:r>
        <w:rPr>
          <w:rFonts w:ascii="宋体" w:hAnsi="宋体" w:eastAsia="宋体" w:cs="宋体"/>
          <w:sz w:val="24"/>
          <w:szCs w:val="24"/>
        </w:rPr>
        <w:t>可以从服务器上永久地删除该用户的数据；服务终止或取消后，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专利产品备案系统</w:t>
      </w:r>
      <w:r>
        <w:rPr>
          <w:rFonts w:ascii="宋体" w:hAnsi="宋体" w:eastAsia="宋体" w:cs="宋体"/>
          <w:sz w:val="24"/>
          <w:szCs w:val="24"/>
        </w:rPr>
        <w:t>没有义务向用户返还或恢复任何数据。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numPr>
          <w:ilvl w:val="0"/>
          <w:numId w:val="1"/>
        </w:numPr>
        <w:ind w:left="480" w:leftChars="0" w:hanging="480" w:hanging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【用户承诺和授权】</w:t>
      </w:r>
    </w:p>
    <w:p>
      <w:pPr>
        <w:numPr>
          <w:numId w:val="0"/>
        </w:num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注册用户在使用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专利产品备案服务</w:t>
      </w:r>
      <w:r>
        <w:rPr>
          <w:rFonts w:ascii="宋体" w:hAnsi="宋体" w:eastAsia="宋体" w:cs="宋体"/>
          <w:sz w:val="24"/>
          <w:szCs w:val="24"/>
        </w:rPr>
        <w:t>账号时承诺并确认：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（一）遵守中国法律和法规，遵守所有与网络服务有关的网络协议、规定和程序。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（二）不得利用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专利产品备案系统</w:t>
      </w:r>
      <w:r>
        <w:rPr>
          <w:rFonts w:ascii="宋体" w:hAnsi="宋体" w:eastAsia="宋体" w:cs="宋体"/>
          <w:sz w:val="24"/>
          <w:szCs w:val="24"/>
        </w:rPr>
        <w:t>进行任何可能对互联网的正常运转造成不利影响的行为。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（三）不得利用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专利产品备案系统</w:t>
      </w:r>
      <w:r>
        <w:rPr>
          <w:rFonts w:ascii="宋体" w:hAnsi="宋体" w:eastAsia="宋体" w:cs="宋体"/>
          <w:sz w:val="24"/>
          <w:szCs w:val="24"/>
        </w:rPr>
        <w:t>进行任何不利于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专利产品备案系统</w:t>
      </w:r>
      <w:r>
        <w:rPr>
          <w:rFonts w:ascii="宋体" w:hAnsi="宋体" w:eastAsia="宋体" w:cs="宋体"/>
          <w:sz w:val="24"/>
          <w:szCs w:val="24"/>
        </w:rPr>
        <w:t>的行为。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（四）用户应当对其所提供内容的真实性、合法性负责，不得出现违法和不良信息。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（五）用户同意接收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专利产品备案系统</w:t>
      </w:r>
      <w:r>
        <w:rPr>
          <w:rFonts w:ascii="宋体" w:hAnsi="宋体" w:eastAsia="宋体" w:cs="宋体"/>
          <w:sz w:val="24"/>
          <w:szCs w:val="24"/>
        </w:rPr>
        <w:t>推送的信息。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（六）用户上传到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专利产品备案系统</w:t>
      </w:r>
      <w:r>
        <w:rPr>
          <w:rFonts w:ascii="宋体" w:hAnsi="宋体" w:eastAsia="宋体" w:cs="宋体"/>
          <w:sz w:val="24"/>
          <w:szCs w:val="24"/>
        </w:rPr>
        <w:t>的除个人信息以外的文字、图片和音视频等内容，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专利产品备案系统</w:t>
      </w:r>
      <w:r>
        <w:rPr>
          <w:rFonts w:ascii="宋体" w:hAnsi="宋体" w:eastAsia="宋体" w:cs="宋体"/>
          <w:sz w:val="24"/>
          <w:szCs w:val="24"/>
        </w:rPr>
        <w:t>具有免费使用权。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（七）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专利产品备案系统</w:t>
      </w:r>
      <w:r>
        <w:rPr>
          <w:rFonts w:ascii="宋体" w:hAnsi="宋体" w:eastAsia="宋体" w:cs="宋体"/>
          <w:sz w:val="24"/>
          <w:szCs w:val="24"/>
        </w:rPr>
        <w:t>提供的网络服务内容可能包括：文字、软件、声音、图片、视频、图表等。所有这些内容受版权、商标和其他财产所有权法律的保护，用户只有在获得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专利产品备案系统</w:t>
      </w:r>
      <w:r>
        <w:rPr>
          <w:rFonts w:ascii="宋体" w:hAnsi="宋体" w:eastAsia="宋体" w:cs="宋体"/>
          <w:sz w:val="24"/>
          <w:szCs w:val="24"/>
        </w:rPr>
        <w:t>或其他相关权利人的授权之后才能使用这些内容。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numPr>
          <w:ilvl w:val="0"/>
          <w:numId w:val="1"/>
        </w:numPr>
        <w:ind w:left="480" w:leftChars="0" w:hanging="480" w:hanging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【隐私保护】</w:t>
      </w:r>
    </w:p>
    <w:p>
      <w:pPr>
        <w:numPr>
          <w:numId w:val="0"/>
        </w:num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专利产品备案系统</w:t>
      </w:r>
      <w:r>
        <w:rPr>
          <w:rFonts w:ascii="宋体" w:hAnsi="宋体" w:eastAsia="宋体" w:cs="宋体"/>
          <w:sz w:val="24"/>
          <w:szCs w:val="24"/>
        </w:rPr>
        <w:t>尊重并保护用户的个人隐私权，您的用户账号、办件信息、结果证照等用户资料，非经您亲自许可或根据相关法律、法规的强制性规定，不会主动地泄露或以任何形式向任何第三方提供。但下列情况除外：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（一）事先获得用户的明确授权；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（二）根据有关的法律法规要求；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（三）按照相关政府主管部门的要求；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（四）为维护社会公众的利益；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（五）为维护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专利产品备案系统</w:t>
      </w:r>
      <w:r>
        <w:rPr>
          <w:rFonts w:ascii="宋体" w:hAnsi="宋体" w:eastAsia="宋体" w:cs="宋体"/>
          <w:sz w:val="24"/>
          <w:szCs w:val="24"/>
        </w:rPr>
        <w:t>的合法权益；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（六）符合其它相关要求。</w:t>
      </w:r>
    </w:p>
    <w:p>
      <w:pPr>
        <w:numPr>
          <w:numId w:val="0"/>
        </w:numPr>
        <w:ind w:left="60" w:leftChars="-200" w:hanging="480" w:hanging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六、【禁止条款】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sz w:val="24"/>
          <w:szCs w:val="24"/>
        </w:rPr>
        <w:t>注册用户有违反法律法规行为的，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专利产品备案系统</w:t>
      </w:r>
      <w:r>
        <w:rPr>
          <w:rFonts w:ascii="宋体" w:hAnsi="宋体" w:eastAsia="宋体" w:cs="宋体"/>
          <w:sz w:val="24"/>
          <w:szCs w:val="24"/>
        </w:rPr>
        <w:t>有权终止为用户提供服务，并保留追责的权利。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numPr>
          <w:ilvl w:val="0"/>
          <w:numId w:val="1"/>
        </w:numPr>
        <w:ind w:left="480" w:leftChars="0" w:hanging="480" w:hanging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【免责声明】</w:t>
      </w:r>
    </w:p>
    <w:p>
      <w:pPr>
        <w:numPr>
          <w:numId w:val="0"/>
        </w:num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注册用户同意发生下列情形时，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专利产品备案系统</w:t>
      </w:r>
      <w:r>
        <w:rPr>
          <w:rFonts w:ascii="宋体" w:hAnsi="宋体" w:eastAsia="宋体" w:cs="宋体"/>
          <w:sz w:val="24"/>
          <w:szCs w:val="24"/>
        </w:rPr>
        <w:t>将不承担任何责任，包括但不限于：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（一）因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专利产品备案系统</w:t>
      </w:r>
      <w:r>
        <w:rPr>
          <w:rFonts w:ascii="宋体" w:hAnsi="宋体" w:eastAsia="宋体" w:cs="宋体"/>
          <w:sz w:val="24"/>
          <w:szCs w:val="24"/>
        </w:rPr>
        <w:t>不定期对提供网络服务的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系统</w:t>
      </w:r>
      <w:r>
        <w:rPr>
          <w:rFonts w:ascii="宋体" w:hAnsi="宋体" w:eastAsia="宋体" w:cs="宋体"/>
          <w:sz w:val="24"/>
          <w:szCs w:val="24"/>
        </w:rPr>
        <w:t>或相关的设备进行检修或者维护而导致的服务中断。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（二）因不可抗力、黑客攻击、病毒、木马、恶意程序攻击、网络拥堵、系统不稳定、系统或设备故障、通讯故障、电力故障、银行原因、第三方服务瑕疵等原因而导致的用户信息泄漏、服务中断及其他损失。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（三）因注册用户所发布的言论或内容涉嫌构成违法和不良信息，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专利产品备案系统</w:t>
      </w:r>
      <w:r>
        <w:rPr>
          <w:rFonts w:ascii="宋体" w:hAnsi="宋体" w:eastAsia="宋体" w:cs="宋体"/>
          <w:sz w:val="24"/>
          <w:szCs w:val="24"/>
        </w:rPr>
        <w:t>有权不经通知单方面采取删除、屏蔽或断开连接等措施。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（四）注册用户使用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专利产品备案系统</w:t>
      </w:r>
      <w:r>
        <w:rPr>
          <w:rFonts w:ascii="宋体" w:hAnsi="宋体" w:eastAsia="宋体" w:cs="宋体"/>
          <w:sz w:val="24"/>
          <w:szCs w:val="24"/>
        </w:rPr>
        <w:t>服务过程中导致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专利产品备案系统</w:t>
      </w:r>
      <w:r>
        <w:rPr>
          <w:rFonts w:ascii="宋体" w:hAnsi="宋体" w:eastAsia="宋体" w:cs="宋体"/>
          <w:sz w:val="24"/>
          <w:szCs w:val="24"/>
        </w:rPr>
        <w:t>或任何其他第三方产生损失的，用户应当承担全部责任。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numPr>
          <w:numId w:val="0"/>
        </w:numPr>
        <w:rPr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八、【其他规定】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（一）用户知悉并授权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专利产品备案系统</w:t>
      </w:r>
      <w:r>
        <w:rPr>
          <w:rFonts w:ascii="宋体" w:hAnsi="宋体" w:eastAsia="宋体" w:cs="宋体"/>
          <w:sz w:val="24"/>
          <w:szCs w:val="24"/>
        </w:rPr>
        <w:t>在必需的情况下使用或与关联单位同步用户信息，以为用户提供征信及其他相关服务。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（二）本协议的订立、执行和解释及争议的解决均应适用中华人民共和国法律。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（三）如双方就本协议内容或执行发生任何争议，双方应协商解决；协商不成时，应向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专利产品备案系统</w:t>
      </w:r>
      <w:r>
        <w:rPr>
          <w:rFonts w:ascii="宋体" w:hAnsi="宋体" w:eastAsia="宋体" w:cs="宋体"/>
          <w:sz w:val="24"/>
          <w:szCs w:val="24"/>
        </w:rPr>
        <w:t>运营方所在地人民法院提起诉讼解决。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（四）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专利产品备案系统</w:t>
      </w:r>
      <w:r>
        <w:rPr>
          <w:rFonts w:ascii="宋体" w:hAnsi="宋体" w:eastAsia="宋体" w:cs="宋体"/>
          <w:sz w:val="24"/>
          <w:szCs w:val="24"/>
        </w:rPr>
        <w:t>保留对本协议的最终解释权。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BF305E"/>
    <w:multiLevelType w:val="singleLevel"/>
    <w:tmpl w:val="E9BF305E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E07B48"/>
    <w:rsid w:val="1CD95978"/>
    <w:rsid w:val="26CF5EB1"/>
    <w:rsid w:val="488F6F7A"/>
    <w:rsid w:val="55DA3F6A"/>
    <w:rsid w:val="6645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2021-06-23T01:36:16Z</dcterms:created>
  <dc:creator>yangzy</dc:creator>
  <cp:lastModifiedBy>德芙斯基</cp:lastModifiedBy>
  <dcterms:modified xsi:type="dcterms:W3CDTF">2021-06-23T01:49:21Z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1EB94607E4524DFD99D3A9B0B2A56208</vt:lpwstr>
  </property>
</Properties>
</file>