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40" w:lineRule="exact"/>
        <w:jc w:val="center"/>
        <w:textAlignment w:val="auto"/>
        <w:rPr>
          <w:rFonts w:hint="eastAsia" w:ascii="黑体" w:hAnsi="黑体" w:eastAsia="黑体"/>
          <w:color w:val="000000"/>
          <w:sz w:val="36"/>
          <w:szCs w:val="36"/>
        </w:rPr>
      </w:pPr>
      <w:r>
        <w:rPr>
          <w:rFonts w:hint="eastAsia" w:ascii="黑体" w:hAnsi="黑体" w:eastAsia="黑体"/>
          <w:color w:val="000000"/>
          <w:sz w:val="36"/>
          <w:szCs w:val="36"/>
        </w:rPr>
        <w:t>水果品质分析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textAlignment w:val="auto"/>
        <w:rPr>
          <w:rFonts w:hint="eastAsia"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水果品质:</w:t>
      </w:r>
      <w:r>
        <w:rPr>
          <w:rFonts w:hint="eastAsia" w:ascii="宋体" w:hAnsi="宋体" w:eastAsia="宋体" w:cs="Times New Roman"/>
          <w:color w:val="FF0000"/>
          <w:sz w:val="24"/>
          <w:szCs w:val="24"/>
        </w:rPr>
        <w:t>{{f_pinzhi}}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 xml:space="preserve"> 情况如下: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textAlignment w:val="auto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{{f_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llm_result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}}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</w:p>
    <w:p>
      <w:pPr>
        <w:spacing w:after="0" w:line="240" w:lineRule="auto"/>
        <w:ind w:firstLine="420" w:firstLineChars="200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11"/>
        <w:jc w:val="center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水果参数检测数据表</w:t>
      </w:r>
    </w:p>
    <w:tbl>
      <w:tblPr>
        <w:tblStyle w:val="18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411"/>
        <w:gridCol w:w="1401"/>
        <w:gridCol w:w="1400"/>
        <w:gridCol w:w="1477"/>
        <w:gridCol w:w="13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ph值</w:t>
            </w:r>
          </w:p>
        </w:tc>
        <w:tc>
          <w:tcPr>
            <w:tcW w:w="429" w:type="pct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水分</w:t>
            </w:r>
          </w:p>
        </w:tc>
        <w:tc>
          <w:tcPr>
            <w:tcW w:w="402" w:type="pct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糖度</w:t>
            </w:r>
          </w:p>
        </w:tc>
        <w:tc>
          <w:tcPr>
            <w:tcW w:w="583" w:type="pct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黑点数</w:t>
            </w:r>
          </w:p>
        </w:tc>
        <w:tc>
          <w:tcPr>
            <w:tcW w:w="1925" w:type="pct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果径</w:t>
            </w:r>
          </w:p>
        </w:tc>
        <w:tc>
          <w:tcPr>
            <w:tcW w:w="1187" w:type="pct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损伤面积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for visit in visit_records %}</w:t>
            </w:r>
          </w:p>
        </w:tc>
        <w:tc>
          <w:tcPr>
            <w:tcW w:w="429" w:type="pct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402" w:type="pct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583" w:type="pct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925" w:type="pct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187" w:type="pct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{{visit.ph}}</w:t>
            </w:r>
          </w:p>
        </w:tc>
        <w:tc>
          <w:tcPr>
            <w:tcW w:w="429" w:type="pct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{{visit.water}}</w:t>
            </w:r>
          </w:p>
        </w:tc>
        <w:tc>
          <w:tcPr>
            <w:tcW w:w="402" w:type="pct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{{visit.sugar}}</w:t>
            </w:r>
          </w:p>
        </w:tc>
        <w:tc>
          <w:tcPr>
            <w:tcW w:w="583" w:type="pct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{{visit.black}}</w:t>
            </w:r>
          </w:p>
        </w:tc>
        <w:tc>
          <w:tcPr>
            <w:tcW w:w="1925" w:type="pct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{{visit.guojin}}</w:t>
            </w:r>
          </w:p>
        </w:tc>
        <w:tc>
          <w:tcPr>
            <w:tcW w:w="1187" w:type="pct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{{visit.area}}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" w:type="pct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endfor %}</w:t>
            </w:r>
          </w:p>
        </w:tc>
        <w:tc>
          <w:tcPr>
            <w:tcW w:w="429" w:type="pct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402" w:type="pct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583" w:type="pct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925" w:type="pct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187" w:type="pct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</w:tbl>
    <w:p>
      <w:pPr>
        <w:pStyle w:val="11"/>
        <w:jc w:val="center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11"/>
        <w:jc w:val="center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环境参数检测数据表</w:t>
      </w:r>
    </w:p>
    <w:tbl>
      <w:tblPr>
        <w:tblStyle w:val="18"/>
        <w:tblW w:w="89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367"/>
        <w:gridCol w:w="1572"/>
        <w:gridCol w:w="1617"/>
        <w:gridCol w:w="1531"/>
        <w:gridCol w:w="1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空气温度</w:t>
            </w:r>
          </w:p>
        </w:tc>
        <w:tc>
          <w:tcPr>
            <w:tcW w:w="1367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空气湿度</w:t>
            </w:r>
          </w:p>
        </w:tc>
        <w:tc>
          <w:tcPr>
            <w:tcW w:w="1572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土壤温度</w:t>
            </w:r>
          </w:p>
        </w:tc>
        <w:tc>
          <w:tcPr>
            <w:tcW w:w="1617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土壤湿度</w:t>
            </w:r>
          </w:p>
        </w:tc>
        <w:tc>
          <w:tcPr>
            <w:tcW w:w="1531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土壤氮含量</w:t>
            </w:r>
          </w:p>
        </w:tc>
        <w:tc>
          <w:tcPr>
            <w:tcW w:w="142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土壤磷含量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for visit in visit_records %}</w:t>
            </w:r>
          </w:p>
        </w:tc>
        <w:tc>
          <w:tcPr>
            <w:tcW w:w="1367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72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617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1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425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air_tem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367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air_hum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turang_tem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617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turang_hum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dan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lin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endfor %}</w:t>
            </w:r>
          </w:p>
        </w:tc>
        <w:tc>
          <w:tcPr>
            <w:tcW w:w="1367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72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617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425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12" w:space="0"/>
              <w:bottom w:val="single" w:color="auto" w:sz="6" w:space="0"/>
            </w:tcBorders>
            <w:vAlign w:val="top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土壤钾含量</w:t>
            </w:r>
          </w:p>
        </w:tc>
        <w:tc>
          <w:tcPr>
            <w:tcW w:w="1367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土壤ph值</w:t>
            </w:r>
          </w:p>
        </w:tc>
        <w:tc>
          <w:tcPr>
            <w:tcW w:w="1572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光照强度</w:t>
            </w:r>
          </w:p>
        </w:tc>
        <w:tc>
          <w:tcPr>
            <w:tcW w:w="1617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空气CO2含量</w:t>
            </w:r>
          </w:p>
        </w:tc>
        <w:tc>
          <w:tcPr>
            <w:tcW w:w="1531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土壤盐分</w:t>
            </w:r>
          </w:p>
        </w:tc>
        <w:tc>
          <w:tcPr>
            <w:tcW w:w="1425" w:type="dxa"/>
            <w:tcBorders>
              <w:top w:val="single" w:color="auto" w:sz="12" w:space="0"/>
              <w:bottom w:val="single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土壤电阻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single" w:color="auto" w:sz="6" w:space="0"/>
              <w:bottom w:val="nil"/>
            </w:tcBorders>
            <w:vAlign w:val="top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367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for visit in visit_records %}</w:t>
            </w:r>
          </w:p>
        </w:tc>
        <w:tc>
          <w:tcPr>
            <w:tcW w:w="1572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617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1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425" w:type="dxa"/>
            <w:tcBorders>
              <w:top w:val="single" w:color="auto" w:sz="6" w:space="0"/>
              <w:bottom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nil"/>
              <w:bottom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jia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367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turang_ph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572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guangzhao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617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CO2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salt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  <w:tc>
          <w:tcPr>
            <w:tcW w:w="1425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{{visit.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  <w:lang w:val="en-US" w:eastAsia="zh-CN"/>
              </w:rPr>
              <w:t>turang_R</w:t>
            </w: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tcBorders>
              <w:top w:val="nil"/>
              <w:bottom w:val="single" w:color="auto" w:sz="12" w:space="0"/>
            </w:tcBorders>
            <w:vAlign w:val="top"/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367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0"/>
              </w:rPr>
              <w:t>{%tr endfor %}</w:t>
            </w:r>
          </w:p>
        </w:tc>
        <w:tc>
          <w:tcPr>
            <w:tcW w:w="1572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617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  <w:tc>
          <w:tcPr>
            <w:tcW w:w="1425" w:type="dxa"/>
            <w:tcBorders>
              <w:top w:val="nil"/>
              <w:bottom w:val="single" w:color="auto" w:sz="12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0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jc w:val="center"/>
        <w:textAlignment w:val="auto"/>
        <w:rPr>
          <w:rFonts w:hint="eastAsia"/>
        </w:rPr>
      </w:pPr>
      <w:r>
        <w:rPr>
          <w:rFonts w:hint="eastAsia"/>
        </w:rPr>
        <w:t>{{dangerous_image}}</w:t>
      </w:r>
    </w:p>
    <w:p>
      <w:pPr>
        <w:pStyle w:val="11"/>
        <w:jc w:val="center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图1水果光谱吸收折线图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jc w:val="center"/>
        <w:textAlignment w:val="auto"/>
        <w:rPr>
          <w:rFonts w:hint="eastAsia"/>
        </w:rPr>
      </w:pPr>
      <w:r>
        <w:rPr>
          <w:rFonts w:hint="eastAsia"/>
        </w:rPr>
        <w:t>{{fruit_image}}</w:t>
      </w:r>
    </w:p>
    <w:p>
      <w:pPr>
        <w:pStyle w:val="11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 xml:space="preserve"> Yolo与SAM区域分割图</w:t>
      </w:r>
    </w:p>
    <w:p>
      <w:pPr>
        <w:keepNext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9" w:lineRule="auto"/>
        <w:jc w:val="center"/>
        <w:textAlignment w:val="auto"/>
        <w:rPr>
          <w:rFonts w:hint="eastAsia" w:ascii="宋体" w:hAnsi="宋体" w:eastAsia="宋体" w:cs="Times New Roman"/>
          <w:color w:val="000000"/>
          <w:szCs w:val="22"/>
        </w:rPr>
      </w:pPr>
      <w:r>
        <w:rPr>
          <w:rFonts w:hint="eastAsia" w:ascii="宋体" w:hAnsi="宋体" w:eastAsia="宋体" w:cs="Times New Roman"/>
          <w:color w:val="FF0000"/>
          <w:szCs w:val="22"/>
        </w:rPr>
        <w:t>{{</w:t>
      </w:r>
      <w:r>
        <w:rPr>
          <w:rFonts w:hint="eastAsia" w:ascii="宋体" w:hAnsi="宋体" w:eastAsia="宋体" w:cs="Times New Roman"/>
          <w:color w:val="FF0000"/>
          <w:szCs w:val="22"/>
          <w:lang w:val="en-US" w:eastAsia="zh-CN"/>
        </w:rPr>
        <w:t>knowledge_images</w:t>
      </w:r>
      <w:r>
        <w:rPr>
          <w:rFonts w:hint="eastAsia" w:ascii="宋体" w:hAnsi="宋体" w:eastAsia="宋体" w:cs="Times New Roman"/>
          <w:color w:val="FF0000"/>
          <w:szCs w:val="22"/>
        </w:rPr>
        <w:t>}}</w:t>
      </w:r>
      <w:r>
        <w:rPr>
          <w:rFonts w:hint="eastAsia" w:ascii="宋体" w:hAnsi="宋体" w:eastAsia="宋体" w:cs="Times New Roman"/>
          <w:color w:val="000000"/>
          <w:szCs w:val="22"/>
        </w:rPr>
        <w:t xml:space="preserve"> </w:t>
      </w:r>
    </w:p>
    <w:p>
      <w:pPr>
        <w:pStyle w:val="11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水果知识图谱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880" w:right="1760" w:rightChars="800" w:hanging="880" w:hangingChars="400"/>
        <w:jc w:val="righ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left="880" w:right="1760" w:rightChars="800" w:hanging="880" w:hangingChars="400"/>
        <w:jc w:val="righ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jc w:val="right"/>
        <w:textAlignment w:val="auto"/>
        <w:rPr>
          <w:rFonts w:hint="eastAsia" w:ascii="宋体" w:hAnsi="宋体" w:eastAsia="宋体" w:cs="Times New Roman"/>
          <w:color w:val="FF0000"/>
          <w:szCs w:val="22"/>
        </w:rPr>
      </w:pPr>
      <w:r>
        <w:rPr>
          <w:rFonts w:hint="eastAsia"/>
          <w:lang w:val="en-US" w:eastAsia="zh-CN"/>
        </w:rPr>
        <w:t>检测时间：</w:t>
      </w:r>
      <w:r>
        <w:rPr>
          <w:rFonts w:hint="eastAsia" w:ascii="宋体" w:hAnsi="宋体" w:eastAsia="宋体" w:cs="Times New Roman"/>
          <w:color w:val="FF0000"/>
          <w:szCs w:val="22"/>
        </w:rPr>
        <w:t>{{</w:t>
      </w:r>
      <w:r>
        <w:rPr>
          <w:rFonts w:hint="eastAsia" w:ascii="宋体" w:hAnsi="宋体" w:eastAsia="宋体" w:cs="Times New Roman"/>
          <w:color w:val="FF0000"/>
          <w:szCs w:val="22"/>
          <w:lang w:val="en-US" w:eastAsia="zh-CN"/>
        </w:rPr>
        <w:t>clocktime_now</w:t>
      </w:r>
      <w:r>
        <w:rPr>
          <w:rFonts w:hint="eastAsia" w:ascii="宋体" w:hAnsi="宋体" w:eastAsia="宋体" w:cs="Times New Roman"/>
          <w:color w:val="FF0000"/>
          <w:szCs w:val="22"/>
        </w:rPr>
        <w:t>}}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40" w:lineRule="exact"/>
        <w:ind w:firstLine="0" w:firstLineChars="0"/>
        <w:jc w:val="right"/>
        <w:textAlignment w:val="auto"/>
        <w:rPr>
          <w:rFonts w:hint="default" w:ascii="宋体" w:hAnsi="宋体" w:eastAsia="宋体" w:cs="Times New Roman"/>
          <w:color w:val="FF000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检测设备ID:1399681206050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left="880"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left="880"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60" w:line="440" w:lineRule="exact"/>
        <w:ind w:right="1760" w:rightChars="800" w:firstLine="0" w:firstLineChars="0"/>
        <w:jc w:val="righ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DC"/>
    <w:rsid w:val="000C7781"/>
    <w:rsid w:val="001709DC"/>
    <w:rsid w:val="002D67FE"/>
    <w:rsid w:val="003023B6"/>
    <w:rsid w:val="00351259"/>
    <w:rsid w:val="00383E2F"/>
    <w:rsid w:val="00386C5D"/>
    <w:rsid w:val="003B6AF7"/>
    <w:rsid w:val="004F05EE"/>
    <w:rsid w:val="00560236"/>
    <w:rsid w:val="00562E11"/>
    <w:rsid w:val="006B0EF5"/>
    <w:rsid w:val="009758FE"/>
    <w:rsid w:val="00B65C2B"/>
    <w:rsid w:val="00B8608F"/>
    <w:rsid w:val="00BD110E"/>
    <w:rsid w:val="00E04664"/>
    <w:rsid w:val="00E877E2"/>
    <w:rsid w:val="134C4F5C"/>
    <w:rsid w:val="149977A3"/>
    <w:rsid w:val="18D81780"/>
    <w:rsid w:val="38CA63ED"/>
    <w:rsid w:val="3E972886"/>
    <w:rsid w:val="3FE3394F"/>
    <w:rsid w:val="424E6230"/>
    <w:rsid w:val="4A24062E"/>
    <w:rsid w:val="69D42369"/>
    <w:rsid w:val="6A5D7F25"/>
    <w:rsid w:val="7EDB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2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0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Title"/>
    <w:basedOn w:val="1"/>
    <w:next w:val="1"/>
    <w:link w:val="29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1 字符"/>
    <w:basedOn w:val="19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1">
    <w:name w:val="标题 2 字符"/>
    <w:basedOn w:val="19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标题 3 字符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标题 4 字符"/>
    <w:basedOn w:val="19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4">
    <w:name w:val="标题 5 字符"/>
    <w:basedOn w:val="19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5">
    <w:name w:val="标题 6 字符"/>
    <w:basedOn w:val="19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6">
    <w:name w:val="标题 7 字符"/>
    <w:basedOn w:val="19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9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9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9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9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明显强调1"/>
    <w:basedOn w:val="19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9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明显参考1"/>
    <w:basedOn w:val="19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39">
    <w:name w:val="页脚 字符"/>
    <w:basedOn w:val="19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190</Words>
  <Characters>669</Characters>
  <Lines>33</Lines>
  <Paragraphs>20</Paragraphs>
  <TotalTime>5</TotalTime>
  <ScaleCrop>false</ScaleCrop>
  <LinksUpToDate>false</LinksUpToDate>
  <CharactersWithSpaces>700</CharactersWithSpaces>
  <Application>WPS Office_11.1.0.11754_F1E327BC-269C-435d-A152-05C5408002CA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2025-04-22T08:11:00Z</dcterms:created>
  <dc:creator>Petrrson Alex</dc:creator>
  <cp:lastModifiedBy>二硫碘化钾</cp:lastModifiedBy>
  <dcterms:modified xsi:type="dcterms:W3CDTF">2025-08-17T07:10:50Z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2052-11.1.0.11754</vt:lpwstr>
  </property>
  <property fmtid="{D5CDD505-2E9C-101B-9397-08002B2CF9AE}" pid="3" name="ICV">
    <vt:lpwstr>534B936EBF384D5F9DE3828293A5716D</vt:lpwstr>
  </property>
  <property fmtid="{D5CDD505-2E9C-101B-9397-08002B2CF9AE}" pid="4" name="KSOTemplateDocerSaveRecord">
    <vt:lpwstr>eyJoZGlkIjoiNjU5Y2Q4OWE4YjIzMzQ5OTI5N2M2NjFiMjM3MTczYTciLCJ1c2VySWQiOiIxNTA4ODY0MjM1In0=</vt:lpwstr>
  </property>
</Properties>
</file>