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390" w:rsidRDefault="002625C1" w:rsidP="00B73344">
      <w:pPr>
        <w:pStyle w:val="1"/>
        <w:ind w:left="480" w:firstLine="643"/>
        <w:jc w:val="center"/>
      </w:pPr>
      <w:r>
        <w:rPr>
          <w:rFonts w:hint="eastAsia"/>
        </w:rPr>
        <w:t>基于运动的车联网中汽车位置管理策略</w:t>
      </w:r>
    </w:p>
    <w:p w:rsidR="00F22826" w:rsidRDefault="006767C2" w:rsidP="00E00595">
      <w:pPr>
        <w:pStyle w:val="2"/>
        <w:ind w:firstLine="602"/>
      </w:pPr>
      <w:r>
        <w:rPr>
          <w:rFonts w:hint="eastAsia"/>
        </w:rPr>
        <w:t>0.</w:t>
      </w:r>
      <w:r w:rsidR="00F22826">
        <w:rPr>
          <w:rFonts w:hint="eastAsia"/>
        </w:rPr>
        <w:t>引言</w:t>
      </w:r>
    </w:p>
    <w:p w:rsidR="002625C1" w:rsidRDefault="00F22826" w:rsidP="00B73344">
      <w:pPr>
        <w:ind w:firstLineChars="0" w:firstLine="420"/>
      </w:pPr>
      <w:r w:rsidRPr="002D0BFA">
        <w:rPr>
          <w:rFonts w:hint="eastAsia"/>
          <w:color w:val="FF0000"/>
        </w:rPr>
        <w:t>讲清楚</w:t>
      </w:r>
      <w:r w:rsidR="002625C1" w:rsidRPr="002D0BFA">
        <w:rPr>
          <w:rFonts w:hint="eastAsia"/>
          <w:color w:val="FF0000"/>
        </w:rPr>
        <w:t>车联网是什么，位置管理是车联网重要系统组成。</w:t>
      </w:r>
      <w:r w:rsidR="00B73344" w:rsidRPr="002D0BFA">
        <w:rPr>
          <w:rFonts w:hint="eastAsia"/>
          <w:color w:val="FF0000"/>
        </w:rPr>
        <w:t>指出当前主要是</w:t>
      </w:r>
      <w:r w:rsidR="00B73344" w:rsidRPr="002D0BFA">
        <w:rPr>
          <w:rFonts w:hint="eastAsia"/>
          <w:color w:val="FF0000"/>
        </w:rPr>
        <w:t>V2I</w:t>
      </w:r>
      <w:r w:rsidR="00B73344" w:rsidRPr="002D0BFA">
        <w:rPr>
          <w:rFonts w:hint="eastAsia"/>
          <w:color w:val="FF0000"/>
        </w:rPr>
        <w:t>模式，列举几个例子。</w:t>
      </w:r>
      <w:r w:rsidRPr="002D0BFA">
        <w:rPr>
          <w:rFonts w:hint="eastAsia"/>
          <w:color w:val="FF0000"/>
        </w:rPr>
        <w:t>也就是为什么要在车联网位置管理。</w:t>
      </w:r>
      <w:r w:rsidR="00B66F2A" w:rsidRPr="002D0BFA">
        <w:rPr>
          <w:rFonts w:hint="eastAsia"/>
          <w:color w:val="FF0000"/>
        </w:rPr>
        <w:t>要突出车联网的特色</w:t>
      </w:r>
      <w:r w:rsidR="00B66F2A">
        <w:rPr>
          <w:rFonts w:hint="eastAsia"/>
        </w:rPr>
        <w:t>。</w:t>
      </w:r>
    </w:p>
    <w:p w:rsidR="002D0BFA" w:rsidRDefault="002D0BFA" w:rsidP="00B73344">
      <w:pPr>
        <w:ind w:firstLineChars="0" w:firstLine="420"/>
      </w:pPr>
      <w:r>
        <w:rPr>
          <w:rFonts w:hint="eastAsia"/>
        </w:rPr>
        <w:t>车联网</w:t>
      </w:r>
      <w:r>
        <w:rPr>
          <w:rFonts w:hint="eastAsia"/>
        </w:rPr>
        <w:t xml:space="preserve">(Internet of </w:t>
      </w:r>
      <w:r>
        <w:t>Vehicle</w:t>
      </w:r>
      <w:r>
        <w:rPr>
          <w:rFonts w:hint="eastAsia"/>
        </w:rPr>
        <w:t>)</w:t>
      </w:r>
      <w:r w:rsidR="006767C2">
        <w:rPr>
          <w:rFonts w:hint="eastAsia"/>
        </w:rPr>
        <w:t>作为物联网在智能交通领域中的重要应用（</w:t>
      </w:r>
      <w:r w:rsidR="006767C2" w:rsidRPr="006767C2">
        <w:rPr>
          <w:rFonts w:hint="eastAsia"/>
          <w:color w:val="00B0F0"/>
        </w:rPr>
        <w:t>要扩展</w:t>
      </w:r>
      <w:r w:rsidR="006767C2">
        <w:rPr>
          <w:rFonts w:hint="eastAsia"/>
        </w:rPr>
        <w:t>）。车联网定义。</w:t>
      </w:r>
      <w:r w:rsidR="001F2AF3">
        <w:rPr>
          <w:rFonts w:hint="eastAsia"/>
        </w:rPr>
        <w:t>为什么要对车辆进行位置管理，车辆作为一个一个移动单元，在移动过</w:t>
      </w:r>
      <w:r w:rsidR="0047200B">
        <w:rPr>
          <w:rFonts w:hint="eastAsia"/>
        </w:rPr>
        <w:t>程中将发生水平切换和垂直切换，也需要进行移动性</w:t>
      </w:r>
      <w:r w:rsidR="001F2AF3">
        <w:rPr>
          <w:rFonts w:hint="eastAsia"/>
        </w:rPr>
        <w:t>管理。</w:t>
      </w:r>
      <w:r w:rsidR="006767C2">
        <w:rPr>
          <w:rFonts w:hint="eastAsia"/>
        </w:rPr>
        <w:t>当前车联网商用领域中几个应用，用的</w:t>
      </w:r>
      <w:r w:rsidR="006767C2">
        <w:rPr>
          <w:rFonts w:hint="eastAsia"/>
        </w:rPr>
        <w:t>GPS+GIS+GPRS</w:t>
      </w:r>
      <w:r w:rsidR="006767C2">
        <w:rPr>
          <w:rFonts w:hint="eastAsia"/>
        </w:rPr>
        <w:t>技术，与实际车联网</w:t>
      </w:r>
      <w:r w:rsidR="0047200B">
        <w:rPr>
          <w:rFonts w:hint="eastAsia"/>
        </w:rPr>
        <w:t>定义的位置管理</w:t>
      </w:r>
      <w:r w:rsidR="006767C2">
        <w:rPr>
          <w:rFonts w:hint="eastAsia"/>
        </w:rPr>
        <w:t>有区别。再谈下当前位置管理的一些研究状况。</w:t>
      </w:r>
    </w:p>
    <w:p w:rsidR="00F53BDB" w:rsidRDefault="006767C2" w:rsidP="00E00595">
      <w:pPr>
        <w:pStyle w:val="2"/>
        <w:ind w:firstLine="602"/>
      </w:pPr>
      <w:r>
        <w:rPr>
          <w:rFonts w:hint="eastAsia"/>
        </w:rPr>
        <w:t>1.</w:t>
      </w:r>
      <w:r w:rsidR="00F53BDB">
        <w:rPr>
          <w:rFonts w:hint="eastAsia"/>
        </w:rPr>
        <w:t>位置更新策略</w:t>
      </w:r>
    </w:p>
    <w:p w:rsidR="002549F4" w:rsidRPr="002D0BFA" w:rsidRDefault="002549F4" w:rsidP="00B73344">
      <w:pPr>
        <w:ind w:firstLineChars="0" w:firstLine="420"/>
        <w:rPr>
          <w:color w:val="FF0000"/>
        </w:rPr>
      </w:pPr>
      <w:r w:rsidRPr="002D0BFA">
        <w:rPr>
          <w:rFonts w:hint="eastAsia"/>
          <w:color w:val="FF0000"/>
        </w:rPr>
        <w:t>画图，车联网结构。</w:t>
      </w:r>
      <w:r w:rsidRPr="002D0BFA">
        <w:rPr>
          <w:rFonts w:hint="eastAsia"/>
          <w:color w:val="FF0000"/>
        </w:rPr>
        <w:t>V2R</w:t>
      </w:r>
      <w:r w:rsidRPr="002D0BFA">
        <w:rPr>
          <w:rFonts w:hint="eastAsia"/>
          <w:color w:val="FF0000"/>
        </w:rPr>
        <w:t>。</w:t>
      </w:r>
      <w:r w:rsidR="00692D31">
        <w:rPr>
          <w:rFonts w:hint="eastAsia"/>
          <w:color w:val="FF0000"/>
        </w:rPr>
        <w:t>随机游走模型。</w:t>
      </w:r>
    </w:p>
    <w:p w:rsidR="00B73344" w:rsidRDefault="00B73344" w:rsidP="00E84F83">
      <w:pPr>
        <w:ind w:firstLineChars="0" w:firstLine="420"/>
      </w:pPr>
      <w:r w:rsidRPr="002D0BFA">
        <w:rPr>
          <w:rFonts w:hint="eastAsia"/>
          <w:color w:val="FF0000"/>
        </w:rPr>
        <w:t>基于运动</w:t>
      </w:r>
      <w:r w:rsidR="00E84F83" w:rsidRPr="002D0BFA">
        <w:rPr>
          <w:rFonts w:hint="eastAsia"/>
          <w:color w:val="FF0000"/>
        </w:rPr>
        <w:t>的位置更新策略</w:t>
      </w:r>
      <w:r w:rsidRPr="002D0BFA">
        <w:rPr>
          <w:rFonts w:hint="eastAsia"/>
          <w:color w:val="FF0000"/>
        </w:rPr>
        <w:t>。一步前向指针，</w:t>
      </w:r>
      <w:r w:rsidR="002549F4" w:rsidRPr="002D0BFA">
        <w:rPr>
          <w:rFonts w:hint="eastAsia"/>
          <w:color w:val="FF0000"/>
        </w:rPr>
        <w:t>多个运动阈值</w:t>
      </w:r>
      <w:r w:rsidR="002549F4">
        <w:rPr>
          <w:rFonts w:hint="eastAsia"/>
        </w:rPr>
        <w:t>。</w:t>
      </w:r>
    </w:p>
    <w:p w:rsidR="006767C2" w:rsidRDefault="00502ACC" w:rsidP="00E84F83">
      <w:pPr>
        <w:ind w:firstLineChars="0" w:firstLine="420"/>
      </w:pPr>
      <w:r>
        <w:rPr>
          <w:rFonts w:hint="eastAsia"/>
        </w:rPr>
        <w:t>当前商用车联网主要是各个汽车厂商依托电信运营商建立，例如</w:t>
      </w:r>
      <w:r>
        <w:rPr>
          <w:rFonts w:hint="eastAsia"/>
        </w:rPr>
        <w:t>xxx</w:t>
      </w:r>
      <w:r>
        <w:rPr>
          <w:rFonts w:hint="eastAsia"/>
        </w:rPr>
        <w:t>，只有在车辆出现车祸后按下报警按钮，才将车辆</w:t>
      </w:r>
      <w:r>
        <w:rPr>
          <w:rFonts w:hint="eastAsia"/>
        </w:rPr>
        <w:t>GPS</w:t>
      </w:r>
      <w:r>
        <w:rPr>
          <w:rFonts w:hint="eastAsia"/>
        </w:rPr>
        <w:t>信息发送给服务器。</w:t>
      </w:r>
    </w:p>
    <w:p w:rsidR="00502ACC" w:rsidRDefault="00502ACC" w:rsidP="00E84F83">
      <w:pPr>
        <w:ind w:firstLineChars="0" w:firstLine="420"/>
      </w:pPr>
      <w:r>
        <w:rPr>
          <w:rFonts w:hint="eastAsia"/>
        </w:rPr>
        <w:t>在</w:t>
      </w:r>
      <w:r>
        <w:rPr>
          <w:rFonts w:hint="eastAsia"/>
        </w:rPr>
        <w:t>V2R</w:t>
      </w:r>
      <w:r>
        <w:rPr>
          <w:rFonts w:hint="eastAsia"/>
        </w:rPr>
        <w:t>中，自己建立。针对基于运动位置更新策略做出改进，</w:t>
      </w:r>
      <w:r w:rsidR="00C9365C" w:rsidRPr="00CC51CD">
        <w:rPr>
          <w:rFonts w:hint="eastAsia"/>
          <w:strike/>
        </w:rPr>
        <w:t>提出</w:t>
      </w:r>
      <w:r w:rsidR="00C9365C" w:rsidRPr="00CC51CD">
        <w:rPr>
          <w:rFonts w:hint="eastAsia"/>
          <w:strike/>
        </w:rPr>
        <w:t>MMTFP</w:t>
      </w:r>
      <w:r w:rsidR="00C9365C" w:rsidRPr="00CC51CD">
        <w:rPr>
          <w:rFonts w:hint="eastAsia"/>
          <w:strike/>
        </w:rPr>
        <w:t>策略</w:t>
      </w:r>
      <w:r w:rsidRPr="00CC51CD">
        <w:rPr>
          <w:rFonts w:hint="eastAsia"/>
          <w:strike/>
        </w:rPr>
        <w:t>（</w:t>
      </w:r>
      <w:r w:rsidRPr="00CC51CD">
        <w:rPr>
          <w:rFonts w:hint="eastAsia"/>
          <w:strike/>
        </w:rPr>
        <w:t>M</w:t>
      </w:r>
      <w:r w:rsidR="00C9365C" w:rsidRPr="00CC51CD">
        <w:rPr>
          <w:rFonts w:hint="eastAsia"/>
          <w:strike/>
        </w:rPr>
        <w:t>ulti</w:t>
      </w:r>
      <w:r w:rsidRPr="00CC51CD">
        <w:rPr>
          <w:rFonts w:hint="eastAsia"/>
          <w:strike/>
        </w:rPr>
        <w:t>-Motion-Threshold</w:t>
      </w:r>
      <w:r w:rsidR="00C9365C" w:rsidRPr="00CC51CD">
        <w:rPr>
          <w:rFonts w:hint="eastAsia"/>
          <w:strike/>
        </w:rPr>
        <w:t>-And</w:t>
      </w:r>
      <w:r w:rsidRPr="00CC51CD">
        <w:rPr>
          <w:rFonts w:hint="eastAsia"/>
          <w:strike/>
        </w:rPr>
        <w:t>-Forward-Point</w:t>
      </w:r>
      <w:r w:rsidR="00C9365C" w:rsidRPr="00CC51CD">
        <w:rPr>
          <w:rFonts w:hint="eastAsia"/>
          <w:strike/>
        </w:rPr>
        <w:t>，多运动阈值前向指针</w:t>
      </w:r>
      <w:r w:rsidRPr="00CC51CD">
        <w:rPr>
          <w:rFonts w:hint="eastAsia"/>
          <w:strike/>
        </w:rPr>
        <w:t>）</w:t>
      </w:r>
      <w:r>
        <w:rPr>
          <w:rFonts w:hint="eastAsia"/>
        </w:rPr>
        <w:t>。</w:t>
      </w:r>
    </w:p>
    <w:p w:rsidR="00CC51CD" w:rsidRDefault="00CC51CD" w:rsidP="00E84F83">
      <w:pPr>
        <w:ind w:firstLineChars="0" w:firstLine="420"/>
      </w:pPr>
      <w:r>
        <w:rPr>
          <w:rFonts w:hint="eastAsia"/>
        </w:rPr>
        <w:t>重新更正，</w:t>
      </w:r>
      <w:r>
        <w:rPr>
          <w:rFonts w:hint="eastAsia"/>
        </w:rPr>
        <w:t>DTFP</w:t>
      </w:r>
      <w:r>
        <w:rPr>
          <w:rFonts w:hint="eastAsia"/>
        </w:rPr>
        <w:t>（</w:t>
      </w:r>
      <w:r>
        <w:rPr>
          <w:rFonts w:hint="eastAsia"/>
        </w:rPr>
        <w:t>Double-Motion-Threshold-And-One-Step-Forward-Point,</w:t>
      </w:r>
      <w:r>
        <w:rPr>
          <w:rFonts w:hint="eastAsia"/>
        </w:rPr>
        <w:t>双运动阈值一步前向指针）策略。名字再商榷一下。</w:t>
      </w:r>
    </w:p>
    <w:p w:rsidR="00C9365C" w:rsidRDefault="00BD3018" w:rsidP="00E84F83">
      <w:pPr>
        <w:ind w:firstLineChars="0" w:firstLine="420"/>
      </w:pPr>
      <w:r>
        <w:rPr>
          <w:rFonts w:hint="eastAsia"/>
        </w:rPr>
        <w:t>越过</w:t>
      </w:r>
      <w:r w:rsidR="00CC51CD">
        <w:rPr>
          <w:rFonts w:hint="eastAsia"/>
        </w:rPr>
        <w:t>小区边界时小区运动计数器</w:t>
      </w:r>
      <w:r w:rsidR="00CC51CD">
        <w:rPr>
          <w:rFonts w:hint="eastAsia"/>
        </w:rPr>
        <w:t>M1</w:t>
      </w:r>
      <w:r w:rsidR="00CC51CD">
        <w:rPr>
          <w:rFonts w:hint="eastAsia"/>
        </w:rPr>
        <w:t>加</w:t>
      </w:r>
      <w:r w:rsidR="00CC51CD">
        <w:rPr>
          <w:rFonts w:hint="eastAsia"/>
        </w:rPr>
        <w:t>1</w:t>
      </w:r>
      <w:r w:rsidR="00CC51CD">
        <w:rPr>
          <w:rFonts w:hint="eastAsia"/>
        </w:rPr>
        <w:t>，越过位置区边界时</w:t>
      </w:r>
      <w:r w:rsidR="00CC51CD">
        <w:rPr>
          <w:rFonts w:hint="eastAsia"/>
        </w:rPr>
        <w:t>LA</w:t>
      </w:r>
      <w:r w:rsidR="00CC51CD">
        <w:rPr>
          <w:rFonts w:hint="eastAsia"/>
        </w:rPr>
        <w:t>运动计数器</w:t>
      </w:r>
      <w:r w:rsidR="00CC51CD">
        <w:rPr>
          <w:rFonts w:hint="eastAsia"/>
        </w:rPr>
        <w:t>M2</w:t>
      </w:r>
      <w:r w:rsidR="00CC51CD">
        <w:rPr>
          <w:rFonts w:hint="eastAsia"/>
        </w:rPr>
        <w:t>加</w:t>
      </w:r>
      <w:r w:rsidR="00CC51CD">
        <w:rPr>
          <w:rFonts w:hint="eastAsia"/>
        </w:rPr>
        <w:t>1</w:t>
      </w:r>
      <w:r w:rsidR="00C9365C">
        <w:rPr>
          <w:rFonts w:hint="eastAsia"/>
        </w:rPr>
        <w:t>，越过</w:t>
      </w:r>
      <w:r w:rsidR="00C9365C">
        <w:rPr>
          <w:rFonts w:hint="eastAsia"/>
        </w:rPr>
        <w:t>VLR</w:t>
      </w:r>
      <w:r w:rsidR="00C9365C">
        <w:rPr>
          <w:rFonts w:hint="eastAsia"/>
        </w:rPr>
        <w:t>边界</w:t>
      </w:r>
      <w:r w:rsidR="00CC51CD">
        <w:rPr>
          <w:rFonts w:hint="eastAsia"/>
        </w:rPr>
        <w:t>只是更新指针而不更新</w:t>
      </w:r>
      <w:r w:rsidR="00CC51CD">
        <w:rPr>
          <w:rFonts w:hint="eastAsia"/>
        </w:rPr>
        <w:t>HLR</w:t>
      </w:r>
      <w:r w:rsidR="00CC51CD">
        <w:rPr>
          <w:rFonts w:hint="eastAsia"/>
        </w:rPr>
        <w:t>，同时</w:t>
      </w:r>
      <w:r w:rsidR="00CC51CD">
        <w:rPr>
          <w:rFonts w:hint="eastAsia"/>
        </w:rPr>
        <w:t>M1</w:t>
      </w:r>
      <w:r w:rsidR="00CC51CD">
        <w:rPr>
          <w:rFonts w:hint="eastAsia"/>
        </w:rPr>
        <w:t>，</w:t>
      </w:r>
      <w:r w:rsidR="00CC51CD">
        <w:rPr>
          <w:rFonts w:hint="eastAsia"/>
        </w:rPr>
        <w:t>M2</w:t>
      </w:r>
      <w:r w:rsidR="00CC51CD">
        <w:rPr>
          <w:rFonts w:hint="eastAsia"/>
        </w:rPr>
        <w:t>置</w:t>
      </w:r>
      <w:r w:rsidR="00CC51CD">
        <w:rPr>
          <w:rFonts w:hint="eastAsia"/>
        </w:rPr>
        <w:t>0</w:t>
      </w:r>
      <w:r w:rsidR="00692D31">
        <w:rPr>
          <w:rFonts w:hint="eastAsia"/>
        </w:rPr>
        <w:t>。</w:t>
      </w:r>
    </w:p>
    <w:p w:rsidR="00692D31" w:rsidRDefault="00C2718C" w:rsidP="00E84F83">
      <w:pPr>
        <w:ind w:firstLineChars="0" w:firstLine="420"/>
      </w:pPr>
      <w:r>
        <w:rPr>
          <w:rFonts w:hint="eastAsia"/>
        </w:rPr>
        <w:t>一步前向指针的时候有个地方要引用下多级前向指针的时延和一步前向指针对比。忘了是哪个文献了，找找。</w:t>
      </w:r>
    </w:p>
    <w:p w:rsidR="00CE450F" w:rsidRDefault="00CE450F" w:rsidP="00E84F83">
      <w:pPr>
        <w:ind w:firstLineChars="0" w:firstLine="420"/>
      </w:pPr>
      <w:r>
        <w:rPr>
          <w:rFonts w:hint="eastAsia"/>
        </w:rPr>
        <w:t>分成三级，小区运动阈值</w:t>
      </w:r>
      <w:r w:rsidR="001038E5">
        <w:rPr>
          <w:rFonts w:hint="eastAsia"/>
        </w:rPr>
        <w:t>没</w:t>
      </w:r>
      <w:r w:rsidR="001038E5">
        <w:rPr>
          <w:rFonts w:hint="eastAsia"/>
        </w:rPr>
        <w:t>m1</w:t>
      </w:r>
      <w:r>
        <w:rPr>
          <w:rFonts w:hint="eastAsia"/>
        </w:rPr>
        <w:t>、</w:t>
      </w:r>
      <w:r>
        <w:rPr>
          <w:rFonts w:hint="eastAsia"/>
        </w:rPr>
        <w:t>LA</w:t>
      </w:r>
      <w:r>
        <w:rPr>
          <w:rFonts w:hint="eastAsia"/>
        </w:rPr>
        <w:t>运动阈值</w:t>
      </w:r>
      <w:r w:rsidR="001038E5">
        <w:rPr>
          <w:rFonts w:hint="eastAsia"/>
        </w:rPr>
        <w:t>m2</w:t>
      </w:r>
      <w:r>
        <w:rPr>
          <w:rFonts w:hint="eastAsia"/>
        </w:rPr>
        <w:t>、</w:t>
      </w:r>
      <w:r>
        <w:rPr>
          <w:rFonts w:hint="eastAsia"/>
        </w:rPr>
        <w:t>VLR</w:t>
      </w:r>
      <w:r w:rsidR="001038E5">
        <w:rPr>
          <w:rFonts w:hint="eastAsia"/>
        </w:rPr>
        <w:t>一步前向指针</w:t>
      </w:r>
      <w:r>
        <w:rPr>
          <w:rFonts w:hint="eastAsia"/>
        </w:rPr>
        <w:t>。</w:t>
      </w:r>
    </w:p>
    <w:p w:rsidR="00785610" w:rsidRDefault="00785610" w:rsidP="00E84F83">
      <w:pPr>
        <w:ind w:firstLineChars="0" w:firstLine="420"/>
      </w:pPr>
    </w:p>
    <w:p w:rsidR="00785610" w:rsidRDefault="00785610" w:rsidP="00E84F83">
      <w:pPr>
        <w:ind w:firstLineChars="0" w:firstLine="420"/>
      </w:pPr>
      <w:r w:rsidRPr="00BF0064">
        <w:rPr>
          <w:rFonts w:hint="eastAsia"/>
          <w:color w:val="FF0000"/>
        </w:rPr>
        <w:t>具体策略</w:t>
      </w:r>
      <w:r>
        <w:rPr>
          <w:rFonts w:hint="eastAsia"/>
        </w:rPr>
        <w:t>：设置小区运动计数器</w:t>
      </w:r>
      <w:r>
        <w:rPr>
          <w:rFonts w:hint="eastAsia"/>
        </w:rPr>
        <w:t>M1</w:t>
      </w:r>
      <w:r>
        <w:rPr>
          <w:rFonts w:hint="eastAsia"/>
        </w:rPr>
        <w:t>，位置区运动计数器</w:t>
      </w:r>
      <w:r>
        <w:rPr>
          <w:rFonts w:hint="eastAsia"/>
        </w:rPr>
        <w:t>M2</w:t>
      </w:r>
      <w:r>
        <w:rPr>
          <w:rFonts w:hint="eastAsia"/>
        </w:rPr>
        <w:t>。</w:t>
      </w:r>
    </w:p>
    <w:p w:rsidR="006A0C4C" w:rsidRDefault="006A0C4C" w:rsidP="00E84F83">
      <w:pPr>
        <w:ind w:firstLineChars="0" w:firstLine="420"/>
      </w:pPr>
      <w:r>
        <w:rPr>
          <w:rFonts w:hint="eastAsia"/>
        </w:rPr>
        <w:t>注册：当车辆终</w:t>
      </w:r>
      <w:bookmarkStart w:id="0" w:name="_GoBack"/>
      <w:bookmarkEnd w:id="0"/>
      <w:r>
        <w:rPr>
          <w:rFonts w:hint="eastAsia"/>
        </w:rPr>
        <w:t>端接入车联网时，向网络注册更新当前所在小区和位置区，通知更新</w:t>
      </w:r>
      <w:r>
        <w:rPr>
          <w:rFonts w:hint="eastAsia"/>
        </w:rPr>
        <w:t>HLR</w:t>
      </w:r>
      <w:r>
        <w:rPr>
          <w:rFonts w:hint="eastAsia"/>
        </w:rPr>
        <w:t>和</w:t>
      </w:r>
      <w:r>
        <w:rPr>
          <w:rFonts w:hint="eastAsia"/>
        </w:rPr>
        <w:t>VLR</w:t>
      </w:r>
      <w:r>
        <w:rPr>
          <w:rFonts w:hint="eastAsia"/>
        </w:rPr>
        <w:t>。</w:t>
      </w:r>
    </w:p>
    <w:p w:rsidR="006A0C4C" w:rsidRPr="006A0C4C" w:rsidRDefault="006A0C4C" w:rsidP="00E84F83">
      <w:pPr>
        <w:ind w:firstLineChars="0" w:firstLine="420"/>
      </w:pPr>
      <w:r>
        <w:rPr>
          <w:rFonts w:hint="eastAsia"/>
        </w:rPr>
        <w:t>一般更新时：</w:t>
      </w:r>
    </w:p>
    <w:p w:rsidR="00785610" w:rsidRDefault="00785610" w:rsidP="00E84F83">
      <w:pPr>
        <w:ind w:firstLineChars="0" w:firstLine="420"/>
      </w:pPr>
      <w:r>
        <w:rPr>
          <w:rFonts w:hint="eastAsia"/>
        </w:rPr>
        <w:t>分别有三种情况：</w:t>
      </w:r>
    </w:p>
    <w:p w:rsidR="00785610" w:rsidRDefault="00785610" w:rsidP="00E84F83">
      <w:pPr>
        <w:ind w:firstLineChars="0" w:firstLine="420"/>
      </w:pPr>
      <w:r>
        <w:rPr>
          <w:rFonts w:hint="eastAsia"/>
        </w:rPr>
        <w:lastRenderedPageBreak/>
        <w:tab/>
      </w:r>
      <w:r>
        <w:rPr>
          <w:rFonts w:hint="eastAsia"/>
        </w:rPr>
        <w:t>第一种情况，当车辆终端穿越蜂窝小区边界，进入新的蜂窝小区时，新的蜂窝小区与当前蜂窝小区属于同一个位置区</w:t>
      </w:r>
      <w:r>
        <w:rPr>
          <w:rFonts w:hint="eastAsia"/>
        </w:rPr>
        <w:t>LA</w:t>
      </w:r>
      <w:r>
        <w:rPr>
          <w:rFonts w:hint="eastAsia"/>
        </w:rPr>
        <w:t>时，其小区运动计数器</w:t>
      </w:r>
      <w:r>
        <w:rPr>
          <w:rFonts w:hint="eastAsia"/>
        </w:rPr>
        <w:t>M1+1</w:t>
      </w:r>
      <w:r>
        <w:rPr>
          <w:rFonts w:hint="eastAsia"/>
        </w:rPr>
        <w:t>，如果此时小区运动计数器达到运动阈值</w:t>
      </w:r>
      <w:r>
        <w:rPr>
          <w:rFonts w:hint="eastAsia"/>
        </w:rPr>
        <w:t>M</w:t>
      </w:r>
      <w:r>
        <w:rPr>
          <w:rFonts w:hint="eastAsia"/>
        </w:rPr>
        <w:t>时，发起一次</w:t>
      </w:r>
      <w:r>
        <w:rPr>
          <w:rFonts w:hint="eastAsia"/>
        </w:rPr>
        <w:t>VLR</w:t>
      </w:r>
      <w:r>
        <w:rPr>
          <w:rFonts w:hint="eastAsia"/>
        </w:rPr>
        <w:t>更新；</w:t>
      </w:r>
    </w:p>
    <w:p w:rsidR="00785610" w:rsidRDefault="00785610" w:rsidP="00E84F83">
      <w:pPr>
        <w:ind w:firstLineChars="0" w:firstLine="420"/>
      </w:pPr>
      <w:r>
        <w:rPr>
          <w:rFonts w:hint="eastAsia"/>
        </w:rPr>
        <w:tab/>
      </w:r>
      <w:r>
        <w:rPr>
          <w:rFonts w:hint="eastAsia"/>
        </w:rPr>
        <w:t>第二种情况，当车辆终端穿越蜂窝小区边界，进入新的蜂窝小区时，新的蜂窝小区与当前蜂窝小区不属于同一个</w:t>
      </w:r>
      <w:r>
        <w:rPr>
          <w:rFonts w:hint="eastAsia"/>
        </w:rPr>
        <w:t>LA</w:t>
      </w:r>
      <w:r>
        <w:rPr>
          <w:rFonts w:hint="eastAsia"/>
        </w:rPr>
        <w:t>但属于同一个</w:t>
      </w:r>
      <w:r>
        <w:rPr>
          <w:rFonts w:hint="eastAsia"/>
        </w:rPr>
        <w:t>VLR</w:t>
      </w:r>
      <w:r>
        <w:rPr>
          <w:rFonts w:hint="eastAsia"/>
        </w:rPr>
        <w:t>时，其位置区运动计数器</w:t>
      </w:r>
      <w:r>
        <w:rPr>
          <w:rFonts w:hint="eastAsia"/>
        </w:rPr>
        <w:t>N1+1</w:t>
      </w:r>
      <w:r>
        <w:rPr>
          <w:rFonts w:hint="eastAsia"/>
        </w:rPr>
        <w:t>，同时小区运动计数器</w:t>
      </w:r>
      <w:r>
        <w:rPr>
          <w:rFonts w:hint="eastAsia"/>
        </w:rPr>
        <w:t>M1</w:t>
      </w:r>
      <w:r>
        <w:rPr>
          <w:rFonts w:hint="eastAsia"/>
        </w:rPr>
        <w:t>置</w:t>
      </w:r>
      <w:r>
        <w:rPr>
          <w:rFonts w:hint="eastAsia"/>
        </w:rPr>
        <w:t>0,</w:t>
      </w:r>
      <w:r>
        <w:rPr>
          <w:rFonts w:hint="eastAsia"/>
        </w:rPr>
        <w:t>；如果此时位置区运动计数器</w:t>
      </w:r>
      <w:r>
        <w:rPr>
          <w:rFonts w:hint="eastAsia"/>
        </w:rPr>
        <w:t>N1</w:t>
      </w:r>
      <w:r>
        <w:rPr>
          <w:rFonts w:hint="eastAsia"/>
        </w:rPr>
        <w:t>达到运动阈值</w:t>
      </w:r>
      <w:r>
        <w:rPr>
          <w:rFonts w:hint="eastAsia"/>
        </w:rPr>
        <w:t>N</w:t>
      </w:r>
      <w:r>
        <w:rPr>
          <w:rFonts w:hint="eastAsia"/>
        </w:rPr>
        <w:t>时，发起一次</w:t>
      </w:r>
      <w:r>
        <w:rPr>
          <w:rFonts w:hint="eastAsia"/>
        </w:rPr>
        <w:t>VLR</w:t>
      </w:r>
      <w:r>
        <w:rPr>
          <w:rFonts w:hint="eastAsia"/>
        </w:rPr>
        <w:t>更新；</w:t>
      </w:r>
    </w:p>
    <w:p w:rsidR="00785610" w:rsidRPr="00785610" w:rsidRDefault="00785610" w:rsidP="00E84F83">
      <w:pPr>
        <w:ind w:firstLineChars="0" w:firstLine="420"/>
      </w:pPr>
      <w:r>
        <w:rPr>
          <w:rFonts w:hint="eastAsia"/>
        </w:rPr>
        <w:tab/>
      </w:r>
      <w:r>
        <w:rPr>
          <w:rFonts w:hint="eastAsia"/>
        </w:rPr>
        <w:t>第三种情况，当车辆终端穿越蜂窝小区边界，进入新的蜂窝小区时，新的蜂窝小区与当前蜂窝小区不属于同一个</w:t>
      </w:r>
      <w:r>
        <w:rPr>
          <w:rFonts w:hint="eastAsia"/>
        </w:rPr>
        <w:t>VLR</w:t>
      </w:r>
      <w:r>
        <w:rPr>
          <w:rFonts w:hint="eastAsia"/>
        </w:rPr>
        <w:t>时，</w:t>
      </w:r>
      <w:r w:rsidR="00990261">
        <w:rPr>
          <w:rFonts w:hint="eastAsia"/>
        </w:rPr>
        <w:t>此时车辆终端在新</w:t>
      </w:r>
      <w:r w:rsidR="00990261">
        <w:rPr>
          <w:rFonts w:hint="eastAsia"/>
        </w:rPr>
        <w:t>VLR</w:t>
      </w:r>
      <w:r w:rsidR="00990261">
        <w:rPr>
          <w:rFonts w:hint="eastAsia"/>
        </w:rPr>
        <w:t>中注册信息并将</w:t>
      </w:r>
      <w:r w:rsidR="00990261">
        <w:rPr>
          <w:rFonts w:hint="eastAsia"/>
        </w:rPr>
        <w:t>M1</w:t>
      </w:r>
      <w:r w:rsidR="00990261">
        <w:rPr>
          <w:rFonts w:hint="eastAsia"/>
        </w:rPr>
        <w:t>和</w:t>
      </w:r>
      <w:r w:rsidR="00990261">
        <w:rPr>
          <w:rFonts w:hint="eastAsia"/>
        </w:rPr>
        <w:t>N1</w:t>
      </w:r>
      <w:r w:rsidR="00990261">
        <w:rPr>
          <w:rFonts w:hint="eastAsia"/>
        </w:rPr>
        <w:t>都置</w:t>
      </w:r>
      <w:r w:rsidR="00990261">
        <w:rPr>
          <w:rFonts w:hint="eastAsia"/>
        </w:rPr>
        <w:t>0</w:t>
      </w:r>
      <w:r w:rsidR="00990261">
        <w:rPr>
          <w:rFonts w:hint="eastAsia"/>
        </w:rPr>
        <w:t>，同时通知注册时</w:t>
      </w:r>
      <w:r w:rsidR="00990261">
        <w:rPr>
          <w:rFonts w:hint="eastAsia"/>
        </w:rPr>
        <w:t>VLR</w:t>
      </w:r>
      <w:r w:rsidR="00990261">
        <w:rPr>
          <w:rFonts w:hint="eastAsia"/>
        </w:rPr>
        <w:t>更新指针。</w:t>
      </w:r>
    </w:p>
    <w:p w:rsidR="00E84F83" w:rsidRDefault="006767C2" w:rsidP="00E00595">
      <w:pPr>
        <w:pStyle w:val="2"/>
        <w:ind w:firstLine="602"/>
      </w:pPr>
      <w:r>
        <w:rPr>
          <w:rFonts w:hint="eastAsia"/>
        </w:rPr>
        <w:t>2.</w:t>
      </w:r>
      <w:r w:rsidR="00E84F83">
        <w:rPr>
          <w:rFonts w:hint="eastAsia"/>
        </w:rPr>
        <w:t>寻呼策略</w:t>
      </w:r>
    </w:p>
    <w:p w:rsidR="00E84F83" w:rsidRDefault="00E84F83" w:rsidP="00B17F2E">
      <w:pPr>
        <w:ind w:firstLineChars="0" w:firstLine="420"/>
      </w:pPr>
      <w:r w:rsidRPr="002D0BFA">
        <w:rPr>
          <w:rFonts w:hint="eastAsia"/>
          <w:color w:val="FF0000"/>
        </w:rPr>
        <w:t>分步寻呼策略。分成三步来寻呼，算概率</w:t>
      </w:r>
      <w:r w:rsidR="00B17F2E">
        <w:rPr>
          <w:rFonts w:hint="eastAsia"/>
          <w:color w:val="FF0000"/>
        </w:rPr>
        <w:t>。要分城市和乡村，城市应该是复杂的拓扑结构和乡村只要以直线为主。这里就分出二维和一维的区别</w:t>
      </w:r>
      <w:r>
        <w:rPr>
          <w:rFonts w:hint="eastAsia"/>
        </w:rPr>
        <w:t>。</w:t>
      </w:r>
    </w:p>
    <w:p w:rsidR="00837A56" w:rsidRDefault="00837A56" w:rsidP="00B17F2E">
      <w:pPr>
        <w:ind w:firstLineChars="0" w:firstLine="420"/>
      </w:pPr>
      <w:r>
        <w:rPr>
          <w:rFonts w:hint="eastAsia"/>
        </w:rPr>
        <w:t>方向预测自适应</w:t>
      </w:r>
      <w:r w:rsidR="008D4F29">
        <w:rPr>
          <w:rFonts w:hint="eastAsia"/>
        </w:rPr>
        <w:t>。因为车辆运动是有惯性的。</w:t>
      </w:r>
    </w:p>
    <w:p w:rsidR="00980D69" w:rsidRDefault="00980D69" w:rsidP="00B17F2E">
      <w:pPr>
        <w:ind w:firstLineChars="0" w:firstLine="420"/>
      </w:pPr>
      <w:r w:rsidRPr="006C236C">
        <w:rPr>
          <w:rFonts w:hint="eastAsia"/>
          <w:color w:val="FF0000"/>
        </w:rPr>
        <w:t>在城市里</w:t>
      </w:r>
      <w:r>
        <w:rPr>
          <w:rFonts w:hint="eastAsia"/>
        </w:rPr>
        <w:t>，按下图分成四个区域，进行三步寻呼，前或左右或后。在</w:t>
      </w:r>
      <w:r w:rsidRPr="006C236C">
        <w:rPr>
          <w:rFonts w:hint="eastAsia"/>
          <w:color w:val="FF0000"/>
        </w:rPr>
        <w:t>非城市</w:t>
      </w:r>
      <w:r>
        <w:rPr>
          <w:rFonts w:hint="eastAsia"/>
        </w:rPr>
        <w:t>区域里，分成两步寻呼，前或后。</w:t>
      </w:r>
    </w:p>
    <w:p w:rsidR="006767C2" w:rsidRDefault="00C9365C" w:rsidP="00C9365C">
      <w:pPr>
        <w:pStyle w:val="a7"/>
        <w:ind w:firstLine="480"/>
      </w:pPr>
      <w:r>
        <w:rPr>
          <w:noProof/>
        </w:rPr>
        <w:drawing>
          <wp:inline distT="0" distB="0" distL="0" distR="0" wp14:anchorId="1F558335" wp14:editId="2E975B5A">
            <wp:extent cx="2952750" cy="2847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52750" cy="2847975"/>
                    </a:xfrm>
                    <a:prstGeom prst="rect">
                      <a:avLst/>
                    </a:prstGeom>
                  </pic:spPr>
                </pic:pic>
              </a:graphicData>
            </a:graphic>
          </wp:inline>
        </w:drawing>
      </w:r>
    </w:p>
    <w:p w:rsidR="00C9365C" w:rsidRDefault="00C9365C" w:rsidP="00C9365C">
      <w:pPr>
        <w:pStyle w:val="a7"/>
        <w:ind w:firstLine="480"/>
      </w:pPr>
      <w:r>
        <w:rPr>
          <w:rFonts w:hint="eastAsia"/>
        </w:rPr>
        <w:t>按照这个来寻呼，分三步寻呼</w:t>
      </w:r>
    </w:p>
    <w:p w:rsidR="005F765D" w:rsidRDefault="006767C2" w:rsidP="00E00595">
      <w:pPr>
        <w:pStyle w:val="2"/>
        <w:ind w:firstLine="602"/>
      </w:pPr>
      <w:r>
        <w:rPr>
          <w:rFonts w:hint="eastAsia"/>
        </w:rPr>
        <w:t>3.</w:t>
      </w:r>
      <w:r w:rsidR="005F765D">
        <w:rPr>
          <w:rFonts w:hint="eastAsia"/>
        </w:rPr>
        <w:t>性能分析</w:t>
      </w:r>
    </w:p>
    <w:p w:rsidR="005F765D" w:rsidRDefault="005F765D" w:rsidP="005F765D">
      <w:pPr>
        <w:ind w:left="420" w:firstLineChars="0" w:firstLine="0"/>
      </w:pPr>
      <w:r w:rsidRPr="002D0BFA">
        <w:rPr>
          <w:rFonts w:hint="eastAsia"/>
          <w:color w:val="FF0000"/>
        </w:rPr>
        <w:t>算法仿真，对比</w:t>
      </w:r>
      <w:r w:rsidR="002D0BFA">
        <w:rPr>
          <w:rFonts w:hint="eastAsia"/>
        </w:rPr>
        <w:t>。</w:t>
      </w:r>
    </w:p>
    <w:p w:rsidR="005F765D" w:rsidRDefault="006767C2" w:rsidP="00E00595">
      <w:pPr>
        <w:pStyle w:val="2"/>
        <w:ind w:firstLine="602"/>
      </w:pPr>
      <w:r>
        <w:rPr>
          <w:rFonts w:hint="eastAsia"/>
        </w:rPr>
        <w:lastRenderedPageBreak/>
        <w:t>4.</w:t>
      </w:r>
      <w:r w:rsidR="005F765D">
        <w:rPr>
          <w:rFonts w:hint="eastAsia"/>
        </w:rPr>
        <w:t>结论</w:t>
      </w:r>
    </w:p>
    <w:p w:rsidR="005F765D" w:rsidRPr="005F765D" w:rsidRDefault="005F765D" w:rsidP="005F765D">
      <w:pPr>
        <w:ind w:left="420" w:firstLineChars="0" w:firstLine="0"/>
      </w:pPr>
      <w:r w:rsidRPr="002D0BFA">
        <w:rPr>
          <w:rFonts w:hint="eastAsia"/>
          <w:color w:val="FF0000"/>
        </w:rPr>
        <w:t>反正就是我的是最好的，最合适的</w:t>
      </w:r>
      <w:r>
        <w:rPr>
          <w:rFonts w:hint="eastAsia"/>
        </w:rPr>
        <w:t>。</w:t>
      </w:r>
    </w:p>
    <w:sectPr w:rsidR="005F765D" w:rsidRPr="005F76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FF9" w:rsidRDefault="00DD5FF9" w:rsidP="00B73344">
      <w:pPr>
        <w:spacing w:line="240" w:lineRule="auto"/>
        <w:ind w:left="480" w:firstLine="480"/>
      </w:pPr>
      <w:r>
        <w:separator/>
      </w:r>
    </w:p>
  </w:endnote>
  <w:endnote w:type="continuationSeparator" w:id="0">
    <w:p w:rsidR="00DD5FF9" w:rsidRDefault="00DD5FF9" w:rsidP="00B73344">
      <w:pPr>
        <w:spacing w:line="240" w:lineRule="auto"/>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FF9" w:rsidRDefault="00DD5FF9" w:rsidP="00B73344">
      <w:pPr>
        <w:spacing w:line="240" w:lineRule="auto"/>
        <w:ind w:left="480" w:firstLine="480"/>
      </w:pPr>
      <w:r>
        <w:separator/>
      </w:r>
    </w:p>
  </w:footnote>
  <w:footnote w:type="continuationSeparator" w:id="0">
    <w:p w:rsidR="00DD5FF9" w:rsidRDefault="00DD5FF9" w:rsidP="00B73344">
      <w:pPr>
        <w:spacing w:line="240" w:lineRule="auto"/>
        <w:ind w:left="480"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045E6"/>
    <w:multiLevelType w:val="hybridMultilevel"/>
    <w:tmpl w:val="B964DC04"/>
    <w:lvl w:ilvl="0" w:tplc="5DA02FDE">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DE9353E"/>
    <w:multiLevelType w:val="hybridMultilevel"/>
    <w:tmpl w:val="D99823DA"/>
    <w:lvl w:ilvl="0" w:tplc="DC3A4A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D74"/>
    <w:rsid w:val="0004368D"/>
    <w:rsid w:val="001038E5"/>
    <w:rsid w:val="001D0854"/>
    <w:rsid w:val="001F2AF3"/>
    <w:rsid w:val="002549F4"/>
    <w:rsid w:val="002625C1"/>
    <w:rsid w:val="002D0BFA"/>
    <w:rsid w:val="0047200B"/>
    <w:rsid w:val="00502ACC"/>
    <w:rsid w:val="005F765D"/>
    <w:rsid w:val="006767C2"/>
    <w:rsid w:val="00692D31"/>
    <w:rsid w:val="006A0C4C"/>
    <w:rsid w:val="006C236C"/>
    <w:rsid w:val="0073127F"/>
    <w:rsid w:val="00785610"/>
    <w:rsid w:val="007B457D"/>
    <w:rsid w:val="00837A56"/>
    <w:rsid w:val="008D4F29"/>
    <w:rsid w:val="00980D69"/>
    <w:rsid w:val="00990261"/>
    <w:rsid w:val="00A21D74"/>
    <w:rsid w:val="00AA2B4D"/>
    <w:rsid w:val="00B17F2E"/>
    <w:rsid w:val="00B66F2A"/>
    <w:rsid w:val="00B73344"/>
    <w:rsid w:val="00BD3018"/>
    <w:rsid w:val="00BF0064"/>
    <w:rsid w:val="00C2718C"/>
    <w:rsid w:val="00C9365C"/>
    <w:rsid w:val="00CC51CD"/>
    <w:rsid w:val="00CE450F"/>
    <w:rsid w:val="00CF30A5"/>
    <w:rsid w:val="00DD5FF9"/>
    <w:rsid w:val="00E00595"/>
    <w:rsid w:val="00E84F83"/>
    <w:rsid w:val="00E960D6"/>
    <w:rsid w:val="00F22826"/>
    <w:rsid w:val="00F53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344"/>
    <w:pPr>
      <w:widowControl w:val="0"/>
      <w:spacing w:line="400" w:lineRule="exact"/>
      <w:ind w:firstLineChars="200" w:firstLine="200"/>
      <w:jc w:val="both"/>
    </w:pPr>
    <w:rPr>
      <w:sz w:val="24"/>
    </w:rPr>
  </w:style>
  <w:style w:type="paragraph" w:styleId="1">
    <w:name w:val="heading 1"/>
    <w:basedOn w:val="a"/>
    <w:next w:val="a"/>
    <w:link w:val="1Char"/>
    <w:uiPriority w:val="9"/>
    <w:qFormat/>
    <w:rsid w:val="002625C1"/>
    <w:pPr>
      <w:keepNext/>
      <w:keepLines/>
      <w:spacing w:before="340" w:after="330" w:line="578" w:lineRule="atLeast"/>
      <w:outlineLvl w:val="0"/>
    </w:pPr>
    <w:rPr>
      <w:rFonts w:eastAsia="黑体"/>
      <w:b/>
      <w:bCs/>
      <w:kern w:val="44"/>
      <w:sz w:val="32"/>
      <w:szCs w:val="44"/>
    </w:rPr>
  </w:style>
  <w:style w:type="paragraph" w:styleId="2">
    <w:name w:val="heading 2"/>
    <w:basedOn w:val="a"/>
    <w:next w:val="a"/>
    <w:link w:val="2Char"/>
    <w:uiPriority w:val="9"/>
    <w:unhideWhenUsed/>
    <w:qFormat/>
    <w:rsid w:val="00E00595"/>
    <w:pPr>
      <w:keepNext/>
      <w:keepLines/>
      <w:spacing w:before="260" w:after="260" w:line="416" w:lineRule="atLeast"/>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25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25C1"/>
    <w:rPr>
      <w:sz w:val="18"/>
      <w:szCs w:val="18"/>
    </w:rPr>
  </w:style>
  <w:style w:type="paragraph" w:styleId="a4">
    <w:name w:val="footer"/>
    <w:basedOn w:val="a"/>
    <w:link w:val="Char0"/>
    <w:uiPriority w:val="99"/>
    <w:unhideWhenUsed/>
    <w:rsid w:val="002625C1"/>
    <w:pPr>
      <w:tabs>
        <w:tab w:val="center" w:pos="4153"/>
        <w:tab w:val="right" w:pos="8306"/>
      </w:tabs>
      <w:snapToGrid w:val="0"/>
      <w:jc w:val="left"/>
    </w:pPr>
    <w:rPr>
      <w:sz w:val="18"/>
      <w:szCs w:val="18"/>
    </w:rPr>
  </w:style>
  <w:style w:type="character" w:customStyle="1" w:styleId="Char0">
    <w:name w:val="页脚 Char"/>
    <w:basedOn w:val="a0"/>
    <w:link w:val="a4"/>
    <w:uiPriority w:val="99"/>
    <w:rsid w:val="002625C1"/>
    <w:rPr>
      <w:sz w:val="18"/>
      <w:szCs w:val="18"/>
    </w:rPr>
  </w:style>
  <w:style w:type="character" w:customStyle="1" w:styleId="1Char">
    <w:name w:val="标题 1 Char"/>
    <w:basedOn w:val="a0"/>
    <w:link w:val="1"/>
    <w:uiPriority w:val="9"/>
    <w:rsid w:val="002625C1"/>
    <w:rPr>
      <w:rFonts w:eastAsia="黑体"/>
      <w:b/>
      <w:bCs/>
      <w:kern w:val="44"/>
      <w:sz w:val="32"/>
      <w:szCs w:val="44"/>
    </w:rPr>
  </w:style>
  <w:style w:type="paragraph" w:styleId="a5">
    <w:name w:val="List Paragraph"/>
    <w:basedOn w:val="a"/>
    <w:uiPriority w:val="34"/>
    <w:qFormat/>
    <w:rsid w:val="00F53BDB"/>
    <w:pPr>
      <w:ind w:firstLine="420"/>
    </w:pPr>
  </w:style>
  <w:style w:type="character" w:customStyle="1" w:styleId="2Char">
    <w:name w:val="标题 2 Char"/>
    <w:basedOn w:val="a0"/>
    <w:link w:val="2"/>
    <w:uiPriority w:val="9"/>
    <w:rsid w:val="00E00595"/>
    <w:rPr>
      <w:rFonts w:asciiTheme="majorHAnsi" w:eastAsiaTheme="majorEastAsia" w:hAnsiTheme="majorHAnsi" w:cstheme="majorBidi"/>
      <w:b/>
      <w:bCs/>
      <w:sz w:val="30"/>
      <w:szCs w:val="32"/>
    </w:rPr>
  </w:style>
  <w:style w:type="paragraph" w:styleId="a6">
    <w:name w:val="Balloon Text"/>
    <w:basedOn w:val="a"/>
    <w:link w:val="Char1"/>
    <w:uiPriority w:val="99"/>
    <w:semiHidden/>
    <w:unhideWhenUsed/>
    <w:rsid w:val="00C9365C"/>
    <w:pPr>
      <w:spacing w:line="240" w:lineRule="auto"/>
    </w:pPr>
    <w:rPr>
      <w:sz w:val="18"/>
      <w:szCs w:val="18"/>
    </w:rPr>
  </w:style>
  <w:style w:type="character" w:customStyle="1" w:styleId="Char1">
    <w:name w:val="批注框文本 Char"/>
    <w:basedOn w:val="a0"/>
    <w:link w:val="a6"/>
    <w:uiPriority w:val="99"/>
    <w:semiHidden/>
    <w:rsid w:val="00C9365C"/>
    <w:rPr>
      <w:sz w:val="18"/>
      <w:szCs w:val="18"/>
    </w:rPr>
  </w:style>
  <w:style w:type="paragraph" w:styleId="a7">
    <w:name w:val="No Spacing"/>
    <w:uiPriority w:val="1"/>
    <w:qFormat/>
    <w:rsid w:val="00C9365C"/>
    <w:pPr>
      <w:widowControl w:val="0"/>
      <w:ind w:firstLineChars="200" w:firstLine="200"/>
      <w:jc w:val="both"/>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344"/>
    <w:pPr>
      <w:widowControl w:val="0"/>
      <w:spacing w:line="400" w:lineRule="exact"/>
      <w:ind w:firstLineChars="200" w:firstLine="200"/>
      <w:jc w:val="both"/>
    </w:pPr>
    <w:rPr>
      <w:sz w:val="24"/>
    </w:rPr>
  </w:style>
  <w:style w:type="paragraph" w:styleId="1">
    <w:name w:val="heading 1"/>
    <w:basedOn w:val="a"/>
    <w:next w:val="a"/>
    <w:link w:val="1Char"/>
    <w:uiPriority w:val="9"/>
    <w:qFormat/>
    <w:rsid w:val="002625C1"/>
    <w:pPr>
      <w:keepNext/>
      <w:keepLines/>
      <w:spacing w:before="340" w:after="330" w:line="578" w:lineRule="atLeast"/>
      <w:outlineLvl w:val="0"/>
    </w:pPr>
    <w:rPr>
      <w:rFonts w:eastAsia="黑体"/>
      <w:b/>
      <w:bCs/>
      <w:kern w:val="44"/>
      <w:sz w:val="32"/>
      <w:szCs w:val="44"/>
    </w:rPr>
  </w:style>
  <w:style w:type="paragraph" w:styleId="2">
    <w:name w:val="heading 2"/>
    <w:basedOn w:val="a"/>
    <w:next w:val="a"/>
    <w:link w:val="2Char"/>
    <w:uiPriority w:val="9"/>
    <w:unhideWhenUsed/>
    <w:qFormat/>
    <w:rsid w:val="00E00595"/>
    <w:pPr>
      <w:keepNext/>
      <w:keepLines/>
      <w:spacing w:before="260" w:after="260" w:line="416" w:lineRule="atLeast"/>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25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25C1"/>
    <w:rPr>
      <w:sz w:val="18"/>
      <w:szCs w:val="18"/>
    </w:rPr>
  </w:style>
  <w:style w:type="paragraph" w:styleId="a4">
    <w:name w:val="footer"/>
    <w:basedOn w:val="a"/>
    <w:link w:val="Char0"/>
    <w:uiPriority w:val="99"/>
    <w:unhideWhenUsed/>
    <w:rsid w:val="002625C1"/>
    <w:pPr>
      <w:tabs>
        <w:tab w:val="center" w:pos="4153"/>
        <w:tab w:val="right" w:pos="8306"/>
      </w:tabs>
      <w:snapToGrid w:val="0"/>
      <w:jc w:val="left"/>
    </w:pPr>
    <w:rPr>
      <w:sz w:val="18"/>
      <w:szCs w:val="18"/>
    </w:rPr>
  </w:style>
  <w:style w:type="character" w:customStyle="1" w:styleId="Char0">
    <w:name w:val="页脚 Char"/>
    <w:basedOn w:val="a0"/>
    <w:link w:val="a4"/>
    <w:uiPriority w:val="99"/>
    <w:rsid w:val="002625C1"/>
    <w:rPr>
      <w:sz w:val="18"/>
      <w:szCs w:val="18"/>
    </w:rPr>
  </w:style>
  <w:style w:type="character" w:customStyle="1" w:styleId="1Char">
    <w:name w:val="标题 1 Char"/>
    <w:basedOn w:val="a0"/>
    <w:link w:val="1"/>
    <w:uiPriority w:val="9"/>
    <w:rsid w:val="002625C1"/>
    <w:rPr>
      <w:rFonts w:eastAsia="黑体"/>
      <w:b/>
      <w:bCs/>
      <w:kern w:val="44"/>
      <w:sz w:val="32"/>
      <w:szCs w:val="44"/>
    </w:rPr>
  </w:style>
  <w:style w:type="paragraph" w:styleId="a5">
    <w:name w:val="List Paragraph"/>
    <w:basedOn w:val="a"/>
    <w:uiPriority w:val="34"/>
    <w:qFormat/>
    <w:rsid w:val="00F53BDB"/>
    <w:pPr>
      <w:ind w:firstLine="420"/>
    </w:pPr>
  </w:style>
  <w:style w:type="character" w:customStyle="1" w:styleId="2Char">
    <w:name w:val="标题 2 Char"/>
    <w:basedOn w:val="a0"/>
    <w:link w:val="2"/>
    <w:uiPriority w:val="9"/>
    <w:rsid w:val="00E00595"/>
    <w:rPr>
      <w:rFonts w:asciiTheme="majorHAnsi" w:eastAsiaTheme="majorEastAsia" w:hAnsiTheme="majorHAnsi" w:cstheme="majorBidi"/>
      <w:b/>
      <w:bCs/>
      <w:sz w:val="30"/>
      <w:szCs w:val="32"/>
    </w:rPr>
  </w:style>
  <w:style w:type="paragraph" w:styleId="a6">
    <w:name w:val="Balloon Text"/>
    <w:basedOn w:val="a"/>
    <w:link w:val="Char1"/>
    <w:uiPriority w:val="99"/>
    <w:semiHidden/>
    <w:unhideWhenUsed/>
    <w:rsid w:val="00C9365C"/>
    <w:pPr>
      <w:spacing w:line="240" w:lineRule="auto"/>
    </w:pPr>
    <w:rPr>
      <w:sz w:val="18"/>
      <w:szCs w:val="18"/>
    </w:rPr>
  </w:style>
  <w:style w:type="character" w:customStyle="1" w:styleId="Char1">
    <w:name w:val="批注框文本 Char"/>
    <w:basedOn w:val="a0"/>
    <w:link w:val="a6"/>
    <w:uiPriority w:val="99"/>
    <w:semiHidden/>
    <w:rsid w:val="00C9365C"/>
    <w:rPr>
      <w:sz w:val="18"/>
      <w:szCs w:val="18"/>
    </w:rPr>
  </w:style>
  <w:style w:type="paragraph" w:styleId="a7">
    <w:name w:val="No Spacing"/>
    <w:uiPriority w:val="1"/>
    <w:qFormat/>
    <w:rsid w:val="00C9365C"/>
    <w:pPr>
      <w:widowControl w:val="0"/>
      <w:ind w:firstLineChars="200" w:firstLine="200"/>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3</Pages>
  <Words>199</Words>
  <Characters>1140</Characters>
  <Application>Microsoft Office Word</Application>
  <DocSecurity>0</DocSecurity>
  <Lines>9</Lines>
  <Paragraphs>2</Paragraphs>
  <ScaleCrop>false</ScaleCrop>
  <Company> </Company>
  <LinksUpToDate>false</LinksUpToDate>
  <CharactersWithSpaces>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whaix</dc:creator>
  <cp:keywords/>
  <dc:description/>
  <cp:lastModifiedBy>whaix</cp:lastModifiedBy>
  <cp:revision>26</cp:revision>
  <dcterms:created xsi:type="dcterms:W3CDTF">2015-01-04T02:47:00Z</dcterms:created>
  <dcterms:modified xsi:type="dcterms:W3CDTF">2015-01-05T13:16:00Z</dcterms:modified>
</cp:coreProperties>
</file>