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画像标准更新的工作的主要难点在于参数和模型的选取。我们主要数据来源有3处：图书馆出入馆数据，讨论间预定数据和图书馆书籍借阅数据。经过讨论，我们抓取了“出入馆天数，在图书馆内的总时长，预订讨论间次数，使用讨论间总时长，借阅书籍总数，借阅各类书籍数”作为学生的特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在数据预处理部分，由于部分同学没有图书借阅或讨论间的数据，对应数据项为None，所以需要先将所有的None改为0。另外，由于借阅图书的人数占比非常小，直接聚类效果非</w:t>
      </w:r>
      <w:bookmarkStart w:id="0" w:name="_GoBack"/>
      <w:r>
        <w:rPr>
          <w:rFonts w:hint="default"/>
          <w:lang w:val="en-US" w:eastAsia="zh-CN"/>
        </w:rPr>
        <w:t>常不好，为了适应大部分同学的情况，在数据预处理部分，还增加了对数据取log的操作。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该分类问题为无监督分类，我们首先使用了最经典的KMeans模型。</w:t>
      </w:r>
      <w:r>
        <w:rPr>
          <w:rFonts w:hint="default"/>
          <w:lang w:val="en-US" w:eastAsia="zh-CN"/>
        </w:rPr>
        <w:t>调用sklearn库中的KMeans模型对数据进行聚类，根据需求，先后指定k等于2和k等于3来训练模型并聚类，并且指定了随机种子0，保证在不改数据和任何参数的情况下，模型多次聚类的结果是前后一致的。另外，还调用了GaussianMixture(GMM)模型进行了和KMeans相似的操作。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通过轮廓分析，探究分类效果，并将其可视化。考虑到部分特征中可能包含重复信息，部分特征噪声较大，我们通过删减部分特征重新训练分类模型，并同样通过轮廓分析对比前后分类结果质量。后考虑到部分特征相关性不大，将特征分为两类，分别聚类，并且将聚类结果相应的提升至二维。（“怎么样”的“某某者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</w:t>
      </w:r>
      <w:r>
        <w:rPr>
          <w:rFonts w:hint="eastAsia"/>
          <w:lang w:val="en-US" w:eastAsia="zh-CN"/>
        </w:rPr>
        <w:t>对比了十余种分类方法，选择通过log后的使用讨论间累计时长，在图书馆累计时长与借阅书籍总数作为特征，使用KMeans进行分类，通过两轮聚类（图书馆，讨论间特征一轮， 借阅数据一轮），划分出2*3一共6类画像。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ZGJmMWJhYzI2MWJmZjc0MWU3NTExZDFkMWRlMDMifQ=="/>
  </w:docVars>
  <w:rsids>
    <w:rsidRoot w:val="48FB3497"/>
    <w:rsid w:val="48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2022-12-20T06:27:00Z</dcterms:created>
  <dc:creator>[     ]</dc:creator>
  <cp:lastModifiedBy>[     ]</cp:lastModifiedBy>
  <dcterms:modified xsi:type="dcterms:W3CDTF">2022-12-20T09:12:18Z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BD229ED747914FC3B86CFFE1EE6A1608</vt:lpwstr>
  </property>
</Properties>
</file>