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160" w:rsidRPr="002B0E0F" w:rsidRDefault="0047460B">
      <w:pPr>
        <w:rPr>
          <w:rFonts w:cstheme="minorHAnsi"/>
        </w:rPr>
      </w:pPr>
      <w:proofErr w:type="spellStart"/>
      <w:r w:rsidRPr="002B0E0F">
        <w:rPr>
          <w:rFonts w:cstheme="minorHAnsi"/>
          <w:i/>
          <w:iCs/>
        </w:rPr>
        <w:t>Eleagnus</w:t>
      </w:r>
      <w:proofErr w:type="spellEnd"/>
      <w:r w:rsidRPr="002B0E0F">
        <w:rPr>
          <w:rFonts w:cstheme="minorHAnsi"/>
          <w:i/>
          <w:iCs/>
        </w:rPr>
        <w:t xml:space="preserve"> </w:t>
      </w:r>
      <w:proofErr w:type="spellStart"/>
      <w:r w:rsidRPr="002B0E0F">
        <w:rPr>
          <w:rFonts w:cstheme="minorHAnsi"/>
          <w:i/>
          <w:iCs/>
        </w:rPr>
        <w:t>umbellata</w:t>
      </w:r>
      <w:proofErr w:type="spellEnd"/>
      <w:r w:rsidRPr="00180923">
        <w:rPr>
          <w:rFonts w:cstheme="minorHAnsi"/>
        </w:rPr>
        <w:t xml:space="preserve"> (Aut</w:t>
      </w:r>
      <w:r w:rsidRPr="002B0E0F">
        <w:rPr>
          <w:rFonts w:cstheme="minorHAnsi"/>
        </w:rPr>
        <w:t>umn olive)</w:t>
      </w:r>
    </w:p>
    <w:p w:rsidR="0047460B" w:rsidRPr="002B0E0F" w:rsidRDefault="0047460B" w:rsidP="0047460B">
      <w:pPr>
        <w:pStyle w:val="ListParagraph"/>
        <w:numPr>
          <w:ilvl w:val="0"/>
          <w:numId w:val="1"/>
        </w:numPr>
        <w:rPr>
          <w:rFonts w:cstheme="minorHAnsi"/>
        </w:rPr>
      </w:pPr>
      <w:r w:rsidRPr="002B0E0F">
        <w:rPr>
          <w:rFonts w:cstheme="minorHAnsi"/>
        </w:rPr>
        <w:t>Deciduous shrub or shrubby tree</w:t>
      </w:r>
    </w:p>
    <w:p w:rsidR="0047460B" w:rsidRPr="002B0E0F" w:rsidRDefault="0047460B" w:rsidP="0047460B">
      <w:pPr>
        <w:pStyle w:val="ListParagraph"/>
        <w:numPr>
          <w:ilvl w:val="0"/>
          <w:numId w:val="1"/>
        </w:numPr>
        <w:rPr>
          <w:rFonts w:cstheme="minorHAnsi"/>
        </w:rPr>
      </w:pPr>
      <w:r w:rsidRPr="002B0E0F">
        <w:rPr>
          <w:rFonts w:cstheme="minorHAnsi"/>
        </w:rPr>
        <w:t>Single seeded drupes, bird dispersed</w:t>
      </w:r>
    </w:p>
    <w:p w:rsidR="0047460B" w:rsidRPr="002B0E0F" w:rsidRDefault="0047460B" w:rsidP="0047460B">
      <w:pPr>
        <w:pStyle w:val="ListParagraph"/>
        <w:numPr>
          <w:ilvl w:val="0"/>
          <w:numId w:val="1"/>
        </w:numPr>
        <w:rPr>
          <w:rFonts w:eastAsia="Times New Roman" w:cstheme="minorHAnsi"/>
          <w:color w:val="000000"/>
          <w:shd w:val="clear" w:color="auto" w:fill="FFFFFF"/>
        </w:rPr>
      </w:pPr>
      <w:r w:rsidRPr="002B0E0F">
        <w:rPr>
          <w:rFonts w:cstheme="minorHAnsi"/>
        </w:rPr>
        <w:t xml:space="preserve">Symbiotic association with </w:t>
      </w:r>
      <w:proofErr w:type="spellStart"/>
      <w:r w:rsidRPr="002B0E0F">
        <w:rPr>
          <w:rFonts w:eastAsia="Times New Roman" w:cstheme="minorHAnsi"/>
          <w:color w:val="000000"/>
          <w:shd w:val="clear" w:color="auto" w:fill="FFFFFF"/>
        </w:rPr>
        <w:t>actinomycetes</w:t>
      </w:r>
      <w:proofErr w:type="spellEnd"/>
      <w:r w:rsidRPr="002B0E0F">
        <w:rPr>
          <w:rFonts w:eastAsia="Times New Roman" w:cstheme="minorHAnsi"/>
          <w:color w:val="000000"/>
          <w:shd w:val="clear" w:color="auto" w:fill="FFFFFF"/>
        </w:rPr>
        <w:t xml:space="preserve"> allows for nitrogen fixation</w:t>
      </w:r>
    </w:p>
    <w:p w:rsidR="0047460B" w:rsidRPr="002B0E0F" w:rsidRDefault="0047460B" w:rsidP="0047460B">
      <w:pPr>
        <w:pStyle w:val="ListParagraph"/>
        <w:numPr>
          <w:ilvl w:val="0"/>
          <w:numId w:val="1"/>
        </w:numPr>
        <w:rPr>
          <w:rFonts w:eastAsia="Times New Roman" w:cstheme="minorHAnsi"/>
          <w:color w:val="000000"/>
          <w:shd w:val="clear" w:color="auto" w:fill="FFFFFF"/>
        </w:rPr>
      </w:pPr>
      <w:r w:rsidRPr="002B0E0F">
        <w:rPr>
          <w:rFonts w:eastAsia="Times New Roman" w:cstheme="minorHAnsi"/>
          <w:color w:val="000000"/>
          <w:shd w:val="clear" w:color="auto" w:fill="FFFFFF"/>
        </w:rPr>
        <w:t>Open pollinated by insects</w:t>
      </w:r>
    </w:p>
    <w:p w:rsidR="0047460B" w:rsidRPr="002B0E0F" w:rsidRDefault="0047460B" w:rsidP="00245F31">
      <w:pPr>
        <w:pStyle w:val="ListParagraph"/>
        <w:numPr>
          <w:ilvl w:val="0"/>
          <w:numId w:val="1"/>
        </w:numPr>
        <w:rPr>
          <w:rFonts w:eastAsia="Times New Roman" w:cstheme="minorHAnsi"/>
        </w:rPr>
      </w:pPr>
      <w:r w:rsidRPr="002B0E0F">
        <w:rPr>
          <w:rFonts w:eastAsia="Times New Roman" w:cstheme="minorHAnsi"/>
          <w:color w:val="000000"/>
          <w:shd w:val="clear" w:color="auto" w:fill="FFFFFF"/>
        </w:rPr>
        <w:t>grows best on deep, relatively coarse-textured soils that are moderately-well to well drained </w:t>
      </w:r>
    </w:p>
    <w:p w:rsidR="0047460B" w:rsidRPr="002B0E0F" w:rsidRDefault="0047460B" w:rsidP="0047460B">
      <w:pPr>
        <w:pStyle w:val="ListParagraph"/>
        <w:numPr>
          <w:ilvl w:val="0"/>
          <w:numId w:val="1"/>
        </w:numPr>
        <w:rPr>
          <w:rFonts w:eastAsia="Times New Roman" w:cstheme="minorHAnsi"/>
        </w:rPr>
      </w:pPr>
      <w:r w:rsidRPr="002B0E0F">
        <w:rPr>
          <w:rFonts w:eastAsia="Times New Roman" w:cstheme="minorHAnsi"/>
          <w:color w:val="000000"/>
          <w:shd w:val="clear" w:color="auto" w:fill="FFFFFF"/>
        </w:rPr>
        <w:t>adapted to early-successional habitats</w:t>
      </w:r>
    </w:p>
    <w:p w:rsidR="0047460B" w:rsidRPr="002B0E0F" w:rsidRDefault="0047460B" w:rsidP="0047460B">
      <w:pPr>
        <w:pStyle w:val="ListParagraph"/>
        <w:numPr>
          <w:ilvl w:val="0"/>
          <w:numId w:val="1"/>
        </w:numPr>
        <w:rPr>
          <w:rFonts w:eastAsia="Times New Roman" w:cstheme="minorHAnsi"/>
        </w:rPr>
      </w:pPr>
      <w:r w:rsidRPr="002B0E0F">
        <w:rPr>
          <w:rFonts w:eastAsia="Times New Roman" w:cstheme="minorHAnsi"/>
          <w:color w:val="000000"/>
          <w:shd w:val="clear" w:color="auto" w:fill="FFFFFF"/>
        </w:rPr>
        <w:t>"moderately" shade tolerant (generally absent from areas with very low light intensity</w:t>
      </w:r>
      <w:r w:rsidRPr="002B0E0F">
        <w:rPr>
          <w:rFonts w:eastAsia="Times New Roman" w:cstheme="minorHAnsi"/>
        </w:rPr>
        <w:t>)</w:t>
      </w:r>
    </w:p>
    <w:p w:rsidR="0047460B" w:rsidRPr="002B0E0F" w:rsidRDefault="0047460B" w:rsidP="0047460B">
      <w:pPr>
        <w:pStyle w:val="ListParagraph"/>
        <w:numPr>
          <w:ilvl w:val="0"/>
          <w:numId w:val="1"/>
        </w:numPr>
        <w:rPr>
          <w:rFonts w:eastAsia="Times New Roman" w:cstheme="minorHAnsi"/>
        </w:rPr>
      </w:pPr>
      <w:r w:rsidRPr="002B0E0F">
        <w:rPr>
          <w:rFonts w:eastAsia="Times New Roman" w:cstheme="minorHAnsi"/>
          <w:color w:val="000000"/>
          <w:shd w:val="clear" w:color="auto" w:fill="FFFFFF"/>
        </w:rPr>
        <w:t>prolific on disturbed or ruderal sites </w:t>
      </w:r>
    </w:p>
    <w:p w:rsidR="0047460B" w:rsidRPr="002B0E0F" w:rsidRDefault="0047460B" w:rsidP="0047460B">
      <w:pPr>
        <w:rPr>
          <w:rFonts w:eastAsia="Times New Roman" w:cstheme="minorHAnsi"/>
        </w:rPr>
      </w:pPr>
    </w:p>
    <w:p w:rsidR="0047460B" w:rsidRPr="002B0E0F" w:rsidRDefault="0047460B" w:rsidP="0047460B">
      <w:pPr>
        <w:rPr>
          <w:rFonts w:eastAsia="Times New Roman" w:cstheme="minorHAnsi"/>
        </w:rPr>
      </w:pPr>
      <w:r w:rsidRPr="002B0E0F">
        <w:rPr>
          <w:rFonts w:eastAsia="Times New Roman" w:cstheme="minorHAnsi"/>
          <w:i/>
          <w:iCs/>
        </w:rPr>
        <w:t xml:space="preserve">Lonicera </w:t>
      </w:r>
      <w:proofErr w:type="spellStart"/>
      <w:r w:rsidRPr="002B0E0F">
        <w:rPr>
          <w:rFonts w:eastAsia="Times New Roman" w:cstheme="minorHAnsi"/>
          <w:i/>
          <w:iCs/>
        </w:rPr>
        <w:t>maackii</w:t>
      </w:r>
      <w:proofErr w:type="spellEnd"/>
      <w:r w:rsidRPr="002B0E0F">
        <w:rPr>
          <w:rFonts w:eastAsia="Times New Roman" w:cstheme="minorHAnsi"/>
        </w:rPr>
        <w:t xml:space="preserve"> (Amur honeysuckle)</w:t>
      </w:r>
    </w:p>
    <w:p w:rsidR="0047460B" w:rsidRPr="002B0E0F" w:rsidRDefault="0047460B" w:rsidP="0047460B">
      <w:pPr>
        <w:pStyle w:val="ListParagraph"/>
        <w:numPr>
          <w:ilvl w:val="0"/>
          <w:numId w:val="2"/>
        </w:numPr>
        <w:rPr>
          <w:rFonts w:eastAsia="Times New Roman" w:cstheme="minorHAnsi"/>
        </w:rPr>
      </w:pPr>
      <w:r w:rsidRPr="002B0E0F">
        <w:rPr>
          <w:rFonts w:eastAsia="Times New Roman" w:cstheme="minorHAnsi"/>
        </w:rPr>
        <w:t>Woody perennial shrub</w:t>
      </w:r>
    </w:p>
    <w:p w:rsidR="0047460B" w:rsidRPr="002B0E0F" w:rsidRDefault="0047460B" w:rsidP="0047460B">
      <w:pPr>
        <w:pStyle w:val="ListParagraph"/>
        <w:numPr>
          <w:ilvl w:val="0"/>
          <w:numId w:val="2"/>
        </w:numPr>
        <w:rPr>
          <w:rFonts w:eastAsia="Times New Roman" w:cstheme="minorHAnsi"/>
          <w:color w:val="000000"/>
          <w:shd w:val="clear" w:color="auto" w:fill="FFFFFF"/>
        </w:rPr>
      </w:pPr>
      <w:r w:rsidRPr="002B0E0F">
        <w:rPr>
          <w:rFonts w:eastAsia="Times New Roman" w:cstheme="minorHAnsi"/>
          <w:color w:val="000000"/>
          <w:shd w:val="clear" w:color="auto" w:fill="FFFFFF"/>
        </w:rPr>
        <w:t>Open pollinated by insects</w:t>
      </w:r>
    </w:p>
    <w:p w:rsidR="0047460B" w:rsidRPr="002B0E0F" w:rsidRDefault="0047460B" w:rsidP="0047460B">
      <w:pPr>
        <w:pStyle w:val="ListParagraph"/>
        <w:numPr>
          <w:ilvl w:val="0"/>
          <w:numId w:val="2"/>
        </w:numPr>
        <w:rPr>
          <w:rFonts w:cstheme="minorHAnsi"/>
        </w:rPr>
      </w:pPr>
      <w:r w:rsidRPr="002B0E0F">
        <w:rPr>
          <w:rFonts w:cstheme="minorHAnsi"/>
        </w:rPr>
        <w:t>Fruits are brightly colored and bird/mammal dispersed</w:t>
      </w:r>
    </w:p>
    <w:p w:rsidR="00245F31" w:rsidRPr="002B0E0F" w:rsidRDefault="00245F31" w:rsidP="0047460B">
      <w:pPr>
        <w:pStyle w:val="ListParagraph"/>
        <w:numPr>
          <w:ilvl w:val="0"/>
          <w:numId w:val="2"/>
        </w:numPr>
        <w:rPr>
          <w:rFonts w:cstheme="minorHAnsi"/>
        </w:rPr>
      </w:pPr>
      <w:r w:rsidRPr="002B0E0F">
        <w:rPr>
          <w:rFonts w:cstheme="minorHAnsi"/>
        </w:rPr>
        <w:t>Thrives in open and edge habitat, somewhat shade tolerant (persists in the understory)</w:t>
      </w:r>
    </w:p>
    <w:p w:rsidR="00245F31" w:rsidRPr="00651E9B" w:rsidRDefault="00245F31" w:rsidP="00245F31">
      <w:pPr>
        <w:pStyle w:val="ListParagraph"/>
        <w:numPr>
          <w:ilvl w:val="0"/>
          <w:numId w:val="2"/>
        </w:numPr>
        <w:rPr>
          <w:rFonts w:eastAsia="Times New Roman" w:cstheme="minorHAnsi"/>
          <w:color w:val="000000" w:themeColor="text1"/>
        </w:rPr>
      </w:pPr>
      <w:r w:rsidRPr="002B0E0F">
        <w:rPr>
          <w:rFonts w:eastAsia="Times New Roman" w:cstheme="minorHAnsi"/>
          <w:color w:val="000000"/>
          <w:shd w:val="clear" w:color="auto" w:fill="FFFFFF"/>
        </w:rPr>
        <w:t>Medley [</w:t>
      </w:r>
      <w:r w:rsidRPr="002B0E0F">
        <w:rPr>
          <w:rFonts w:eastAsia="Times New Roman" w:cstheme="minorHAnsi"/>
        </w:rPr>
        <w:fldChar w:fldCharType="begin"/>
      </w:r>
      <w:r w:rsidRPr="002B0E0F">
        <w:rPr>
          <w:rFonts w:eastAsia="Times New Roman" w:cstheme="minorHAnsi"/>
        </w:rPr>
        <w:instrText xml:space="preserve"> HYPERLINK "https://www.fs.fed.us/database/feis/plants/shrub/lonspp/all.html" \l "112" </w:instrText>
      </w:r>
      <w:r w:rsidRPr="002B0E0F">
        <w:rPr>
          <w:rFonts w:eastAsia="Times New Roman" w:cstheme="minorHAnsi"/>
        </w:rPr>
        <w:fldChar w:fldCharType="separate"/>
      </w:r>
      <w:r w:rsidRPr="002B0E0F">
        <w:rPr>
          <w:rFonts w:eastAsia="Times New Roman" w:cstheme="minorHAnsi"/>
          <w:color w:val="0000FF"/>
        </w:rPr>
        <w:t>1997</w:t>
      </w:r>
      <w:r w:rsidRPr="002B0E0F">
        <w:rPr>
          <w:rFonts w:eastAsia="Times New Roman" w:cstheme="minorHAnsi"/>
        </w:rPr>
        <w:fldChar w:fldCharType="end"/>
      </w:r>
      <w:r w:rsidRPr="002B0E0F">
        <w:rPr>
          <w:rFonts w:eastAsia="Times New Roman" w:cstheme="minorHAnsi"/>
          <w:color w:val="000000"/>
          <w:shd w:val="clear" w:color="auto" w:fill="FFFFFF"/>
        </w:rPr>
        <w:t xml:space="preserve">] found that Amur honeysuckle density was significantly (p = 0.001) </w:t>
      </w:r>
      <w:bookmarkStart w:id="0" w:name="_GoBack"/>
      <w:r w:rsidRPr="00651E9B">
        <w:rPr>
          <w:rFonts w:eastAsia="Times New Roman" w:cstheme="minorHAnsi"/>
          <w:color w:val="000000" w:themeColor="text1"/>
          <w:shd w:val="clear" w:color="auto" w:fill="FFFFFF"/>
        </w:rPr>
        <w:t>correlated with proximity to the edge of a 13 acre (5.2 ha) mature deciduous forest stand in southwestern Ohio. </w:t>
      </w:r>
    </w:p>
    <w:p w:rsidR="00245F31" w:rsidRPr="00651E9B" w:rsidRDefault="00245F31" w:rsidP="00245F31">
      <w:pPr>
        <w:rPr>
          <w:rFonts w:eastAsia="Times New Roman" w:cstheme="minorHAnsi"/>
          <w:color w:val="000000" w:themeColor="text1"/>
        </w:rPr>
      </w:pPr>
    </w:p>
    <w:p w:rsidR="00245F31" w:rsidRPr="00651E9B" w:rsidRDefault="00245F31" w:rsidP="00245F31">
      <w:pPr>
        <w:rPr>
          <w:rFonts w:eastAsia="Times New Roman" w:cstheme="minorHAnsi"/>
          <w:color w:val="000000" w:themeColor="text1"/>
        </w:rPr>
      </w:pPr>
      <w:proofErr w:type="spellStart"/>
      <w:r w:rsidRPr="00651E9B">
        <w:rPr>
          <w:rFonts w:eastAsia="Times New Roman" w:cstheme="minorHAnsi"/>
          <w:color w:val="000000" w:themeColor="text1"/>
        </w:rPr>
        <w:t>Ligustrum</w:t>
      </w:r>
      <w:proofErr w:type="spellEnd"/>
      <w:r w:rsidRPr="00651E9B">
        <w:rPr>
          <w:rFonts w:eastAsia="Times New Roman" w:cstheme="minorHAnsi"/>
          <w:color w:val="000000" w:themeColor="text1"/>
        </w:rPr>
        <w:t xml:space="preserve"> ??</w:t>
      </w:r>
    </w:p>
    <w:p w:rsidR="00245F31" w:rsidRPr="00651E9B" w:rsidRDefault="00245F31" w:rsidP="00245F31">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rPr>
        <w:t>Shrub</w:t>
      </w:r>
    </w:p>
    <w:p w:rsidR="00245F31" w:rsidRPr="00651E9B" w:rsidRDefault="00245F31" w:rsidP="00245F31">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rPr>
        <w:t>Fruits dispersed by birds and other wildlife</w:t>
      </w:r>
    </w:p>
    <w:p w:rsidR="00245F31" w:rsidRPr="00651E9B" w:rsidRDefault="00180923" w:rsidP="00245F31">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rPr>
        <w:t>Does not tolerate dry soils well</w:t>
      </w:r>
    </w:p>
    <w:p w:rsidR="00180923" w:rsidRPr="00651E9B" w:rsidRDefault="00180923" w:rsidP="00245F31">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rPr>
        <w:t>At least moderately shade tolerant</w:t>
      </w:r>
    </w:p>
    <w:p w:rsidR="00180923" w:rsidRPr="00651E9B" w:rsidRDefault="00180923" w:rsidP="00245F31">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rPr>
        <w:t>Does well in recently disturbed habitat</w:t>
      </w:r>
    </w:p>
    <w:p w:rsidR="00245F31" w:rsidRPr="00651E9B" w:rsidRDefault="00180923" w:rsidP="00180923">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shd w:val="clear" w:color="auto" w:fill="FFFFFF"/>
        </w:rPr>
        <w:t>Chinese privet can germinate and establish under very low light conditions </w:t>
      </w:r>
    </w:p>
    <w:p w:rsidR="00180923" w:rsidRPr="00651E9B" w:rsidRDefault="00180923" w:rsidP="00180923">
      <w:pPr>
        <w:pStyle w:val="ListParagraph"/>
        <w:numPr>
          <w:ilvl w:val="0"/>
          <w:numId w:val="3"/>
        </w:numPr>
        <w:rPr>
          <w:rFonts w:eastAsia="Times New Roman" w:cstheme="minorHAnsi"/>
          <w:color w:val="000000" w:themeColor="text1"/>
        </w:rPr>
      </w:pPr>
      <w:r w:rsidRPr="00651E9B">
        <w:rPr>
          <w:rFonts w:eastAsia="Times New Roman" w:cstheme="minorHAnsi"/>
          <w:color w:val="000000" w:themeColor="text1"/>
          <w:shd w:val="clear" w:color="auto" w:fill="FFFFFF"/>
        </w:rPr>
        <w:t>but cannot survive "more than a few years unless the canopy is broken." This would suggest that Chinese privet can invade relatively undisturbed habitats following formation of canopy gaps. More research is needed to help describe the relationship between succession and susceptibility to invasion by privet.</w:t>
      </w:r>
    </w:p>
    <w:p w:rsidR="002B0E0F" w:rsidRPr="00651E9B" w:rsidRDefault="002B0E0F" w:rsidP="002B0E0F">
      <w:pPr>
        <w:rPr>
          <w:rFonts w:eastAsia="Times New Roman" w:cstheme="minorHAnsi"/>
          <w:color w:val="000000" w:themeColor="text1"/>
        </w:rPr>
      </w:pPr>
    </w:p>
    <w:p w:rsidR="002B0E0F" w:rsidRPr="00651E9B" w:rsidRDefault="002B0E0F" w:rsidP="002B0E0F">
      <w:pPr>
        <w:rPr>
          <w:rFonts w:eastAsia="Times New Roman" w:cstheme="minorHAnsi"/>
          <w:color w:val="000000" w:themeColor="text1"/>
        </w:rPr>
      </w:pPr>
    </w:p>
    <w:p w:rsidR="002B0E0F" w:rsidRPr="00651E9B" w:rsidRDefault="002B0E0F" w:rsidP="002B0E0F">
      <w:pPr>
        <w:rPr>
          <w:rFonts w:eastAsia="Times New Roman" w:cstheme="minorHAnsi"/>
          <w:color w:val="000000" w:themeColor="text1"/>
        </w:rPr>
      </w:pPr>
      <w:proofErr w:type="spellStart"/>
      <w:r w:rsidRPr="00651E9B">
        <w:rPr>
          <w:rFonts w:eastAsia="Times New Roman" w:cstheme="minorHAnsi"/>
          <w:i/>
          <w:iCs/>
          <w:color w:val="000000" w:themeColor="text1"/>
        </w:rPr>
        <w:t>Lindera</w:t>
      </w:r>
      <w:proofErr w:type="spellEnd"/>
      <w:r w:rsidRPr="00651E9B">
        <w:rPr>
          <w:rFonts w:eastAsia="Times New Roman" w:cstheme="minorHAnsi"/>
          <w:i/>
          <w:iCs/>
          <w:color w:val="000000" w:themeColor="text1"/>
        </w:rPr>
        <w:t xml:space="preserve"> benzoin </w:t>
      </w:r>
      <w:r w:rsidRPr="00651E9B">
        <w:rPr>
          <w:rFonts w:eastAsia="Times New Roman" w:cstheme="minorHAnsi"/>
          <w:color w:val="000000" w:themeColor="text1"/>
        </w:rPr>
        <w:t>(Spicebush)</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Single or few-stemmed deciduous shrub</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early spring flowering (April) (might be interesting to think about the phenology of these things</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Medium water requirement</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 xml:space="preserve">Shade tolerant </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Soil moisture dry, moist, wet</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t>Soil:</w:t>
      </w:r>
      <w:r w:rsidRPr="00651E9B">
        <w:rPr>
          <w:rFonts w:cstheme="minorHAnsi"/>
          <w:color w:val="000000" w:themeColor="text1"/>
        </w:rPr>
        <w:t xml:space="preserve"> </w:t>
      </w:r>
      <w:r w:rsidRPr="00651E9B">
        <w:rPr>
          <w:rFonts w:eastAsia="Times New Roman" w:cstheme="minorHAnsi"/>
          <w:color w:val="000000" w:themeColor="text1"/>
        </w:rPr>
        <w:t>Moist, sandy, well-drained soils. Caliche type, Limestone-based, Sandy Loam, Medium Loam </w:t>
      </w:r>
    </w:p>
    <w:p w:rsidR="002B0E0F" w:rsidRPr="00651E9B" w:rsidRDefault="002B0E0F" w:rsidP="002B0E0F">
      <w:pPr>
        <w:pStyle w:val="ListParagraph"/>
        <w:numPr>
          <w:ilvl w:val="0"/>
          <w:numId w:val="4"/>
        </w:numPr>
        <w:rPr>
          <w:rFonts w:eastAsia="Times New Roman" w:cstheme="minorHAnsi"/>
          <w:color w:val="000000" w:themeColor="text1"/>
        </w:rPr>
      </w:pPr>
      <w:r w:rsidRPr="00651E9B">
        <w:rPr>
          <w:rFonts w:eastAsia="Times New Roman" w:cstheme="minorHAnsi"/>
          <w:color w:val="000000" w:themeColor="text1"/>
        </w:rPr>
        <w:lastRenderedPageBreak/>
        <w:t>Spicebush is a fast-growing  shrub, useful in moist, shady places. A small amount of sun yields a bush with better form and more berries. There are no serious disease or insect problems. </w:t>
      </w:r>
    </w:p>
    <w:p w:rsidR="002B0E0F" w:rsidRPr="00651E9B" w:rsidRDefault="002B0E0F" w:rsidP="002B0E0F">
      <w:pPr>
        <w:pStyle w:val="ListParagraph"/>
        <w:rPr>
          <w:rFonts w:eastAsia="Times New Roman" w:cstheme="minorHAnsi"/>
          <w:color w:val="000000" w:themeColor="text1"/>
        </w:rPr>
      </w:pPr>
    </w:p>
    <w:p w:rsidR="002B0E0F" w:rsidRPr="00651E9B" w:rsidRDefault="002B0E0F" w:rsidP="002B0E0F">
      <w:pPr>
        <w:pStyle w:val="ListParagraph"/>
        <w:rPr>
          <w:rFonts w:eastAsia="Times New Roman" w:cstheme="minorHAnsi"/>
          <w:color w:val="000000" w:themeColor="text1"/>
        </w:rPr>
      </w:pPr>
    </w:p>
    <w:p w:rsidR="002B0E0F" w:rsidRPr="00651E9B" w:rsidRDefault="002B0E0F" w:rsidP="002B0E0F">
      <w:pPr>
        <w:pStyle w:val="ListParagraph"/>
        <w:ind w:left="0"/>
        <w:rPr>
          <w:rFonts w:eastAsia="Times New Roman" w:cstheme="minorHAnsi"/>
          <w:color w:val="000000" w:themeColor="text1"/>
        </w:rPr>
      </w:pPr>
      <w:proofErr w:type="spellStart"/>
      <w:r w:rsidRPr="00651E9B">
        <w:rPr>
          <w:rFonts w:eastAsia="Times New Roman" w:cstheme="minorHAnsi"/>
          <w:i/>
          <w:iCs/>
          <w:color w:val="000000" w:themeColor="text1"/>
        </w:rPr>
        <w:t>Cercis</w:t>
      </w:r>
      <w:proofErr w:type="spellEnd"/>
      <w:r w:rsidRPr="00651E9B">
        <w:rPr>
          <w:rFonts w:eastAsia="Times New Roman" w:cstheme="minorHAnsi"/>
          <w:i/>
          <w:iCs/>
          <w:color w:val="000000" w:themeColor="text1"/>
        </w:rPr>
        <w:t xml:space="preserve"> </w:t>
      </w:r>
      <w:proofErr w:type="spellStart"/>
      <w:r w:rsidRPr="00651E9B">
        <w:rPr>
          <w:rFonts w:eastAsia="Times New Roman" w:cstheme="minorHAnsi"/>
          <w:i/>
          <w:iCs/>
          <w:color w:val="000000" w:themeColor="text1"/>
        </w:rPr>
        <w:t>canadensis</w:t>
      </w:r>
      <w:proofErr w:type="spellEnd"/>
      <w:r w:rsidRPr="00651E9B">
        <w:rPr>
          <w:rFonts w:eastAsia="Times New Roman" w:cstheme="minorHAnsi"/>
          <w:color w:val="000000" w:themeColor="text1"/>
        </w:rPr>
        <w:t xml:space="preserve"> (Redbud)</w:t>
      </w:r>
    </w:p>
    <w:p w:rsidR="002B0E0F" w:rsidRPr="00651E9B" w:rsidRDefault="002B0E0F" w:rsidP="002B0E0F">
      <w:pPr>
        <w:pStyle w:val="ListParagraph"/>
        <w:numPr>
          <w:ilvl w:val="0"/>
          <w:numId w:val="5"/>
        </w:numPr>
        <w:rPr>
          <w:rFonts w:eastAsia="Times New Roman" w:cstheme="minorHAnsi"/>
          <w:color w:val="000000" w:themeColor="text1"/>
        </w:rPr>
      </w:pPr>
      <w:r w:rsidRPr="00651E9B">
        <w:rPr>
          <w:rFonts w:eastAsia="Times New Roman" w:cstheme="minorHAnsi"/>
          <w:color w:val="000000" w:themeColor="text1"/>
        </w:rPr>
        <w:t>Tree with short trunk, rounded crown of spreading branches, and pink flowers that cover the twigs in spring (Also an early flowerer).</w:t>
      </w:r>
    </w:p>
    <w:p w:rsidR="002B0E0F" w:rsidRPr="00651E9B" w:rsidRDefault="002B0E0F" w:rsidP="002B0E0F">
      <w:pPr>
        <w:pStyle w:val="ListParagraph"/>
        <w:numPr>
          <w:ilvl w:val="0"/>
          <w:numId w:val="5"/>
        </w:numPr>
        <w:rPr>
          <w:rFonts w:eastAsia="Times New Roman" w:cstheme="minorHAnsi"/>
          <w:color w:val="000000" w:themeColor="text1"/>
        </w:rPr>
      </w:pPr>
      <w:r w:rsidRPr="00651E9B">
        <w:rPr>
          <w:rFonts w:eastAsia="Times New Roman" w:cstheme="minorHAnsi"/>
          <w:color w:val="000000" w:themeColor="text1"/>
        </w:rPr>
        <w:t>Low water use</w:t>
      </w:r>
    </w:p>
    <w:p w:rsidR="002B0E0F" w:rsidRPr="00651E9B" w:rsidRDefault="002B0E0F" w:rsidP="002B0E0F">
      <w:pPr>
        <w:pStyle w:val="ListParagraph"/>
        <w:numPr>
          <w:ilvl w:val="0"/>
          <w:numId w:val="5"/>
        </w:numPr>
        <w:rPr>
          <w:rFonts w:eastAsia="Times New Roman" w:cstheme="minorHAnsi"/>
          <w:color w:val="000000" w:themeColor="text1"/>
        </w:rPr>
      </w:pPr>
      <w:r w:rsidRPr="00651E9B">
        <w:rPr>
          <w:rFonts w:eastAsia="Times New Roman" w:cstheme="minorHAnsi"/>
          <w:color w:val="000000" w:themeColor="text1"/>
        </w:rPr>
        <w:t>Shade tolerant</w:t>
      </w:r>
    </w:p>
    <w:p w:rsidR="002B0E0F" w:rsidRPr="00651E9B" w:rsidRDefault="00651E9B" w:rsidP="002B0E0F">
      <w:pPr>
        <w:pStyle w:val="ListParagraph"/>
        <w:numPr>
          <w:ilvl w:val="0"/>
          <w:numId w:val="5"/>
        </w:numPr>
        <w:rPr>
          <w:rFonts w:eastAsia="Times New Roman" w:cstheme="minorHAnsi"/>
          <w:color w:val="000000" w:themeColor="text1"/>
        </w:rPr>
      </w:pPr>
      <w:r w:rsidRPr="00651E9B">
        <w:rPr>
          <w:rFonts w:eastAsia="Times New Roman" w:cstheme="minorHAnsi"/>
          <w:color w:val="000000" w:themeColor="text1"/>
        </w:rPr>
        <w:t>Moderate soil moisture</w:t>
      </w:r>
    </w:p>
    <w:p w:rsidR="00651E9B" w:rsidRPr="00651E9B" w:rsidRDefault="00651E9B" w:rsidP="00651E9B">
      <w:pPr>
        <w:pStyle w:val="ListParagraph"/>
        <w:numPr>
          <w:ilvl w:val="0"/>
          <w:numId w:val="5"/>
        </w:numPr>
        <w:rPr>
          <w:rFonts w:eastAsia="Times New Roman" w:cstheme="minorHAnsi"/>
          <w:color w:val="000000" w:themeColor="text1"/>
        </w:rPr>
      </w:pPr>
      <w:r w:rsidRPr="00651E9B">
        <w:rPr>
          <w:rFonts w:eastAsia="Times New Roman" w:cstheme="minorHAnsi"/>
          <w:b/>
          <w:bCs/>
          <w:color w:val="000000" w:themeColor="text1"/>
        </w:rPr>
        <w:t>Soil Description:</w:t>
      </w:r>
      <w:r w:rsidRPr="00651E9B">
        <w:rPr>
          <w:rFonts w:eastAsia="Times New Roman" w:cstheme="minorHAnsi"/>
          <w:color w:val="000000" w:themeColor="text1"/>
        </w:rPr>
        <w:t> Moist, fertile, well-drained soils. </w:t>
      </w:r>
    </w:p>
    <w:p w:rsidR="00651E9B" w:rsidRPr="00651E9B" w:rsidRDefault="00651E9B" w:rsidP="00651E9B">
      <w:pPr>
        <w:pStyle w:val="ListParagraph"/>
        <w:rPr>
          <w:rFonts w:eastAsia="Times New Roman" w:cstheme="minorHAnsi"/>
          <w:color w:val="000000" w:themeColor="text1"/>
        </w:rPr>
      </w:pPr>
    </w:p>
    <w:p w:rsidR="00651E9B" w:rsidRPr="00651E9B" w:rsidRDefault="00651E9B" w:rsidP="00651E9B">
      <w:pPr>
        <w:pStyle w:val="ListParagraph"/>
        <w:rPr>
          <w:rFonts w:eastAsia="Times New Roman" w:cstheme="minorHAnsi"/>
          <w:color w:val="000000" w:themeColor="text1"/>
        </w:rPr>
      </w:pPr>
    </w:p>
    <w:p w:rsidR="00651E9B" w:rsidRPr="00651E9B" w:rsidRDefault="00651E9B" w:rsidP="00651E9B">
      <w:pPr>
        <w:pStyle w:val="ListParagraph"/>
        <w:ind w:left="0"/>
        <w:rPr>
          <w:rFonts w:eastAsia="Times New Roman" w:cstheme="minorHAnsi"/>
          <w:color w:val="000000" w:themeColor="text1"/>
        </w:rPr>
      </w:pPr>
      <w:proofErr w:type="spellStart"/>
      <w:r w:rsidRPr="00651E9B">
        <w:rPr>
          <w:rFonts w:eastAsia="Times New Roman" w:cstheme="minorHAnsi"/>
          <w:color w:val="000000" w:themeColor="text1"/>
        </w:rPr>
        <w:t>Cornus</w:t>
      </w:r>
      <w:proofErr w:type="spellEnd"/>
      <w:r w:rsidRPr="00651E9B">
        <w:rPr>
          <w:rFonts w:eastAsia="Times New Roman" w:cstheme="minorHAnsi"/>
          <w:color w:val="000000" w:themeColor="text1"/>
        </w:rPr>
        <w:t xml:space="preserve"> </w:t>
      </w:r>
      <w:proofErr w:type="spellStart"/>
      <w:r w:rsidRPr="00651E9B">
        <w:rPr>
          <w:rFonts w:eastAsia="Times New Roman" w:cstheme="minorHAnsi"/>
          <w:color w:val="000000" w:themeColor="text1"/>
        </w:rPr>
        <w:t>florida</w:t>
      </w:r>
      <w:proofErr w:type="spellEnd"/>
      <w:r w:rsidRPr="00651E9B">
        <w:rPr>
          <w:rFonts w:eastAsia="Times New Roman" w:cstheme="minorHAnsi"/>
          <w:color w:val="000000" w:themeColor="text1"/>
        </w:rPr>
        <w:t xml:space="preserve"> ?? (Flowering dogwood)</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Small, flowering tree</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Showy early spring flowers</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Low water use</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Shade tolerant</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Cold tolerant</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b/>
          <w:bCs/>
          <w:color w:val="000000" w:themeColor="text1"/>
        </w:rPr>
        <w:t>Soil Description:</w:t>
      </w:r>
      <w:r w:rsidRPr="00651E9B">
        <w:rPr>
          <w:rFonts w:eastAsia="Times New Roman" w:cstheme="minorHAnsi"/>
          <w:color w:val="000000" w:themeColor="text1"/>
        </w:rPr>
        <w:t> Rich, well-drained, acid soil. Sandy, Sandy Loam, Medium Loam, Acid-based </w:t>
      </w:r>
    </w:p>
    <w:p w:rsidR="00651E9B" w:rsidRPr="00651E9B" w:rsidRDefault="00651E9B" w:rsidP="00651E9B">
      <w:pPr>
        <w:pStyle w:val="ListParagraph"/>
        <w:numPr>
          <w:ilvl w:val="0"/>
          <w:numId w:val="6"/>
        </w:numPr>
        <w:rPr>
          <w:rFonts w:eastAsia="Times New Roman" w:cstheme="minorHAnsi"/>
          <w:color w:val="000000" w:themeColor="text1"/>
        </w:rPr>
      </w:pPr>
      <w:r w:rsidRPr="00651E9B">
        <w:rPr>
          <w:rFonts w:eastAsia="Times New Roman" w:cstheme="minorHAnsi"/>
          <w:color w:val="000000" w:themeColor="text1"/>
        </w:rPr>
        <w:t>Dry to moderate soil moisture</w:t>
      </w:r>
    </w:p>
    <w:bookmarkEnd w:id="0"/>
    <w:p w:rsidR="00651E9B" w:rsidRPr="002B0E0F" w:rsidRDefault="00651E9B" w:rsidP="00651E9B">
      <w:pPr>
        <w:pStyle w:val="ListParagraph"/>
        <w:rPr>
          <w:rFonts w:eastAsia="Times New Roman" w:cstheme="minorHAnsi"/>
        </w:rPr>
      </w:pPr>
    </w:p>
    <w:p w:rsidR="00180923" w:rsidRPr="00180923" w:rsidRDefault="00180923" w:rsidP="00180923">
      <w:pPr>
        <w:pStyle w:val="ListParagraph"/>
        <w:rPr>
          <w:rFonts w:ascii="Times New Roman" w:eastAsia="Times New Roman" w:hAnsi="Times New Roman" w:cs="Times New Roman"/>
        </w:rPr>
      </w:pPr>
    </w:p>
    <w:sectPr w:rsidR="00180923" w:rsidRPr="00180923" w:rsidSect="00F63A0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0213"/>
    <w:multiLevelType w:val="hybridMultilevel"/>
    <w:tmpl w:val="6A0A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43A74"/>
    <w:multiLevelType w:val="hybridMultilevel"/>
    <w:tmpl w:val="E6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6544F"/>
    <w:multiLevelType w:val="hybridMultilevel"/>
    <w:tmpl w:val="C936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21A55"/>
    <w:multiLevelType w:val="hybridMultilevel"/>
    <w:tmpl w:val="B51E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C0161"/>
    <w:multiLevelType w:val="hybridMultilevel"/>
    <w:tmpl w:val="75F2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30178"/>
    <w:multiLevelType w:val="hybridMultilevel"/>
    <w:tmpl w:val="FCD6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0B"/>
    <w:rsid w:val="000B1753"/>
    <w:rsid w:val="000B5258"/>
    <w:rsid w:val="00130D8B"/>
    <w:rsid w:val="00180923"/>
    <w:rsid w:val="001E1479"/>
    <w:rsid w:val="00217BB3"/>
    <w:rsid w:val="00245F31"/>
    <w:rsid w:val="002B0E0F"/>
    <w:rsid w:val="002B3160"/>
    <w:rsid w:val="002C4711"/>
    <w:rsid w:val="002E6A6B"/>
    <w:rsid w:val="003A2DFD"/>
    <w:rsid w:val="003C1A6F"/>
    <w:rsid w:val="003C5FFE"/>
    <w:rsid w:val="003E57EA"/>
    <w:rsid w:val="00401897"/>
    <w:rsid w:val="00404BD9"/>
    <w:rsid w:val="0045074D"/>
    <w:rsid w:val="00457D3E"/>
    <w:rsid w:val="0047460B"/>
    <w:rsid w:val="00514CD9"/>
    <w:rsid w:val="005526D6"/>
    <w:rsid w:val="00651E9B"/>
    <w:rsid w:val="0069196D"/>
    <w:rsid w:val="007079B5"/>
    <w:rsid w:val="00741191"/>
    <w:rsid w:val="00871EF4"/>
    <w:rsid w:val="008D4F00"/>
    <w:rsid w:val="008E4866"/>
    <w:rsid w:val="009B44E7"/>
    <w:rsid w:val="009C2792"/>
    <w:rsid w:val="00A14352"/>
    <w:rsid w:val="00A16EF3"/>
    <w:rsid w:val="00A40BD3"/>
    <w:rsid w:val="00A816E7"/>
    <w:rsid w:val="00AA4531"/>
    <w:rsid w:val="00B90978"/>
    <w:rsid w:val="00BA2ADE"/>
    <w:rsid w:val="00CB46BE"/>
    <w:rsid w:val="00D57CAD"/>
    <w:rsid w:val="00D70152"/>
    <w:rsid w:val="00DB543A"/>
    <w:rsid w:val="00F1169E"/>
    <w:rsid w:val="00F63A01"/>
    <w:rsid w:val="00FD5AEA"/>
    <w:rsid w:val="00FF0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907293"/>
  <w14:defaultImageDpi w14:val="32767"/>
  <w15:chartTrackingRefBased/>
  <w15:docId w15:val="{2016AE70-63DD-5341-8BDB-F495BABC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0B"/>
    <w:pPr>
      <w:ind w:left="720"/>
      <w:contextualSpacing/>
    </w:pPr>
  </w:style>
  <w:style w:type="character" w:customStyle="1" w:styleId="apple-converted-space">
    <w:name w:val="apple-converted-space"/>
    <w:basedOn w:val="DefaultParagraphFont"/>
    <w:rsid w:val="0047460B"/>
  </w:style>
  <w:style w:type="character" w:styleId="Hyperlink">
    <w:name w:val="Hyperlink"/>
    <w:basedOn w:val="DefaultParagraphFont"/>
    <w:uiPriority w:val="99"/>
    <w:semiHidden/>
    <w:unhideWhenUsed/>
    <w:rsid w:val="00245F31"/>
    <w:rPr>
      <w:color w:val="0000FF"/>
      <w:u w:val="single"/>
    </w:rPr>
  </w:style>
  <w:style w:type="character" w:styleId="Strong">
    <w:name w:val="Strong"/>
    <w:basedOn w:val="DefaultParagraphFont"/>
    <w:uiPriority w:val="22"/>
    <w:qFormat/>
    <w:rsid w:val="0065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720">
      <w:bodyDiv w:val="1"/>
      <w:marLeft w:val="0"/>
      <w:marRight w:val="0"/>
      <w:marTop w:val="0"/>
      <w:marBottom w:val="0"/>
      <w:divBdr>
        <w:top w:val="none" w:sz="0" w:space="0" w:color="auto"/>
        <w:left w:val="none" w:sz="0" w:space="0" w:color="auto"/>
        <w:bottom w:val="none" w:sz="0" w:space="0" w:color="auto"/>
        <w:right w:val="none" w:sz="0" w:space="0" w:color="auto"/>
      </w:divBdr>
    </w:div>
    <w:div w:id="99376712">
      <w:bodyDiv w:val="1"/>
      <w:marLeft w:val="0"/>
      <w:marRight w:val="0"/>
      <w:marTop w:val="0"/>
      <w:marBottom w:val="0"/>
      <w:divBdr>
        <w:top w:val="none" w:sz="0" w:space="0" w:color="auto"/>
        <w:left w:val="none" w:sz="0" w:space="0" w:color="auto"/>
        <w:bottom w:val="none" w:sz="0" w:space="0" w:color="auto"/>
        <w:right w:val="none" w:sz="0" w:space="0" w:color="auto"/>
      </w:divBdr>
    </w:div>
    <w:div w:id="99644460">
      <w:bodyDiv w:val="1"/>
      <w:marLeft w:val="0"/>
      <w:marRight w:val="0"/>
      <w:marTop w:val="0"/>
      <w:marBottom w:val="0"/>
      <w:divBdr>
        <w:top w:val="none" w:sz="0" w:space="0" w:color="auto"/>
        <w:left w:val="none" w:sz="0" w:space="0" w:color="auto"/>
        <w:bottom w:val="none" w:sz="0" w:space="0" w:color="auto"/>
        <w:right w:val="none" w:sz="0" w:space="0" w:color="auto"/>
      </w:divBdr>
    </w:div>
    <w:div w:id="192891571">
      <w:bodyDiv w:val="1"/>
      <w:marLeft w:val="0"/>
      <w:marRight w:val="0"/>
      <w:marTop w:val="0"/>
      <w:marBottom w:val="0"/>
      <w:divBdr>
        <w:top w:val="none" w:sz="0" w:space="0" w:color="auto"/>
        <w:left w:val="none" w:sz="0" w:space="0" w:color="auto"/>
        <w:bottom w:val="none" w:sz="0" w:space="0" w:color="auto"/>
        <w:right w:val="none" w:sz="0" w:space="0" w:color="auto"/>
      </w:divBdr>
    </w:div>
    <w:div w:id="330184674">
      <w:bodyDiv w:val="1"/>
      <w:marLeft w:val="0"/>
      <w:marRight w:val="0"/>
      <w:marTop w:val="0"/>
      <w:marBottom w:val="0"/>
      <w:divBdr>
        <w:top w:val="none" w:sz="0" w:space="0" w:color="auto"/>
        <w:left w:val="none" w:sz="0" w:space="0" w:color="auto"/>
        <w:bottom w:val="none" w:sz="0" w:space="0" w:color="auto"/>
        <w:right w:val="none" w:sz="0" w:space="0" w:color="auto"/>
      </w:divBdr>
    </w:div>
    <w:div w:id="379942888">
      <w:bodyDiv w:val="1"/>
      <w:marLeft w:val="0"/>
      <w:marRight w:val="0"/>
      <w:marTop w:val="0"/>
      <w:marBottom w:val="0"/>
      <w:divBdr>
        <w:top w:val="none" w:sz="0" w:space="0" w:color="auto"/>
        <w:left w:val="none" w:sz="0" w:space="0" w:color="auto"/>
        <w:bottom w:val="none" w:sz="0" w:space="0" w:color="auto"/>
        <w:right w:val="none" w:sz="0" w:space="0" w:color="auto"/>
      </w:divBdr>
    </w:div>
    <w:div w:id="485055686">
      <w:bodyDiv w:val="1"/>
      <w:marLeft w:val="0"/>
      <w:marRight w:val="0"/>
      <w:marTop w:val="0"/>
      <w:marBottom w:val="0"/>
      <w:divBdr>
        <w:top w:val="none" w:sz="0" w:space="0" w:color="auto"/>
        <w:left w:val="none" w:sz="0" w:space="0" w:color="auto"/>
        <w:bottom w:val="none" w:sz="0" w:space="0" w:color="auto"/>
        <w:right w:val="none" w:sz="0" w:space="0" w:color="auto"/>
      </w:divBdr>
    </w:div>
    <w:div w:id="998652235">
      <w:bodyDiv w:val="1"/>
      <w:marLeft w:val="0"/>
      <w:marRight w:val="0"/>
      <w:marTop w:val="0"/>
      <w:marBottom w:val="0"/>
      <w:divBdr>
        <w:top w:val="none" w:sz="0" w:space="0" w:color="auto"/>
        <w:left w:val="none" w:sz="0" w:space="0" w:color="auto"/>
        <w:bottom w:val="none" w:sz="0" w:space="0" w:color="auto"/>
        <w:right w:val="none" w:sz="0" w:space="0" w:color="auto"/>
      </w:divBdr>
    </w:div>
    <w:div w:id="1100417161">
      <w:bodyDiv w:val="1"/>
      <w:marLeft w:val="0"/>
      <w:marRight w:val="0"/>
      <w:marTop w:val="0"/>
      <w:marBottom w:val="0"/>
      <w:divBdr>
        <w:top w:val="none" w:sz="0" w:space="0" w:color="auto"/>
        <w:left w:val="none" w:sz="0" w:space="0" w:color="auto"/>
        <w:bottom w:val="none" w:sz="0" w:space="0" w:color="auto"/>
        <w:right w:val="none" w:sz="0" w:space="0" w:color="auto"/>
      </w:divBdr>
    </w:div>
    <w:div w:id="1232077180">
      <w:bodyDiv w:val="1"/>
      <w:marLeft w:val="0"/>
      <w:marRight w:val="0"/>
      <w:marTop w:val="0"/>
      <w:marBottom w:val="0"/>
      <w:divBdr>
        <w:top w:val="none" w:sz="0" w:space="0" w:color="auto"/>
        <w:left w:val="none" w:sz="0" w:space="0" w:color="auto"/>
        <w:bottom w:val="none" w:sz="0" w:space="0" w:color="auto"/>
        <w:right w:val="none" w:sz="0" w:space="0" w:color="auto"/>
      </w:divBdr>
    </w:div>
    <w:div w:id="1505583310">
      <w:bodyDiv w:val="1"/>
      <w:marLeft w:val="0"/>
      <w:marRight w:val="0"/>
      <w:marTop w:val="0"/>
      <w:marBottom w:val="0"/>
      <w:divBdr>
        <w:top w:val="none" w:sz="0" w:space="0" w:color="auto"/>
        <w:left w:val="none" w:sz="0" w:space="0" w:color="auto"/>
        <w:bottom w:val="none" w:sz="0" w:space="0" w:color="auto"/>
        <w:right w:val="none" w:sz="0" w:space="0" w:color="auto"/>
      </w:divBdr>
    </w:div>
    <w:div w:id="1664159395">
      <w:bodyDiv w:val="1"/>
      <w:marLeft w:val="0"/>
      <w:marRight w:val="0"/>
      <w:marTop w:val="0"/>
      <w:marBottom w:val="0"/>
      <w:divBdr>
        <w:top w:val="none" w:sz="0" w:space="0" w:color="auto"/>
        <w:left w:val="none" w:sz="0" w:space="0" w:color="auto"/>
        <w:bottom w:val="none" w:sz="0" w:space="0" w:color="auto"/>
        <w:right w:val="none" w:sz="0" w:space="0" w:color="auto"/>
      </w:divBdr>
    </w:div>
    <w:div w:id="1804470248">
      <w:bodyDiv w:val="1"/>
      <w:marLeft w:val="0"/>
      <w:marRight w:val="0"/>
      <w:marTop w:val="0"/>
      <w:marBottom w:val="0"/>
      <w:divBdr>
        <w:top w:val="none" w:sz="0" w:space="0" w:color="auto"/>
        <w:left w:val="none" w:sz="0" w:space="0" w:color="auto"/>
        <w:bottom w:val="none" w:sz="0" w:space="0" w:color="auto"/>
        <w:right w:val="none" w:sz="0" w:space="0" w:color="auto"/>
      </w:divBdr>
      <w:divsChild>
        <w:div w:id="320277955">
          <w:marLeft w:val="0"/>
          <w:marRight w:val="0"/>
          <w:marTop w:val="0"/>
          <w:marBottom w:val="0"/>
          <w:divBdr>
            <w:top w:val="none" w:sz="0" w:space="0" w:color="auto"/>
            <w:left w:val="none" w:sz="0" w:space="0" w:color="auto"/>
            <w:bottom w:val="none" w:sz="0" w:space="0" w:color="auto"/>
            <w:right w:val="none" w:sz="0" w:space="0" w:color="auto"/>
          </w:divBdr>
        </w:div>
        <w:div w:id="2046755142">
          <w:marLeft w:val="0"/>
          <w:marRight w:val="0"/>
          <w:marTop w:val="0"/>
          <w:marBottom w:val="0"/>
          <w:divBdr>
            <w:top w:val="none" w:sz="0" w:space="0" w:color="auto"/>
            <w:left w:val="none" w:sz="0" w:space="0" w:color="auto"/>
            <w:bottom w:val="none" w:sz="0" w:space="0" w:color="auto"/>
            <w:right w:val="none" w:sz="0" w:space="0" w:color="auto"/>
          </w:divBdr>
        </w:div>
      </w:divsChild>
    </w:div>
    <w:div w:id="1830245126">
      <w:bodyDiv w:val="1"/>
      <w:marLeft w:val="0"/>
      <w:marRight w:val="0"/>
      <w:marTop w:val="0"/>
      <w:marBottom w:val="0"/>
      <w:divBdr>
        <w:top w:val="none" w:sz="0" w:space="0" w:color="auto"/>
        <w:left w:val="none" w:sz="0" w:space="0" w:color="auto"/>
        <w:bottom w:val="none" w:sz="0" w:space="0" w:color="auto"/>
        <w:right w:val="none" w:sz="0" w:space="0" w:color="auto"/>
      </w:divBdr>
    </w:div>
    <w:div w:id="21394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Deah Lieurance</dc:creator>
  <cp:keywords/>
  <dc:description/>
  <cp:lastModifiedBy>Deah Lieurance</cp:lastModifiedBy>
  <cp:revision>2</cp:revision>
  <dcterms:created xsi:type="dcterms:W3CDTF">2018-02-07T16:04:00Z</dcterms:created>
  <dcterms:modified xsi:type="dcterms:W3CDTF">2018-02-07T16:37:00Z</dcterms:modified>
</cp:coreProperties>
</file>