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9EA" w:rsidRDefault="00F019EA" w:rsidP="00F62F2D">
      <w:pPr>
        <w:spacing w:after="0" w:line="480" w:lineRule="auto"/>
        <w:jc w:val="center"/>
        <w:rPr>
          <w:rFonts w:ascii="Times New Roman" w:hAnsi="Times New Roman" w:cs="Times New Roman"/>
          <w:sz w:val="24"/>
        </w:rPr>
      </w:pPr>
    </w:p>
    <w:p w:rsidR="00F62F2D" w:rsidRPr="00975D34" w:rsidRDefault="00F62F2D" w:rsidP="00F62F2D">
      <w:pPr>
        <w:spacing w:after="0" w:line="480" w:lineRule="auto"/>
        <w:jc w:val="center"/>
        <w:rPr>
          <w:rFonts w:ascii="Times New Roman" w:hAnsi="Times New Roman" w:cs="Times New Roman"/>
          <w:sz w:val="24"/>
        </w:rPr>
      </w:pPr>
      <w:r w:rsidRPr="00975D34">
        <w:rPr>
          <w:rFonts w:ascii="Times New Roman" w:hAnsi="Times New Roman" w:cs="Times New Roman"/>
          <w:sz w:val="24"/>
        </w:rPr>
        <w:t xml:space="preserve">A MULTIBIOMARKER ANALYSIS of POLLUTANT EFFECTS on ATLANTIC STINGRAY </w:t>
      </w:r>
      <w:r w:rsidRPr="00F019EA">
        <w:rPr>
          <w:rFonts w:ascii="Times New Roman" w:hAnsi="Times New Roman" w:cs="Times New Roman"/>
          <w:sz w:val="24"/>
        </w:rPr>
        <w:t>POPULATIONS</w:t>
      </w:r>
      <w:r w:rsidRPr="00975D34">
        <w:rPr>
          <w:rFonts w:ascii="Times New Roman" w:hAnsi="Times New Roman" w:cs="Times New Roman"/>
          <w:sz w:val="24"/>
        </w:rPr>
        <w:t xml:space="preserve"> in FLORIDA’S ST. JOHNS RIVER</w:t>
      </w:r>
    </w:p>
    <w:p w:rsidR="00F62F2D" w:rsidRPr="00975D34" w:rsidRDefault="00F62F2D" w:rsidP="00F62F2D">
      <w:pPr>
        <w:spacing w:after="0" w:line="480" w:lineRule="auto"/>
        <w:jc w:val="center"/>
        <w:rPr>
          <w:rFonts w:ascii="Times New Roman" w:hAnsi="Times New Roman" w:cs="Times New Roman"/>
          <w:sz w:val="24"/>
        </w:rPr>
      </w:pPr>
      <w:r w:rsidRPr="00975D34">
        <w:rPr>
          <w:rFonts w:ascii="Times New Roman" w:hAnsi="Times New Roman" w:cs="Times New Roman"/>
          <w:sz w:val="24"/>
        </w:rPr>
        <w:t>by</w:t>
      </w:r>
    </w:p>
    <w:p w:rsidR="00F62F2D" w:rsidRPr="00975D34" w:rsidRDefault="00F62F2D" w:rsidP="00F62F2D">
      <w:pPr>
        <w:spacing w:after="0" w:line="480" w:lineRule="auto"/>
        <w:jc w:val="center"/>
        <w:rPr>
          <w:rFonts w:ascii="Times New Roman" w:hAnsi="Times New Roman" w:cs="Times New Roman"/>
          <w:sz w:val="24"/>
          <w:szCs w:val="24"/>
        </w:rPr>
      </w:pPr>
      <w:r w:rsidRPr="00975D34">
        <w:rPr>
          <w:rFonts w:ascii="Times New Roman" w:hAnsi="Times New Roman" w:cs="Times New Roman"/>
          <w:sz w:val="24"/>
        </w:rPr>
        <w:t>John Christopher Whalen</w:t>
      </w:r>
    </w:p>
    <w:p w:rsidR="00F62F2D" w:rsidRPr="00975D34" w:rsidRDefault="00F62F2D" w:rsidP="00F62F2D">
      <w:pPr>
        <w:spacing w:after="0" w:line="480" w:lineRule="auto"/>
        <w:jc w:val="center"/>
        <w:rPr>
          <w:rFonts w:ascii="Times New Roman" w:hAnsi="Times New Roman" w:cs="Times New Roman"/>
          <w:sz w:val="24"/>
          <w:szCs w:val="24"/>
        </w:rPr>
      </w:pPr>
    </w:p>
    <w:p w:rsidR="00F62F2D" w:rsidRPr="00975D34" w:rsidRDefault="00F62F2D" w:rsidP="00F62F2D">
      <w:pPr>
        <w:spacing w:after="0" w:line="480" w:lineRule="auto"/>
        <w:jc w:val="center"/>
        <w:rPr>
          <w:rFonts w:ascii="Times New Roman" w:hAnsi="Times New Roman" w:cs="Times New Roman"/>
          <w:sz w:val="24"/>
          <w:szCs w:val="24"/>
        </w:rPr>
      </w:pPr>
    </w:p>
    <w:p w:rsidR="00F62F2D" w:rsidRPr="00975D34" w:rsidRDefault="00F62F2D" w:rsidP="00F62F2D">
      <w:pPr>
        <w:spacing w:after="0" w:line="480" w:lineRule="auto"/>
        <w:jc w:val="center"/>
        <w:rPr>
          <w:rFonts w:ascii="Times New Roman" w:hAnsi="Times New Roman" w:cs="Times New Roman"/>
          <w:sz w:val="24"/>
          <w:szCs w:val="24"/>
        </w:rPr>
      </w:pPr>
    </w:p>
    <w:p w:rsidR="00F62F2D" w:rsidRPr="00975D34" w:rsidRDefault="00F62F2D" w:rsidP="00F62F2D">
      <w:pPr>
        <w:spacing w:after="0" w:line="480" w:lineRule="auto"/>
        <w:jc w:val="center"/>
        <w:rPr>
          <w:rFonts w:ascii="Times New Roman" w:hAnsi="Times New Roman" w:cs="Times New Roman"/>
          <w:sz w:val="24"/>
          <w:szCs w:val="24"/>
        </w:rPr>
      </w:pPr>
    </w:p>
    <w:p w:rsidR="00F62F2D" w:rsidRPr="00975D34" w:rsidRDefault="00F62F2D" w:rsidP="00F62F2D">
      <w:pPr>
        <w:spacing w:after="0" w:line="480" w:lineRule="auto"/>
        <w:jc w:val="center"/>
        <w:rPr>
          <w:rFonts w:ascii="Times New Roman" w:hAnsi="Times New Roman" w:cs="Times New Roman"/>
          <w:sz w:val="24"/>
          <w:szCs w:val="24"/>
        </w:rPr>
      </w:pPr>
      <w:r w:rsidRPr="00975D34">
        <w:rPr>
          <w:rFonts w:ascii="Times New Roman" w:hAnsi="Times New Roman" w:cs="Times New Roman"/>
          <w:sz w:val="24"/>
          <w:szCs w:val="24"/>
        </w:rPr>
        <w:t>A Thesis submitted to the Department of Biology</w:t>
      </w:r>
    </w:p>
    <w:p w:rsidR="00F62F2D" w:rsidRPr="00975D34" w:rsidRDefault="00F62F2D" w:rsidP="00F62F2D">
      <w:pPr>
        <w:spacing w:after="0" w:line="480" w:lineRule="auto"/>
        <w:jc w:val="center"/>
        <w:rPr>
          <w:rFonts w:ascii="Times New Roman" w:hAnsi="Times New Roman" w:cs="Times New Roman"/>
          <w:sz w:val="24"/>
          <w:szCs w:val="24"/>
        </w:rPr>
      </w:pPr>
      <w:r w:rsidRPr="00975D34">
        <w:rPr>
          <w:rFonts w:ascii="Times New Roman" w:hAnsi="Times New Roman" w:cs="Times New Roman"/>
          <w:sz w:val="24"/>
          <w:szCs w:val="24"/>
        </w:rPr>
        <w:t>in partial fulfillment of the requirements for the degree of</w:t>
      </w:r>
    </w:p>
    <w:p w:rsidR="00F62F2D" w:rsidRPr="00975D34" w:rsidRDefault="00F62F2D" w:rsidP="00F62F2D">
      <w:pPr>
        <w:spacing w:after="0" w:line="480" w:lineRule="auto"/>
        <w:jc w:val="center"/>
        <w:rPr>
          <w:rFonts w:ascii="Times New Roman" w:hAnsi="Times New Roman" w:cs="Times New Roman"/>
          <w:sz w:val="24"/>
          <w:szCs w:val="24"/>
        </w:rPr>
      </w:pPr>
      <w:r w:rsidRPr="00975D34">
        <w:rPr>
          <w:rFonts w:ascii="Times New Roman" w:hAnsi="Times New Roman" w:cs="Times New Roman"/>
          <w:sz w:val="24"/>
          <w:szCs w:val="24"/>
        </w:rPr>
        <w:t>Master of Science in Biology</w:t>
      </w:r>
    </w:p>
    <w:p w:rsidR="00F62F2D" w:rsidRPr="00975D34" w:rsidRDefault="00F62F2D" w:rsidP="00F62F2D">
      <w:pPr>
        <w:spacing w:after="0" w:line="480" w:lineRule="auto"/>
        <w:jc w:val="center"/>
        <w:rPr>
          <w:rFonts w:ascii="Times New Roman" w:hAnsi="Times New Roman" w:cs="Times New Roman"/>
          <w:sz w:val="24"/>
          <w:szCs w:val="24"/>
        </w:rPr>
      </w:pPr>
      <w:r w:rsidRPr="00975D34">
        <w:rPr>
          <w:rFonts w:ascii="Times New Roman" w:hAnsi="Times New Roman" w:cs="Times New Roman"/>
          <w:sz w:val="24"/>
          <w:szCs w:val="24"/>
        </w:rPr>
        <w:t>UNIVERSITY OF NORTH FLORIDA</w:t>
      </w:r>
    </w:p>
    <w:p w:rsidR="00F62F2D" w:rsidRPr="00975D34" w:rsidRDefault="00F62F2D" w:rsidP="00F62F2D">
      <w:pPr>
        <w:spacing w:after="0" w:line="480" w:lineRule="auto"/>
        <w:jc w:val="center"/>
        <w:rPr>
          <w:rFonts w:ascii="Times New Roman" w:hAnsi="Times New Roman" w:cs="Times New Roman"/>
          <w:sz w:val="24"/>
          <w:szCs w:val="24"/>
        </w:rPr>
      </w:pPr>
      <w:r w:rsidRPr="00975D34">
        <w:rPr>
          <w:rFonts w:ascii="Times New Roman" w:hAnsi="Times New Roman" w:cs="Times New Roman"/>
          <w:sz w:val="24"/>
          <w:szCs w:val="24"/>
        </w:rPr>
        <w:t>COLLEGE OF ARTS AND SCIENCES</w:t>
      </w:r>
    </w:p>
    <w:p w:rsidR="00F62F2D" w:rsidRPr="00975D34" w:rsidRDefault="00F62F2D" w:rsidP="00F62F2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April</w:t>
      </w:r>
      <w:r w:rsidRPr="00975D34">
        <w:rPr>
          <w:rFonts w:ascii="Times New Roman" w:hAnsi="Times New Roman" w:cs="Times New Roman"/>
          <w:sz w:val="24"/>
          <w:szCs w:val="24"/>
        </w:rPr>
        <w:t>, 2017</w:t>
      </w:r>
    </w:p>
    <w:p w:rsidR="00F62F2D" w:rsidRPr="00975D34" w:rsidRDefault="00F62F2D" w:rsidP="00F62F2D">
      <w:pPr>
        <w:spacing w:after="0" w:line="480" w:lineRule="auto"/>
        <w:jc w:val="center"/>
        <w:rPr>
          <w:rFonts w:ascii="Times New Roman" w:hAnsi="Times New Roman" w:cs="Times New Roman"/>
          <w:sz w:val="24"/>
          <w:szCs w:val="24"/>
        </w:rPr>
      </w:pPr>
      <w:r w:rsidRPr="00975D34">
        <w:rPr>
          <w:rFonts w:ascii="Times New Roman" w:hAnsi="Times New Roman" w:cs="Times New Roman"/>
          <w:sz w:val="24"/>
          <w:szCs w:val="24"/>
        </w:rPr>
        <w:t>Unpublished work ©</w:t>
      </w:r>
      <w:r>
        <w:rPr>
          <w:rFonts w:ascii="Times New Roman" w:hAnsi="Times New Roman" w:cs="Times New Roman"/>
          <w:sz w:val="24"/>
          <w:szCs w:val="24"/>
        </w:rPr>
        <w:t xml:space="preserve"> John Christopher</w:t>
      </w:r>
      <w:r w:rsidRPr="00975D34">
        <w:rPr>
          <w:rFonts w:ascii="Times New Roman" w:hAnsi="Times New Roman" w:cs="Times New Roman"/>
          <w:sz w:val="24"/>
          <w:szCs w:val="24"/>
        </w:rPr>
        <w:t xml:space="preserve"> Whalen</w:t>
      </w:r>
    </w:p>
    <w:p w:rsidR="00F62F2D" w:rsidRDefault="00F62F2D" w:rsidP="00F62F2D">
      <w:pPr>
        <w:ind w:left="720"/>
        <w:rPr>
          <w:sz w:val="28"/>
        </w:rPr>
      </w:pPr>
    </w:p>
    <w:p w:rsidR="009F68DF" w:rsidRDefault="009F68DF" w:rsidP="00F62F2D">
      <w:pPr>
        <w:ind w:left="720"/>
        <w:rPr>
          <w:sz w:val="28"/>
        </w:rPr>
      </w:pPr>
    </w:p>
    <w:p w:rsidR="009F68DF" w:rsidRDefault="009F68DF" w:rsidP="00F62F2D">
      <w:pPr>
        <w:ind w:left="720"/>
        <w:rPr>
          <w:sz w:val="28"/>
        </w:rPr>
      </w:pPr>
    </w:p>
    <w:p w:rsidR="009F68DF" w:rsidRDefault="009F68DF" w:rsidP="00F62F2D">
      <w:pPr>
        <w:ind w:left="720"/>
        <w:rPr>
          <w:sz w:val="28"/>
        </w:rPr>
      </w:pPr>
    </w:p>
    <w:p w:rsidR="009F68DF" w:rsidRDefault="009F68DF" w:rsidP="00F62F2D">
      <w:pPr>
        <w:ind w:left="720"/>
        <w:rPr>
          <w:sz w:val="28"/>
        </w:rPr>
      </w:pPr>
    </w:p>
    <w:p w:rsidR="009F68DF" w:rsidRDefault="009F68DF" w:rsidP="00F62F2D">
      <w:pPr>
        <w:ind w:left="720"/>
        <w:rPr>
          <w:sz w:val="28"/>
        </w:rPr>
      </w:pPr>
    </w:p>
    <w:p w:rsidR="009F68DF" w:rsidRDefault="009F68DF" w:rsidP="00F62F2D">
      <w:pPr>
        <w:ind w:left="720"/>
        <w:rPr>
          <w:sz w:val="28"/>
        </w:rPr>
      </w:pPr>
    </w:p>
    <w:p w:rsidR="009F68DF" w:rsidRDefault="009F68DF" w:rsidP="00F62F2D">
      <w:pPr>
        <w:ind w:left="720"/>
        <w:rPr>
          <w:sz w:val="28"/>
        </w:rPr>
      </w:pPr>
    </w:p>
    <w:p w:rsidR="00164D0C"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lastRenderedPageBreak/>
        <w:t>CERTIFICATE OF APPROVAL</w:t>
      </w: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The thesis “</w:t>
      </w:r>
      <w:r>
        <w:rPr>
          <w:rFonts w:ascii="Times New Roman" w:hAnsi="Times New Roman" w:cs="Times New Roman"/>
          <w:sz w:val="24"/>
          <w:szCs w:val="24"/>
        </w:rPr>
        <w:t>A Multibiomarker Analysis of Pollutant Exposure on Atlantic Stingray Populations in Florida’s St. Johns River</w:t>
      </w:r>
      <w:r w:rsidRPr="003E78E7">
        <w:rPr>
          <w:rFonts w:ascii="Times New Roman" w:hAnsi="Times New Roman" w:cs="Times New Roman"/>
          <w:sz w:val="24"/>
          <w:szCs w:val="24"/>
        </w:rPr>
        <w:t xml:space="preserve">” submitted by </w:t>
      </w:r>
      <w:r>
        <w:rPr>
          <w:rFonts w:ascii="Times New Roman" w:hAnsi="Times New Roman" w:cs="Times New Roman"/>
          <w:sz w:val="24"/>
          <w:szCs w:val="24"/>
        </w:rPr>
        <w:t>John Whalen</w:t>
      </w:r>
    </w:p>
    <w:p w:rsidR="00F62F2D" w:rsidRDefault="00F62F2D" w:rsidP="00164D0C">
      <w:pPr>
        <w:rPr>
          <w:rFonts w:ascii="Times New Roman" w:hAnsi="Times New Roman" w:cs="Times New Roman"/>
          <w:sz w:val="24"/>
          <w:szCs w:val="24"/>
        </w:rPr>
      </w:pPr>
    </w:p>
    <w:p w:rsidR="00164D0C" w:rsidRDefault="00164D0C" w:rsidP="00164D0C">
      <w:pPr>
        <w:rPr>
          <w:rFonts w:ascii="Times New Roman" w:hAnsi="Times New Roman" w:cs="Times New Roman"/>
          <w:sz w:val="24"/>
          <w:szCs w:val="24"/>
        </w:rPr>
        <w:sectPr w:rsidR="00164D0C" w:rsidSect="00FB5602">
          <w:pgSz w:w="12240" w:h="15840"/>
          <w:pgMar w:top="1440" w:right="1440" w:bottom="1440" w:left="2160" w:header="720" w:footer="720" w:gutter="0"/>
          <w:cols w:space="720"/>
          <w:docGrid w:linePitch="360"/>
        </w:sectPr>
      </w:pPr>
    </w:p>
    <w:p w:rsidR="00164D0C"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 xml:space="preserve">Approved by the thesis committee: </w:t>
      </w:r>
      <w:r w:rsidRPr="003E78E7">
        <w:rPr>
          <w:rFonts w:ascii="Times New Roman" w:hAnsi="Times New Roman" w:cs="Times New Roman"/>
          <w:sz w:val="24"/>
          <w:szCs w:val="24"/>
        </w:rPr>
        <w:tab/>
      </w:r>
      <w:r w:rsidRPr="003E78E7">
        <w:rPr>
          <w:rFonts w:ascii="Times New Roman" w:hAnsi="Times New Roman" w:cs="Times New Roman"/>
          <w:sz w:val="24"/>
          <w:szCs w:val="24"/>
        </w:rPr>
        <w:tab/>
      </w:r>
      <w:r w:rsidRPr="003E78E7">
        <w:rPr>
          <w:rFonts w:ascii="Times New Roman" w:hAnsi="Times New Roman" w:cs="Times New Roman"/>
          <w:sz w:val="24"/>
          <w:szCs w:val="24"/>
        </w:rPr>
        <w:tab/>
      </w: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ab/>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___________________________________________</w:t>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Dr. Jim Gelsleichter</w:t>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Committee Chair</w:t>
      </w: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___________________________________________</w:t>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 xml:space="preserve">Dr. </w:t>
      </w:r>
      <w:r>
        <w:rPr>
          <w:rFonts w:ascii="Times New Roman" w:hAnsi="Times New Roman" w:cs="Times New Roman"/>
          <w:sz w:val="24"/>
          <w:szCs w:val="24"/>
        </w:rPr>
        <w:t>Eric Johnson</w:t>
      </w: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___________________________________________</w:t>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 xml:space="preserve">Dr. </w:t>
      </w:r>
      <w:r>
        <w:rPr>
          <w:rFonts w:ascii="Times New Roman" w:hAnsi="Times New Roman" w:cs="Times New Roman"/>
          <w:sz w:val="24"/>
          <w:szCs w:val="24"/>
        </w:rPr>
        <w:t>Andrew Evans</w:t>
      </w: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Accepted for the Department of Biology:</w:t>
      </w:r>
    </w:p>
    <w:p w:rsidR="00164D0C" w:rsidRPr="003E78E7"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___________________________________________</w:t>
      </w:r>
    </w:p>
    <w:p w:rsidR="00164D0C" w:rsidRDefault="00164D0C" w:rsidP="00164D0C">
      <w:pPr>
        <w:spacing w:after="0" w:line="240" w:lineRule="auto"/>
        <w:rPr>
          <w:rFonts w:ascii="Times New Roman" w:hAnsi="Times New Roman" w:cs="Times New Roman"/>
          <w:sz w:val="24"/>
          <w:szCs w:val="24"/>
        </w:rPr>
      </w:pPr>
      <w:r>
        <w:rPr>
          <w:rFonts w:ascii="Times New Roman" w:hAnsi="Times New Roman" w:cs="Times New Roman"/>
          <w:sz w:val="24"/>
          <w:szCs w:val="24"/>
        </w:rPr>
        <w:t>Dr. Cliff Ross</w:t>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Department Chair</w:t>
      </w: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Accepted for the College of Arts and Sciences:</w:t>
      </w: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___________________________________________</w:t>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 xml:space="preserve">Dr. </w:t>
      </w:r>
      <w:r>
        <w:rPr>
          <w:rFonts w:ascii="Times New Roman" w:hAnsi="Times New Roman" w:cs="Times New Roman"/>
          <w:sz w:val="24"/>
          <w:szCs w:val="24"/>
        </w:rPr>
        <w:t>Daniel Moon</w:t>
      </w:r>
    </w:p>
    <w:p w:rsidR="00164D0C" w:rsidRDefault="00164D0C" w:rsidP="00164D0C">
      <w:pPr>
        <w:spacing w:after="0" w:line="240" w:lineRule="auto"/>
        <w:rPr>
          <w:rFonts w:ascii="Times New Roman" w:hAnsi="Times New Roman" w:cs="Times New Roman"/>
          <w:sz w:val="24"/>
          <w:szCs w:val="24"/>
        </w:rPr>
      </w:pPr>
      <w:r>
        <w:rPr>
          <w:rFonts w:ascii="Times New Roman" w:hAnsi="Times New Roman" w:cs="Times New Roman"/>
          <w:sz w:val="24"/>
          <w:szCs w:val="24"/>
        </w:rPr>
        <w:t>Dean</w:t>
      </w:r>
    </w:p>
    <w:p w:rsidR="00164D0C" w:rsidRDefault="00164D0C" w:rsidP="00164D0C">
      <w:pPr>
        <w:spacing w:after="0" w:line="240" w:lineRule="auto"/>
        <w:rPr>
          <w:rFonts w:ascii="Times New Roman" w:hAnsi="Times New Roman" w:cs="Times New Roman"/>
          <w:sz w:val="24"/>
          <w:szCs w:val="24"/>
        </w:rPr>
      </w:pPr>
    </w:p>
    <w:p w:rsidR="00164D0C"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Accepted for the University:</w:t>
      </w:r>
    </w:p>
    <w:p w:rsidR="00164D0C" w:rsidRPr="003E78E7"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___________________________________________</w:t>
      </w:r>
    </w:p>
    <w:p w:rsidR="00164D0C" w:rsidRPr="003E78E7" w:rsidRDefault="00164D0C" w:rsidP="00164D0C">
      <w:pPr>
        <w:spacing w:after="0" w:line="240" w:lineRule="auto"/>
        <w:rPr>
          <w:rFonts w:ascii="Times New Roman" w:hAnsi="Times New Roman" w:cs="Times New Roman"/>
          <w:sz w:val="24"/>
          <w:szCs w:val="24"/>
        </w:rPr>
      </w:pPr>
      <w:r w:rsidRPr="003E78E7">
        <w:rPr>
          <w:rFonts w:ascii="Times New Roman" w:hAnsi="Times New Roman" w:cs="Times New Roman"/>
          <w:sz w:val="24"/>
          <w:szCs w:val="24"/>
        </w:rPr>
        <w:t>Dr. John Kantner</w:t>
      </w:r>
    </w:p>
    <w:p w:rsidR="00164D0C" w:rsidRPr="003E78E7" w:rsidRDefault="00164D0C" w:rsidP="00AE381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Dean of the Graduate School </w:t>
      </w:r>
      <w:r w:rsidRPr="003E78E7">
        <w:rPr>
          <w:rFonts w:ascii="Times New Roman" w:hAnsi="Times New Roman" w:cs="Times New Roman"/>
          <w:sz w:val="24"/>
          <w:szCs w:val="24"/>
        </w:rPr>
        <w:br w:type="column"/>
      </w:r>
      <w:r w:rsidRPr="003E78E7">
        <w:rPr>
          <w:rFonts w:ascii="Times New Roman" w:hAnsi="Times New Roman" w:cs="Times New Roman"/>
          <w:sz w:val="24"/>
          <w:szCs w:val="24"/>
        </w:rPr>
        <w:t xml:space="preserve">Date </w:t>
      </w: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r w:rsidRPr="003E78E7">
        <w:rPr>
          <w:rFonts w:ascii="Times New Roman" w:hAnsi="Times New Roman" w:cs="Times New Roman"/>
          <w:sz w:val="24"/>
          <w:szCs w:val="24"/>
        </w:rPr>
        <w:t>_______________</w:t>
      </w: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r w:rsidRPr="003E78E7">
        <w:rPr>
          <w:rFonts w:ascii="Times New Roman" w:hAnsi="Times New Roman" w:cs="Times New Roman"/>
          <w:sz w:val="24"/>
          <w:szCs w:val="24"/>
        </w:rPr>
        <w:t>_______________</w:t>
      </w:r>
    </w:p>
    <w:p w:rsidR="00164D0C" w:rsidRPr="003E78E7"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r w:rsidRPr="003E78E7">
        <w:rPr>
          <w:rFonts w:ascii="Times New Roman" w:hAnsi="Times New Roman" w:cs="Times New Roman"/>
          <w:sz w:val="24"/>
          <w:szCs w:val="24"/>
        </w:rPr>
        <w:t>_______________</w:t>
      </w:r>
    </w:p>
    <w:p w:rsidR="00164D0C" w:rsidRPr="003E78E7"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r w:rsidRPr="003E78E7">
        <w:rPr>
          <w:rFonts w:ascii="Times New Roman" w:hAnsi="Times New Roman" w:cs="Times New Roman"/>
          <w:sz w:val="24"/>
          <w:szCs w:val="24"/>
        </w:rPr>
        <w:t>_______________</w:t>
      </w:r>
    </w:p>
    <w:p w:rsidR="00164D0C" w:rsidRPr="003E78E7"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r w:rsidRPr="003E78E7">
        <w:rPr>
          <w:rFonts w:ascii="Times New Roman" w:hAnsi="Times New Roman" w:cs="Times New Roman"/>
          <w:sz w:val="24"/>
          <w:szCs w:val="24"/>
        </w:rPr>
        <w:t>_______________</w:t>
      </w:r>
    </w:p>
    <w:p w:rsidR="00164D0C" w:rsidRPr="003E78E7" w:rsidRDefault="00164D0C" w:rsidP="00164D0C">
      <w:pPr>
        <w:spacing w:after="0" w:line="240" w:lineRule="auto"/>
        <w:ind w:left="630"/>
        <w:rPr>
          <w:rFonts w:ascii="Times New Roman" w:hAnsi="Times New Roman" w:cs="Times New Roman"/>
          <w:sz w:val="24"/>
          <w:szCs w:val="24"/>
        </w:rPr>
      </w:pPr>
    </w:p>
    <w:p w:rsidR="00164D0C"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p>
    <w:p w:rsidR="00164D0C" w:rsidRPr="003E78E7" w:rsidRDefault="00164D0C" w:rsidP="00164D0C">
      <w:pPr>
        <w:spacing w:after="0" w:line="240" w:lineRule="auto"/>
        <w:ind w:left="630"/>
        <w:rPr>
          <w:rFonts w:ascii="Times New Roman" w:hAnsi="Times New Roman" w:cs="Times New Roman"/>
          <w:sz w:val="24"/>
          <w:szCs w:val="24"/>
        </w:rPr>
      </w:pPr>
      <w:r w:rsidRPr="003E78E7">
        <w:rPr>
          <w:rFonts w:ascii="Times New Roman" w:hAnsi="Times New Roman" w:cs="Times New Roman"/>
          <w:sz w:val="24"/>
          <w:szCs w:val="24"/>
        </w:rPr>
        <w:t>_______________</w:t>
      </w:r>
    </w:p>
    <w:p w:rsidR="00164D0C" w:rsidRPr="002340B1" w:rsidRDefault="00164D0C" w:rsidP="00164D0C">
      <w:pPr>
        <w:spacing w:after="0" w:line="240" w:lineRule="auto"/>
        <w:ind w:left="630"/>
        <w:rPr>
          <w:rFonts w:ascii="Times New Roman" w:hAnsi="Times New Roman" w:cs="Times New Roman"/>
          <w:sz w:val="24"/>
        </w:rPr>
      </w:pPr>
    </w:p>
    <w:p w:rsidR="00F62F2D" w:rsidRPr="00164D0C" w:rsidRDefault="00F62F2D" w:rsidP="00164D0C">
      <w:pPr>
        <w:tabs>
          <w:tab w:val="left" w:pos="3960"/>
        </w:tabs>
        <w:ind w:right="-900"/>
        <w:rPr>
          <w:rFonts w:ascii="Times New Roman" w:hAnsi="Times New Roman" w:cs="Times New Roman"/>
          <w:sz w:val="24"/>
          <w:szCs w:val="24"/>
        </w:rPr>
      </w:pPr>
    </w:p>
    <w:p w:rsidR="00F62F2D" w:rsidRPr="00164D0C" w:rsidRDefault="00F62F2D" w:rsidP="00F62F2D">
      <w:pPr>
        <w:ind w:left="720"/>
        <w:rPr>
          <w:rFonts w:ascii="Times New Roman" w:hAnsi="Times New Roman" w:cs="Times New Roman"/>
          <w:sz w:val="24"/>
          <w:szCs w:val="24"/>
        </w:rPr>
      </w:pPr>
    </w:p>
    <w:p w:rsidR="00F62F2D" w:rsidRPr="00FE3026" w:rsidRDefault="00F62F2D" w:rsidP="00F62F2D">
      <w:pPr>
        <w:spacing w:after="0" w:line="240" w:lineRule="auto"/>
        <w:rPr>
          <w:rFonts w:ascii="Times New Roman" w:eastAsia="Calibri" w:hAnsi="Times New Roman" w:cs="Times New Roman"/>
          <w:sz w:val="24"/>
        </w:rPr>
        <w:sectPr w:rsidR="00F62F2D" w:rsidRPr="00FE3026" w:rsidSect="00164D0C">
          <w:type w:val="continuous"/>
          <w:pgSz w:w="12240" w:h="15840"/>
          <w:pgMar w:top="1440" w:right="1440" w:bottom="1440" w:left="2160" w:header="720" w:footer="720" w:gutter="0"/>
          <w:cols w:num="2" w:space="1152" w:equalWidth="0">
            <w:col w:w="5616" w:space="432"/>
            <w:col w:w="2592"/>
          </w:cols>
          <w:docGrid w:linePitch="360"/>
        </w:sectPr>
      </w:pPr>
      <w:bookmarkStart w:id="0" w:name="_Toc200606677"/>
    </w:p>
    <w:p w:rsidR="00F62F2D" w:rsidRDefault="00F62F2D" w:rsidP="00F62F2D">
      <w:pPr>
        <w:pStyle w:val="Heading1"/>
      </w:pPr>
      <w:bookmarkStart w:id="1" w:name="_Toc406593518"/>
      <w:bookmarkStart w:id="2" w:name="_Toc407094135"/>
      <w:r>
        <w:lastRenderedPageBreak/>
        <w:t>Dedication</w:t>
      </w:r>
      <w:bookmarkEnd w:id="0"/>
      <w:bookmarkEnd w:id="1"/>
      <w:bookmarkEnd w:id="2"/>
    </w:p>
    <w:p w:rsidR="00F62F2D" w:rsidRPr="009F68DF" w:rsidRDefault="00F62F2D" w:rsidP="00F62F2D">
      <w:pPr>
        <w:jc w:val="center"/>
        <w:rPr>
          <w:rFonts w:ascii="Times New Roman" w:hAnsi="Times New Roman" w:cs="Times New Roman"/>
          <w:i/>
        </w:rPr>
      </w:pPr>
      <w:r w:rsidRPr="009F68DF">
        <w:rPr>
          <w:rFonts w:ascii="Times New Roman" w:hAnsi="Times New Roman" w:cs="Times New Roman"/>
          <w:i/>
        </w:rPr>
        <w:t>I would like to dedicate this thesis to my parents, Robert Whalen and Janine Whalen, who have always motivated, inspired, and challenged me to follow my dreams and create new ones along the way.</w:t>
      </w:r>
    </w:p>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Pr="006355E3" w:rsidRDefault="00F62F2D" w:rsidP="00F62F2D">
      <w:pPr>
        <w:spacing w:line="480" w:lineRule="auto"/>
      </w:pPr>
    </w:p>
    <w:p w:rsidR="00F62F2D" w:rsidRDefault="00F62F2D" w:rsidP="00F62F2D">
      <w:pPr>
        <w:pStyle w:val="Heading1"/>
        <w:sectPr w:rsidR="00F62F2D" w:rsidSect="00FB5602">
          <w:headerReference w:type="default" r:id="rId7"/>
          <w:pgSz w:w="12240" w:h="15840"/>
          <w:pgMar w:top="1440" w:right="1440" w:bottom="1440" w:left="1440" w:header="1440" w:footer="720" w:gutter="0"/>
          <w:pgNumType w:fmt="lowerRoman" w:start="3"/>
          <w:cols w:space="720"/>
          <w:docGrid w:linePitch="360"/>
        </w:sectPr>
      </w:pPr>
      <w:bookmarkStart w:id="3" w:name="_Toc200606678"/>
    </w:p>
    <w:p w:rsidR="00F62F2D" w:rsidRDefault="00F62F2D" w:rsidP="00F62F2D">
      <w:pPr>
        <w:pStyle w:val="Heading1"/>
      </w:pPr>
      <w:bookmarkStart w:id="4" w:name="_Toc407094136"/>
      <w:r>
        <w:lastRenderedPageBreak/>
        <w:t>Acknowledgments</w:t>
      </w:r>
      <w:bookmarkEnd w:id="3"/>
      <w:bookmarkEnd w:id="4"/>
    </w:p>
    <w:p w:rsidR="00F62F2D" w:rsidRPr="00164D0C" w:rsidRDefault="00F62F2D" w:rsidP="00F62F2D">
      <w:pPr>
        <w:spacing w:line="480" w:lineRule="auto"/>
        <w:ind w:firstLine="720"/>
        <w:rPr>
          <w:rFonts w:ascii="Times New Roman" w:hAnsi="Times New Roman" w:cs="Times New Roman"/>
        </w:rPr>
      </w:pPr>
      <w:r w:rsidRPr="00164D0C">
        <w:rPr>
          <w:rFonts w:ascii="Times New Roman" w:hAnsi="Times New Roman" w:cs="Times New Roman"/>
        </w:rPr>
        <w:t xml:space="preserve">Many individuals expended precious time and energy assisting me with this study; to all those, I extend a sincere thank you. I would like to thank my advisor, Dr. Jim Gelsleichter, for the commitment he has always shown to his students and for allowing me the opportunity to follow my dreams. He has not only been an advisor and mentor, but also an inspiration and a friend. The members of my committee, Dr. Eric Johnson and Dr. Andrew Evans, as well as other UNF faculty members, Dr. Judith Ochrietor and Dr. Kelly Smith, provided unparalleled advice and support along the way. </w:t>
      </w:r>
      <w:r w:rsidR="00164D0C">
        <w:rPr>
          <w:rFonts w:ascii="Times New Roman" w:hAnsi="Times New Roman" w:cs="Times New Roman"/>
        </w:rPr>
        <w:t xml:space="preserve">I would also like to thank the Biology Department and the Graduate School for their help and guidance, which has allowed me to grow as a person and a biologist. Next, </w:t>
      </w:r>
      <w:r w:rsidR="00164D0C" w:rsidRPr="00164D0C">
        <w:rPr>
          <w:rFonts w:ascii="Times New Roman" w:hAnsi="Times New Roman" w:cs="Times New Roman"/>
        </w:rPr>
        <w:t>I would like to thank my friends and family for moti</w:t>
      </w:r>
      <w:r w:rsidR="00164D0C">
        <w:rPr>
          <w:rFonts w:ascii="Times New Roman" w:hAnsi="Times New Roman" w:cs="Times New Roman"/>
        </w:rPr>
        <w:t>vating and supporting me throughout my education</w:t>
      </w:r>
      <w:r w:rsidR="00164D0C" w:rsidRPr="00164D0C">
        <w:rPr>
          <w:rFonts w:ascii="Times New Roman" w:hAnsi="Times New Roman" w:cs="Times New Roman"/>
        </w:rPr>
        <w:t xml:space="preserve">. </w:t>
      </w:r>
      <w:r w:rsidR="00164D0C">
        <w:rPr>
          <w:rFonts w:ascii="Times New Roman" w:hAnsi="Times New Roman" w:cs="Times New Roman"/>
        </w:rPr>
        <w:t>Lastly,</w:t>
      </w:r>
      <w:r w:rsidR="00164D0C" w:rsidRPr="00164D0C">
        <w:rPr>
          <w:rFonts w:ascii="Times New Roman" w:hAnsi="Times New Roman" w:cs="Times New Roman"/>
        </w:rPr>
        <w:t xml:space="preserve"> </w:t>
      </w:r>
      <w:r w:rsidR="009F68DF" w:rsidRPr="00164D0C">
        <w:rPr>
          <w:rFonts w:ascii="Times New Roman" w:hAnsi="Times New Roman" w:cs="Times New Roman"/>
        </w:rPr>
        <w:t xml:space="preserve">I would like to thank everyone that </w:t>
      </w:r>
      <w:r w:rsidR="00164D0C">
        <w:rPr>
          <w:rFonts w:ascii="Times New Roman" w:hAnsi="Times New Roman" w:cs="Times New Roman"/>
        </w:rPr>
        <w:t>donated their</w:t>
      </w:r>
      <w:r w:rsidR="009F68DF" w:rsidRPr="00164D0C">
        <w:rPr>
          <w:rFonts w:ascii="Times New Roman" w:hAnsi="Times New Roman" w:cs="Times New Roman"/>
        </w:rPr>
        <w:t xml:space="preserve"> time and energy to help collect specimens for this study. This project </w:t>
      </w:r>
      <w:r w:rsidR="00164D0C">
        <w:rPr>
          <w:rFonts w:ascii="Times New Roman" w:hAnsi="Times New Roman" w:cs="Times New Roman"/>
        </w:rPr>
        <w:t>would</w:t>
      </w:r>
      <w:r w:rsidR="009F68DF" w:rsidRPr="00164D0C">
        <w:rPr>
          <w:rFonts w:ascii="Times New Roman" w:hAnsi="Times New Roman" w:cs="Times New Roman"/>
        </w:rPr>
        <w:t xml:space="preserve"> not have been possible without them: the UNF Shark Biology Lab (Samantha Ehner</w:t>
      </w:r>
      <w:r w:rsidR="00164D0C">
        <w:rPr>
          <w:rFonts w:ascii="Times New Roman" w:hAnsi="Times New Roman" w:cs="Times New Roman"/>
        </w:rPr>
        <w:t>t, Clark Morgan, Kat</w:t>
      </w:r>
      <w:r w:rsidR="009F68DF" w:rsidRPr="00164D0C">
        <w:rPr>
          <w:rFonts w:ascii="Times New Roman" w:hAnsi="Times New Roman" w:cs="Times New Roman"/>
        </w:rPr>
        <w:t xml:space="preserve"> Mowle, and Chelsea Shields), th</w:t>
      </w:r>
      <w:r w:rsidRPr="00164D0C">
        <w:rPr>
          <w:rFonts w:ascii="Times New Roman" w:hAnsi="Times New Roman" w:cs="Times New Roman"/>
        </w:rPr>
        <w:t xml:space="preserve">e Florida Fish and Wildlife Conservation Commission </w:t>
      </w:r>
      <w:r w:rsidR="009F68DF" w:rsidRPr="00164D0C">
        <w:rPr>
          <w:rFonts w:ascii="Times New Roman" w:hAnsi="Times New Roman" w:cs="Times New Roman"/>
        </w:rPr>
        <w:t>(Russel Brodie, Hannah Hart, Ryan Ford, Justin Solomon, Matt Watkins, Amy Hulsey, Julia Goodman, and Chris Swanson)</w:t>
      </w:r>
      <w:r w:rsidR="00164D0C">
        <w:rPr>
          <w:rFonts w:ascii="Times New Roman" w:hAnsi="Times New Roman" w:cs="Times New Roman"/>
        </w:rPr>
        <w:t>,</w:t>
      </w:r>
      <w:r w:rsidR="009F68DF" w:rsidRPr="00164D0C">
        <w:rPr>
          <w:rFonts w:ascii="Times New Roman" w:hAnsi="Times New Roman" w:cs="Times New Roman"/>
        </w:rPr>
        <w:t xml:space="preserve"> </w:t>
      </w:r>
      <w:r w:rsidRPr="00164D0C">
        <w:rPr>
          <w:rFonts w:ascii="Times New Roman" w:hAnsi="Times New Roman" w:cs="Times New Roman"/>
        </w:rPr>
        <w:t xml:space="preserve">and </w:t>
      </w:r>
      <w:r w:rsidR="009F68DF" w:rsidRPr="00164D0C">
        <w:rPr>
          <w:rFonts w:ascii="Times New Roman" w:hAnsi="Times New Roman" w:cs="Times New Roman"/>
        </w:rPr>
        <w:t xml:space="preserve">the </w:t>
      </w:r>
      <w:r w:rsidRPr="00164D0C">
        <w:rPr>
          <w:rFonts w:ascii="Times New Roman" w:hAnsi="Times New Roman" w:cs="Times New Roman"/>
        </w:rPr>
        <w:t xml:space="preserve">Georgia Department of Natural Resources </w:t>
      </w:r>
      <w:r w:rsidR="00164D0C" w:rsidRPr="00164D0C">
        <w:rPr>
          <w:rFonts w:ascii="Times New Roman" w:hAnsi="Times New Roman" w:cs="Times New Roman"/>
        </w:rPr>
        <w:t>(Cohen Carpenter and Melissa Gonzales de Acevedo)</w:t>
      </w:r>
      <w:r w:rsidRPr="00164D0C">
        <w:rPr>
          <w:rFonts w:ascii="Times New Roman" w:hAnsi="Times New Roman" w:cs="Times New Roman"/>
        </w:rPr>
        <w:t xml:space="preserve">. </w:t>
      </w:r>
    </w:p>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Pr="001252C8" w:rsidRDefault="00F62F2D" w:rsidP="005372A7">
      <w:pPr>
        <w:rPr>
          <w:rFonts w:ascii="Times New Roman" w:hAnsi="Times New Roman" w:cs="Times New Roman"/>
          <w:sz w:val="24"/>
          <w:szCs w:val="24"/>
        </w:rPr>
      </w:pPr>
      <w:r>
        <w:br w:type="page"/>
      </w:r>
      <w:r w:rsidRPr="001252C8">
        <w:rPr>
          <w:rFonts w:ascii="Times New Roman" w:hAnsi="Times New Roman" w:cs="Times New Roman"/>
          <w:sz w:val="24"/>
          <w:szCs w:val="24"/>
        </w:rPr>
        <w:lastRenderedPageBreak/>
        <w:t>TABLE OF CONTENTS</w:t>
      </w:r>
    </w:p>
    <w:p w:rsidR="00F62F2D" w:rsidRPr="001252C8" w:rsidRDefault="00F62F2D" w:rsidP="00F62F2D">
      <w:pPr>
        <w:tabs>
          <w:tab w:val="right" w:pos="8640"/>
        </w:tabs>
        <w:jc w:val="right"/>
        <w:rPr>
          <w:rFonts w:ascii="Times New Roman" w:hAnsi="Times New Roman" w:cs="Times New Roman"/>
          <w:sz w:val="24"/>
          <w:szCs w:val="24"/>
        </w:rPr>
      </w:pPr>
      <w:r w:rsidRPr="001252C8">
        <w:rPr>
          <w:rFonts w:ascii="Times New Roman" w:hAnsi="Times New Roman" w:cs="Times New Roman"/>
          <w:sz w:val="24"/>
          <w:szCs w:val="24"/>
        </w:rPr>
        <w:t>Page</w:t>
      </w:r>
    </w:p>
    <w:p w:rsidR="00F62F2D" w:rsidRPr="001252C8" w:rsidRDefault="00F62F2D" w:rsidP="00F62F2D">
      <w:pPr>
        <w:tabs>
          <w:tab w:val="left" w:pos="3540"/>
        </w:tabs>
        <w:rPr>
          <w:rFonts w:ascii="Times New Roman" w:hAnsi="Times New Roman" w:cs="Times New Roman"/>
          <w:sz w:val="24"/>
          <w:szCs w:val="24"/>
        </w:rPr>
      </w:pPr>
      <w:r w:rsidRPr="001252C8">
        <w:rPr>
          <w:rFonts w:ascii="Times New Roman" w:hAnsi="Times New Roman" w:cs="Times New Roman"/>
          <w:sz w:val="24"/>
          <w:szCs w:val="24"/>
        </w:rPr>
        <w:tab/>
      </w:r>
    </w:p>
    <w:p w:rsidR="00F62F2D" w:rsidRPr="00F052DC" w:rsidRDefault="00F62F2D" w:rsidP="00F62F2D">
      <w:pPr>
        <w:pStyle w:val="TOC1"/>
        <w:rPr>
          <w:rFonts w:eastAsiaTheme="minorEastAsia"/>
          <w:bCs w:val="0"/>
          <w:noProof/>
          <w:szCs w:val="24"/>
        </w:rPr>
      </w:pPr>
      <w:r w:rsidRPr="00F052DC">
        <w:rPr>
          <w:iCs/>
          <w:szCs w:val="24"/>
        </w:rPr>
        <w:fldChar w:fldCharType="begin"/>
      </w:r>
      <w:r w:rsidRPr="00F052DC">
        <w:rPr>
          <w:iCs/>
          <w:szCs w:val="24"/>
        </w:rPr>
        <w:instrText xml:space="preserve"> TOC \o "1-3" \h \z \u </w:instrText>
      </w:r>
      <w:r w:rsidRPr="00F052DC">
        <w:rPr>
          <w:iCs/>
          <w:szCs w:val="24"/>
        </w:rPr>
        <w:fldChar w:fldCharType="separate"/>
      </w:r>
      <w:hyperlink w:anchor="_Toc407094135" w:history="1">
        <w:r w:rsidRPr="00F052DC">
          <w:rPr>
            <w:rStyle w:val="Hyperlink"/>
            <w:noProof/>
            <w:szCs w:val="24"/>
          </w:rPr>
          <w:t>Dedication</w:t>
        </w:r>
        <w:r w:rsidRPr="00F052DC">
          <w:rPr>
            <w:noProof/>
            <w:webHidden/>
            <w:szCs w:val="24"/>
          </w:rPr>
          <w:tab/>
        </w:r>
        <w:r w:rsidRPr="00F052DC">
          <w:rPr>
            <w:noProof/>
            <w:webHidden/>
            <w:szCs w:val="24"/>
          </w:rPr>
          <w:fldChar w:fldCharType="begin"/>
        </w:r>
        <w:r w:rsidRPr="00F052DC">
          <w:rPr>
            <w:noProof/>
            <w:webHidden/>
            <w:szCs w:val="24"/>
          </w:rPr>
          <w:instrText xml:space="preserve"> PAGEREF _Toc407094135 \h </w:instrText>
        </w:r>
        <w:r w:rsidRPr="00F052DC">
          <w:rPr>
            <w:noProof/>
            <w:webHidden/>
            <w:szCs w:val="24"/>
          </w:rPr>
        </w:r>
        <w:r w:rsidRPr="00F052DC">
          <w:rPr>
            <w:noProof/>
            <w:webHidden/>
            <w:szCs w:val="24"/>
          </w:rPr>
          <w:fldChar w:fldCharType="separate"/>
        </w:r>
        <w:r w:rsidR="00F3777C">
          <w:rPr>
            <w:noProof/>
            <w:webHidden/>
            <w:szCs w:val="24"/>
          </w:rPr>
          <w:t>iii</w:t>
        </w:r>
        <w:r w:rsidRPr="00F052DC">
          <w:rPr>
            <w:noProof/>
            <w:webHidden/>
            <w:szCs w:val="24"/>
          </w:rPr>
          <w:fldChar w:fldCharType="end"/>
        </w:r>
      </w:hyperlink>
    </w:p>
    <w:p w:rsidR="00F62F2D" w:rsidRPr="00F052DC" w:rsidRDefault="005A186C" w:rsidP="00F62F2D">
      <w:pPr>
        <w:pStyle w:val="TOC1"/>
        <w:rPr>
          <w:rFonts w:eastAsiaTheme="minorEastAsia"/>
          <w:bCs w:val="0"/>
          <w:noProof/>
          <w:szCs w:val="24"/>
        </w:rPr>
      </w:pPr>
      <w:hyperlink w:anchor="_Toc407094136" w:history="1">
        <w:r w:rsidR="00F62F2D" w:rsidRPr="00F052DC">
          <w:rPr>
            <w:rStyle w:val="Hyperlink"/>
            <w:noProof/>
            <w:szCs w:val="24"/>
          </w:rPr>
          <w:t>Acknowledgments</w:t>
        </w:r>
        <w:r w:rsidR="00F62F2D" w:rsidRPr="00F052DC">
          <w:rPr>
            <w:noProof/>
            <w:webHidden/>
            <w:szCs w:val="24"/>
          </w:rPr>
          <w:tab/>
        </w:r>
        <w:r w:rsidR="00F62F2D" w:rsidRPr="00F052DC">
          <w:rPr>
            <w:noProof/>
            <w:webHidden/>
            <w:szCs w:val="24"/>
          </w:rPr>
          <w:fldChar w:fldCharType="begin"/>
        </w:r>
        <w:r w:rsidR="00F62F2D" w:rsidRPr="00F052DC">
          <w:rPr>
            <w:noProof/>
            <w:webHidden/>
            <w:szCs w:val="24"/>
          </w:rPr>
          <w:instrText xml:space="preserve"> PAGEREF _Toc407094136 \h </w:instrText>
        </w:r>
        <w:r w:rsidR="00F62F2D" w:rsidRPr="00F052DC">
          <w:rPr>
            <w:noProof/>
            <w:webHidden/>
            <w:szCs w:val="24"/>
          </w:rPr>
        </w:r>
        <w:r w:rsidR="00F62F2D" w:rsidRPr="00F052DC">
          <w:rPr>
            <w:noProof/>
            <w:webHidden/>
            <w:szCs w:val="24"/>
          </w:rPr>
          <w:fldChar w:fldCharType="separate"/>
        </w:r>
        <w:r w:rsidR="00F3777C">
          <w:rPr>
            <w:noProof/>
            <w:webHidden/>
            <w:szCs w:val="24"/>
          </w:rPr>
          <w:t>iv</w:t>
        </w:r>
        <w:r w:rsidR="00F62F2D" w:rsidRPr="00F052DC">
          <w:rPr>
            <w:noProof/>
            <w:webHidden/>
            <w:szCs w:val="24"/>
          </w:rPr>
          <w:fldChar w:fldCharType="end"/>
        </w:r>
      </w:hyperlink>
    </w:p>
    <w:p w:rsidR="00F62F2D" w:rsidRPr="00F052DC" w:rsidRDefault="005A186C" w:rsidP="00F62F2D">
      <w:pPr>
        <w:pStyle w:val="TOC1"/>
        <w:rPr>
          <w:rFonts w:eastAsiaTheme="minorEastAsia"/>
          <w:bCs w:val="0"/>
          <w:noProof/>
          <w:szCs w:val="24"/>
        </w:rPr>
      </w:pPr>
      <w:hyperlink w:anchor="_Toc407094137" w:history="1">
        <w:r w:rsidR="00F62F2D" w:rsidRPr="00F052DC">
          <w:rPr>
            <w:rStyle w:val="Hyperlink"/>
            <w:noProof/>
            <w:szCs w:val="24"/>
          </w:rPr>
          <w:t>List of Tables</w:t>
        </w:r>
        <w:r w:rsidR="00F62F2D" w:rsidRPr="00F052DC">
          <w:rPr>
            <w:noProof/>
            <w:webHidden/>
            <w:szCs w:val="24"/>
          </w:rPr>
          <w:tab/>
          <w:t>vii</w:t>
        </w:r>
      </w:hyperlink>
    </w:p>
    <w:p w:rsidR="00F62F2D" w:rsidRPr="00F052DC" w:rsidRDefault="005A186C" w:rsidP="00F62F2D">
      <w:pPr>
        <w:pStyle w:val="TOC1"/>
        <w:rPr>
          <w:rFonts w:eastAsiaTheme="minorEastAsia"/>
          <w:bCs w:val="0"/>
          <w:noProof/>
          <w:szCs w:val="24"/>
        </w:rPr>
      </w:pPr>
      <w:hyperlink w:anchor="_Toc407094138" w:history="1">
        <w:r w:rsidR="00F62F2D" w:rsidRPr="00F052DC">
          <w:rPr>
            <w:rStyle w:val="Hyperlink"/>
            <w:noProof/>
            <w:szCs w:val="24"/>
          </w:rPr>
          <w:t>List of Figures</w:t>
        </w:r>
        <w:r w:rsidR="00F62F2D" w:rsidRPr="00F052DC">
          <w:rPr>
            <w:noProof/>
            <w:webHidden/>
            <w:szCs w:val="24"/>
          </w:rPr>
          <w:tab/>
          <w:t>viii</w:t>
        </w:r>
      </w:hyperlink>
    </w:p>
    <w:p w:rsidR="00F62F2D" w:rsidRPr="00F052DC" w:rsidRDefault="005A186C" w:rsidP="00F62F2D">
      <w:pPr>
        <w:pStyle w:val="TOC1"/>
        <w:rPr>
          <w:rFonts w:eastAsiaTheme="minorEastAsia"/>
          <w:bCs w:val="0"/>
          <w:noProof/>
          <w:szCs w:val="24"/>
        </w:rPr>
      </w:pPr>
      <w:hyperlink w:anchor="_Toc407094139" w:history="1">
        <w:r w:rsidR="00F62F2D" w:rsidRPr="00F052DC">
          <w:rPr>
            <w:rStyle w:val="Hyperlink"/>
            <w:noProof/>
            <w:szCs w:val="24"/>
          </w:rPr>
          <w:t>Abstract</w:t>
        </w:r>
        <w:r w:rsidR="00F62F2D" w:rsidRPr="00F052DC">
          <w:rPr>
            <w:noProof/>
            <w:webHidden/>
            <w:szCs w:val="24"/>
          </w:rPr>
          <w:tab/>
          <w:t>ix</w:t>
        </w:r>
      </w:hyperlink>
    </w:p>
    <w:p w:rsidR="00F62F2D" w:rsidRPr="00F052DC" w:rsidRDefault="005A186C" w:rsidP="00F62F2D">
      <w:pPr>
        <w:pStyle w:val="TOC1"/>
        <w:rPr>
          <w:rFonts w:eastAsiaTheme="minorEastAsia"/>
          <w:bCs w:val="0"/>
          <w:noProof/>
          <w:szCs w:val="24"/>
        </w:rPr>
      </w:pPr>
      <w:hyperlink w:anchor="_Toc407094140" w:history="1">
        <w:r w:rsidR="00F62F2D" w:rsidRPr="00F052DC">
          <w:rPr>
            <w:rStyle w:val="Hyperlink"/>
            <w:noProof/>
            <w:szCs w:val="24"/>
          </w:rPr>
          <w:t>Introduction</w:t>
        </w:r>
        <w:r w:rsidR="00F62F2D" w:rsidRPr="00F052DC">
          <w:rPr>
            <w:noProof/>
            <w:webHidden/>
            <w:szCs w:val="24"/>
          </w:rPr>
          <w:tab/>
          <w:t>1</w:t>
        </w:r>
      </w:hyperlink>
    </w:p>
    <w:p w:rsidR="00F62F2D" w:rsidRPr="00F052DC" w:rsidRDefault="005A186C" w:rsidP="00F62F2D">
      <w:pPr>
        <w:pStyle w:val="TOC1"/>
        <w:rPr>
          <w:rFonts w:eastAsiaTheme="minorEastAsia"/>
          <w:bCs w:val="0"/>
          <w:noProof/>
          <w:szCs w:val="24"/>
        </w:rPr>
      </w:pPr>
      <w:hyperlink w:anchor="_Toc407094144" w:history="1">
        <w:r w:rsidR="00F62F2D" w:rsidRPr="00F052DC">
          <w:rPr>
            <w:rStyle w:val="Hyperlink"/>
            <w:noProof/>
            <w:szCs w:val="24"/>
          </w:rPr>
          <w:t>Materials and Methods</w:t>
        </w:r>
        <w:r w:rsidR="00F62F2D" w:rsidRPr="00F052DC">
          <w:rPr>
            <w:noProof/>
            <w:webHidden/>
            <w:szCs w:val="24"/>
          </w:rPr>
          <w:tab/>
          <w:t>5</w:t>
        </w:r>
      </w:hyperlink>
    </w:p>
    <w:p w:rsidR="00F62F2D" w:rsidRPr="00F62F2D" w:rsidRDefault="005A186C" w:rsidP="00F62F2D">
      <w:pPr>
        <w:pStyle w:val="TOC2"/>
        <w:rPr>
          <w:rFonts w:eastAsiaTheme="minorEastAsia"/>
          <w:noProof/>
          <w:szCs w:val="24"/>
        </w:rPr>
      </w:pPr>
      <w:hyperlink w:anchor="_Toc407094146" w:history="1">
        <w:r w:rsidR="00F62F2D">
          <w:rPr>
            <w:rStyle w:val="Hyperlink"/>
            <w:noProof/>
            <w:szCs w:val="24"/>
          </w:rPr>
          <w:t>Study sites</w:t>
        </w:r>
        <w:r w:rsidR="00F62F2D" w:rsidRPr="00F052DC">
          <w:rPr>
            <w:noProof/>
            <w:webHidden/>
            <w:szCs w:val="24"/>
          </w:rPr>
          <w:tab/>
          <w:t>5</w:t>
        </w:r>
      </w:hyperlink>
    </w:p>
    <w:p w:rsidR="00F62F2D" w:rsidRPr="00F052DC" w:rsidRDefault="005A186C" w:rsidP="00F62F2D">
      <w:pPr>
        <w:pStyle w:val="TOC2"/>
        <w:rPr>
          <w:rFonts w:eastAsiaTheme="minorEastAsia"/>
          <w:noProof/>
          <w:szCs w:val="24"/>
        </w:rPr>
      </w:pPr>
      <w:hyperlink w:anchor="_Toc407094145" w:history="1">
        <w:r w:rsidR="00F62F2D" w:rsidRPr="00F052DC">
          <w:t>Animal collections and biological sampling</w:t>
        </w:r>
        <w:r w:rsidR="00F62F2D" w:rsidRPr="00F052DC">
          <w:rPr>
            <w:noProof/>
            <w:webHidden/>
            <w:szCs w:val="24"/>
          </w:rPr>
          <w:tab/>
        </w:r>
      </w:hyperlink>
      <w:r w:rsidR="00F62F2D">
        <w:rPr>
          <w:noProof/>
          <w:szCs w:val="24"/>
        </w:rPr>
        <w:t>6</w:t>
      </w:r>
    </w:p>
    <w:p w:rsidR="00F62F2D" w:rsidRPr="00F052DC" w:rsidRDefault="005A186C" w:rsidP="00F62F2D">
      <w:pPr>
        <w:pStyle w:val="TOC2"/>
        <w:rPr>
          <w:rFonts w:eastAsiaTheme="minorEastAsia"/>
          <w:noProof/>
          <w:szCs w:val="24"/>
        </w:rPr>
      </w:pPr>
      <w:hyperlink w:anchor="_Toc407094146" w:history="1">
        <w:r w:rsidR="00F62F2D" w:rsidRPr="00F052DC">
          <w:rPr>
            <w:rStyle w:val="Hyperlink"/>
            <w:noProof/>
            <w:szCs w:val="24"/>
          </w:rPr>
          <w:t>Biomarker analysis</w:t>
        </w:r>
        <w:r w:rsidR="00F62F2D" w:rsidRPr="00F052DC">
          <w:rPr>
            <w:noProof/>
            <w:webHidden/>
            <w:szCs w:val="24"/>
          </w:rPr>
          <w:tab/>
        </w:r>
      </w:hyperlink>
      <w:r w:rsidR="00F62F2D">
        <w:rPr>
          <w:noProof/>
          <w:szCs w:val="24"/>
        </w:rPr>
        <w:t>6</w:t>
      </w:r>
    </w:p>
    <w:p w:rsidR="00085F3A" w:rsidRPr="00085F3A" w:rsidRDefault="005A186C" w:rsidP="00085F3A">
      <w:pPr>
        <w:pStyle w:val="TOC3"/>
        <w:rPr>
          <w:rFonts w:eastAsiaTheme="minorEastAsia"/>
          <w:iCs w:val="0"/>
          <w:noProof/>
          <w:szCs w:val="24"/>
        </w:rPr>
      </w:pPr>
      <w:hyperlink w:anchor="_Toc407094147" w:history="1">
        <w:r w:rsidR="00085F3A" w:rsidRPr="00F052DC">
          <w:rPr>
            <w:rStyle w:val="Hyperlink"/>
            <w:noProof/>
            <w:szCs w:val="24"/>
          </w:rPr>
          <w:t>Li</w:t>
        </w:r>
        <w:r w:rsidR="00085F3A">
          <w:rPr>
            <w:rStyle w:val="Hyperlink"/>
            <w:noProof/>
            <w:szCs w:val="24"/>
          </w:rPr>
          <w:t>ver sample preparation</w:t>
        </w:r>
        <w:r w:rsidR="00085F3A" w:rsidRPr="00F052DC">
          <w:rPr>
            <w:noProof/>
            <w:webHidden/>
            <w:szCs w:val="24"/>
          </w:rPr>
          <w:tab/>
        </w:r>
        <w:r w:rsidR="00085F3A">
          <w:rPr>
            <w:noProof/>
            <w:webHidden/>
            <w:szCs w:val="24"/>
          </w:rPr>
          <w:t>6</w:t>
        </w:r>
      </w:hyperlink>
    </w:p>
    <w:p w:rsidR="00F62F2D" w:rsidRPr="00F052DC" w:rsidRDefault="005A186C" w:rsidP="00F62F2D">
      <w:pPr>
        <w:pStyle w:val="TOC3"/>
        <w:rPr>
          <w:rFonts w:eastAsiaTheme="minorEastAsia"/>
          <w:iCs w:val="0"/>
          <w:noProof/>
          <w:szCs w:val="24"/>
        </w:rPr>
      </w:pPr>
      <w:hyperlink w:anchor="_Toc407094147" w:history="1">
        <w:r w:rsidR="00F62F2D" w:rsidRPr="00F052DC">
          <w:rPr>
            <w:rStyle w:val="Hyperlink"/>
            <w:noProof/>
            <w:szCs w:val="24"/>
          </w:rPr>
          <w:t>Hepatic cytochrome P4501a1 (CYP1a1) activity</w:t>
        </w:r>
        <w:r w:rsidR="00F62F2D" w:rsidRPr="00F052DC">
          <w:rPr>
            <w:noProof/>
            <w:webHidden/>
            <w:szCs w:val="24"/>
          </w:rPr>
          <w:tab/>
        </w:r>
        <w:r w:rsidR="00085F3A">
          <w:rPr>
            <w:noProof/>
            <w:webHidden/>
            <w:szCs w:val="24"/>
          </w:rPr>
          <w:t>7</w:t>
        </w:r>
      </w:hyperlink>
    </w:p>
    <w:p w:rsidR="00F62F2D" w:rsidRPr="00F052DC" w:rsidRDefault="005A186C" w:rsidP="00F62F2D">
      <w:pPr>
        <w:pStyle w:val="TOC3"/>
        <w:rPr>
          <w:rFonts w:eastAsiaTheme="minorEastAsia"/>
          <w:iCs w:val="0"/>
          <w:noProof/>
          <w:szCs w:val="24"/>
        </w:rPr>
      </w:pPr>
      <w:hyperlink w:anchor="_Toc407094147" w:history="1">
        <w:r w:rsidR="00F62F2D" w:rsidRPr="00F052DC">
          <w:rPr>
            <w:rStyle w:val="Hyperlink"/>
            <w:noProof/>
            <w:szCs w:val="24"/>
          </w:rPr>
          <w:t>Hepatic glutathione-S-transferase (GST) activity</w:t>
        </w:r>
        <w:r w:rsidR="00F62F2D" w:rsidRPr="00F052DC">
          <w:rPr>
            <w:noProof/>
            <w:webHidden/>
            <w:szCs w:val="24"/>
          </w:rPr>
          <w:tab/>
        </w:r>
      </w:hyperlink>
      <w:r w:rsidR="00085F3A">
        <w:rPr>
          <w:noProof/>
          <w:szCs w:val="24"/>
        </w:rPr>
        <w:t>7</w:t>
      </w:r>
    </w:p>
    <w:p w:rsidR="00F62F2D" w:rsidRPr="00F052DC" w:rsidRDefault="005A186C" w:rsidP="00F62F2D">
      <w:pPr>
        <w:pStyle w:val="TOC3"/>
        <w:rPr>
          <w:rFonts w:eastAsiaTheme="minorEastAsia"/>
          <w:iCs w:val="0"/>
          <w:noProof/>
          <w:szCs w:val="24"/>
        </w:rPr>
      </w:pPr>
      <w:hyperlink w:anchor="_Toc407094147" w:history="1">
        <w:r w:rsidR="00F62F2D" w:rsidRPr="00F052DC">
          <w:rPr>
            <w:rStyle w:val="Hyperlink"/>
            <w:noProof/>
            <w:szCs w:val="24"/>
          </w:rPr>
          <w:t>Hepatic uridine 5’-diphosphate glucuronosyltransferase activity</w:t>
        </w:r>
        <w:r w:rsidR="00F62F2D" w:rsidRPr="00F052DC">
          <w:rPr>
            <w:noProof/>
            <w:webHidden/>
            <w:szCs w:val="24"/>
          </w:rPr>
          <w:tab/>
        </w:r>
      </w:hyperlink>
      <w:r w:rsidR="00085F3A">
        <w:rPr>
          <w:noProof/>
          <w:szCs w:val="24"/>
        </w:rPr>
        <w:t>8</w:t>
      </w:r>
    </w:p>
    <w:p w:rsidR="00F62F2D" w:rsidRPr="00F052DC" w:rsidRDefault="005A186C" w:rsidP="00F62F2D">
      <w:pPr>
        <w:pStyle w:val="TOC3"/>
        <w:rPr>
          <w:rFonts w:eastAsiaTheme="minorEastAsia"/>
          <w:iCs w:val="0"/>
          <w:noProof/>
          <w:szCs w:val="24"/>
        </w:rPr>
      </w:pPr>
      <w:hyperlink w:anchor="_Toc407094147" w:history="1">
        <w:r w:rsidR="00F62F2D" w:rsidRPr="00F052DC">
          <w:rPr>
            <w:rStyle w:val="Hyperlink"/>
            <w:noProof/>
            <w:szCs w:val="24"/>
          </w:rPr>
          <w:t>Protein normalization of enzyme activity</w:t>
        </w:r>
        <w:r w:rsidR="00F62F2D" w:rsidRPr="00F052DC">
          <w:rPr>
            <w:noProof/>
            <w:webHidden/>
            <w:szCs w:val="24"/>
          </w:rPr>
          <w:tab/>
        </w:r>
      </w:hyperlink>
      <w:r w:rsidR="00085F3A">
        <w:rPr>
          <w:noProof/>
          <w:szCs w:val="24"/>
        </w:rPr>
        <w:t>8</w:t>
      </w:r>
    </w:p>
    <w:p w:rsidR="00F62F2D" w:rsidRPr="00F052DC" w:rsidRDefault="005A186C" w:rsidP="00F62F2D">
      <w:pPr>
        <w:pStyle w:val="TOC3"/>
        <w:rPr>
          <w:rFonts w:eastAsiaTheme="minorEastAsia"/>
          <w:iCs w:val="0"/>
          <w:noProof/>
          <w:szCs w:val="24"/>
        </w:rPr>
      </w:pPr>
      <w:hyperlink w:anchor="_Toc407094147" w:history="1">
        <w:r w:rsidR="00F62F2D" w:rsidRPr="00F052DC">
          <w:rPr>
            <w:rStyle w:val="Hyperlink"/>
            <w:noProof/>
            <w:szCs w:val="24"/>
          </w:rPr>
          <w:t>Biliary PAH metabolites (FACs)</w:t>
        </w:r>
        <w:r w:rsidR="00F62F2D" w:rsidRPr="00F052DC">
          <w:rPr>
            <w:noProof/>
            <w:webHidden/>
            <w:szCs w:val="24"/>
          </w:rPr>
          <w:tab/>
        </w:r>
      </w:hyperlink>
      <w:r w:rsidR="00085F3A">
        <w:rPr>
          <w:noProof/>
          <w:szCs w:val="24"/>
        </w:rPr>
        <w:t>8</w:t>
      </w:r>
    </w:p>
    <w:p w:rsidR="00F62F2D" w:rsidRPr="00F052DC" w:rsidRDefault="005A186C" w:rsidP="00F62F2D">
      <w:pPr>
        <w:pStyle w:val="TOC3"/>
        <w:rPr>
          <w:rFonts w:eastAsiaTheme="minorEastAsia"/>
          <w:iCs w:val="0"/>
          <w:noProof/>
          <w:szCs w:val="24"/>
        </w:rPr>
      </w:pPr>
      <w:hyperlink w:anchor="_Toc407094147" w:history="1">
        <w:r w:rsidR="00F62F2D" w:rsidRPr="00F052DC">
          <w:rPr>
            <w:rStyle w:val="Hyperlink"/>
            <w:noProof/>
            <w:szCs w:val="24"/>
          </w:rPr>
          <w:t>Lipid peroxidation (LPO)</w:t>
        </w:r>
        <w:r w:rsidR="00F62F2D" w:rsidRPr="00F052DC">
          <w:rPr>
            <w:noProof/>
            <w:webHidden/>
            <w:szCs w:val="24"/>
          </w:rPr>
          <w:tab/>
        </w:r>
      </w:hyperlink>
      <w:r w:rsidR="00085F3A">
        <w:rPr>
          <w:noProof/>
          <w:szCs w:val="24"/>
        </w:rPr>
        <w:t>9</w:t>
      </w:r>
    </w:p>
    <w:p w:rsidR="00F62F2D" w:rsidRPr="00F052DC" w:rsidRDefault="005A186C" w:rsidP="00F62F2D">
      <w:pPr>
        <w:pStyle w:val="TOC2"/>
        <w:rPr>
          <w:rFonts w:eastAsiaTheme="minorEastAsia"/>
          <w:noProof/>
          <w:szCs w:val="24"/>
        </w:rPr>
      </w:pPr>
      <w:hyperlink w:anchor="_Toc407094146" w:history="1">
        <w:r w:rsidR="00F62F2D" w:rsidRPr="00F052DC">
          <w:rPr>
            <w:rStyle w:val="Hyperlink"/>
            <w:noProof/>
            <w:szCs w:val="24"/>
          </w:rPr>
          <w:t>Statistical analysis</w:t>
        </w:r>
        <w:r w:rsidR="00F62F2D" w:rsidRPr="00F052DC">
          <w:rPr>
            <w:noProof/>
            <w:webHidden/>
            <w:szCs w:val="24"/>
          </w:rPr>
          <w:tab/>
          <w:t>9</w:t>
        </w:r>
      </w:hyperlink>
    </w:p>
    <w:p w:rsidR="00F62F2D" w:rsidRPr="00F052DC" w:rsidRDefault="005A186C" w:rsidP="00F62F2D">
      <w:pPr>
        <w:pStyle w:val="TOC1"/>
        <w:rPr>
          <w:rFonts w:eastAsiaTheme="minorEastAsia"/>
          <w:bCs w:val="0"/>
          <w:noProof/>
          <w:szCs w:val="24"/>
        </w:rPr>
      </w:pPr>
      <w:hyperlink w:anchor="_Toc407094144" w:history="1">
        <w:r w:rsidR="00F62F2D" w:rsidRPr="00F052DC">
          <w:rPr>
            <w:rStyle w:val="Hyperlink"/>
            <w:noProof/>
            <w:szCs w:val="24"/>
          </w:rPr>
          <w:t>Results</w:t>
        </w:r>
        <w:r w:rsidR="00F62F2D" w:rsidRPr="00F052DC">
          <w:rPr>
            <w:noProof/>
            <w:webHidden/>
            <w:szCs w:val="24"/>
          </w:rPr>
          <w:tab/>
          <w:t>1</w:t>
        </w:r>
      </w:hyperlink>
      <w:r w:rsidR="00085F3A">
        <w:rPr>
          <w:noProof/>
          <w:szCs w:val="24"/>
        </w:rPr>
        <w:t>1</w:t>
      </w:r>
    </w:p>
    <w:p w:rsidR="00F62F2D" w:rsidRPr="00F052DC" w:rsidRDefault="005A186C" w:rsidP="00F62F2D">
      <w:pPr>
        <w:pStyle w:val="TOC2"/>
        <w:rPr>
          <w:rFonts w:eastAsiaTheme="minorEastAsia"/>
          <w:noProof/>
          <w:szCs w:val="24"/>
        </w:rPr>
      </w:pPr>
      <w:hyperlink w:anchor="_Toc407094146" w:history="1">
        <w:r w:rsidR="00F62F2D" w:rsidRPr="00F052DC">
          <w:rPr>
            <w:rStyle w:val="Hyperlink"/>
            <w:noProof/>
            <w:szCs w:val="24"/>
          </w:rPr>
          <w:t>2014-2016 survey</w:t>
        </w:r>
        <w:r w:rsidR="00F62F2D" w:rsidRPr="00F052DC">
          <w:rPr>
            <w:noProof/>
            <w:webHidden/>
            <w:szCs w:val="24"/>
          </w:rPr>
          <w:tab/>
          <w:t>1</w:t>
        </w:r>
      </w:hyperlink>
      <w:r w:rsidR="00085F3A">
        <w:rPr>
          <w:noProof/>
          <w:szCs w:val="24"/>
        </w:rPr>
        <w:t>2</w:t>
      </w:r>
    </w:p>
    <w:p w:rsidR="00F62F2D" w:rsidRPr="00F052DC" w:rsidRDefault="005A186C" w:rsidP="00F62F2D">
      <w:pPr>
        <w:pStyle w:val="TOC3"/>
        <w:rPr>
          <w:rFonts w:eastAsiaTheme="minorEastAsia"/>
          <w:iCs w:val="0"/>
          <w:noProof/>
          <w:szCs w:val="24"/>
        </w:rPr>
      </w:pPr>
      <w:hyperlink w:anchor="_Toc407094147" w:history="1">
        <w:r w:rsidR="00F62F2D" w:rsidRPr="00F052DC">
          <w:rPr>
            <w:rStyle w:val="Hyperlink"/>
            <w:noProof/>
            <w:szCs w:val="24"/>
          </w:rPr>
          <w:t>Integrated biomarker response (IBR)</w:t>
        </w:r>
        <w:r w:rsidR="00F62F2D" w:rsidRPr="00F052DC">
          <w:rPr>
            <w:noProof/>
            <w:webHidden/>
            <w:szCs w:val="24"/>
          </w:rPr>
          <w:tab/>
        </w:r>
      </w:hyperlink>
      <w:r w:rsidR="00F62F2D" w:rsidRPr="00F052DC">
        <w:rPr>
          <w:noProof/>
          <w:szCs w:val="24"/>
        </w:rPr>
        <w:t>1</w:t>
      </w:r>
      <w:r w:rsidR="00085F3A">
        <w:rPr>
          <w:noProof/>
          <w:szCs w:val="24"/>
        </w:rPr>
        <w:t>3</w:t>
      </w:r>
    </w:p>
    <w:p w:rsidR="00F62F2D" w:rsidRPr="00F052DC" w:rsidRDefault="005A186C" w:rsidP="00F62F2D">
      <w:pPr>
        <w:pStyle w:val="TOC2"/>
        <w:rPr>
          <w:rFonts w:eastAsiaTheme="minorEastAsia"/>
          <w:noProof/>
          <w:szCs w:val="24"/>
        </w:rPr>
      </w:pPr>
      <w:hyperlink w:anchor="_Toc407094146" w:history="1">
        <w:r w:rsidR="00F62F2D" w:rsidRPr="00F052DC">
          <w:rPr>
            <w:rStyle w:val="Hyperlink"/>
            <w:noProof/>
            <w:szCs w:val="24"/>
          </w:rPr>
          <w:t>2002-2005 survey</w:t>
        </w:r>
        <w:r w:rsidR="00F62F2D" w:rsidRPr="00F052DC">
          <w:rPr>
            <w:noProof/>
            <w:webHidden/>
            <w:szCs w:val="24"/>
          </w:rPr>
          <w:tab/>
        </w:r>
      </w:hyperlink>
      <w:r w:rsidR="00F62F2D" w:rsidRPr="00F052DC">
        <w:rPr>
          <w:noProof/>
          <w:szCs w:val="24"/>
        </w:rPr>
        <w:t>1</w:t>
      </w:r>
      <w:r w:rsidR="00085F3A">
        <w:rPr>
          <w:noProof/>
          <w:szCs w:val="24"/>
        </w:rPr>
        <w:t>3</w:t>
      </w:r>
    </w:p>
    <w:p w:rsidR="00F62F2D" w:rsidRPr="00F052DC" w:rsidRDefault="005A186C" w:rsidP="00F62F2D">
      <w:pPr>
        <w:pStyle w:val="TOC2"/>
        <w:rPr>
          <w:rFonts w:eastAsiaTheme="minorEastAsia"/>
          <w:noProof/>
          <w:szCs w:val="24"/>
        </w:rPr>
      </w:pPr>
      <w:hyperlink w:anchor="_Toc407094146" w:history="1">
        <w:r w:rsidR="00F62F2D" w:rsidRPr="00F052DC">
          <w:rPr>
            <w:rStyle w:val="Hyperlink"/>
            <w:noProof/>
            <w:szCs w:val="24"/>
          </w:rPr>
          <w:t>Temporal biomarker analysis in central Florida lakes</w:t>
        </w:r>
        <w:r w:rsidR="00F62F2D" w:rsidRPr="00F052DC">
          <w:rPr>
            <w:noProof/>
            <w:webHidden/>
            <w:szCs w:val="24"/>
          </w:rPr>
          <w:tab/>
          <w:t>13</w:t>
        </w:r>
      </w:hyperlink>
    </w:p>
    <w:p w:rsidR="00F62F2D" w:rsidRPr="00F052DC" w:rsidRDefault="005A186C" w:rsidP="00F62F2D">
      <w:pPr>
        <w:pStyle w:val="TOC1"/>
        <w:rPr>
          <w:rFonts w:eastAsiaTheme="minorEastAsia"/>
          <w:bCs w:val="0"/>
          <w:noProof/>
          <w:szCs w:val="24"/>
        </w:rPr>
      </w:pPr>
      <w:hyperlink w:anchor="_Toc407094144" w:history="1">
        <w:r w:rsidR="00F62F2D" w:rsidRPr="00F052DC">
          <w:rPr>
            <w:rStyle w:val="Hyperlink"/>
            <w:noProof/>
            <w:szCs w:val="24"/>
          </w:rPr>
          <w:t>Discussion</w:t>
        </w:r>
        <w:r w:rsidR="00F62F2D" w:rsidRPr="00F052DC">
          <w:rPr>
            <w:noProof/>
            <w:webHidden/>
            <w:szCs w:val="24"/>
          </w:rPr>
          <w:tab/>
        </w:r>
      </w:hyperlink>
      <w:r w:rsidR="00F62F2D" w:rsidRPr="00F052DC">
        <w:rPr>
          <w:noProof/>
          <w:szCs w:val="24"/>
        </w:rPr>
        <w:t>1</w:t>
      </w:r>
      <w:r w:rsidR="00085F3A">
        <w:rPr>
          <w:noProof/>
          <w:szCs w:val="24"/>
        </w:rPr>
        <w:t>4</w:t>
      </w:r>
    </w:p>
    <w:p w:rsidR="00085F3A" w:rsidRPr="00F052DC" w:rsidRDefault="005A186C" w:rsidP="00085F3A">
      <w:pPr>
        <w:pStyle w:val="TOC2"/>
        <w:rPr>
          <w:rFonts w:eastAsiaTheme="minorEastAsia"/>
          <w:noProof/>
          <w:szCs w:val="24"/>
        </w:rPr>
      </w:pPr>
      <w:hyperlink w:anchor="_Toc407094146" w:history="1">
        <w:r w:rsidR="00085F3A">
          <w:rPr>
            <w:rStyle w:val="Hyperlink"/>
            <w:noProof/>
            <w:szCs w:val="24"/>
          </w:rPr>
          <w:t>2014-2016</w:t>
        </w:r>
        <w:r w:rsidR="00085F3A" w:rsidRPr="00F052DC">
          <w:rPr>
            <w:rStyle w:val="Hyperlink"/>
            <w:noProof/>
            <w:szCs w:val="24"/>
          </w:rPr>
          <w:t xml:space="preserve"> survey</w:t>
        </w:r>
        <w:r w:rsidR="00085F3A" w:rsidRPr="00F052DC">
          <w:rPr>
            <w:noProof/>
            <w:webHidden/>
            <w:szCs w:val="24"/>
          </w:rPr>
          <w:tab/>
        </w:r>
      </w:hyperlink>
      <w:r w:rsidR="00085F3A" w:rsidRPr="00F052DC">
        <w:rPr>
          <w:noProof/>
          <w:szCs w:val="24"/>
        </w:rPr>
        <w:t>1</w:t>
      </w:r>
      <w:r w:rsidR="00085F3A">
        <w:rPr>
          <w:noProof/>
          <w:szCs w:val="24"/>
        </w:rPr>
        <w:t>4</w:t>
      </w:r>
    </w:p>
    <w:p w:rsidR="00085F3A" w:rsidRPr="00F052DC" w:rsidRDefault="005A186C" w:rsidP="00085F3A">
      <w:pPr>
        <w:pStyle w:val="TOC2"/>
        <w:rPr>
          <w:rFonts w:eastAsiaTheme="minorEastAsia"/>
          <w:noProof/>
          <w:szCs w:val="24"/>
        </w:rPr>
      </w:pPr>
      <w:hyperlink w:anchor="_Toc407094146" w:history="1">
        <w:r w:rsidR="00085F3A" w:rsidRPr="00F052DC">
          <w:rPr>
            <w:rStyle w:val="Hyperlink"/>
            <w:noProof/>
            <w:szCs w:val="24"/>
          </w:rPr>
          <w:t xml:space="preserve">Temporal </w:t>
        </w:r>
        <w:r w:rsidR="00085F3A">
          <w:rPr>
            <w:rStyle w:val="Hyperlink"/>
            <w:noProof/>
            <w:szCs w:val="24"/>
          </w:rPr>
          <w:t>differences</w:t>
        </w:r>
        <w:r w:rsidR="00085F3A" w:rsidRPr="00F052DC">
          <w:rPr>
            <w:rStyle w:val="Hyperlink"/>
            <w:noProof/>
            <w:szCs w:val="24"/>
          </w:rPr>
          <w:t xml:space="preserve"> in central Florida lakes</w:t>
        </w:r>
        <w:r w:rsidR="00085F3A" w:rsidRPr="00F052DC">
          <w:rPr>
            <w:noProof/>
            <w:webHidden/>
            <w:szCs w:val="24"/>
          </w:rPr>
          <w:tab/>
          <w:t>1</w:t>
        </w:r>
      </w:hyperlink>
      <w:r w:rsidR="00085F3A">
        <w:rPr>
          <w:noProof/>
          <w:szCs w:val="24"/>
        </w:rPr>
        <w:t>9</w:t>
      </w:r>
    </w:p>
    <w:p w:rsidR="00085F3A" w:rsidRPr="00F052DC" w:rsidRDefault="005A186C" w:rsidP="00085F3A">
      <w:pPr>
        <w:pStyle w:val="TOC2"/>
        <w:rPr>
          <w:rFonts w:eastAsiaTheme="minorEastAsia"/>
          <w:noProof/>
          <w:szCs w:val="24"/>
        </w:rPr>
      </w:pPr>
      <w:hyperlink w:anchor="_Toc407094146" w:history="1">
        <w:r w:rsidR="00085F3A">
          <w:rPr>
            <w:rStyle w:val="Hyperlink"/>
            <w:noProof/>
            <w:szCs w:val="24"/>
          </w:rPr>
          <w:t>Summary</w:t>
        </w:r>
        <w:r w:rsidR="00085F3A" w:rsidRPr="00F052DC">
          <w:rPr>
            <w:noProof/>
            <w:webHidden/>
            <w:szCs w:val="24"/>
          </w:rPr>
          <w:tab/>
        </w:r>
      </w:hyperlink>
      <w:r w:rsidR="00085F3A">
        <w:rPr>
          <w:noProof/>
          <w:szCs w:val="24"/>
        </w:rPr>
        <w:t>23</w:t>
      </w:r>
    </w:p>
    <w:p w:rsidR="00F62F2D" w:rsidRPr="00F052DC" w:rsidRDefault="005A186C" w:rsidP="00F62F2D">
      <w:pPr>
        <w:pStyle w:val="TOC2"/>
        <w:rPr>
          <w:rFonts w:eastAsiaTheme="minorEastAsia"/>
          <w:iCs/>
          <w:noProof/>
          <w:szCs w:val="24"/>
        </w:rPr>
      </w:pPr>
      <w:hyperlink w:anchor="_Toc407094149" w:history="1">
        <w:r w:rsidR="00F62F2D" w:rsidRPr="00F052DC">
          <w:rPr>
            <w:rStyle w:val="Hyperlink"/>
            <w:noProof/>
            <w:szCs w:val="24"/>
          </w:rPr>
          <w:t>Tables and Figures</w:t>
        </w:r>
        <w:r w:rsidR="00F62F2D" w:rsidRPr="00F052DC">
          <w:rPr>
            <w:noProof/>
            <w:webHidden/>
            <w:szCs w:val="24"/>
          </w:rPr>
          <w:tab/>
        </w:r>
      </w:hyperlink>
      <w:r w:rsidR="00BE28F3">
        <w:rPr>
          <w:noProof/>
          <w:szCs w:val="24"/>
        </w:rPr>
        <w:t>2</w:t>
      </w:r>
      <w:r w:rsidR="00F62F2D">
        <w:rPr>
          <w:noProof/>
          <w:szCs w:val="24"/>
        </w:rPr>
        <w:t>4</w:t>
      </w:r>
      <w:r w:rsidR="00F62F2D" w:rsidRPr="00F052DC">
        <w:rPr>
          <w:rFonts w:eastAsiaTheme="minorEastAsia"/>
          <w:iCs/>
          <w:noProof/>
          <w:szCs w:val="24"/>
        </w:rPr>
        <w:t xml:space="preserve"> </w:t>
      </w:r>
    </w:p>
    <w:p w:rsidR="00F62F2D" w:rsidRPr="00F052DC" w:rsidRDefault="005A186C" w:rsidP="00F62F2D">
      <w:pPr>
        <w:pStyle w:val="TOC3"/>
        <w:rPr>
          <w:rFonts w:eastAsiaTheme="minorEastAsia"/>
          <w:iCs w:val="0"/>
          <w:noProof/>
          <w:szCs w:val="24"/>
        </w:rPr>
      </w:pPr>
      <w:hyperlink w:anchor="_Toc407094150" w:history="1">
        <w:r w:rsidR="00F62F2D" w:rsidRPr="00F052DC">
          <w:t>Table 1</w:t>
        </w:r>
        <w:r w:rsidR="00F62F2D" w:rsidRPr="00F052DC">
          <w:rPr>
            <w:noProof/>
            <w:webHidden/>
            <w:szCs w:val="24"/>
          </w:rPr>
          <w:tab/>
        </w:r>
        <w:r w:rsidR="00BE28F3">
          <w:rPr>
            <w:noProof/>
            <w:webHidden/>
            <w:szCs w:val="24"/>
          </w:rPr>
          <w:t>2</w:t>
        </w:r>
      </w:hyperlink>
      <w:r w:rsidR="00F62F2D">
        <w:rPr>
          <w:noProof/>
          <w:szCs w:val="24"/>
        </w:rPr>
        <w:t>4</w:t>
      </w:r>
    </w:p>
    <w:p w:rsidR="00F62F2D" w:rsidRPr="00F052DC" w:rsidRDefault="005A186C" w:rsidP="00F62F2D">
      <w:pPr>
        <w:pStyle w:val="TOC3"/>
        <w:rPr>
          <w:rFonts w:eastAsiaTheme="minorEastAsia"/>
          <w:iCs w:val="0"/>
          <w:noProof/>
          <w:szCs w:val="24"/>
        </w:rPr>
      </w:pPr>
      <w:hyperlink w:anchor="_Toc407094151" w:history="1">
        <w:r w:rsidR="00F62F2D" w:rsidRPr="00F052DC">
          <w:rPr>
            <w:rStyle w:val="Hyperlink"/>
            <w:noProof/>
            <w:szCs w:val="24"/>
          </w:rPr>
          <w:t>Figure 1</w:t>
        </w:r>
        <w:r w:rsidR="00F62F2D" w:rsidRPr="00F052DC">
          <w:rPr>
            <w:noProof/>
            <w:webHidden/>
            <w:szCs w:val="24"/>
          </w:rPr>
          <w:tab/>
        </w:r>
        <w:r w:rsidR="00BE28F3">
          <w:rPr>
            <w:noProof/>
            <w:webHidden/>
            <w:szCs w:val="24"/>
          </w:rPr>
          <w:t>2</w:t>
        </w:r>
      </w:hyperlink>
      <w:r w:rsidR="00F62F2D">
        <w:rPr>
          <w:noProof/>
          <w:szCs w:val="24"/>
        </w:rPr>
        <w:t>5</w:t>
      </w:r>
    </w:p>
    <w:p w:rsidR="00F62F2D" w:rsidRPr="00F052DC" w:rsidRDefault="005A186C" w:rsidP="00F62F2D">
      <w:pPr>
        <w:pStyle w:val="TOC3"/>
        <w:rPr>
          <w:rFonts w:eastAsiaTheme="minorEastAsia"/>
          <w:iCs w:val="0"/>
          <w:noProof/>
          <w:szCs w:val="24"/>
        </w:rPr>
      </w:pPr>
      <w:hyperlink w:anchor="_Toc407094151" w:history="1">
        <w:r w:rsidR="00F62F2D" w:rsidRPr="00F052DC">
          <w:rPr>
            <w:rStyle w:val="Hyperlink"/>
            <w:noProof/>
            <w:szCs w:val="24"/>
          </w:rPr>
          <w:t>Figure 2</w:t>
        </w:r>
        <w:r w:rsidR="00F62F2D" w:rsidRPr="00F052DC">
          <w:rPr>
            <w:noProof/>
            <w:webHidden/>
            <w:szCs w:val="24"/>
          </w:rPr>
          <w:tab/>
        </w:r>
        <w:r w:rsidR="00BE28F3">
          <w:rPr>
            <w:noProof/>
            <w:webHidden/>
            <w:szCs w:val="24"/>
          </w:rPr>
          <w:t>2</w:t>
        </w:r>
      </w:hyperlink>
      <w:r w:rsidR="00F62F2D">
        <w:rPr>
          <w:noProof/>
          <w:szCs w:val="24"/>
        </w:rPr>
        <w:t>6</w:t>
      </w:r>
    </w:p>
    <w:p w:rsidR="00F62F2D" w:rsidRPr="00F052DC" w:rsidRDefault="005A186C" w:rsidP="00F62F2D">
      <w:pPr>
        <w:pStyle w:val="TOC3"/>
        <w:rPr>
          <w:rFonts w:eastAsiaTheme="minorEastAsia"/>
          <w:iCs w:val="0"/>
          <w:noProof/>
          <w:szCs w:val="24"/>
        </w:rPr>
      </w:pPr>
      <w:hyperlink w:anchor="_Toc407094151" w:history="1">
        <w:r w:rsidR="00F62F2D" w:rsidRPr="00F052DC">
          <w:rPr>
            <w:rStyle w:val="Hyperlink"/>
            <w:noProof/>
            <w:szCs w:val="24"/>
          </w:rPr>
          <w:t>Figure 3</w:t>
        </w:r>
        <w:r w:rsidR="00F62F2D" w:rsidRPr="00F052DC">
          <w:rPr>
            <w:noProof/>
            <w:webHidden/>
            <w:szCs w:val="24"/>
          </w:rPr>
          <w:tab/>
        </w:r>
        <w:r w:rsidR="00BE28F3">
          <w:rPr>
            <w:noProof/>
            <w:webHidden/>
            <w:szCs w:val="24"/>
          </w:rPr>
          <w:t>2</w:t>
        </w:r>
      </w:hyperlink>
      <w:r w:rsidR="00F62F2D">
        <w:rPr>
          <w:noProof/>
          <w:szCs w:val="24"/>
        </w:rPr>
        <w:t>7</w:t>
      </w:r>
    </w:p>
    <w:p w:rsidR="00F62F2D" w:rsidRPr="00F052DC" w:rsidRDefault="005A186C" w:rsidP="00F62F2D">
      <w:pPr>
        <w:pStyle w:val="TOC3"/>
        <w:rPr>
          <w:rFonts w:eastAsiaTheme="minorEastAsia"/>
          <w:iCs w:val="0"/>
          <w:noProof/>
          <w:szCs w:val="24"/>
        </w:rPr>
      </w:pPr>
      <w:hyperlink w:anchor="_Toc407094151" w:history="1">
        <w:r w:rsidR="00F62F2D" w:rsidRPr="00F052DC">
          <w:rPr>
            <w:rStyle w:val="Hyperlink"/>
            <w:noProof/>
            <w:szCs w:val="24"/>
          </w:rPr>
          <w:t>Figure 4</w:t>
        </w:r>
        <w:r w:rsidR="00F62F2D" w:rsidRPr="00F052DC">
          <w:rPr>
            <w:noProof/>
            <w:webHidden/>
            <w:szCs w:val="24"/>
          </w:rPr>
          <w:tab/>
        </w:r>
        <w:r w:rsidR="00BE28F3">
          <w:rPr>
            <w:noProof/>
            <w:webHidden/>
            <w:szCs w:val="24"/>
          </w:rPr>
          <w:t>2</w:t>
        </w:r>
      </w:hyperlink>
      <w:r w:rsidR="00F62F2D">
        <w:rPr>
          <w:noProof/>
          <w:szCs w:val="24"/>
        </w:rPr>
        <w:t>8</w:t>
      </w:r>
    </w:p>
    <w:p w:rsidR="00F62F2D" w:rsidRPr="00F052DC" w:rsidRDefault="005A186C" w:rsidP="00F62F2D">
      <w:pPr>
        <w:pStyle w:val="TOC3"/>
        <w:rPr>
          <w:rFonts w:eastAsiaTheme="minorEastAsia"/>
          <w:iCs w:val="0"/>
          <w:noProof/>
          <w:szCs w:val="24"/>
        </w:rPr>
      </w:pPr>
      <w:hyperlink w:anchor="_Toc407094151" w:history="1">
        <w:r w:rsidR="00F62F2D" w:rsidRPr="00F052DC">
          <w:rPr>
            <w:rStyle w:val="Hyperlink"/>
            <w:noProof/>
            <w:szCs w:val="24"/>
          </w:rPr>
          <w:t>Figure 5</w:t>
        </w:r>
        <w:r w:rsidR="00F62F2D" w:rsidRPr="00F052DC">
          <w:rPr>
            <w:noProof/>
            <w:webHidden/>
            <w:szCs w:val="24"/>
          </w:rPr>
          <w:tab/>
        </w:r>
        <w:r w:rsidR="00BE28F3">
          <w:rPr>
            <w:noProof/>
            <w:webHidden/>
            <w:szCs w:val="24"/>
          </w:rPr>
          <w:t>2</w:t>
        </w:r>
      </w:hyperlink>
      <w:r w:rsidR="00F62F2D">
        <w:rPr>
          <w:noProof/>
          <w:szCs w:val="24"/>
        </w:rPr>
        <w:t>9</w:t>
      </w:r>
    </w:p>
    <w:p w:rsidR="00F62F2D" w:rsidRPr="00F052DC" w:rsidRDefault="005A186C" w:rsidP="00F62F2D">
      <w:pPr>
        <w:pStyle w:val="TOC3"/>
        <w:rPr>
          <w:rFonts w:eastAsiaTheme="minorEastAsia"/>
          <w:iCs w:val="0"/>
          <w:noProof/>
          <w:szCs w:val="24"/>
        </w:rPr>
      </w:pPr>
      <w:hyperlink w:anchor="_Toc407094151" w:history="1">
        <w:r w:rsidR="00F62F2D" w:rsidRPr="00F052DC">
          <w:rPr>
            <w:rStyle w:val="Hyperlink"/>
            <w:noProof/>
            <w:szCs w:val="24"/>
          </w:rPr>
          <w:t>Figure 6</w:t>
        </w:r>
        <w:r w:rsidR="00F62F2D" w:rsidRPr="00F052DC">
          <w:rPr>
            <w:noProof/>
            <w:webHidden/>
            <w:szCs w:val="24"/>
          </w:rPr>
          <w:tab/>
        </w:r>
        <w:r w:rsidR="00BE28F3">
          <w:rPr>
            <w:noProof/>
            <w:webHidden/>
            <w:szCs w:val="24"/>
          </w:rPr>
          <w:t>3</w:t>
        </w:r>
      </w:hyperlink>
      <w:r w:rsidR="00F62F2D">
        <w:rPr>
          <w:noProof/>
          <w:szCs w:val="24"/>
        </w:rPr>
        <w:t>0</w:t>
      </w:r>
    </w:p>
    <w:p w:rsidR="00F62F2D" w:rsidRPr="00F052DC" w:rsidRDefault="005A186C" w:rsidP="00F62F2D">
      <w:pPr>
        <w:pStyle w:val="TOC1"/>
        <w:rPr>
          <w:rFonts w:eastAsiaTheme="minorEastAsia"/>
          <w:bCs w:val="0"/>
          <w:noProof/>
          <w:szCs w:val="24"/>
        </w:rPr>
      </w:pPr>
      <w:hyperlink w:anchor="_Toc407094152" w:history="1">
        <w:r w:rsidR="00F62F2D" w:rsidRPr="00F052DC">
          <w:rPr>
            <w:rStyle w:val="Hyperlink"/>
            <w:noProof/>
            <w:szCs w:val="24"/>
          </w:rPr>
          <w:t>References</w:t>
        </w:r>
        <w:r w:rsidR="00F62F2D" w:rsidRPr="00F052DC">
          <w:rPr>
            <w:noProof/>
            <w:webHidden/>
            <w:szCs w:val="24"/>
          </w:rPr>
          <w:tab/>
        </w:r>
        <w:r w:rsidR="00BE28F3">
          <w:rPr>
            <w:noProof/>
            <w:webHidden/>
            <w:szCs w:val="24"/>
          </w:rPr>
          <w:t>3</w:t>
        </w:r>
      </w:hyperlink>
      <w:r w:rsidR="00F62F2D">
        <w:rPr>
          <w:noProof/>
          <w:szCs w:val="24"/>
        </w:rPr>
        <w:t>1</w:t>
      </w:r>
      <w:hyperlink w:anchor="_Toc407094153" w:history="1"/>
    </w:p>
    <w:p w:rsidR="00F62F2D" w:rsidRPr="00F052DC" w:rsidRDefault="005A186C" w:rsidP="00F62F2D">
      <w:pPr>
        <w:pStyle w:val="TOC1"/>
        <w:rPr>
          <w:rFonts w:eastAsiaTheme="minorEastAsia"/>
          <w:bCs w:val="0"/>
          <w:noProof/>
          <w:szCs w:val="24"/>
        </w:rPr>
      </w:pPr>
      <w:hyperlink w:anchor="_Toc407094154" w:history="1">
        <w:r w:rsidR="00F62F2D" w:rsidRPr="00F052DC">
          <w:rPr>
            <w:rStyle w:val="Hyperlink"/>
            <w:noProof/>
            <w:szCs w:val="24"/>
          </w:rPr>
          <w:t>Vita</w:t>
        </w:r>
        <w:r w:rsidR="00F62F2D" w:rsidRPr="00F052DC">
          <w:rPr>
            <w:noProof/>
            <w:webHidden/>
            <w:szCs w:val="24"/>
          </w:rPr>
          <w:tab/>
        </w:r>
        <w:r w:rsidR="00BE28F3">
          <w:rPr>
            <w:noProof/>
            <w:webHidden/>
            <w:szCs w:val="24"/>
          </w:rPr>
          <w:t>3</w:t>
        </w:r>
      </w:hyperlink>
      <w:r w:rsidR="00F62F2D">
        <w:rPr>
          <w:noProof/>
          <w:szCs w:val="24"/>
        </w:rPr>
        <w:t>6</w:t>
      </w:r>
    </w:p>
    <w:p w:rsidR="00F62F2D" w:rsidRDefault="00F62F2D" w:rsidP="00F62F2D">
      <w:r w:rsidRPr="00F052DC">
        <w:rPr>
          <w:rFonts w:ascii="Times New Roman" w:hAnsi="Times New Roman" w:cs="Times New Roman"/>
          <w:sz w:val="24"/>
          <w:szCs w:val="24"/>
        </w:rPr>
        <w:fldChar w:fldCharType="end"/>
      </w:r>
    </w:p>
    <w:p w:rsidR="00F62F2D" w:rsidRDefault="00F62F2D" w:rsidP="00F62F2D">
      <w:pPr>
        <w:rPr>
          <w:rFonts w:cs="Arial"/>
          <w:bCs/>
          <w:caps/>
          <w:kern w:val="32"/>
          <w:szCs w:val="32"/>
        </w:rPr>
      </w:pPr>
      <w:bookmarkStart w:id="5" w:name="_Toc159399749"/>
      <w:bookmarkStart w:id="6" w:name="_Toc170012817"/>
      <w:bookmarkStart w:id="7" w:name="_Toc195340906"/>
      <w:bookmarkStart w:id="8" w:name="_Toc195340934"/>
      <w:bookmarkStart w:id="9" w:name="_Toc195499300"/>
      <w:r>
        <w:br w:type="page"/>
      </w:r>
    </w:p>
    <w:p w:rsidR="00F62F2D" w:rsidRPr="001252C8" w:rsidRDefault="00F62F2D" w:rsidP="00F62F2D">
      <w:pPr>
        <w:pStyle w:val="Heading1"/>
        <w:rPr>
          <w:rFonts w:cs="Times New Roman"/>
          <w:szCs w:val="24"/>
        </w:rPr>
      </w:pPr>
      <w:bookmarkStart w:id="10" w:name="_Toc407094137"/>
      <w:r w:rsidRPr="001252C8">
        <w:rPr>
          <w:rFonts w:cs="Times New Roman"/>
          <w:szCs w:val="24"/>
        </w:rPr>
        <w:lastRenderedPageBreak/>
        <w:t>List of Tables</w:t>
      </w:r>
      <w:bookmarkEnd w:id="5"/>
      <w:bookmarkEnd w:id="6"/>
      <w:bookmarkEnd w:id="7"/>
      <w:bookmarkEnd w:id="8"/>
      <w:bookmarkEnd w:id="9"/>
      <w:bookmarkEnd w:id="10"/>
    </w:p>
    <w:p w:rsidR="00F62F2D" w:rsidRPr="001252C8" w:rsidRDefault="00F62F2D" w:rsidP="00F62F2D">
      <w:pPr>
        <w:tabs>
          <w:tab w:val="righ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ab/>
        <w:t>Page</w:t>
      </w:r>
    </w:p>
    <w:p w:rsidR="00F62F2D" w:rsidRPr="001252C8"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Table 1: </w:t>
      </w:r>
      <w:r w:rsidRPr="00117F4B">
        <w:rPr>
          <w:rFonts w:ascii="Times New Roman" w:hAnsi="Times New Roman" w:cs="Times New Roman"/>
          <w:sz w:val="24"/>
          <w:szCs w:val="24"/>
        </w:rPr>
        <w:t xml:space="preserve">Mean (± SE), range, and sample size for each biomarker measured in </w:t>
      </w:r>
      <w:r w:rsidRPr="00117F4B">
        <w:rPr>
          <w:rFonts w:ascii="Times New Roman" w:hAnsi="Times New Roman" w:cs="Times New Roman"/>
          <w:i/>
          <w:sz w:val="24"/>
          <w:szCs w:val="24"/>
        </w:rPr>
        <w:t xml:space="preserve">D. sabina </w:t>
      </w:r>
      <w:r w:rsidRPr="00117F4B">
        <w:rPr>
          <w:rFonts w:ascii="Times New Roman" w:hAnsi="Times New Roman" w:cs="Times New Roman"/>
          <w:sz w:val="24"/>
          <w:szCs w:val="24"/>
        </w:rPr>
        <w:t>liver and bile at each site from two different sur</w:t>
      </w:r>
      <w:r>
        <w:rPr>
          <w:rFonts w:ascii="Times New Roman" w:hAnsi="Times New Roman" w:cs="Times New Roman"/>
          <w:sz w:val="24"/>
          <w:szCs w:val="24"/>
        </w:rPr>
        <w:t>veys (2002-2005 and 2014-2016)…………24</w:t>
      </w:r>
    </w:p>
    <w:p w:rsidR="00F62F2D" w:rsidRDefault="00F62F2D" w:rsidP="00F62F2D">
      <w:bookmarkStart w:id="11" w:name="_Toc159399750"/>
      <w:bookmarkStart w:id="12" w:name="_Toc170012818"/>
      <w:bookmarkStart w:id="13" w:name="_Toc195340907"/>
      <w:bookmarkStart w:id="14" w:name="_Toc195340935"/>
      <w:bookmarkStart w:id="15" w:name="_Toc195499301"/>
      <w:bookmarkStart w:id="16" w:name="_Toc147220924"/>
    </w:p>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Pr>
        <w:rPr>
          <w:rFonts w:cs="Arial"/>
          <w:bCs/>
          <w:caps/>
          <w:kern w:val="32"/>
          <w:szCs w:val="32"/>
        </w:rPr>
      </w:pPr>
    </w:p>
    <w:p w:rsidR="00F62F2D" w:rsidRDefault="00F62F2D" w:rsidP="00F62F2D">
      <w:pPr>
        <w:rPr>
          <w:rFonts w:cs="Arial"/>
          <w:bCs/>
          <w:caps/>
          <w:kern w:val="32"/>
          <w:szCs w:val="32"/>
        </w:rPr>
      </w:pPr>
    </w:p>
    <w:p w:rsidR="00F62F2D" w:rsidRDefault="00F62F2D" w:rsidP="00F62F2D">
      <w:pPr>
        <w:rPr>
          <w:rFonts w:cs="Arial"/>
          <w:bCs/>
          <w:caps/>
          <w:kern w:val="32"/>
          <w:szCs w:val="32"/>
        </w:rPr>
      </w:pPr>
    </w:p>
    <w:p w:rsidR="00F62F2D" w:rsidRDefault="00F62F2D" w:rsidP="00F62F2D">
      <w:pPr>
        <w:rPr>
          <w:rFonts w:cs="Arial"/>
          <w:bCs/>
          <w:caps/>
          <w:kern w:val="32"/>
          <w:szCs w:val="32"/>
        </w:rPr>
      </w:pPr>
    </w:p>
    <w:p w:rsidR="00F62F2D" w:rsidRDefault="00F62F2D" w:rsidP="00F62F2D">
      <w:pPr>
        <w:rPr>
          <w:rFonts w:cs="Arial"/>
          <w:bCs/>
          <w:caps/>
          <w:kern w:val="32"/>
          <w:szCs w:val="32"/>
        </w:rPr>
      </w:pPr>
    </w:p>
    <w:p w:rsidR="00F62F2D" w:rsidRPr="001252C8" w:rsidRDefault="00F62F2D" w:rsidP="00F62F2D">
      <w:pPr>
        <w:pStyle w:val="Heading1"/>
        <w:rPr>
          <w:rFonts w:cs="Times New Roman"/>
          <w:szCs w:val="24"/>
        </w:rPr>
      </w:pPr>
      <w:bookmarkStart w:id="17" w:name="_Toc407094138"/>
      <w:r w:rsidRPr="001252C8">
        <w:rPr>
          <w:rFonts w:cs="Times New Roman"/>
          <w:szCs w:val="24"/>
        </w:rPr>
        <w:lastRenderedPageBreak/>
        <w:t>List of Figures</w:t>
      </w:r>
      <w:bookmarkEnd w:id="11"/>
      <w:bookmarkEnd w:id="12"/>
      <w:bookmarkEnd w:id="13"/>
      <w:bookmarkEnd w:id="14"/>
      <w:bookmarkEnd w:id="15"/>
      <w:bookmarkEnd w:id="16"/>
      <w:bookmarkEnd w:id="17"/>
    </w:p>
    <w:p w:rsidR="00F62F2D" w:rsidRPr="001252C8" w:rsidRDefault="00F62F2D" w:rsidP="00F62F2D">
      <w:pPr>
        <w:tabs>
          <w:tab w:val="righ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ab/>
        <w:t>Page</w:t>
      </w:r>
    </w:p>
    <w:p w:rsidR="00F62F2D"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Figure 1: </w:t>
      </w:r>
      <w:r w:rsidRPr="00117F4B">
        <w:rPr>
          <w:rFonts w:ascii="Times New Roman" w:hAnsi="Times New Roman" w:cs="Times New Roman"/>
          <w:sz w:val="24"/>
          <w:szCs w:val="24"/>
        </w:rPr>
        <w:t>Map of sampling sites used in the present study</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….25</w:t>
      </w:r>
    </w:p>
    <w:p w:rsidR="00F62F2D"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Figure 2: </w:t>
      </w:r>
      <w:r>
        <w:rPr>
          <w:rFonts w:ascii="Times New Roman" w:hAnsi="Times New Roman" w:cs="Times New Roman"/>
          <w:sz w:val="24"/>
          <w:szCs w:val="24"/>
        </w:rPr>
        <w:t xml:space="preserve">Mean (± SE) biomarker values </w:t>
      </w:r>
      <w:r w:rsidRPr="007556CC">
        <w:rPr>
          <w:rFonts w:ascii="Times New Roman" w:hAnsi="Times New Roman" w:cs="Times New Roman"/>
          <w:sz w:val="24"/>
          <w:szCs w:val="24"/>
        </w:rPr>
        <w:t xml:space="preserve">measured in </w:t>
      </w:r>
      <w:r>
        <w:rPr>
          <w:rFonts w:ascii="Times New Roman" w:hAnsi="Times New Roman" w:cs="Times New Roman"/>
          <w:i/>
          <w:sz w:val="24"/>
          <w:szCs w:val="24"/>
        </w:rPr>
        <w:t xml:space="preserve">D. sabina </w:t>
      </w:r>
      <w:r>
        <w:rPr>
          <w:rFonts w:ascii="Times New Roman" w:hAnsi="Times New Roman" w:cs="Times New Roman"/>
          <w:sz w:val="24"/>
          <w:szCs w:val="24"/>
        </w:rPr>
        <w:t>collected between</w:t>
      </w:r>
      <w:r w:rsidRPr="007556CC">
        <w:rPr>
          <w:rFonts w:ascii="Times New Roman" w:hAnsi="Times New Roman" w:cs="Times New Roman"/>
          <w:sz w:val="24"/>
          <w:szCs w:val="24"/>
        </w:rPr>
        <w:t xml:space="preserve"> 2014 </w:t>
      </w:r>
      <w:r>
        <w:rPr>
          <w:rFonts w:ascii="Times New Roman" w:hAnsi="Times New Roman" w:cs="Times New Roman"/>
          <w:sz w:val="24"/>
          <w:szCs w:val="24"/>
        </w:rPr>
        <w:t>and</w:t>
      </w:r>
      <w:r w:rsidRPr="007556CC">
        <w:rPr>
          <w:rFonts w:ascii="Times New Roman" w:hAnsi="Times New Roman" w:cs="Times New Roman"/>
          <w:sz w:val="24"/>
          <w:szCs w:val="24"/>
        </w:rPr>
        <w:t xml:space="preserve"> 2016</w:t>
      </w:r>
      <w:r w:rsidRPr="001252C8">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.26</w:t>
      </w:r>
    </w:p>
    <w:p w:rsidR="00F62F2D" w:rsidRPr="001252C8" w:rsidRDefault="00F62F2D" w:rsidP="00F62F2D">
      <w:pPr>
        <w:tabs>
          <w:tab w:val="left" w:pos="8460"/>
        </w:tabs>
        <w:spacing w:line="480" w:lineRule="auto"/>
        <w:rPr>
          <w:rFonts w:ascii="Times New Roman" w:hAnsi="Times New Roman" w:cs="Times New Roman"/>
          <w:sz w:val="24"/>
          <w:szCs w:val="24"/>
        </w:rPr>
      </w:pPr>
      <w:r>
        <w:rPr>
          <w:rFonts w:ascii="Times New Roman" w:hAnsi="Times New Roman" w:cs="Times New Roman"/>
          <w:sz w:val="24"/>
          <w:szCs w:val="24"/>
        </w:rPr>
        <w:t>Figure 3</w:t>
      </w:r>
      <w:r w:rsidRPr="001252C8">
        <w:rPr>
          <w:rFonts w:ascii="Times New Roman" w:hAnsi="Times New Roman" w:cs="Times New Roman"/>
          <w:sz w:val="24"/>
          <w:szCs w:val="24"/>
        </w:rPr>
        <w:t xml:space="preserve">: </w:t>
      </w:r>
      <w:r w:rsidRPr="00117F4B">
        <w:rPr>
          <w:rFonts w:ascii="Times New Roman" w:hAnsi="Times New Roman" w:cs="Times New Roman"/>
          <w:sz w:val="24"/>
          <w:szCs w:val="24"/>
        </w:rPr>
        <w:t>An example of the star plots re</w:t>
      </w:r>
      <w:r>
        <w:rPr>
          <w:rFonts w:ascii="Times New Roman" w:hAnsi="Times New Roman" w:cs="Times New Roman"/>
          <w:sz w:val="24"/>
          <w:szCs w:val="24"/>
        </w:rPr>
        <w:t>presenting the seven biomarkers</w:t>
      </w:r>
      <w:r w:rsidRPr="00117F4B">
        <w:rPr>
          <w:rFonts w:ascii="Times New Roman" w:hAnsi="Times New Roman" w:cs="Times New Roman"/>
          <w:sz w:val="24"/>
          <w:szCs w:val="24"/>
        </w:rPr>
        <w:t xml:space="preserve"> used to calculate the IBR/n index measured in </w:t>
      </w:r>
      <w:r w:rsidRPr="00117F4B">
        <w:rPr>
          <w:rFonts w:ascii="Times New Roman" w:hAnsi="Times New Roman" w:cs="Times New Roman"/>
          <w:i/>
          <w:sz w:val="24"/>
          <w:szCs w:val="24"/>
        </w:rPr>
        <w:t>D. sabina</w:t>
      </w:r>
      <w:r w:rsidRPr="00117F4B">
        <w:rPr>
          <w:rFonts w:ascii="Times New Roman" w:hAnsi="Times New Roman" w:cs="Times New Roman"/>
          <w:sz w:val="24"/>
          <w:szCs w:val="24"/>
        </w:rPr>
        <w:t xml:space="preserve"> collected from </w:t>
      </w:r>
      <w:r>
        <w:rPr>
          <w:rFonts w:ascii="Times New Roman" w:hAnsi="Times New Roman" w:cs="Times New Roman"/>
          <w:sz w:val="24"/>
          <w:szCs w:val="24"/>
        </w:rPr>
        <w:t>each site</w:t>
      </w:r>
      <w:r w:rsidRPr="00117F4B">
        <w:rPr>
          <w:rFonts w:ascii="Times New Roman" w:hAnsi="Times New Roman" w:cs="Times New Roman"/>
          <w:sz w:val="24"/>
          <w:szCs w:val="24"/>
        </w:rPr>
        <w:t xml:space="preserve"> during the surv</w:t>
      </w:r>
      <w:r>
        <w:rPr>
          <w:rFonts w:ascii="Times New Roman" w:hAnsi="Times New Roman" w:cs="Times New Roman"/>
          <w:sz w:val="24"/>
          <w:szCs w:val="24"/>
        </w:rPr>
        <w:t>ey conducted from 2014 to 2016………………….</w:t>
      </w:r>
      <w:r w:rsidRPr="001252C8">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.27</w:t>
      </w:r>
    </w:p>
    <w:p w:rsidR="00F62F2D" w:rsidRPr="001252C8" w:rsidRDefault="00F62F2D" w:rsidP="00F62F2D">
      <w:pPr>
        <w:tabs>
          <w:tab w:val="left" w:pos="8460"/>
        </w:tabs>
        <w:spacing w:line="480" w:lineRule="auto"/>
        <w:rPr>
          <w:rFonts w:ascii="Times New Roman" w:hAnsi="Times New Roman" w:cs="Times New Roman"/>
          <w:sz w:val="24"/>
          <w:szCs w:val="24"/>
        </w:rPr>
      </w:pPr>
      <w:r>
        <w:rPr>
          <w:rFonts w:ascii="Times New Roman" w:hAnsi="Times New Roman" w:cs="Times New Roman"/>
          <w:sz w:val="24"/>
          <w:szCs w:val="24"/>
        </w:rPr>
        <w:t>Figure 4</w:t>
      </w:r>
      <w:r w:rsidRPr="001252C8">
        <w:rPr>
          <w:rFonts w:ascii="Times New Roman" w:hAnsi="Times New Roman" w:cs="Times New Roman"/>
          <w:sz w:val="24"/>
          <w:szCs w:val="24"/>
        </w:rPr>
        <w:t xml:space="preserve">: </w:t>
      </w:r>
      <w:r w:rsidRPr="00117F4B">
        <w:rPr>
          <w:rFonts w:ascii="Times New Roman" w:hAnsi="Times New Roman" w:cs="Times New Roman"/>
          <w:sz w:val="24"/>
          <w:szCs w:val="24"/>
        </w:rPr>
        <w:t xml:space="preserve">Mean IBR/n values (± SE) of </w:t>
      </w:r>
      <w:r w:rsidRPr="00117F4B">
        <w:rPr>
          <w:rFonts w:ascii="Times New Roman" w:hAnsi="Times New Roman" w:cs="Times New Roman"/>
          <w:i/>
          <w:sz w:val="24"/>
          <w:szCs w:val="24"/>
        </w:rPr>
        <w:t xml:space="preserve">D. sabina </w:t>
      </w:r>
      <w:r w:rsidRPr="00117F4B">
        <w:rPr>
          <w:rFonts w:ascii="Times New Roman" w:hAnsi="Times New Roman" w:cs="Times New Roman"/>
          <w:sz w:val="24"/>
          <w:szCs w:val="24"/>
        </w:rPr>
        <w:t xml:space="preserve">collected from </w:t>
      </w:r>
      <w:r>
        <w:rPr>
          <w:rFonts w:ascii="Times New Roman" w:hAnsi="Times New Roman" w:cs="Times New Roman"/>
          <w:sz w:val="24"/>
          <w:szCs w:val="24"/>
        </w:rPr>
        <w:t>each site</w:t>
      </w:r>
      <w:r w:rsidRPr="00117F4B">
        <w:rPr>
          <w:rFonts w:ascii="Times New Roman" w:hAnsi="Times New Roman" w:cs="Times New Roman"/>
          <w:sz w:val="24"/>
          <w:szCs w:val="24"/>
        </w:rPr>
        <w:t xml:space="preserve">. </w:t>
      </w:r>
      <w:r w:rsidR="003205CE">
        <w:rPr>
          <w:rFonts w:ascii="Times New Roman" w:hAnsi="Times New Roman" w:cs="Times New Roman"/>
          <w:sz w:val="24"/>
          <w:szCs w:val="24"/>
        </w:rPr>
        <w:t>Letters indicate significant differences in IBR/n values between sites</w:t>
      </w:r>
      <w:r w:rsidR="00FB5602" w:rsidRPr="001252C8">
        <w:rPr>
          <w:rFonts w:ascii="Times New Roman" w:hAnsi="Times New Roman" w:cs="Times New Roman"/>
          <w:sz w:val="24"/>
          <w:szCs w:val="24"/>
        </w:rPr>
        <w:t>………</w:t>
      </w:r>
      <w:r w:rsidR="003205CE" w:rsidRPr="001252C8">
        <w:rPr>
          <w:rFonts w:ascii="Times New Roman" w:hAnsi="Times New Roman" w:cs="Times New Roman"/>
          <w:sz w:val="24"/>
          <w:szCs w:val="24"/>
        </w:rPr>
        <w:t>……</w:t>
      </w:r>
      <w:r w:rsidR="00FB5602" w:rsidRPr="001252C8">
        <w:rPr>
          <w:rFonts w:ascii="Times New Roman" w:hAnsi="Times New Roman" w:cs="Times New Roman"/>
          <w:sz w:val="24"/>
          <w:szCs w:val="24"/>
        </w:rPr>
        <w:t>…</w:t>
      </w:r>
      <w:r w:rsidR="003205CE" w:rsidRPr="001252C8">
        <w:rPr>
          <w:rFonts w:ascii="Times New Roman" w:hAnsi="Times New Roman" w:cs="Times New Roman"/>
          <w:sz w:val="24"/>
          <w:szCs w:val="24"/>
        </w:rPr>
        <w:t>……</w:t>
      </w:r>
      <w:r w:rsidR="00FB5602" w:rsidRPr="001252C8">
        <w:rPr>
          <w:rFonts w:ascii="Times New Roman" w:hAnsi="Times New Roman" w:cs="Times New Roman"/>
          <w:sz w:val="24"/>
          <w:szCs w:val="24"/>
        </w:rPr>
        <w:t>………</w:t>
      </w:r>
      <w:r>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…28</w:t>
      </w:r>
    </w:p>
    <w:p w:rsidR="00F62F2D" w:rsidRPr="001252C8" w:rsidRDefault="00F62F2D" w:rsidP="00F62F2D">
      <w:pPr>
        <w:tabs>
          <w:tab w:val="left" w:pos="8460"/>
        </w:tabs>
        <w:spacing w:line="480" w:lineRule="auto"/>
        <w:rPr>
          <w:rFonts w:ascii="Times New Roman" w:hAnsi="Times New Roman" w:cs="Times New Roman"/>
          <w:sz w:val="24"/>
          <w:szCs w:val="24"/>
        </w:rPr>
      </w:pPr>
      <w:r>
        <w:rPr>
          <w:rFonts w:ascii="Times New Roman" w:hAnsi="Times New Roman" w:cs="Times New Roman"/>
          <w:sz w:val="24"/>
          <w:szCs w:val="24"/>
        </w:rPr>
        <w:t>Figure 5</w:t>
      </w:r>
      <w:r w:rsidRPr="001252C8">
        <w:rPr>
          <w:rFonts w:ascii="Times New Roman" w:hAnsi="Times New Roman" w:cs="Times New Roman"/>
          <w:sz w:val="24"/>
          <w:szCs w:val="24"/>
        </w:rPr>
        <w:t xml:space="preserve">: </w:t>
      </w:r>
      <w:r>
        <w:rPr>
          <w:rFonts w:ascii="Times New Roman" w:hAnsi="Times New Roman" w:cs="Times New Roman"/>
          <w:sz w:val="24"/>
          <w:szCs w:val="24"/>
        </w:rPr>
        <w:t xml:space="preserve">Mean (± SE) biomarker values </w:t>
      </w:r>
      <w:r w:rsidRPr="007556CC">
        <w:rPr>
          <w:rFonts w:ascii="Times New Roman" w:hAnsi="Times New Roman" w:cs="Times New Roman"/>
          <w:sz w:val="24"/>
          <w:szCs w:val="24"/>
        </w:rPr>
        <w:t xml:space="preserve">measured in </w:t>
      </w:r>
      <w:r>
        <w:rPr>
          <w:rFonts w:ascii="Times New Roman" w:hAnsi="Times New Roman" w:cs="Times New Roman"/>
          <w:i/>
          <w:sz w:val="24"/>
          <w:szCs w:val="24"/>
        </w:rPr>
        <w:t xml:space="preserve">D. sabina </w:t>
      </w:r>
      <w:r>
        <w:rPr>
          <w:rFonts w:ascii="Times New Roman" w:hAnsi="Times New Roman" w:cs="Times New Roman"/>
          <w:sz w:val="24"/>
          <w:szCs w:val="24"/>
        </w:rPr>
        <w:t>collected from MSJR lakes</w:t>
      </w:r>
      <w:r w:rsidRPr="007556CC">
        <w:rPr>
          <w:rFonts w:ascii="Times New Roman" w:hAnsi="Times New Roman" w:cs="Times New Roman"/>
          <w:sz w:val="24"/>
          <w:szCs w:val="24"/>
        </w:rPr>
        <w:t xml:space="preserve"> </w:t>
      </w:r>
      <w:r>
        <w:rPr>
          <w:rFonts w:ascii="Times New Roman" w:hAnsi="Times New Roman" w:cs="Times New Roman"/>
          <w:sz w:val="24"/>
          <w:szCs w:val="24"/>
        </w:rPr>
        <w:t>between 2002 and 2005</w:t>
      </w:r>
      <w:r w:rsidRPr="001252C8">
        <w:rPr>
          <w:rFonts w:ascii="Times New Roman" w:hAnsi="Times New Roman" w:cs="Times New Roman"/>
          <w:sz w:val="24"/>
          <w:szCs w:val="24"/>
        </w:rPr>
        <w:t>………………………………</w:t>
      </w:r>
      <w:r>
        <w:rPr>
          <w:rFonts w:ascii="Times New Roman" w:hAnsi="Times New Roman" w:cs="Times New Roman"/>
          <w:sz w:val="24"/>
          <w:szCs w:val="24"/>
        </w:rPr>
        <w:t>………………</w:t>
      </w:r>
      <w:r w:rsidR="003205CE" w:rsidRPr="001252C8">
        <w:rPr>
          <w:rFonts w:ascii="Times New Roman" w:hAnsi="Times New Roman" w:cs="Times New Roman"/>
          <w:sz w:val="24"/>
          <w:szCs w:val="24"/>
        </w:rPr>
        <w:t>………………</w:t>
      </w:r>
      <w:r>
        <w:rPr>
          <w:rFonts w:ascii="Times New Roman" w:hAnsi="Times New Roman" w:cs="Times New Roman"/>
          <w:sz w:val="24"/>
          <w:szCs w:val="24"/>
        </w:rPr>
        <w:t>..29</w:t>
      </w:r>
    </w:p>
    <w:p w:rsidR="00F62F2D" w:rsidRPr="001252C8" w:rsidRDefault="00F62F2D" w:rsidP="00F62F2D">
      <w:pPr>
        <w:tabs>
          <w:tab w:val="right" w:leader="dot" w:pos="8460"/>
        </w:tabs>
        <w:spacing w:line="480" w:lineRule="auto"/>
        <w:rPr>
          <w:rFonts w:ascii="Times New Roman" w:hAnsi="Times New Roman" w:cs="Times New Roman"/>
          <w:sz w:val="24"/>
          <w:szCs w:val="24"/>
        </w:rPr>
      </w:pPr>
      <w:r w:rsidRPr="001252C8">
        <w:rPr>
          <w:rFonts w:ascii="Times New Roman" w:hAnsi="Times New Roman" w:cs="Times New Roman"/>
          <w:sz w:val="24"/>
          <w:szCs w:val="24"/>
        </w:rPr>
        <w:t xml:space="preserve">Figure </w:t>
      </w:r>
      <w:r>
        <w:rPr>
          <w:rFonts w:ascii="Times New Roman" w:hAnsi="Times New Roman" w:cs="Times New Roman"/>
          <w:sz w:val="24"/>
          <w:szCs w:val="24"/>
        </w:rPr>
        <w:t>6</w:t>
      </w:r>
      <w:r w:rsidRPr="001252C8">
        <w:rPr>
          <w:rFonts w:ascii="Times New Roman" w:hAnsi="Times New Roman" w:cs="Times New Roman"/>
          <w:sz w:val="24"/>
          <w:szCs w:val="24"/>
        </w:rPr>
        <w:t xml:space="preserve">: </w:t>
      </w:r>
      <w:r w:rsidRPr="007556CC">
        <w:rPr>
          <w:rFonts w:ascii="Times New Roman" w:hAnsi="Times New Roman" w:cs="Times New Roman"/>
          <w:sz w:val="24"/>
          <w:szCs w:val="24"/>
        </w:rPr>
        <w:t xml:space="preserve">Mean </w:t>
      </w:r>
      <w:r>
        <w:rPr>
          <w:rFonts w:ascii="Times New Roman" w:hAnsi="Times New Roman" w:cs="Times New Roman"/>
          <w:sz w:val="24"/>
          <w:szCs w:val="24"/>
        </w:rPr>
        <w:t xml:space="preserve">(± SE) </w:t>
      </w:r>
      <w:r w:rsidRPr="007556CC">
        <w:rPr>
          <w:rFonts w:ascii="Times New Roman" w:hAnsi="Times New Roman" w:cs="Times New Roman"/>
          <w:sz w:val="24"/>
          <w:szCs w:val="24"/>
        </w:rPr>
        <w:t>biomarker values</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measured in </w:t>
      </w:r>
      <w:r>
        <w:rPr>
          <w:rFonts w:ascii="Times New Roman" w:hAnsi="Times New Roman" w:cs="Times New Roman"/>
          <w:i/>
          <w:sz w:val="24"/>
          <w:szCs w:val="24"/>
        </w:rPr>
        <w:t xml:space="preserve">D. sabina </w:t>
      </w:r>
      <w:r>
        <w:rPr>
          <w:rFonts w:ascii="Times New Roman" w:hAnsi="Times New Roman" w:cs="Times New Roman"/>
          <w:sz w:val="24"/>
          <w:szCs w:val="24"/>
        </w:rPr>
        <w:t xml:space="preserve">collected from MSJR lakes </w:t>
      </w:r>
      <w:r w:rsidR="003205CE">
        <w:rPr>
          <w:rFonts w:ascii="Times New Roman" w:hAnsi="Times New Roman" w:cs="Times New Roman"/>
          <w:sz w:val="24"/>
          <w:szCs w:val="24"/>
        </w:rPr>
        <w:t>during the 2002-2005</w:t>
      </w:r>
      <w:r>
        <w:rPr>
          <w:rFonts w:ascii="Times New Roman" w:hAnsi="Times New Roman" w:cs="Times New Roman"/>
          <w:sz w:val="24"/>
          <w:szCs w:val="24"/>
        </w:rPr>
        <w:t xml:space="preserve"> and 2014-2016</w:t>
      </w:r>
      <w:r w:rsidR="003205CE">
        <w:rPr>
          <w:rFonts w:ascii="Times New Roman" w:hAnsi="Times New Roman" w:cs="Times New Roman"/>
          <w:sz w:val="24"/>
          <w:szCs w:val="24"/>
        </w:rPr>
        <w:t xml:space="preserve"> surveys</w:t>
      </w:r>
      <w:r w:rsidRPr="001252C8">
        <w:rPr>
          <w:rFonts w:ascii="Times New Roman" w:hAnsi="Times New Roman" w:cs="Times New Roman"/>
          <w:sz w:val="24"/>
          <w:szCs w:val="24"/>
        </w:rPr>
        <w:t>……………</w:t>
      </w:r>
      <w:r w:rsidR="003205CE" w:rsidRPr="001252C8">
        <w:rPr>
          <w:rFonts w:ascii="Times New Roman" w:hAnsi="Times New Roman" w:cs="Times New Roman"/>
          <w:sz w:val="24"/>
          <w:szCs w:val="24"/>
        </w:rPr>
        <w:t>………………</w:t>
      </w:r>
      <w:r w:rsidRPr="001252C8">
        <w:rPr>
          <w:rFonts w:ascii="Times New Roman" w:hAnsi="Times New Roman" w:cs="Times New Roman"/>
          <w:sz w:val="24"/>
          <w:szCs w:val="24"/>
        </w:rPr>
        <w:t>…………</w:t>
      </w:r>
      <w:r w:rsidR="003205CE">
        <w:rPr>
          <w:rFonts w:ascii="Times New Roman" w:hAnsi="Times New Roman" w:cs="Times New Roman"/>
          <w:sz w:val="24"/>
          <w:szCs w:val="24"/>
        </w:rPr>
        <w:t>...</w:t>
      </w:r>
      <w:r>
        <w:rPr>
          <w:rFonts w:ascii="Times New Roman" w:hAnsi="Times New Roman" w:cs="Times New Roman"/>
          <w:sz w:val="24"/>
          <w:szCs w:val="24"/>
        </w:rPr>
        <w:t>30</w:t>
      </w:r>
    </w:p>
    <w:p w:rsidR="00F62F2D" w:rsidRDefault="00F62F2D" w:rsidP="00F62F2D">
      <w:bookmarkStart w:id="18" w:name="_Toc159399747"/>
      <w:bookmarkStart w:id="19" w:name="_Toc170012815"/>
      <w:bookmarkStart w:id="20" w:name="_Toc195500549"/>
      <w:bookmarkStart w:id="21" w:name="_Toc195500691"/>
      <w:bookmarkStart w:id="22" w:name="_Toc196201742"/>
      <w:bookmarkStart w:id="23" w:name="_Toc200606676"/>
      <w:bookmarkStart w:id="24" w:name="_Toc407094139"/>
    </w:p>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 w:rsidR="00F62F2D" w:rsidRDefault="00F62F2D" w:rsidP="00F62F2D">
      <w:pPr>
        <w:pStyle w:val="Heading1"/>
      </w:pPr>
      <w:r>
        <w:lastRenderedPageBreak/>
        <w:t>Abstract</w:t>
      </w:r>
      <w:bookmarkEnd w:id="18"/>
      <w:bookmarkEnd w:id="19"/>
      <w:bookmarkEnd w:id="20"/>
      <w:bookmarkEnd w:id="21"/>
      <w:bookmarkEnd w:id="22"/>
      <w:bookmarkEnd w:id="23"/>
      <w:bookmarkEnd w:id="24"/>
    </w:p>
    <w:p w:rsidR="00F62F2D" w:rsidRPr="007556CC" w:rsidRDefault="00F62F2D" w:rsidP="00F62F2D">
      <w:pPr>
        <w:spacing w:line="480" w:lineRule="auto"/>
        <w:ind w:firstLine="720"/>
        <w:jc w:val="both"/>
        <w:rPr>
          <w:rFonts w:ascii="Times New Roman" w:hAnsi="Times New Roman" w:cs="Times New Roman"/>
          <w:sz w:val="24"/>
          <w:szCs w:val="24"/>
        </w:rPr>
        <w:sectPr w:rsidR="00F62F2D" w:rsidRPr="007556CC" w:rsidSect="00FB5602">
          <w:headerReference w:type="default" r:id="rId8"/>
          <w:headerReference w:type="first" r:id="rId9"/>
          <w:pgSz w:w="12240" w:h="15840"/>
          <w:pgMar w:top="1440" w:right="1440" w:bottom="1440" w:left="1440" w:header="1440" w:footer="720" w:gutter="0"/>
          <w:pgNumType w:fmt="lowerRoman"/>
          <w:cols w:space="720"/>
          <w:titlePg/>
          <w:docGrid w:linePitch="360"/>
        </w:sectPr>
      </w:pPr>
      <w:bookmarkStart w:id="25" w:name="_GoBack"/>
      <w:r w:rsidRPr="007556CC">
        <w:rPr>
          <w:rFonts w:ascii="Times New Roman" w:hAnsi="Times New Roman" w:cs="Times New Roman"/>
          <w:sz w:val="24"/>
          <w:szCs w:val="24"/>
        </w:rPr>
        <w:t>The goal of this study was to examine the potential health effects of organochlorine (OC) and polycyclic aromatic hydrocarbon (PAH) exposure on Atlantic stingray populations in Florida’s St. Johns River (SJR). Special emphasis was placed on identifying OC- and/or PAH-related effects in stingrays</w:t>
      </w:r>
      <w:r>
        <w:rPr>
          <w:rFonts w:ascii="Times New Roman" w:hAnsi="Times New Roman" w:cs="Times New Roman"/>
          <w:sz w:val="24"/>
          <w:szCs w:val="24"/>
        </w:rPr>
        <w:t xml:space="preserve"> from areas of the lower (LSJR) </w:t>
      </w:r>
      <w:r w:rsidRPr="007556CC">
        <w:rPr>
          <w:rFonts w:ascii="Times New Roman" w:hAnsi="Times New Roman" w:cs="Times New Roman"/>
          <w:sz w:val="24"/>
          <w:szCs w:val="24"/>
        </w:rPr>
        <w:t xml:space="preserve">and middle (MSJR) basins shown to possess elevated levels of these compounds, </w:t>
      </w:r>
      <w:r>
        <w:rPr>
          <w:rFonts w:ascii="Times New Roman" w:hAnsi="Times New Roman" w:cs="Times New Roman"/>
          <w:sz w:val="24"/>
          <w:szCs w:val="24"/>
        </w:rPr>
        <w:t>as well as</w:t>
      </w:r>
      <w:r w:rsidRPr="007556CC">
        <w:rPr>
          <w:rFonts w:ascii="Times New Roman" w:hAnsi="Times New Roman" w:cs="Times New Roman"/>
          <w:sz w:val="24"/>
          <w:szCs w:val="24"/>
        </w:rPr>
        <w:t xml:space="preserve"> characterizing baseline levels of pollutant exposure in the SJR shipping channel, which may be subjected to dredging in the near future, potentially resuspending and redistributing contaminated sediments and increasing pollutant-associated effects. To accomplish this, we measured OC and PAH biomarker levels in stingrays collected from contaminated </w:t>
      </w:r>
      <w:r>
        <w:rPr>
          <w:rFonts w:ascii="Times New Roman" w:hAnsi="Times New Roman" w:cs="Times New Roman"/>
          <w:sz w:val="24"/>
          <w:szCs w:val="24"/>
        </w:rPr>
        <w:t>and reference sites</w:t>
      </w:r>
      <w:r w:rsidRPr="007556CC">
        <w:rPr>
          <w:rFonts w:ascii="Times New Roman" w:hAnsi="Times New Roman" w:cs="Times New Roman"/>
          <w:sz w:val="24"/>
          <w:szCs w:val="24"/>
        </w:rPr>
        <w:t>. We specifically examined the phase I detoxification enzyme</w:t>
      </w:r>
      <w:r>
        <w:rPr>
          <w:rFonts w:ascii="Times New Roman" w:hAnsi="Times New Roman" w:cs="Times New Roman"/>
          <w:sz w:val="24"/>
          <w:szCs w:val="24"/>
        </w:rPr>
        <w:t>,</w:t>
      </w:r>
      <w:r w:rsidRPr="007556CC">
        <w:rPr>
          <w:rFonts w:ascii="Times New Roman" w:hAnsi="Times New Roman" w:cs="Times New Roman"/>
          <w:sz w:val="24"/>
          <w:szCs w:val="24"/>
        </w:rPr>
        <w:t xml:space="preserve"> cytochrome P4501a1 (CYP1a1); the phase II detoxification enzymes</w:t>
      </w:r>
      <w:r>
        <w:rPr>
          <w:rFonts w:ascii="Times New Roman" w:hAnsi="Times New Roman" w:cs="Times New Roman"/>
          <w:sz w:val="24"/>
          <w:szCs w:val="24"/>
        </w:rPr>
        <w:t>,</w:t>
      </w:r>
      <w:r w:rsidRPr="007556CC">
        <w:rPr>
          <w:rFonts w:ascii="Times New Roman" w:hAnsi="Times New Roman" w:cs="Times New Roman"/>
          <w:sz w:val="24"/>
          <w:szCs w:val="24"/>
        </w:rPr>
        <w:t xml:space="preserve"> glutathione-S-transferase (GST) and uridine 5’-diphosphate glucuronosyltransferase (UGT); fluorescent aromatic compounds, PAH bile metabolites; and lipid peroxidation (LPO), cell membrane damage. Biomarker values collected between 2014 and 2016 were compared by site. Detoxification enzy</w:t>
      </w:r>
      <w:r>
        <w:rPr>
          <w:rFonts w:ascii="Times New Roman" w:hAnsi="Times New Roman" w:cs="Times New Roman"/>
          <w:sz w:val="24"/>
          <w:szCs w:val="24"/>
        </w:rPr>
        <w:t xml:space="preserve">me activity and LPO values from individuals collected from the three </w:t>
      </w:r>
      <w:r w:rsidRPr="007556CC">
        <w:rPr>
          <w:rFonts w:ascii="Times New Roman" w:hAnsi="Times New Roman" w:cs="Times New Roman"/>
          <w:sz w:val="24"/>
          <w:szCs w:val="24"/>
        </w:rPr>
        <w:t xml:space="preserve">MSJR </w:t>
      </w:r>
      <w:r>
        <w:rPr>
          <w:rFonts w:ascii="Times New Roman" w:hAnsi="Times New Roman" w:cs="Times New Roman"/>
          <w:sz w:val="24"/>
          <w:szCs w:val="24"/>
        </w:rPr>
        <w:t xml:space="preserve">lakes </w:t>
      </w:r>
      <w:r w:rsidRPr="007556CC">
        <w:rPr>
          <w:rFonts w:ascii="Times New Roman" w:hAnsi="Times New Roman" w:cs="Times New Roman"/>
          <w:sz w:val="24"/>
          <w:szCs w:val="24"/>
        </w:rPr>
        <w:t xml:space="preserve">between 2002 and 2005 were compared to </w:t>
      </w:r>
      <w:r>
        <w:rPr>
          <w:rFonts w:ascii="Times New Roman" w:hAnsi="Times New Roman" w:cs="Times New Roman"/>
          <w:sz w:val="24"/>
          <w:szCs w:val="24"/>
        </w:rPr>
        <w:t>those</w:t>
      </w:r>
      <w:r w:rsidRPr="007556CC">
        <w:rPr>
          <w:rFonts w:ascii="Times New Roman" w:hAnsi="Times New Roman" w:cs="Times New Roman"/>
          <w:sz w:val="24"/>
          <w:szCs w:val="24"/>
        </w:rPr>
        <w:t xml:space="preserve"> collected between 2014 and 2016. The data suggested that biomarker</w:t>
      </w:r>
      <w:r>
        <w:rPr>
          <w:rFonts w:ascii="Times New Roman" w:hAnsi="Times New Roman" w:cs="Times New Roman"/>
          <w:sz w:val="24"/>
          <w:szCs w:val="24"/>
        </w:rPr>
        <w:t xml:space="preserve"> values from the SJR were variable, with elevated levels from Lake Jesup. Compared to reference estuaries, the LSJR has low biomarker values. This indicates that residing in certain portions of the MSJR</w:t>
      </w:r>
      <w:r w:rsidRPr="007556CC">
        <w:rPr>
          <w:rFonts w:ascii="Times New Roman" w:hAnsi="Times New Roman" w:cs="Times New Roman"/>
          <w:sz w:val="24"/>
          <w:szCs w:val="24"/>
        </w:rPr>
        <w:t xml:space="preserve"> is detrimental to stingray health, while residing in the LSJR is not. </w:t>
      </w:r>
      <w:r>
        <w:rPr>
          <w:rFonts w:ascii="Times New Roman" w:hAnsi="Times New Roman" w:cs="Times New Roman"/>
          <w:sz w:val="24"/>
          <w:szCs w:val="24"/>
        </w:rPr>
        <w:t>Lake Monroe and Lake George biomarker levels indicated reduced</w:t>
      </w:r>
      <w:r w:rsidRPr="007556CC">
        <w:rPr>
          <w:rFonts w:ascii="Times New Roman" w:hAnsi="Times New Roman" w:cs="Times New Roman"/>
          <w:sz w:val="24"/>
          <w:szCs w:val="24"/>
        </w:rPr>
        <w:t xml:space="preserve"> contaminant input over time</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whereas </w:t>
      </w:r>
      <w:r>
        <w:rPr>
          <w:rFonts w:ascii="Times New Roman" w:hAnsi="Times New Roman" w:cs="Times New Roman"/>
          <w:sz w:val="24"/>
          <w:szCs w:val="24"/>
        </w:rPr>
        <w:t>Lake Jesup biomarker</w:t>
      </w:r>
      <w:r w:rsidRPr="007556CC">
        <w:rPr>
          <w:rFonts w:ascii="Times New Roman" w:hAnsi="Times New Roman" w:cs="Times New Roman"/>
          <w:sz w:val="24"/>
          <w:szCs w:val="24"/>
        </w:rPr>
        <w:t xml:space="preserve"> </w:t>
      </w:r>
      <w:r>
        <w:rPr>
          <w:rFonts w:ascii="Times New Roman" w:hAnsi="Times New Roman" w:cs="Times New Roman"/>
          <w:sz w:val="24"/>
          <w:szCs w:val="24"/>
        </w:rPr>
        <w:t>levels</w:t>
      </w:r>
      <w:r w:rsidRPr="007556CC">
        <w:rPr>
          <w:rFonts w:ascii="Times New Roman" w:hAnsi="Times New Roman" w:cs="Times New Roman"/>
          <w:sz w:val="24"/>
          <w:szCs w:val="24"/>
        </w:rPr>
        <w:t xml:space="preserve"> suggested </w:t>
      </w:r>
      <w:r>
        <w:rPr>
          <w:rFonts w:ascii="Times New Roman" w:hAnsi="Times New Roman" w:cs="Times New Roman"/>
          <w:sz w:val="24"/>
          <w:szCs w:val="24"/>
        </w:rPr>
        <w:t>the opposite</w:t>
      </w:r>
      <w:r w:rsidRPr="007556CC">
        <w:rPr>
          <w:rFonts w:ascii="Times New Roman" w:hAnsi="Times New Roman" w:cs="Times New Roman"/>
          <w:sz w:val="24"/>
          <w:szCs w:val="24"/>
        </w:rPr>
        <w:t>. This study has developed a baseline for biomarker levels in the LSJR, allowing for the identification of dredging-induced changes to the system, and has identified temporal chang</w:t>
      </w:r>
      <w:r>
        <w:rPr>
          <w:rFonts w:ascii="Times New Roman" w:hAnsi="Times New Roman" w:cs="Times New Roman"/>
          <w:sz w:val="24"/>
          <w:szCs w:val="24"/>
        </w:rPr>
        <w:t xml:space="preserve">es in biomarker levels from three MSJR lakes. </w:t>
      </w:r>
    </w:p>
    <w:bookmarkEnd w:id="25"/>
    <w:p w:rsidR="00F62F2D" w:rsidRPr="007556CC" w:rsidRDefault="00F62F2D" w:rsidP="00F62F2D">
      <w:pPr>
        <w:pStyle w:val="ListParagraph"/>
        <w:spacing w:line="480" w:lineRule="auto"/>
        <w:ind w:left="0"/>
        <w:rPr>
          <w:rFonts w:ascii="Times New Roman" w:hAnsi="Times New Roman" w:cs="Times New Roman"/>
          <w:b/>
          <w:sz w:val="24"/>
          <w:szCs w:val="24"/>
        </w:rPr>
      </w:pPr>
      <w:r w:rsidRPr="007556CC">
        <w:rPr>
          <w:rFonts w:ascii="Times New Roman" w:hAnsi="Times New Roman" w:cs="Times New Roman"/>
          <w:b/>
          <w:sz w:val="24"/>
          <w:szCs w:val="24"/>
        </w:rPr>
        <w:lastRenderedPageBreak/>
        <w:t>Introduction</w:t>
      </w:r>
    </w:p>
    <w:p w:rsidR="00F62F2D" w:rsidRPr="007556CC" w:rsidRDefault="00F62F2D" w:rsidP="00F62F2D">
      <w:pPr>
        <w:spacing w:line="480" w:lineRule="auto"/>
        <w:rPr>
          <w:rFonts w:ascii="Times New Roman" w:hAnsi="Times New Roman" w:cs="Times New Roman"/>
          <w:sz w:val="24"/>
          <w:szCs w:val="24"/>
        </w:rPr>
      </w:pPr>
      <w:r w:rsidRPr="007556CC">
        <w:rPr>
          <w:rFonts w:ascii="Times New Roman" w:hAnsi="Times New Roman" w:cs="Times New Roman"/>
          <w:sz w:val="24"/>
          <w:szCs w:val="24"/>
        </w:rPr>
        <w:tab/>
        <w:t xml:space="preserve">The St. Johns River (SJR) is an important resource to Northeast Florida and has long been recognized for its ecological, socioeconomic, recreational, and aesthetic benefits. Its eutrophic waters flow northward from its headwaters in Indian River County, through Jacksonville, to its mouth in Mayport, where </w:t>
      </w:r>
      <w:r>
        <w:rPr>
          <w:rFonts w:ascii="Times New Roman" w:hAnsi="Times New Roman" w:cs="Times New Roman"/>
          <w:sz w:val="24"/>
          <w:szCs w:val="24"/>
        </w:rPr>
        <w:t>they</w:t>
      </w:r>
      <w:r w:rsidRPr="007556CC">
        <w:rPr>
          <w:rFonts w:ascii="Times New Roman" w:hAnsi="Times New Roman" w:cs="Times New Roman"/>
          <w:sz w:val="24"/>
          <w:szCs w:val="24"/>
        </w:rPr>
        <w:t xml:space="preserve"> flow into the Atlantic Ocean. The navigation channel is a 20-mile reach of the lower St. Johns River (LSJR), which is a major transportation route to Jacksonville and its ports, and hosts two important US Navy installations. The Army Corps of Engineers </w:t>
      </w:r>
      <w:r>
        <w:rPr>
          <w:rFonts w:ascii="Times New Roman" w:hAnsi="Times New Roman" w:cs="Times New Roman"/>
          <w:sz w:val="24"/>
          <w:szCs w:val="24"/>
        </w:rPr>
        <w:t>has proposed</w:t>
      </w:r>
      <w:r w:rsidRPr="007556CC">
        <w:rPr>
          <w:rFonts w:ascii="Times New Roman" w:hAnsi="Times New Roman" w:cs="Times New Roman"/>
          <w:sz w:val="24"/>
          <w:szCs w:val="24"/>
        </w:rPr>
        <w:t xml:space="preserve"> dredg</w:t>
      </w:r>
      <w:r>
        <w:rPr>
          <w:rFonts w:ascii="Times New Roman" w:hAnsi="Times New Roman" w:cs="Times New Roman"/>
          <w:sz w:val="24"/>
          <w:szCs w:val="24"/>
        </w:rPr>
        <w:t>ing</w:t>
      </w:r>
      <w:r w:rsidRPr="007556CC">
        <w:rPr>
          <w:rFonts w:ascii="Times New Roman" w:hAnsi="Times New Roman" w:cs="Times New Roman"/>
          <w:sz w:val="24"/>
          <w:szCs w:val="24"/>
        </w:rPr>
        <w:t xml:space="preserve"> the channel from 40 ft to 47 ft beginning in 2018</w:t>
      </w:r>
      <w:r>
        <w:rPr>
          <w:rFonts w:ascii="Times New Roman" w:hAnsi="Times New Roman" w:cs="Times New Roman"/>
          <w:sz w:val="24"/>
          <w:szCs w:val="24"/>
        </w:rPr>
        <w:t>, with the project</w:t>
      </w:r>
      <w:r w:rsidRPr="007556CC">
        <w:rPr>
          <w:rFonts w:ascii="Times New Roman" w:hAnsi="Times New Roman" w:cs="Times New Roman"/>
          <w:sz w:val="24"/>
          <w:szCs w:val="24"/>
        </w:rPr>
        <w:t xml:space="preserve"> potentially lasting up to seven years. The project encompasses approximately 20 miles from the mouth of the river to the Talleyrand terminal near downtown Jacksonville. Dredging of the SJR has the potential to resuspend and redistribute contaminated sediments. A variety of industrial and agricultural sources have had a major impact on the water and sediment quality of the SJR causing several locations within the watershed to be designated as EPA Superfund Sites. Numerous studies have observed sediment concentrations of pollutants at specific sites in the LSJR that exceeded threshold effects level</w:t>
      </w:r>
      <w:r>
        <w:rPr>
          <w:rFonts w:ascii="Times New Roman" w:hAnsi="Times New Roman" w:cs="Times New Roman"/>
          <w:sz w:val="24"/>
          <w:szCs w:val="24"/>
        </w:rPr>
        <w:t>s</w:t>
      </w:r>
      <w:r w:rsidRPr="007556CC">
        <w:rPr>
          <w:rFonts w:ascii="Times New Roman" w:hAnsi="Times New Roman" w:cs="Times New Roman"/>
          <w:sz w:val="24"/>
          <w:szCs w:val="24"/>
        </w:rPr>
        <w:t>, and in some cases probable effects level</w:t>
      </w:r>
      <w:r>
        <w:rPr>
          <w:rFonts w:ascii="Times New Roman" w:hAnsi="Times New Roman" w:cs="Times New Roman"/>
          <w:sz w:val="24"/>
          <w:szCs w:val="24"/>
        </w:rPr>
        <w:t>s</w:t>
      </w:r>
      <w:r w:rsidRPr="007556CC">
        <w:rPr>
          <w:rFonts w:ascii="Times New Roman" w:hAnsi="Times New Roman" w:cs="Times New Roman"/>
          <w:sz w:val="24"/>
          <w:szCs w:val="24"/>
        </w:rPr>
        <w:t xml:space="preserve"> (Cooksey and Hyland, 2007; Daskalakis and O’Co</w:t>
      </w:r>
      <w:r>
        <w:rPr>
          <w:rFonts w:ascii="Times New Roman" w:hAnsi="Times New Roman" w:cs="Times New Roman"/>
          <w:sz w:val="24"/>
          <w:szCs w:val="24"/>
        </w:rPr>
        <w:t>nnor, 1995; Delfino et al., 1991, 1992</w:t>
      </w:r>
      <w:r w:rsidRPr="007556CC">
        <w:rPr>
          <w:rFonts w:ascii="Times New Roman" w:hAnsi="Times New Roman" w:cs="Times New Roman"/>
          <w:sz w:val="24"/>
          <w:szCs w:val="24"/>
        </w:rPr>
        <w:t xml:space="preserve">; Durell et al., </w:t>
      </w:r>
      <w:r>
        <w:rPr>
          <w:rFonts w:ascii="Times New Roman" w:hAnsi="Times New Roman" w:cs="Times New Roman"/>
          <w:sz w:val="24"/>
          <w:szCs w:val="24"/>
        </w:rPr>
        <w:t>1997, 2004</w:t>
      </w:r>
      <w:r w:rsidRPr="007556CC">
        <w:rPr>
          <w:rFonts w:ascii="Times New Roman" w:hAnsi="Times New Roman" w:cs="Times New Roman"/>
          <w:sz w:val="24"/>
          <w:szCs w:val="24"/>
        </w:rPr>
        <w:t>; Durell and Fredriksson, 2000; Higman et al., 2013; Keller and Schell, 1993; Pierce et al., 1988; Schell et al., 1993). Organochlorines (OCs) and polycyclic aromatic hydrocarbons (PAHs) are the pollutants of greatest concern in the LSJR, and are known to cause an array of negative health effects to organisms in aquatic systems.</w:t>
      </w:r>
    </w:p>
    <w:p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 xml:space="preserve">Few studies have examined the effects of pollutants on resident wildlife in the SJR. Moreover, studies that have investigated this topic have only explored pollutant exposure and effects in a limited number of sites within this river system. For example, some past studies have </w:t>
      </w:r>
      <w:r w:rsidRPr="007556CC">
        <w:rPr>
          <w:rFonts w:ascii="Times New Roman" w:hAnsi="Times New Roman" w:cs="Times New Roman"/>
          <w:sz w:val="24"/>
          <w:szCs w:val="24"/>
        </w:rPr>
        <w:lastRenderedPageBreak/>
        <w:t xml:space="preserve">examined biochemical and physiological responses in fish to bleached kraft pulp mill effluent discharged from the Georgia-Pacific Corporation in Rice Creek, a tributary of the LSJR, near Palatka, Florida (Bortone and Cody, 1999; Noggle et al., 2010; Sépulveda et al., 2004, 2002). In </w:t>
      </w:r>
      <w:r>
        <w:rPr>
          <w:rFonts w:ascii="Times New Roman" w:hAnsi="Times New Roman" w:cs="Times New Roman"/>
          <w:sz w:val="24"/>
          <w:szCs w:val="24"/>
        </w:rPr>
        <w:t>those</w:t>
      </w:r>
      <w:r w:rsidRPr="007556CC">
        <w:rPr>
          <w:rFonts w:ascii="Times New Roman" w:hAnsi="Times New Roman" w:cs="Times New Roman"/>
          <w:sz w:val="24"/>
          <w:szCs w:val="24"/>
        </w:rPr>
        <w:t xml:space="preserve"> studies, increased cytochrome P4501a1 </w:t>
      </w:r>
      <w:r>
        <w:rPr>
          <w:rFonts w:ascii="Times New Roman" w:hAnsi="Times New Roman" w:cs="Times New Roman"/>
          <w:sz w:val="24"/>
          <w:szCs w:val="24"/>
        </w:rPr>
        <w:t xml:space="preserve">(CYP1a1) </w:t>
      </w:r>
      <w:r w:rsidRPr="007556CC">
        <w:rPr>
          <w:rFonts w:ascii="Times New Roman" w:hAnsi="Times New Roman" w:cs="Times New Roman"/>
          <w:sz w:val="24"/>
          <w:szCs w:val="24"/>
        </w:rPr>
        <w:t>activity (as measured using the ethoxyresorufin-</w:t>
      </w:r>
      <w:r w:rsidRPr="007556CC">
        <w:rPr>
          <w:rFonts w:ascii="Times New Roman" w:hAnsi="Times New Roman" w:cs="Times New Roman"/>
          <w:i/>
          <w:sz w:val="24"/>
          <w:szCs w:val="24"/>
        </w:rPr>
        <w:t>O</w:t>
      </w:r>
      <w:r>
        <w:rPr>
          <w:rFonts w:ascii="Times New Roman" w:hAnsi="Times New Roman" w:cs="Times New Roman"/>
          <w:sz w:val="24"/>
          <w:szCs w:val="24"/>
        </w:rPr>
        <w:t>-deethylase [EROD]</w:t>
      </w:r>
      <w:r w:rsidRPr="007556CC">
        <w:rPr>
          <w:rFonts w:ascii="Times New Roman" w:hAnsi="Times New Roman" w:cs="Times New Roman"/>
          <w:sz w:val="24"/>
          <w:szCs w:val="24"/>
        </w:rPr>
        <w:t xml:space="preserve"> assay), decreased vitellogenin expression, and defeminization were observed in female fish, while decreased plasma sex steroid concentrations and gonadosomatic indices were observed in both sexes. The only other published research on pollutant exposure and effects in SJR wildlife was conducted by Gelsleichter et al. (2006), who examined hepatic OC concentrations in freshwater Atlantic stingray (</w:t>
      </w:r>
      <w:r w:rsidRPr="007556CC">
        <w:rPr>
          <w:rFonts w:ascii="Times New Roman" w:hAnsi="Times New Roman" w:cs="Times New Roman"/>
          <w:i/>
          <w:sz w:val="24"/>
          <w:szCs w:val="24"/>
        </w:rPr>
        <w:t>Dasyatis sabina</w:t>
      </w:r>
      <w:r w:rsidRPr="007556CC">
        <w:rPr>
          <w:rFonts w:ascii="Times New Roman" w:hAnsi="Times New Roman" w:cs="Times New Roman"/>
          <w:sz w:val="24"/>
          <w:szCs w:val="24"/>
        </w:rPr>
        <w:t xml:space="preserve">) populations in four </w:t>
      </w:r>
      <w:r>
        <w:rPr>
          <w:rFonts w:ascii="Times New Roman" w:hAnsi="Times New Roman" w:cs="Times New Roman"/>
          <w:sz w:val="24"/>
          <w:szCs w:val="24"/>
        </w:rPr>
        <w:t xml:space="preserve">central Florida </w:t>
      </w:r>
      <w:r w:rsidRPr="007556CC">
        <w:rPr>
          <w:rFonts w:ascii="Times New Roman" w:hAnsi="Times New Roman" w:cs="Times New Roman"/>
          <w:sz w:val="24"/>
          <w:szCs w:val="24"/>
        </w:rPr>
        <w:t xml:space="preserve">lakes </w:t>
      </w:r>
      <w:r>
        <w:rPr>
          <w:rFonts w:ascii="Times New Roman" w:hAnsi="Times New Roman" w:cs="Times New Roman"/>
          <w:sz w:val="24"/>
          <w:szCs w:val="24"/>
        </w:rPr>
        <w:t>connected to the SJR,</w:t>
      </w:r>
      <w:r w:rsidRPr="007556CC">
        <w:rPr>
          <w:rFonts w:ascii="Times New Roman" w:hAnsi="Times New Roman" w:cs="Times New Roman"/>
          <w:sz w:val="24"/>
          <w:szCs w:val="24"/>
        </w:rPr>
        <w:t xml:space="preserve"> and found high OC levels in Lake Jesup </w:t>
      </w:r>
      <w:r>
        <w:rPr>
          <w:rFonts w:ascii="Times New Roman" w:hAnsi="Times New Roman" w:cs="Times New Roman"/>
          <w:sz w:val="24"/>
          <w:szCs w:val="24"/>
        </w:rPr>
        <w:t xml:space="preserve">(LJ) </w:t>
      </w:r>
      <w:r w:rsidRPr="007556CC">
        <w:rPr>
          <w:rFonts w:ascii="Times New Roman" w:hAnsi="Times New Roman" w:cs="Times New Roman"/>
          <w:sz w:val="24"/>
          <w:szCs w:val="24"/>
        </w:rPr>
        <w:t>individuals along with elevated serum steroid concentrations and white blood cell counts. To the best of our knowledge, no studies have assessed pollutant exposure and effect</w:t>
      </w:r>
      <w:r>
        <w:rPr>
          <w:rFonts w:ascii="Times New Roman" w:hAnsi="Times New Roman" w:cs="Times New Roman"/>
          <w:sz w:val="24"/>
          <w:szCs w:val="24"/>
        </w:rPr>
        <w:t>s</w:t>
      </w:r>
      <w:r w:rsidRPr="007556CC">
        <w:rPr>
          <w:rFonts w:ascii="Times New Roman" w:hAnsi="Times New Roman" w:cs="Times New Roman"/>
          <w:sz w:val="24"/>
          <w:szCs w:val="24"/>
        </w:rPr>
        <w:t xml:space="preserve"> in other regions of the SJR such as the highly-impacted shipping channel, and no studies have attempted to examine the impacts of pollution throughout the SJR on a single indicator species. </w:t>
      </w:r>
    </w:p>
    <w:p w:rsidR="00F62F2D" w:rsidRPr="007556CC"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Atlantic stingray is an abundant </w:t>
      </w:r>
      <w:r w:rsidRPr="007556CC">
        <w:rPr>
          <w:rFonts w:ascii="Times New Roman" w:hAnsi="Times New Roman" w:cs="Times New Roman"/>
          <w:sz w:val="24"/>
          <w:szCs w:val="24"/>
        </w:rPr>
        <w:t xml:space="preserve">benthic elasmobranch that ranges from the coastal waters of the Chesapeake Bay to Campeche, Mexico (Bigelow and Schroeder, 1953). The Atlantic stingray prefers depths less than 25 m (Funicelli, 1975) and will burrow into the sediment, where persistent organic pollutants (POPs) such as OCs settle, in order to search for food and evade predation (Howard et al., 1977). Their diet primarily consists of small benthic crustaceans, echinoderms, polychaetes, and fish (Cook, 1994; Kaijura and Tricas, 1996), placing them towards the top of the food chain in the SJR, and increasing the potential for bioaccumulation and biomagnification of pollutants. This is a unique species because it is one of the few elasmobranchs that can survive in brackish and freshwater habitats. The presence of a </w:t>
      </w:r>
      <w:r w:rsidRPr="007556CC">
        <w:rPr>
          <w:rFonts w:ascii="Times New Roman" w:hAnsi="Times New Roman" w:cs="Times New Roman"/>
          <w:sz w:val="24"/>
          <w:szCs w:val="24"/>
        </w:rPr>
        <w:lastRenderedPageBreak/>
        <w:t>permanent freshwater population in the SJR was first reported by McLane (1955), and this is the only known chondrichthyan population in North America that completes its entire life cycle in freshwater. Individual-based genetic connectivity analyses showed that freshwater SJR individuals were differentiated from southern US coastal populations of the same species, further reinforcing previous observations of a resident freshwater population (Personal communication, A M Bernard, May 1, 2015). Therefore</w:t>
      </w:r>
      <w:r>
        <w:rPr>
          <w:rFonts w:ascii="Times New Roman" w:hAnsi="Times New Roman" w:cs="Times New Roman"/>
          <w:sz w:val="24"/>
          <w:szCs w:val="24"/>
        </w:rPr>
        <w:t>,</w:t>
      </w:r>
      <w:r w:rsidRPr="007556CC">
        <w:rPr>
          <w:rFonts w:ascii="Times New Roman" w:hAnsi="Times New Roman" w:cs="Times New Roman"/>
          <w:sz w:val="24"/>
          <w:szCs w:val="24"/>
        </w:rPr>
        <w:t xml:space="preserve"> the Atlantic stingray could be considered an indicator species of ecosystem health in the SJR because of its broad distribution throughout this river system, its interaction with the sediment, and trophic position. It is also likely to exhibit strong site fidelity based on studies on euryhaline and marine populations of the same species, which have been observed year-round from Georgia to mid-Florida (Ramsden et al., 2017; Schwartz and Dahlberg, 1978; Snelson et al., 1988), and exhibit a high degree of site fidelity, migrating only to deeper water during the winter, if at all (Schmid, 1988; Brinton, 2015).  </w:t>
      </w:r>
    </w:p>
    <w:p w:rsidR="00F62F2D" w:rsidRPr="007556CC" w:rsidRDefault="00F62F2D" w:rsidP="00F62F2D">
      <w:pPr>
        <w:spacing w:line="480" w:lineRule="auto"/>
        <w:rPr>
          <w:rFonts w:ascii="Times New Roman" w:hAnsi="Times New Roman" w:cs="Times New Roman"/>
          <w:sz w:val="24"/>
          <w:szCs w:val="24"/>
        </w:rPr>
      </w:pPr>
      <w:r w:rsidRPr="007556CC">
        <w:rPr>
          <w:rFonts w:ascii="Times New Roman" w:hAnsi="Times New Roman" w:cs="Times New Roman"/>
          <w:sz w:val="24"/>
          <w:szCs w:val="24"/>
        </w:rPr>
        <w:tab/>
        <w:t>Biomarkers of pollutant exposure and effects in fish are often used for conducting environmental risk assessment</w:t>
      </w:r>
      <w:r>
        <w:rPr>
          <w:rFonts w:ascii="Times New Roman" w:hAnsi="Times New Roman" w:cs="Times New Roman"/>
          <w:sz w:val="24"/>
          <w:szCs w:val="24"/>
        </w:rPr>
        <w:t>s</w:t>
      </w:r>
      <w:r w:rsidRPr="007556CC">
        <w:rPr>
          <w:rFonts w:ascii="Times New Roman" w:hAnsi="Times New Roman" w:cs="Times New Roman"/>
          <w:sz w:val="24"/>
          <w:szCs w:val="24"/>
        </w:rPr>
        <w:t xml:space="preserve"> (ERA) of contaminated aquatic habitats. Molecular and cellular biomarkers are considered early-warning signs of pollutant exposure and metabolism, which can manifest into cell-, organismal-, and population-level impacts (Bayne et al., 1985; van der Oost et al., 2003). Alterations in hepatic detoxification enzyme activity are generally the most sensitive biomarkers to anthropogenic contaminant-induced stress (Bucheli and Fent, 1995). Certain xenobiotic chemicals, such as PAHs, are quickly metabolized by phase I and phase II detoxification enzymes in fish and exposure and effects generally cannot be accurately assessed from their levels in fish tissue (Melancon et al., 1992). Instead, activity of these enzymes are often measured, along with the biliary concentrations of biotransformation products (Insausti et al., 2009). The detoxification process, which involves oxidation and reduction steps, can result in </w:t>
      </w:r>
      <w:r w:rsidRPr="007556CC">
        <w:rPr>
          <w:rFonts w:ascii="Times New Roman" w:hAnsi="Times New Roman" w:cs="Times New Roman"/>
          <w:sz w:val="24"/>
          <w:szCs w:val="24"/>
        </w:rPr>
        <w:lastRenderedPageBreak/>
        <w:t xml:space="preserve">an increase in reactive oxygen species (ROS) production. Among other effects, this can result in cellular damage due to the oxidation of polyunsaturated fatty acids (lipid peroxidation [LPO]), DNA, or proteins (Stegeman et al., 1992). Using multiple biomarkers across a range of biological levels of organization allows for a greater understanding of the effect that pollutant exposure and stress has on the organism and subsequently the health of its ecosystem.  </w:t>
      </w:r>
    </w:p>
    <w:p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Multibiomarker approaches to ERA often use integrated statistical analyses to synthesize different biomarker responses into global indices (Adams et al., 1999; Beliaeff and Burgeot, 2002; Broeg et al., 2005; Narbonne et al., 1999).  One method of multibiomarker analysis is the Integrated Biomarker Response (IBR), which standardizes the data and uses star plots, a multivariate graphical method, to visually integrate all responses to pollutant exposure (Beliaeff and Burgeot, 2002). This demonstrates the effects of different kinds of POPs using early-warning signals and allows for the evaluation of spatial and temporal changes in population and ecosystem health condition.</w:t>
      </w:r>
    </w:p>
    <w:p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The goal of this study was to examine the potential health effects of OC and PAH exposure on Atlantic stingray populations in the SJR, a</w:t>
      </w:r>
      <w:r>
        <w:rPr>
          <w:rFonts w:ascii="Times New Roman" w:hAnsi="Times New Roman" w:cs="Times New Roman"/>
          <w:sz w:val="24"/>
          <w:szCs w:val="24"/>
        </w:rPr>
        <w:t>nd</w:t>
      </w:r>
      <w:r w:rsidRPr="007556CC">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7556CC">
        <w:rPr>
          <w:rFonts w:ascii="Times New Roman" w:hAnsi="Times New Roman" w:cs="Times New Roman"/>
          <w:sz w:val="24"/>
          <w:szCs w:val="24"/>
        </w:rPr>
        <w:t>characteriz</w:t>
      </w:r>
      <w:r>
        <w:rPr>
          <w:rFonts w:ascii="Times New Roman" w:hAnsi="Times New Roman" w:cs="Times New Roman"/>
          <w:sz w:val="24"/>
          <w:szCs w:val="24"/>
        </w:rPr>
        <w:t>e</w:t>
      </w:r>
      <w:r w:rsidRPr="007556CC">
        <w:rPr>
          <w:rFonts w:ascii="Times New Roman" w:hAnsi="Times New Roman" w:cs="Times New Roman"/>
          <w:sz w:val="24"/>
          <w:szCs w:val="24"/>
        </w:rPr>
        <w:t xml:space="preserve"> baseline levels of pollutant exposure in the shipping channel, which may be subjected to dredging in the near future, potentially resuspending and redistributing contaminated sediments, increasing pollutant-associated effects. To accomplish this, we measured the hepatic activity of phase I (CYP1a1) and phase II (glutathione-S-transferase [GST], uridine 5’-diphosphate glucuronosyltransferase [UGT])</w:t>
      </w:r>
      <w:r>
        <w:rPr>
          <w:rFonts w:ascii="Times New Roman" w:hAnsi="Times New Roman" w:cs="Times New Roman"/>
          <w:sz w:val="24"/>
          <w:szCs w:val="24"/>
        </w:rPr>
        <w:t xml:space="preserve"> detoxification enzymes</w:t>
      </w:r>
      <w:r w:rsidRPr="007556CC">
        <w:rPr>
          <w:rFonts w:ascii="Times New Roman" w:hAnsi="Times New Roman" w:cs="Times New Roman"/>
          <w:sz w:val="24"/>
          <w:szCs w:val="24"/>
        </w:rPr>
        <w:t>, concentrations of fluorescent aromatic compounds (FACs) which reflect PAH metabolite concentrations in bile, and levels of LPO in liver from Atlantic stingrays collected from multiple sites in the SJR and regional estuaries, including known contaminated sites and less-impacted locations.</w:t>
      </w:r>
    </w:p>
    <w:p w:rsidR="00F62F2D" w:rsidRPr="007556CC" w:rsidRDefault="00F62F2D" w:rsidP="00F62F2D">
      <w:pPr>
        <w:pStyle w:val="ListParagraph"/>
        <w:spacing w:line="480" w:lineRule="auto"/>
        <w:ind w:left="0"/>
        <w:rPr>
          <w:rFonts w:ascii="Times New Roman" w:hAnsi="Times New Roman" w:cs="Times New Roman"/>
          <w:b/>
          <w:sz w:val="24"/>
          <w:szCs w:val="24"/>
        </w:rPr>
      </w:pPr>
      <w:r w:rsidRPr="007556CC">
        <w:rPr>
          <w:rFonts w:ascii="Times New Roman" w:hAnsi="Times New Roman" w:cs="Times New Roman"/>
          <w:b/>
          <w:sz w:val="24"/>
          <w:szCs w:val="24"/>
        </w:rPr>
        <w:lastRenderedPageBreak/>
        <w:t>Materials and methods</w:t>
      </w:r>
    </w:p>
    <w:p w:rsidR="00F62F2D" w:rsidRPr="007556CC" w:rsidRDefault="00F62F2D" w:rsidP="00F62F2D">
      <w:pPr>
        <w:spacing w:line="480" w:lineRule="auto"/>
        <w:rPr>
          <w:rFonts w:ascii="Times New Roman" w:hAnsi="Times New Roman" w:cs="Times New Roman"/>
          <w:i/>
          <w:sz w:val="24"/>
          <w:szCs w:val="24"/>
        </w:rPr>
      </w:pPr>
      <w:r>
        <w:rPr>
          <w:rFonts w:ascii="Times New Roman" w:hAnsi="Times New Roman" w:cs="Times New Roman"/>
          <w:i/>
          <w:sz w:val="24"/>
          <w:szCs w:val="24"/>
        </w:rPr>
        <w:t>Study sites</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Biomarker levels were measured in Atlantic stingrays collected</w:t>
      </w:r>
      <w:r w:rsidRPr="007556CC">
        <w:rPr>
          <w:rFonts w:ascii="Times New Roman" w:hAnsi="Times New Roman" w:cs="Times New Roman"/>
          <w:sz w:val="24"/>
          <w:szCs w:val="24"/>
        </w:rPr>
        <w:t xml:space="preserve"> between 2002 and 2005 from </w:t>
      </w:r>
      <w:r>
        <w:rPr>
          <w:rFonts w:ascii="Times New Roman" w:hAnsi="Times New Roman" w:cs="Times New Roman"/>
          <w:sz w:val="24"/>
          <w:szCs w:val="24"/>
        </w:rPr>
        <w:t xml:space="preserve">northeast </w:t>
      </w:r>
      <w:r w:rsidRPr="007556CC">
        <w:rPr>
          <w:rFonts w:ascii="Times New Roman" w:hAnsi="Times New Roman" w:cs="Times New Roman"/>
          <w:sz w:val="24"/>
          <w:szCs w:val="24"/>
        </w:rPr>
        <w:t xml:space="preserve">Florida, and between 2014 and 2016 from </w:t>
      </w:r>
      <w:r>
        <w:rPr>
          <w:rFonts w:ascii="Times New Roman" w:hAnsi="Times New Roman" w:cs="Times New Roman"/>
          <w:sz w:val="24"/>
          <w:szCs w:val="24"/>
        </w:rPr>
        <w:t xml:space="preserve">northeast </w:t>
      </w:r>
      <w:r w:rsidRPr="007556CC">
        <w:rPr>
          <w:rFonts w:ascii="Times New Roman" w:hAnsi="Times New Roman" w:cs="Times New Roman"/>
          <w:sz w:val="24"/>
          <w:szCs w:val="24"/>
        </w:rPr>
        <w:t xml:space="preserve">Florida and </w:t>
      </w:r>
      <w:r>
        <w:rPr>
          <w:rFonts w:ascii="Times New Roman" w:hAnsi="Times New Roman" w:cs="Times New Roman"/>
          <w:sz w:val="24"/>
          <w:szCs w:val="24"/>
        </w:rPr>
        <w:t xml:space="preserve">southeast </w:t>
      </w:r>
      <w:r w:rsidRPr="007556CC">
        <w:rPr>
          <w:rFonts w:ascii="Times New Roman" w:hAnsi="Times New Roman" w:cs="Times New Roman"/>
          <w:sz w:val="24"/>
          <w:szCs w:val="24"/>
        </w:rPr>
        <w:t>Georgia.</w:t>
      </w:r>
      <w:r>
        <w:rPr>
          <w:rFonts w:ascii="Times New Roman" w:hAnsi="Times New Roman" w:cs="Times New Roman"/>
          <w:sz w:val="24"/>
          <w:szCs w:val="24"/>
        </w:rPr>
        <w:t xml:space="preserve"> The 2002-2005 survey included three central Florida lakes within the MSJR: Lake George (LG), Lake Monroe (LM), and Lake Jesup (LJ) (Figure 1);</w:t>
      </w:r>
      <w:r w:rsidRPr="00740EF3">
        <w:rPr>
          <w:rFonts w:ascii="Times New Roman" w:hAnsi="Times New Roman" w:cs="Times New Roman"/>
          <w:sz w:val="24"/>
          <w:szCs w:val="24"/>
        </w:rPr>
        <w:t xml:space="preserve"> </w:t>
      </w:r>
      <w:r w:rsidRPr="007556CC">
        <w:rPr>
          <w:rFonts w:ascii="Times New Roman" w:hAnsi="Times New Roman" w:cs="Times New Roman"/>
          <w:sz w:val="24"/>
          <w:szCs w:val="24"/>
        </w:rPr>
        <w:t>as part of an earlier published study on OC exposure, reproduction, and immune health (Gelsleichter et al., 2006)</w:t>
      </w:r>
      <w:r>
        <w:rPr>
          <w:rFonts w:ascii="Times New Roman" w:hAnsi="Times New Roman" w:cs="Times New Roman"/>
          <w:sz w:val="24"/>
          <w:szCs w:val="24"/>
        </w:rPr>
        <w:t>. Variations in liver OC concentrations reflect what is known about environmental quality of these lakes (Durell et al., 1998; Durell and Frederiksson, 2000; Keller et al., 2004), which allowed the present study to consider LG as a control or reference lake. LJ sediment pollutant concentrations have not been reported, but it has been well-documented as one of Florida’s most degraded freshwater systems, and the environmental condition in LM has been reported to be intermediate to that of the two other lakes (Keller et al., 2004).</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2014-2016 survey included the LSJR, the same three central Florida lakes, and three estuarine reference locations: </w:t>
      </w:r>
      <w:r w:rsidRPr="007556CC">
        <w:rPr>
          <w:rFonts w:ascii="Times New Roman" w:hAnsi="Times New Roman" w:cs="Times New Roman"/>
          <w:sz w:val="24"/>
          <w:szCs w:val="24"/>
        </w:rPr>
        <w:t>Nassau River, Florida (NR); St Marys River, Florida (SMR); and St. Simons Sound</w:t>
      </w:r>
      <w:r>
        <w:rPr>
          <w:rFonts w:ascii="Times New Roman" w:hAnsi="Times New Roman" w:cs="Times New Roman"/>
          <w:sz w:val="24"/>
          <w:szCs w:val="24"/>
        </w:rPr>
        <w:t>, Georgia (GA) (Figure</w:t>
      </w:r>
      <w:r w:rsidRPr="007556CC">
        <w:rPr>
          <w:rFonts w:ascii="Times New Roman" w:hAnsi="Times New Roman" w:cs="Times New Roman"/>
          <w:sz w:val="24"/>
          <w:szCs w:val="24"/>
        </w:rPr>
        <w:t xml:space="preserve"> 1).</w:t>
      </w:r>
      <w:r>
        <w:rPr>
          <w:rFonts w:ascii="Times New Roman" w:hAnsi="Times New Roman" w:cs="Times New Roman"/>
          <w:sz w:val="24"/>
          <w:szCs w:val="24"/>
        </w:rPr>
        <w:t xml:space="preserve"> The NR is a relatively small, undeveloped watershed that contains multiple natural preserves and state parks, which allows this site to serve as the control or reference estuary in the present study. This site can also serve as a reference for any possible changes resulting from the proposed dredging of the SJR shipping channel. The environmental condition of SMR and GA can be considered intermediate due to coastal development and known point sources of industrial pollutants, including OCs and PAHs. </w:t>
      </w:r>
    </w:p>
    <w:p w:rsidR="00F62F2D" w:rsidRDefault="00F62F2D" w:rsidP="00F62F2D">
      <w:pPr>
        <w:spacing w:line="480" w:lineRule="auto"/>
        <w:rPr>
          <w:rFonts w:ascii="Times New Roman" w:hAnsi="Times New Roman" w:cs="Times New Roman"/>
          <w:i/>
          <w:sz w:val="24"/>
          <w:szCs w:val="24"/>
        </w:rPr>
      </w:pPr>
    </w:p>
    <w:p w:rsidR="00F62F2D" w:rsidRPr="00D264B1"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lastRenderedPageBreak/>
        <w:t>Animal collections and biological sampling</w:t>
      </w:r>
    </w:p>
    <w:p w:rsidR="00F62F2D"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 xml:space="preserve">Individuals </w:t>
      </w:r>
      <w:r>
        <w:rPr>
          <w:rFonts w:ascii="Times New Roman" w:hAnsi="Times New Roman" w:cs="Times New Roman"/>
          <w:sz w:val="24"/>
          <w:szCs w:val="24"/>
        </w:rPr>
        <w:t xml:space="preserve">collected </w:t>
      </w:r>
      <w:r w:rsidRPr="007556CC">
        <w:rPr>
          <w:rFonts w:ascii="Times New Roman" w:hAnsi="Times New Roman" w:cs="Times New Roman"/>
          <w:sz w:val="24"/>
          <w:szCs w:val="24"/>
        </w:rPr>
        <w:t xml:space="preserve">from 2002 to 2005 were caught using trotlines </w:t>
      </w:r>
      <w:r>
        <w:rPr>
          <w:rFonts w:ascii="Times New Roman" w:hAnsi="Times New Roman" w:cs="Times New Roman"/>
          <w:sz w:val="24"/>
          <w:szCs w:val="24"/>
        </w:rPr>
        <w:t>baited with shrimp, while i</w:t>
      </w:r>
      <w:r w:rsidRPr="007556CC">
        <w:rPr>
          <w:rFonts w:ascii="Times New Roman" w:hAnsi="Times New Roman" w:cs="Times New Roman"/>
          <w:sz w:val="24"/>
          <w:szCs w:val="24"/>
        </w:rPr>
        <w:t xml:space="preserve">ndividuals </w:t>
      </w:r>
      <w:r>
        <w:rPr>
          <w:rFonts w:ascii="Times New Roman" w:hAnsi="Times New Roman" w:cs="Times New Roman"/>
          <w:sz w:val="24"/>
          <w:szCs w:val="24"/>
        </w:rPr>
        <w:t>collected from 2014 to</w:t>
      </w:r>
      <w:r w:rsidRPr="007556CC">
        <w:rPr>
          <w:rFonts w:ascii="Times New Roman" w:hAnsi="Times New Roman" w:cs="Times New Roman"/>
          <w:sz w:val="24"/>
          <w:szCs w:val="24"/>
        </w:rPr>
        <w:t xml:space="preserve"> 2016 were caught using trotlines, seine</w:t>
      </w:r>
      <w:r>
        <w:rPr>
          <w:rFonts w:ascii="Times New Roman" w:hAnsi="Times New Roman" w:cs="Times New Roman"/>
          <w:sz w:val="24"/>
          <w:szCs w:val="24"/>
        </w:rPr>
        <w:t xml:space="preserve"> nets, and otter trawls. </w:t>
      </w:r>
      <w:r w:rsidRPr="007556CC">
        <w:rPr>
          <w:rFonts w:ascii="Times New Roman" w:hAnsi="Times New Roman" w:cs="Times New Roman"/>
          <w:sz w:val="24"/>
          <w:szCs w:val="24"/>
        </w:rPr>
        <w:t xml:space="preserve">Stingrays were humanely euthanized via anesthesia without revival by immersion in tricaine methanesulfonate (Gilbert and Wood, 1957), and stored on ice for no more than 24 hours before dissection and tissue collection. Stingrays were weighed and measured (disk width) </w:t>
      </w:r>
      <w:r>
        <w:rPr>
          <w:rFonts w:ascii="Times New Roman" w:hAnsi="Times New Roman" w:cs="Times New Roman"/>
          <w:sz w:val="24"/>
          <w:szCs w:val="24"/>
        </w:rPr>
        <w:t xml:space="preserve">using an </w:t>
      </w:r>
      <w:r w:rsidRPr="007556CC">
        <w:rPr>
          <w:rFonts w:ascii="Times New Roman" w:hAnsi="Times New Roman" w:cs="Times New Roman"/>
          <w:sz w:val="24"/>
          <w:szCs w:val="24"/>
        </w:rPr>
        <w:t>electronic balance and a tape measure, respectively. Liver was collected from all individuals, while bile was only collected from individuals caught between 2014 and 2016. Liver (~2-4 g) was excised from the distal portion of the right lobe and stored in cryovials, which were flash-frozen in liquid nitrogen, then stored at -80°C until used for detoxification enzyme and LPO analysis. Bile was sampled using a sterile ½ cc tuberculin syringe with a 27½-gauge needle and stor</w:t>
      </w:r>
      <w:r>
        <w:rPr>
          <w:rFonts w:ascii="Times New Roman" w:hAnsi="Times New Roman" w:cs="Times New Roman"/>
          <w:sz w:val="24"/>
          <w:szCs w:val="24"/>
        </w:rPr>
        <w:t>ed in light-protected vials at -</w:t>
      </w:r>
      <w:r w:rsidRPr="007556CC">
        <w:rPr>
          <w:rFonts w:ascii="Times New Roman" w:hAnsi="Times New Roman" w:cs="Times New Roman"/>
          <w:sz w:val="24"/>
          <w:szCs w:val="24"/>
        </w:rPr>
        <w:t xml:space="preserve">80°C until used for FAC analysis. </w:t>
      </w:r>
      <w:r>
        <w:rPr>
          <w:rFonts w:ascii="Times New Roman" w:hAnsi="Times New Roman" w:cs="Times New Roman"/>
          <w:sz w:val="24"/>
          <w:szCs w:val="24"/>
        </w:rPr>
        <w:t xml:space="preserve">Previous studies have demonstrated that the quality of samples stored in this fashion was maintained and that biomarker levels did not decrease over time (Gelsleichter, unpublished data). </w:t>
      </w:r>
    </w:p>
    <w:p w:rsidR="00F62F2D" w:rsidRPr="007556CC"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t xml:space="preserve">Biomarker analysis </w:t>
      </w:r>
    </w:p>
    <w:p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Liver sample preparation</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Liver samples (~0.15-0.2 g) used to determine detoxification enzyme activity were homogenized using a 1:5 weight:volume ratio of tissue:homogenization buffer (10 mM Tris-base, 250 mM sucrose, 1 mM ethylenediaminetetraacetic acid, 0.2</w:t>
      </w:r>
      <w:r>
        <w:rPr>
          <w:rFonts w:ascii="Times New Roman" w:hAnsi="Times New Roman" w:cs="Times New Roman"/>
          <w:sz w:val="24"/>
          <w:szCs w:val="24"/>
        </w:rPr>
        <w:t xml:space="preserve"> </w:t>
      </w:r>
      <w:r w:rsidRPr="007556CC">
        <w:rPr>
          <w:rFonts w:ascii="Times New Roman" w:hAnsi="Times New Roman" w:cs="Times New Roman"/>
          <w:sz w:val="24"/>
          <w:szCs w:val="24"/>
        </w:rPr>
        <w:t>mM dithiothreitol, 0.1 mM phenylmethylsulfonyl fluoride</w:t>
      </w:r>
      <w:r>
        <w:rPr>
          <w:rFonts w:ascii="Times New Roman" w:hAnsi="Times New Roman" w:cs="Times New Roman"/>
          <w:sz w:val="24"/>
          <w:szCs w:val="24"/>
        </w:rPr>
        <w:t xml:space="preserve"> [Sépulveda et al., 2004])</w:t>
      </w:r>
      <w:r w:rsidRPr="007556CC">
        <w:rPr>
          <w:rFonts w:ascii="Times New Roman" w:hAnsi="Times New Roman" w:cs="Times New Roman"/>
          <w:sz w:val="24"/>
          <w:szCs w:val="24"/>
        </w:rPr>
        <w:t xml:space="preserve"> using a FastPrep© - 24 bead homogenizer (MP Biomedicals, Inc., Solon, OH, USA). The homogenate was centrifuged at 8,000 g for 10 minutes, then the resulting supernatant was centrifuged at 12,000 g for 20 </w:t>
      </w:r>
      <w:r w:rsidRPr="007556CC">
        <w:rPr>
          <w:rFonts w:ascii="Times New Roman" w:hAnsi="Times New Roman" w:cs="Times New Roman"/>
          <w:sz w:val="24"/>
          <w:szCs w:val="24"/>
        </w:rPr>
        <w:lastRenderedPageBreak/>
        <w:t>minutes. The final supernatant (S9 fraction) was isolated and stored in cryovials at -80°C until used for detoxification enzyme analysis.</w:t>
      </w:r>
    </w:p>
    <w:p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Liver samples (~0.04-0.06 g) used to determine LPO were homogenized using a 1:100 weight:volume ratio of tissue:homogenization buffer (1X butylated hydroxytoluene in phosphate buffered saline). The homogenate was centrifuged at 10,000 g for 5 minutes, then the resulting supernatant (S9 fraction) was stored in cryovials at -80°C until used for LPO analysis.</w:t>
      </w:r>
    </w:p>
    <w:p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Hepatic cytochrome P4501a1 (CYP1a1)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Hepatic CYP1a1 activity was measured in the S9 fraction using the EROD assay following a protocol described in Sépulveda et al (2004). Samples were run in triplicate on a black fluorescence 96-well microtiter plate. The kinetic reaction was initialized by the addition of 10 μL of 5 mM β-NADPH to each well and the fluorescence (excitation</w:t>
      </w:r>
      <w:r>
        <w:rPr>
          <w:rFonts w:ascii="Times New Roman" w:hAnsi="Times New Roman" w:cs="Times New Roman"/>
          <w:sz w:val="24"/>
          <w:szCs w:val="24"/>
        </w:rPr>
        <w:t>:</w:t>
      </w:r>
      <w:r w:rsidRPr="007556CC">
        <w:rPr>
          <w:rFonts w:ascii="Times New Roman" w:hAnsi="Times New Roman" w:cs="Times New Roman"/>
          <w:sz w:val="24"/>
          <w:szCs w:val="24"/>
        </w:rPr>
        <w:t xml:space="preserve"> 530/25 nm, emission: 590/35 nm) was recorded once every minute for 10 minutes by a Synergy™ HT microplate reader (BioTek Instruments, Inc., Winooski, VT, USA) at 37°C. A resorufin standard curve was created using an eight-point serial dilution (0.15625-20 pmol) to convert the change in fluorescence per minute to the rate of resorufin produced during the assay (pmol/min) to estimate CYP1a1 activity. </w:t>
      </w:r>
    </w:p>
    <w:p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Hepatic glutathione-S-transferase (GST)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 xml:space="preserve">Total hepatic GST activity was measured using the Glutathione-S-Transferase Assay Kit (Cayman Chemicals, Ann Arbor, MI, USA). Samples were run in duplicate on a clear 96-well microtiter plate. The reaction was initialized by the addition of 10 μL of 1-chloro-2,4-dinitrobenzene (CDNB) to each well, which conjugates with reduced glutathione causing an increase in absorbance at 340 nm. The absorbance was measured once every minute for 10 minutes at 25°C. GST activity (nmol/min/ml) was calculated from the rate of change in </w:t>
      </w:r>
      <w:r w:rsidRPr="007556CC">
        <w:rPr>
          <w:rFonts w:ascii="Times New Roman" w:hAnsi="Times New Roman" w:cs="Times New Roman"/>
          <w:sz w:val="24"/>
          <w:szCs w:val="24"/>
        </w:rPr>
        <w:lastRenderedPageBreak/>
        <w:t>absorbance per minute and the CDNB extinction coefficient at 340 nm (0.0096 μM</w:t>
      </w:r>
      <w:r w:rsidRPr="007556CC">
        <w:rPr>
          <w:rFonts w:ascii="Times New Roman" w:hAnsi="Times New Roman" w:cs="Times New Roman"/>
          <w:sz w:val="24"/>
          <w:szCs w:val="24"/>
          <w:vertAlign w:val="superscript"/>
        </w:rPr>
        <w:t>-1</w:t>
      </w:r>
      <w:r w:rsidRPr="007556CC">
        <w:rPr>
          <w:rFonts w:ascii="Times New Roman" w:hAnsi="Times New Roman" w:cs="Times New Roman"/>
          <w:sz w:val="24"/>
          <w:szCs w:val="24"/>
        </w:rPr>
        <w:t xml:space="preserve"> cm</w:t>
      </w:r>
      <w:r w:rsidRPr="007556CC">
        <w:rPr>
          <w:rFonts w:ascii="Times New Roman" w:hAnsi="Times New Roman" w:cs="Times New Roman"/>
          <w:sz w:val="24"/>
          <w:szCs w:val="24"/>
          <w:vertAlign w:val="superscript"/>
        </w:rPr>
        <w:t>-1</w:t>
      </w:r>
      <w:r w:rsidRPr="007556CC">
        <w:rPr>
          <w:rFonts w:ascii="Times New Roman" w:hAnsi="Times New Roman" w:cs="Times New Roman"/>
          <w:sz w:val="24"/>
          <w:szCs w:val="24"/>
        </w:rPr>
        <w:t xml:space="preserve">) (Habig et al., 1974). </w:t>
      </w:r>
    </w:p>
    <w:p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Hepatic uridine 5’-diphosphate glucuronosyltransferase (UGT)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Hepatic UGT activity was measured using a 4-methylumbelliferone (4MU) assay following the protocol from Collier et al (2000). Samples were run in duplicate on a black fluorescence 96-well microtiter plate. Each well received 20 μL of the S9 frac</w:t>
      </w:r>
      <w:r>
        <w:rPr>
          <w:rFonts w:ascii="Times New Roman" w:hAnsi="Times New Roman" w:cs="Times New Roman"/>
          <w:sz w:val="24"/>
          <w:szCs w:val="24"/>
        </w:rPr>
        <w:t>tion sample, 70 μL of 100 μM 4MU</w:t>
      </w:r>
      <w:r w:rsidRPr="007556CC">
        <w:rPr>
          <w:rFonts w:ascii="Times New Roman" w:hAnsi="Times New Roman" w:cs="Times New Roman"/>
          <w:sz w:val="24"/>
          <w:szCs w:val="24"/>
        </w:rPr>
        <w:t xml:space="preserve">, and 10 μL of 2 mM uridine 5’-disphosphate glucuronic acid (UDPGA), the latter of which initiated the reaction. The change in fluorescence (excitation: 340/11 nm, emission: 440/30 nm) was measured every 3 minutes for 9 minutes at 25°C to determine the rate of extinction of 4MU (nmol/min). A 4MU standard curve was created using an eight-point serial dilution (0.0156-2 μmol) to convert the change in fluorescence per minute to the rate of 4MU extinction during the assay (nmol/min) to determine UGT activity. </w:t>
      </w:r>
    </w:p>
    <w:p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Protein normalization of enzyme activity</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Detoxification enzyme activity was normalized using protein concentrations (mg/mL) that were quantified colorimetrically using Protein Assay Dye Reagent Concentrate (Bio-Rad Laboratories, Richmond, CA, USA) and a serial dilution of bovine serum albumin (0.5, 0.25, 0.125, 0.0625 mg/mL) to create a standard curve (Bradford, 1976).</w:t>
      </w:r>
      <w:r w:rsidRPr="007556CC">
        <w:rPr>
          <w:rFonts w:ascii="Times New Roman" w:hAnsi="Times New Roman" w:cs="Times New Roman"/>
          <w:i/>
          <w:sz w:val="24"/>
          <w:szCs w:val="24"/>
        </w:rPr>
        <w:t xml:space="preserve"> </w:t>
      </w:r>
      <w:r w:rsidRPr="007556CC">
        <w:rPr>
          <w:rFonts w:ascii="Times New Roman" w:hAnsi="Times New Roman" w:cs="Times New Roman"/>
          <w:sz w:val="24"/>
          <w:szCs w:val="24"/>
        </w:rPr>
        <w:t>CYP1a1 activity was expressed as picomoles of resorufin formed/min/mg protein; total GST activity was expressed as nanomoles of CDNB bound to reduced glutathione/min/mg protein; UGT activity was expressed as nanomoles 4MU lost/min/mg protein.</w:t>
      </w:r>
    </w:p>
    <w:p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t>Biliary PAH metabolites (FACs)</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Concentrations of the biliary PAH metabolites naphthalene (NPH), pyrene (PYR), and benzo[</w:t>
      </w:r>
      <w:r w:rsidRPr="007556CC">
        <w:rPr>
          <w:rFonts w:ascii="Times New Roman" w:hAnsi="Times New Roman" w:cs="Times New Roman"/>
          <w:i/>
          <w:sz w:val="24"/>
          <w:szCs w:val="24"/>
        </w:rPr>
        <w:t>a</w:t>
      </w:r>
      <w:r w:rsidRPr="007556CC">
        <w:rPr>
          <w:rFonts w:ascii="Times New Roman" w:hAnsi="Times New Roman" w:cs="Times New Roman"/>
          <w:sz w:val="24"/>
          <w:szCs w:val="24"/>
        </w:rPr>
        <w:t xml:space="preserve">]pyrene </w:t>
      </w:r>
      <w:r>
        <w:rPr>
          <w:rFonts w:ascii="Times New Roman" w:hAnsi="Times New Roman" w:cs="Times New Roman"/>
          <w:sz w:val="24"/>
          <w:szCs w:val="24"/>
        </w:rPr>
        <w:t xml:space="preserve">(BAP) </w:t>
      </w:r>
      <w:r w:rsidRPr="007556CC">
        <w:rPr>
          <w:rFonts w:ascii="Times New Roman" w:hAnsi="Times New Roman" w:cs="Times New Roman"/>
          <w:sz w:val="24"/>
          <w:szCs w:val="24"/>
        </w:rPr>
        <w:t xml:space="preserve">were quantified using fixed wavelength fluorescence (FF) following an </w:t>
      </w:r>
      <w:r w:rsidRPr="007556CC">
        <w:rPr>
          <w:rFonts w:ascii="Times New Roman" w:hAnsi="Times New Roman" w:cs="Times New Roman"/>
          <w:sz w:val="24"/>
          <w:szCs w:val="24"/>
        </w:rPr>
        <w:lastRenderedPageBreak/>
        <w:t>amended protocol described in Insausti et al (2009). Bile samples were diluted 1/1000 in 48% ethanol then centrifuged at 10,000 g for 5 minutes. The resulting supernatant was transferred to a new vial</w:t>
      </w:r>
      <w:r>
        <w:rPr>
          <w:rFonts w:ascii="Times New Roman" w:hAnsi="Times New Roman" w:cs="Times New Roman"/>
          <w:sz w:val="24"/>
          <w:szCs w:val="24"/>
        </w:rPr>
        <w:t xml:space="preserve"> and</w:t>
      </w:r>
      <w:r w:rsidRPr="007556CC">
        <w:rPr>
          <w:rFonts w:ascii="Times New Roman" w:hAnsi="Times New Roman" w:cs="Times New Roman"/>
          <w:sz w:val="24"/>
          <w:szCs w:val="24"/>
        </w:rPr>
        <w:t xml:space="preserve"> then samples were plated in triplicate on a black fluorescence 96-well microtiter plate for FF analysis at 25˚C.  The excitation and emission wavelength pairs (nm) of 310/340, 340/380, and 380/440 (Lin et al., 1996; Aas et al., 2000) were </w:t>
      </w:r>
      <w:r>
        <w:rPr>
          <w:rFonts w:ascii="Times New Roman" w:hAnsi="Times New Roman" w:cs="Times New Roman"/>
          <w:sz w:val="24"/>
          <w:szCs w:val="24"/>
        </w:rPr>
        <w:t>used</w:t>
      </w:r>
      <w:r w:rsidRPr="007556CC">
        <w:rPr>
          <w:rFonts w:ascii="Times New Roman" w:hAnsi="Times New Roman" w:cs="Times New Roman"/>
          <w:sz w:val="24"/>
          <w:szCs w:val="24"/>
        </w:rPr>
        <w:t xml:space="preserve"> for detection of the hydroxylated PAH metabolites NPH, PYR, and BAP, respectively. Quantification was standardized using an eight-point dilution series (NPH: 0.08-10 ng/mL; PYR: 0.04-5 ng/mL; BAP: 7.81-1000 ng/mL).</w:t>
      </w:r>
    </w:p>
    <w:p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i/>
          <w:sz w:val="24"/>
          <w:szCs w:val="24"/>
        </w:rPr>
        <w:t>Lipid peroxidation (LPO)</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ab/>
      </w:r>
      <w:r w:rsidRPr="007556CC">
        <w:rPr>
          <w:rFonts w:ascii="Times New Roman" w:hAnsi="Times New Roman" w:cs="Times New Roman"/>
          <w:sz w:val="24"/>
          <w:szCs w:val="24"/>
        </w:rPr>
        <w:tab/>
        <w:t>Lipid peroxidation was measured using the OxiSelect™ Thiobarbituric Acid Reactive Substances (TBARS) Assay Kit (Cell Biolabs, Inc., San Diego, CA, USA). Samples were run in duplicate on a 96-well microtiter plate at 25°C. A b</w:t>
      </w:r>
      <w:r>
        <w:rPr>
          <w:rFonts w:ascii="Times New Roman" w:hAnsi="Times New Roman" w:cs="Times New Roman"/>
          <w:sz w:val="24"/>
          <w:szCs w:val="24"/>
        </w:rPr>
        <w:t>y-</w:t>
      </w:r>
      <w:r w:rsidRPr="007556CC">
        <w:rPr>
          <w:rFonts w:ascii="Times New Roman" w:hAnsi="Times New Roman" w:cs="Times New Roman"/>
          <w:sz w:val="24"/>
          <w:szCs w:val="24"/>
        </w:rPr>
        <w:t xml:space="preserve">product of cellular damage via lipid peroxidation, malondialdehyde (MDA), was quantified in samples as it formed adducts with thiobarbituric acid (TBA). The MDA-TBA adducts were measured colorimetrically at an absorbance of 532 nm and an MDA standard curve was created using a nine-point serial dilution (0-125 μM) to determine the amount of MDA produced. MDA quantitation was adjusted for the amount of protein in each sample to express lipid peroxidation as nmol MDA produced/mg protein. </w:t>
      </w:r>
    </w:p>
    <w:p w:rsidR="00F62F2D"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t>Statistical Analysis</w:t>
      </w:r>
    </w:p>
    <w:p w:rsidR="00F62F2D"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Biomarkers from individual</w:t>
      </w:r>
      <w:r>
        <w:rPr>
          <w:rFonts w:ascii="Times New Roman" w:hAnsi="Times New Roman" w:cs="Times New Roman"/>
          <w:sz w:val="24"/>
          <w:szCs w:val="24"/>
        </w:rPr>
        <w:t xml:space="preserve"> stingrays caught between 2014 and 2016 were grouped by site, sex, maturity, and size. The individuals with all seven biomarkers </w:t>
      </w:r>
      <w:r w:rsidRPr="007556CC">
        <w:rPr>
          <w:rFonts w:ascii="Times New Roman" w:hAnsi="Times New Roman" w:cs="Times New Roman"/>
          <w:sz w:val="24"/>
          <w:szCs w:val="24"/>
        </w:rPr>
        <w:t xml:space="preserve">were analyzed using a </w:t>
      </w:r>
      <w:r>
        <w:rPr>
          <w:rFonts w:ascii="Times New Roman" w:hAnsi="Times New Roman" w:cs="Times New Roman"/>
          <w:sz w:val="24"/>
          <w:szCs w:val="24"/>
        </w:rPr>
        <w:t>multivariate analysis of covariance</w:t>
      </w:r>
      <w:r w:rsidRPr="007556CC">
        <w:rPr>
          <w:rFonts w:ascii="Times New Roman" w:hAnsi="Times New Roman" w:cs="Times New Roman"/>
          <w:sz w:val="24"/>
          <w:szCs w:val="24"/>
        </w:rPr>
        <w:t xml:space="preserve"> </w:t>
      </w:r>
      <w:r>
        <w:rPr>
          <w:rFonts w:ascii="Times New Roman" w:hAnsi="Times New Roman" w:cs="Times New Roman"/>
          <w:sz w:val="24"/>
          <w:szCs w:val="24"/>
        </w:rPr>
        <w:t>(</w:t>
      </w:r>
      <w:r w:rsidRPr="007556CC">
        <w:rPr>
          <w:rFonts w:ascii="Times New Roman" w:hAnsi="Times New Roman" w:cs="Times New Roman"/>
          <w:sz w:val="24"/>
          <w:szCs w:val="24"/>
        </w:rPr>
        <w:t>MAN</w:t>
      </w:r>
      <w:r>
        <w:rPr>
          <w:rFonts w:ascii="Times New Roman" w:hAnsi="Times New Roman" w:cs="Times New Roman"/>
          <w:sz w:val="24"/>
          <w:szCs w:val="24"/>
        </w:rPr>
        <w:t>C</w:t>
      </w:r>
      <w:r w:rsidRPr="007556CC">
        <w:rPr>
          <w:rFonts w:ascii="Times New Roman" w:hAnsi="Times New Roman" w:cs="Times New Roman"/>
          <w:sz w:val="24"/>
          <w:szCs w:val="24"/>
        </w:rPr>
        <w:t>OVA</w:t>
      </w:r>
      <w:r>
        <w:rPr>
          <w:rFonts w:ascii="Times New Roman" w:hAnsi="Times New Roman" w:cs="Times New Roman"/>
          <w:sz w:val="24"/>
          <w:szCs w:val="24"/>
        </w:rPr>
        <w:t>)</w:t>
      </w:r>
      <w:r w:rsidRPr="007556CC">
        <w:rPr>
          <w:rFonts w:ascii="Times New Roman" w:hAnsi="Times New Roman" w:cs="Times New Roman"/>
          <w:sz w:val="24"/>
          <w:szCs w:val="24"/>
        </w:rPr>
        <w:t xml:space="preserve"> </w:t>
      </w:r>
      <w:r>
        <w:rPr>
          <w:rFonts w:ascii="Times New Roman" w:hAnsi="Times New Roman" w:cs="Times New Roman"/>
          <w:sz w:val="24"/>
          <w:szCs w:val="24"/>
        </w:rPr>
        <w:t xml:space="preserve">in which site, sex, and maturity were fixed factors and size was a covariate. The biomarker’s MANCOVA was first assessed for global </w:t>
      </w:r>
      <w:r>
        <w:rPr>
          <w:rFonts w:ascii="Times New Roman" w:hAnsi="Times New Roman" w:cs="Times New Roman"/>
          <w:sz w:val="24"/>
          <w:szCs w:val="24"/>
        </w:rPr>
        <w:lastRenderedPageBreak/>
        <w:t xml:space="preserve">significance using 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w:t>
      </w:r>
      <w:r>
        <w:rPr>
          <w:rFonts w:ascii="Times New Roman" w:hAnsi="Times New Roman" w:cs="Times New Roman"/>
          <w:i/>
          <w:sz w:val="24"/>
          <w:szCs w:val="24"/>
        </w:rPr>
        <w:t xml:space="preserve">P </w:t>
      </w:r>
      <w:r>
        <w:rPr>
          <w:rFonts w:ascii="Times New Roman" w:hAnsi="Times New Roman" w:cs="Times New Roman"/>
          <w:sz w:val="24"/>
          <w:szCs w:val="24"/>
        </w:rPr>
        <w:t xml:space="preserve">&lt; 0.05). </w:t>
      </w:r>
      <w:r w:rsidRPr="007556CC">
        <w:rPr>
          <w:rFonts w:ascii="Times New Roman" w:hAnsi="Times New Roman" w:cs="Times New Roman"/>
          <w:sz w:val="24"/>
          <w:szCs w:val="24"/>
        </w:rPr>
        <w:t xml:space="preserve">To determine which </w:t>
      </w:r>
      <w:r>
        <w:rPr>
          <w:rFonts w:ascii="Times New Roman" w:hAnsi="Times New Roman" w:cs="Times New Roman"/>
          <w:sz w:val="24"/>
          <w:szCs w:val="24"/>
        </w:rPr>
        <w:t>factor</w:t>
      </w:r>
      <w:r w:rsidRPr="007556CC">
        <w:rPr>
          <w:rFonts w:ascii="Times New Roman" w:hAnsi="Times New Roman" w:cs="Times New Roman"/>
          <w:sz w:val="24"/>
          <w:szCs w:val="24"/>
        </w:rPr>
        <w:t>(s) caused the global differences between biomarker levels</w:t>
      </w:r>
      <w:r>
        <w:rPr>
          <w:rFonts w:ascii="Times New Roman" w:hAnsi="Times New Roman" w:cs="Times New Roman"/>
          <w:sz w:val="24"/>
          <w:szCs w:val="24"/>
        </w:rPr>
        <w:t>, data were analyzed using univariate ANOVAs,</w:t>
      </w:r>
      <w:r w:rsidRPr="007556CC">
        <w:rPr>
          <w:rFonts w:ascii="Times New Roman" w:hAnsi="Times New Roman" w:cs="Times New Roman"/>
          <w:sz w:val="24"/>
          <w:szCs w:val="24"/>
        </w:rPr>
        <w:t xml:space="preserve"> followed by Tukey’s B </w:t>
      </w:r>
      <w:r>
        <w:rPr>
          <w:rFonts w:ascii="Times New Roman" w:hAnsi="Times New Roman" w:cs="Times New Roman"/>
          <w:sz w:val="24"/>
          <w:szCs w:val="24"/>
        </w:rPr>
        <w:t>post-hoc test</w:t>
      </w:r>
      <w:r w:rsidRPr="007556CC">
        <w:rPr>
          <w:rFonts w:ascii="Times New Roman" w:hAnsi="Times New Roman" w:cs="Times New Roman"/>
          <w:sz w:val="24"/>
          <w:szCs w:val="24"/>
        </w:rPr>
        <w:t xml:space="preserve"> t</w:t>
      </w:r>
      <w:r>
        <w:rPr>
          <w:rFonts w:ascii="Times New Roman" w:hAnsi="Times New Roman" w:cs="Times New Roman"/>
          <w:sz w:val="24"/>
          <w:szCs w:val="24"/>
        </w:rPr>
        <w:t>o determine homogenous subsets (</w:t>
      </w:r>
      <w:r>
        <w:rPr>
          <w:rFonts w:ascii="Times New Roman" w:hAnsi="Times New Roman" w:cs="Times New Roman"/>
          <w:i/>
          <w:sz w:val="24"/>
          <w:szCs w:val="24"/>
        </w:rPr>
        <w:t xml:space="preserve">P </w:t>
      </w:r>
      <w:r>
        <w:rPr>
          <w:rFonts w:ascii="Times New Roman" w:hAnsi="Times New Roman" w:cs="Times New Roman"/>
          <w:sz w:val="24"/>
          <w:szCs w:val="24"/>
        </w:rPr>
        <w:t xml:space="preserve">&lt; 0.05). Data that failed tests of normality and/or equal variances were analyzed using a Kruskal-Wallis one-way ANOVA by ranks followed by Dunn-Bonferroni post-hoc test. </w:t>
      </w:r>
    </w:p>
    <w:p w:rsidR="00F62F2D" w:rsidRPr="007556CC" w:rsidRDefault="00F62F2D" w:rsidP="00F62F2D">
      <w:pPr>
        <w:spacing w:line="480" w:lineRule="auto"/>
        <w:ind w:firstLine="720"/>
        <w:rPr>
          <w:rFonts w:ascii="Times New Roman" w:hAnsi="Times New Roman" w:cs="Times New Roman"/>
          <w:sz w:val="24"/>
          <w:szCs w:val="24"/>
        </w:rPr>
      </w:pPr>
      <w:r w:rsidRPr="007556CC">
        <w:rPr>
          <w:rFonts w:ascii="Times New Roman" w:hAnsi="Times New Roman" w:cs="Times New Roman"/>
          <w:sz w:val="24"/>
          <w:szCs w:val="24"/>
        </w:rPr>
        <w:t>Star plots were used to display the panel of biomarkers at each site</w:t>
      </w:r>
      <w:r>
        <w:rPr>
          <w:rFonts w:ascii="Times New Roman" w:hAnsi="Times New Roman" w:cs="Times New Roman"/>
          <w:sz w:val="24"/>
          <w:szCs w:val="24"/>
        </w:rPr>
        <w:t xml:space="preserve"> from the 2014-2016 survey. </w:t>
      </w:r>
      <w:r w:rsidRPr="007556CC">
        <w:rPr>
          <w:rFonts w:ascii="Times New Roman" w:hAnsi="Times New Roman" w:cs="Times New Roman"/>
          <w:sz w:val="24"/>
          <w:szCs w:val="24"/>
        </w:rPr>
        <w:t xml:space="preserve">The area of a site’s polygon determined by the </w:t>
      </w:r>
      <w:r>
        <w:rPr>
          <w:rFonts w:ascii="Times New Roman" w:hAnsi="Times New Roman" w:cs="Times New Roman"/>
          <w:sz w:val="24"/>
          <w:szCs w:val="24"/>
        </w:rPr>
        <w:t xml:space="preserve">seven axes of the </w:t>
      </w:r>
      <w:r w:rsidRPr="007556CC">
        <w:rPr>
          <w:rFonts w:ascii="Times New Roman" w:hAnsi="Times New Roman" w:cs="Times New Roman"/>
          <w:sz w:val="24"/>
          <w:szCs w:val="24"/>
        </w:rPr>
        <w:t xml:space="preserve">star plot was used to calculate the IBR. This was divided by the number of biomarkers (IBR/n) in order to standardize the IBR value since a larger number of biomarkers would increase the area of the polygon (Beliaeff and Burgeot, 2002; Broeg and Lehtonen, 2006). Multiple star plots were examined by changing the order of the biomarkers along the axes. The mean IBR/n values of each site were evaluated using </w:t>
      </w:r>
      <w:r>
        <w:rPr>
          <w:rFonts w:ascii="Times New Roman" w:hAnsi="Times New Roman" w:cs="Times New Roman"/>
          <w:sz w:val="24"/>
          <w:szCs w:val="24"/>
        </w:rPr>
        <w:t>univariate</w:t>
      </w:r>
      <w:r w:rsidRPr="007556CC">
        <w:rPr>
          <w:rFonts w:ascii="Times New Roman" w:hAnsi="Times New Roman" w:cs="Times New Roman"/>
          <w:sz w:val="24"/>
          <w:szCs w:val="24"/>
        </w:rPr>
        <w:t xml:space="preserve"> ANOVA</w:t>
      </w:r>
      <w:r>
        <w:rPr>
          <w:rFonts w:ascii="Times New Roman" w:hAnsi="Times New Roman" w:cs="Times New Roman"/>
          <w:sz w:val="24"/>
          <w:szCs w:val="24"/>
        </w:rPr>
        <w:t>s,</w:t>
      </w:r>
      <w:r w:rsidRPr="007556CC">
        <w:rPr>
          <w:rFonts w:ascii="Times New Roman" w:hAnsi="Times New Roman" w:cs="Times New Roman"/>
          <w:sz w:val="24"/>
          <w:szCs w:val="24"/>
        </w:rPr>
        <w:t xml:space="preserve"> followed by Tukey’s B </w:t>
      </w:r>
      <w:r>
        <w:rPr>
          <w:rFonts w:ascii="Times New Roman" w:hAnsi="Times New Roman" w:cs="Times New Roman"/>
          <w:sz w:val="24"/>
          <w:szCs w:val="24"/>
        </w:rPr>
        <w:t>post-hoc test</w:t>
      </w:r>
      <w:r w:rsidRPr="007556CC">
        <w:rPr>
          <w:rFonts w:ascii="Times New Roman" w:hAnsi="Times New Roman" w:cs="Times New Roman"/>
          <w:sz w:val="24"/>
          <w:szCs w:val="24"/>
        </w:rPr>
        <w:t xml:space="preserve">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sz w:val="24"/>
          <w:szCs w:val="24"/>
        </w:rPr>
        <w:t>&lt;</w:t>
      </w:r>
      <w:r w:rsidRPr="007556CC">
        <w:rPr>
          <w:rFonts w:ascii="Times New Roman" w:hAnsi="Times New Roman" w:cs="Times New Roman"/>
          <w:sz w:val="24"/>
          <w:szCs w:val="24"/>
        </w:rPr>
        <w:t xml:space="preserve"> 0.05) to determine homogenous subsets and thus relative ecosystem health</w:t>
      </w:r>
      <w:r>
        <w:rPr>
          <w:rFonts w:ascii="Times New Roman" w:hAnsi="Times New Roman" w:cs="Times New Roman"/>
          <w:sz w:val="24"/>
          <w:szCs w:val="24"/>
        </w:rPr>
        <w:t>.</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had the opportunity to examine archived liver samples from a previous study in which individuals were collected from three central Florida lakes between 2002 and 2005 (Gelsleichter et al., 2006). Individuals that had all four possible biomarkers (CYP1a1, GST, UGT, and LPO) measured</w:t>
      </w:r>
      <w:r w:rsidRPr="007556CC">
        <w:rPr>
          <w:rFonts w:ascii="Times New Roman" w:hAnsi="Times New Roman" w:cs="Times New Roman"/>
          <w:sz w:val="24"/>
          <w:szCs w:val="24"/>
        </w:rPr>
        <w:t xml:space="preserve"> were analyzed using a one-way </w:t>
      </w:r>
      <w:r>
        <w:rPr>
          <w:rFonts w:ascii="Times New Roman" w:hAnsi="Times New Roman" w:cs="Times New Roman"/>
          <w:sz w:val="24"/>
          <w:szCs w:val="24"/>
        </w:rPr>
        <w:t>multivariate analysis of variance (</w:t>
      </w:r>
      <w:r w:rsidRPr="007556CC">
        <w:rPr>
          <w:rFonts w:ascii="Times New Roman" w:hAnsi="Times New Roman" w:cs="Times New Roman"/>
          <w:sz w:val="24"/>
          <w:szCs w:val="24"/>
        </w:rPr>
        <w:t>MANOVA</w:t>
      </w:r>
      <w:r>
        <w:rPr>
          <w:rFonts w:ascii="Times New Roman" w:hAnsi="Times New Roman" w:cs="Times New Roman"/>
          <w:sz w:val="24"/>
          <w:szCs w:val="24"/>
        </w:rPr>
        <w:t>)</w:t>
      </w:r>
      <w:r w:rsidRPr="007556CC">
        <w:rPr>
          <w:rFonts w:ascii="Times New Roman" w:hAnsi="Times New Roman" w:cs="Times New Roman"/>
          <w:sz w:val="24"/>
          <w:szCs w:val="24"/>
        </w:rPr>
        <w:t xml:space="preserve"> to determine whet</w:t>
      </w:r>
      <w:r>
        <w:rPr>
          <w:rFonts w:ascii="Times New Roman" w:hAnsi="Times New Roman" w:cs="Times New Roman"/>
          <w:sz w:val="24"/>
          <w:szCs w:val="24"/>
        </w:rPr>
        <w:t xml:space="preserve">her global differences existed between biomarker levels. The MANOVA was tested for significance using 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w:t>
      </w:r>
      <w:r>
        <w:rPr>
          <w:rFonts w:ascii="Times New Roman" w:hAnsi="Times New Roman" w:cs="Times New Roman"/>
          <w:i/>
          <w:sz w:val="24"/>
          <w:szCs w:val="24"/>
        </w:rPr>
        <w:t xml:space="preserve">P </w:t>
      </w:r>
      <w:r>
        <w:rPr>
          <w:rFonts w:ascii="Times New Roman" w:hAnsi="Times New Roman" w:cs="Times New Roman"/>
          <w:sz w:val="24"/>
          <w:szCs w:val="24"/>
        </w:rPr>
        <w:t>&lt; 0.05). Due to limitations to sample sizes of individuals in which all four biomarkers were measured, data sets were also analyzed using one-way univariate analysis of variance (ANOVA) followed by Tukey’s B post-hoc test to determine homogenous subsets (</w:t>
      </w:r>
      <w:r>
        <w:rPr>
          <w:rFonts w:ascii="Times New Roman" w:hAnsi="Times New Roman" w:cs="Times New Roman"/>
          <w:i/>
          <w:sz w:val="24"/>
          <w:szCs w:val="24"/>
        </w:rPr>
        <w:t xml:space="preserve">P </w:t>
      </w:r>
      <w:r>
        <w:rPr>
          <w:rFonts w:ascii="Times New Roman" w:hAnsi="Times New Roman" w:cs="Times New Roman"/>
          <w:sz w:val="24"/>
          <w:szCs w:val="24"/>
        </w:rPr>
        <w:t xml:space="preserve">&lt; 0.05). Data sets that failed tests of normality and/or equal </w:t>
      </w:r>
      <w:r>
        <w:rPr>
          <w:rFonts w:ascii="Times New Roman" w:hAnsi="Times New Roman" w:cs="Times New Roman"/>
          <w:sz w:val="24"/>
          <w:szCs w:val="24"/>
        </w:rPr>
        <w:lastRenderedPageBreak/>
        <w:t xml:space="preserve">variances were analyzed using a Kruskal-Wallis one-way ANOVA by ranks followed by Dunn-Bonferroni post-hoc test. </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order to determine if there were any temporal differences between biomarker levels in these lakes, u</w:t>
      </w:r>
      <w:r w:rsidRPr="007556CC">
        <w:rPr>
          <w:rFonts w:ascii="Times New Roman" w:hAnsi="Times New Roman" w:cs="Times New Roman"/>
          <w:sz w:val="24"/>
          <w:szCs w:val="24"/>
        </w:rPr>
        <w:t>npaired t-tests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sz w:val="24"/>
          <w:szCs w:val="24"/>
        </w:rPr>
        <w:t>&lt;</w:t>
      </w:r>
      <w:r w:rsidRPr="007556CC">
        <w:rPr>
          <w:rFonts w:ascii="Times New Roman" w:hAnsi="Times New Roman" w:cs="Times New Roman"/>
          <w:sz w:val="24"/>
          <w:szCs w:val="24"/>
        </w:rPr>
        <w:t xml:space="preserve"> 0.05) </w:t>
      </w:r>
      <w:r>
        <w:rPr>
          <w:rFonts w:ascii="Times New Roman" w:hAnsi="Times New Roman" w:cs="Times New Roman"/>
          <w:sz w:val="24"/>
          <w:szCs w:val="24"/>
        </w:rPr>
        <w:t xml:space="preserve">were used </w:t>
      </w:r>
      <w:r w:rsidRPr="007556CC">
        <w:rPr>
          <w:rFonts w:ascii="Times New Roman" w:hAnsi="Times New Roman" w:cs="Times New Roman"/>
          <w:sz w:val="24"/>
          <w:szCs w:val="24"/>
        </w:rPr>
        <w:t xml:space="preserve">to </w:t>
      </w:r>
      <w:r>
        <w:rPr>
          <w:rFonts w:ascii="Times New Roman" w:hAnsi="Times New Roman" w:cs="Times New Roman"/>
          <w:sz w:val="24"/>
          <w:szCs w:val="24"/>
        </w:rPr>
        <w:t>analyze</w:t>
      </w:r>
      <w:r w:rsidRPr="007556CC">
        <w:rPr>
          <w:rFonts w:ascii="Times New Roman" w:hAnsi="Times New Roman" w:cs="Times New Roman"/>
          <w:sz w:val="24"/>
          <w:szCs w:val="24"/>
        </w:rPr>
        <w:t xml:space="preserve"> biomarker levels between surveys at their respective sites. </w:t>
      </w:r>
    </w:p>
    <w:p w:rsidR="00F62F2D" w:rsidRPr="007556CC"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are presented as means ± standard error (SE) with ranges and sample sizes by survey and site for comparison with other studies (Table 1). All statistical analyses were analyzed using </w:t>
      </w:r>
      <w:r w:rsidRPr="007556CC">
        <w:rPr>
          <w:rFonts w:ascii="Times New Roman" w:hAnsi="Times New Roman" w:cs="Times New Roman"/>
          <w:sz w:val="24"/>
          <w:szCs w:val="24"/>
        </w:rPr>
        <w:t>SPSS® version 24 software (IBM, Armonk, NY, USA)</w:t>
      </w:r>
      <w:r>
        <w:rPr>
          <w:rFonts w:ascii="Times New Roman" w:hAnsi="Times New Roman" w:cs="Times New Roman"/>
          <w:sz w:val="24"/>
          <w:szCs w:val="24"/>
        </w:rPr>
        <w:t xml:space="preserve"> and all </w:t>
      </w:r>
      <w:r w:rsidRPr="007556CC">
        <w:rPr>
          <w:rFonts w:ascii="Times New Roman" w:hAnsi="Times New Roman" w:cs="Times New Roman"/>
          <w:sz w:val="24"/>
          <w:szCs w:val="24"/>
        </w:rPr>
        <w:t>figures were plotted using GraphPad Prism version 7.01 (GraphPad Sof</w:t>
      </w:r>
      <w:r>
        <w:rPr>
          <w:rFonts w:ascii="Times New Roman" w:hAnsi="Times New Roman" w:cs="Times New Roman"/>
          <w:sz w:val="24"/>
          <w:szCs w:val="24"/>
        </w:rPr>
        <w:t xml:space="preserve">tware, Inc., La Jolla, CA, USA), except for the star plot which was plotted using </w:t>
      </w:r>
      <w:r w:rsidRPr="007556CC">
        <w:rPr>
          <w:rFonts w:ascii="Times New Roman" w:hAnsi="Times New Roman" w:cs="Times New Roman"/>
          <w:sz w:val="24"/>
          <w:szCs w:val="24"/>
        </w:rPr>
        <w:t>Excel 2016 (Microsoft Corporation, Redmond, WA, USA).</w:t>
      </w:r>
    </w:p>
    <w:p w:rsidR="00F62F2D" w:rsidRDefault="00F62F2D" w:rsidP="00F62F2D">
      <w:pPr>
        <w:pStyle w:val="ListParagraph"/>
        <w:spacing w:line="480" w:lineRule="auto"/>
        <w:ind w:left="0"/>
        <w:rPr>
          <w:rFonts w:ascii="Times New Roman" w:hAnsi="Times New Roman" w:cs="Times New Roman"/>
          <w:b/>
          <w:sz w:val="24"/>
          <w:szCs w:val="24"/>
        </w:rPr>
      </w:pPr>
    </w:p>
    <w:p w:rsidR="00F62F2D" w:rsidRPr="007556CC" w:rsidRDefault="00F62F2D" w:rsidP="00F62F2D">
      <w:pPr>
        <w:pStyle w:val="ListParagraph"/>
        <w:spacing w:line="480" w:lineRule="auto"/>
        <w:ind w:left="0"/>
        <w:rPr>
          <w:rFonts w:ascii="Times New Roman" w:hAnsi="Times New Roman" w:cs="Times New Roman"/>
          <w:b/>
          <w:sz w:val="24"/>
          <w:szCs w:val="24"/>
        </w:rPr>
      </w:pPr>
      <w:r w:rsidRPr="007556CC">
        <w:rPr>
          <w:rFonts w:ascii="Times New Roman" w:hAnsi="Times New Roman" w:cs="Times New Roman"/>
          <w:b/>
          <w:sz w:val="24"/>
          <w:szCs w:val="24"/>
        </w:rPr>
        <w:t>Results</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Overall, biomarkers were measured in a total of 139 stingrays from 2014 to 2016 representing GA (10), SMR (21), NR (13), LSJR (59), LG (13), LM (19), and LJ (4). There was not enough bile to analyze FACs in nine individuals from this survey. Hepatic detoxification enzyme activity and LPO levels were also measured in 54 stingrays from an earlier survey conducted from 2002 to 2005 in LG (10), LM (30), and LJ (14). Due to limited resources, LPO was only measured in 27 individuals from this survey. Quantifiable levels of all seven biomarkers were observed in each survey and at each site. Data on biomarker mean ± SE, range, and sample size for both surveys are shown in Table 1 for comparison with other studies. </w:t>
      </w:r>
    </w:p>
    <w:p w:rsidR="00F62F2D" w:rsidRDefault="00F62F2D" w:rsidP="00F62F2D">
      <w:pPr>
        <w:spacing w:line="480" w:lineRule="auto"/>
        <w:rPr>
          <w:rFonts w:ascii="Times New Roman" w:hAnsi="Times New Roman" w:cs="Times New Roman"/>
          <w:i/>
          <w:sz w:val="24"/>
          <w:szCs w:val="24"/>
        </w:rPr>
      </w:pPr>
    </w:p>
    <w:p w:rsidR="00F62F2D" w:rsidRPr="007C661E" w:rsidRDefault="00F62F2D" w:rsidP="00F62F2D">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2014-2016 Survey</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130 individuals from the 2014-2016 survey that had all seven biomarkers measured were analyzed using a MANCOVA to evaluate variables potentially influencing biomarker levels: site, sex, maturity, and size. Only site (</w:t>
      </w:r>
      <w:r w:rsidRPr="007556CC">
        <w:rPr>
          <w:rFonts w:ascii="Times New Roman" w:hAnsi="Times New Roman" w:cs="Times New Roman"/>
          <w:sz w:val="24"/>
          <w:szCs w:val="24"/>
        </w:rPr>
        <w:t xml:space="preserve">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 0.256</w:t>
      </w:r>
      <w:r w:rsidRPr="007556CC">
        <w:rPr>
          <w:rFonts w:ascii="Times New Roman" w:hAnsi="Times New Roman" w:cs="Times New Roman"/>
          <w:sz w:val="24"/>
          <w:szCs w:val="24"/>
        </w:rPr>
        <w:t xml:space="preserve">, </w:t>
      </w:r>
      <w:r w:rsidRPr="007556CC">
        <w:rPr>
          <w:rFonts w:ascii="Times New Roman" w:hAnsi="Times New Roman" w:cs="Times New Roman"/>
          <w:i/>
          <w:iCs/>
          <w:sz w:val="24"/>
          <w:szCs w:val="24"/>
        </w:rPr>
        <w:t xml:space="preserve">F </w:t>
      </w:r>
      <w:r w:rsidRPr="007556CC">
        <w:rPr>
          <w:rFonts w:ascii="Times New Roman" w:hAnsi="Times New Roman" w:cs="Times New Roman"/>
          <w:sz w:val="24"/>
          <w:szCs w:val="24"/>
        </w:rPr>
        <w:t>(</w:t>
      </w:r>
      <w:r w:rsidRPr="00BF5552">
        <w:rPr>
          <w:rFonts w:ascii="Times New Roman" w:hAnsi="Times New Roman" w:cs="Times New Roman"/>
          <w:sz w:val="24"/>
          <w:szCs w:val="24"/>
          <w:vertAlign w:val="subscript"/>
        </w:rPr>
        <w:t>42, 487</w:t>
      </w:r>
      <w:r>
        <w:rPr>
          <w:rFonts w:ascii="Times New Roman" w:hAnsi="Times New Roman" w:cs="Times New Roman"/>
          <w:sz w:val="24"/>
          <w:szCs w:val="24"/>
        </w:rPr>
        <w:t>) = 3.901</w:t>
      </w:r>
      <w:r w:rsidRPr="007556CC">
        <w:rPr>
          <w:rFonts w:ascii="Times New Roman" w:hAnsi="Times New Roman" w:cs="Times New Roman"/>
          <w:sz w:val="24"/>
          <w:szCs w:val="24"/>
        </w:rPr>
        <w:t>,</w:t>
      </w:r>
      <w:r w:rsidRPr="007556CC">
        <w:rPr>
          <w:rFonts w:ascii="Times New Roman" w:hAnsi="Times New Roman" w:cs="Times New Roman"/>
          <w:i/>
          <w:iCs/>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w:t>
      </w:r>
      <w:r>
        <w:rPr>
          <w:rFonts w:ascii="Times New Roman" w:hAnsi="Times New Roman" w:cs="Times New Roman"/>
          <w:sz w:val="24"/>
          <w:szCs w:val="24"/>
        </w:rPr>
        <w:t>&lt; 0.0001,</w:t>
      </w:r>
      <w:r w:rsidRPr="00A91961">
        <w:t xml:space="preserve"> </w:t>
      </w:r>
      <w:r w:rsidRPr="00A91961">
        <w:rPr>
          <w:rFonts w:ascii="Times New Roman" w:hAnsi="Times New Roman" w:cs="Times New Roman"/>
          <w:sz w:val="24"/>
          <w:szCs w:val="24"/>
        </w:rPr>
        <w:t>partial η2</w:t>
      </w:r>
      <w:r>
        <w:rPr>
          <w:rFonts w:ascii="Times New Roman" w:hAnsi="Times New Roman" w:cs="Times New Roman"/>
          <w:sz w:val="24"/>
          <w:szCs w:val="24"/>
        </w:rPr>
        <w:t xml:space="preserve"> = 0.203) had a significant effect on b</w:t>
      </w:r>
      <w:r w:rsidRPr="007556CC">
        <w:rPr>
          <w:rFonts w:ascii="Times New Roman" w:hAnsi="Times New Roman" w:cs="Times New Roman"/>
          <w:sz w:val="24"/>
          <w:szCs w:val="24"/>
        </w:rPr>
        <w:t>iomarker levels</w:t>
      </w:r>
      <w:r>
        <w:rPr>
          <w:rFonts w:ascii="Times New Roman" w:hAnsi="Times New Roman" w:cs="Times New Roman"/>
          <w:sz w:val="24"/>
          <w:szCs w:val="24"/>
        </w:rPr>
        <w:t xml:space="preserve">. Insignificant factors on biomarker levels were maturity and size as well as the interactions of site and maturity; site and sex; maturity and sex; and site, sex, and maturity. Significant differences in levels of four of the seven biomarkers that were statistically compared among sites were observed. </w:t>
      </w:r>
      <w:r w:rsidRPr="007556CC">
        <w:rPr>
          <w:rFonts w:ascii="Times New Roman" w:hAnsi="Times New Roman" w:cs="Times New Roman"/>
          <w:sz w:val="24"/>
          <w:szCs w:val="24"/>
        </w:rPr>
        <w:t xml:space="preserve">The biomarkers CYP1a1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sidRPr="009648B0">
        <w:rPr>
          <w:rFonts w:ascii="Times New Roman" w:hAnsi="Times New Roman" w:cs="Times New Roman"/>
          <w:sz w:val="24"/>
          <w:szCs w:val="24"/>
        </w:rPr>
        <w:t>(</w:t>
      </w:r>
      <w:r w:rsidRPr="000E5710">
        <w:rPr>
          <w:rFonts w:ascii="Times New Roman" w:hAnsi="Times New Roman" w:cs="Times New Roman"/>
          <w:sz w:val="24"/>
          <w:szCs w:val="24"/>
          <w:vertAlign w:val="subscript"/>
        </w:rPr>
        <w:t>6, 109</w:t>
      </w:r>
      <w:r w:rsidRPr="009648B0">
        <w:rPr>
          <w:rFonts w:ascii="Times New Roman" w:hAnsi="Times New Roman" w:cs="Times New Roman"/>
          <w:sz w:val="24"/>
          <w:szCs w:val="24"/>
        </w:rPr>
        <w:t xml:space="preserve">) = </w:t>
      </w:r>
      <w:r>
        <w:rPr>
          <w:rFonts w:ascii="Times New Roman" w:hAnsi="Times New Roman" w:cs="Times New Roman"/>
          <w:sz w:val="24"/>
          <w:szCs w:val="24"/>
        </w:rPr>
        <w:t>4.840</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w:t>
      </w:r>
      <w:r>
        <w:rPr>
          <w:rFonts w:ascii="Times New Roman" w:hAnsi="Times New Roman" w:cs="Times New Roman"/>
          <w:sz w:val="24"/>
          <w:szCs w:val="24"/>
        </w:rPr>
        <w:t>&lt;</w:t>
      </w:r>
      <w:r w:rsidRPr="009648B0">
        <w:rPr>
          <w:rFonts w:ascii="Times New Roman" w:hAnsi="Times New Roman" w:cs="Times New Roman"/>
          <w:sz w:val="24"/>
          <w:szCs w:val="24"/>
        </w:rPr>
        <w:t xml:space="preserve"> 0.0001, partial η</w:t>
      </w:r>
      <w:r w:rsidRPr="009648B0">
        <w:rPr>
          <w:rFonts w:ascii="Times New Roman" w:hAnsi="Times New Roman" w:cs="Times New Roman"/>
          <w:sz w:val="24"/>
          <w:szCs w:val="24"/>
          <w:vertAlign w:val="superscript"/>
        </w:rPr>
        <w:t>2</w:t>
      </w:r>
      <w:r w:rsidRPr="009648B0">
        <w:rPr>
          <w:rFonts w:ascii="Times New Roman" w:hAnsi="Times New Roman" w:cs="Times New Roman"/>
          <w:sz w:val="24"/>
          <w:szCs w:val="24"/>
        </w:rPr>
        <w:t xml:space="preserve"> = 0.2</w:t>
      </w:r>
      <w:r>
        <w:rPr>
          <w:rFonts w:ascii="Times New Roman" w:hAnsi="Times New Roman" w:cs="Times New Roman"/>
          <w:sz w:val="24"/>
          <w:szCs w:val="24"/>
        </w:rPr>
        <w:t>10</w:t>
      </w:r>
      <w:r w:rsidRPr="009648B0">
        <w:rPr>
          <w:rFonts w:ascii="Times New Roman" w:hAnsi="Times New Roman" w:cs="Times New Roman"/>
          <w:sz w:val="24"/>
          <w:szCs w:val="24"/>
        </w:rPr>
        <w:t>), GST</w:t>
      </w:r>
      <w:r w:rsidRPr="009648B0">
        <w:rPr>
          <w:rFonts w:ascii="Times New Roman" w:hAnsi="Times New Roman" w:cs="Times New Roman"/>
          <w:i/>
          <w:iCs/>
          <w:sz w:val="24"/>
          <w:szCs w:val="24"/>
        </w:rPr>
        <w:t xml:space="preserve">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Pr>
          <w:rFonts w:ascii="Times New Roman" w:hAnsi="Times New Roman" w:cs="Times New Roman"/>
          <w:sz w:val="24"/>
          <w:szCs w:val="24"/>
        </w:rPr>
        <w:t>(</w:t>
      </w:r>
      <w:r w:rsidRPr="000E5710">
        <w:rPr>
          <w:rFonts w:ascii="Times New Roman" w:hAnsi="Times New Roman" w:cs="Times New Roman"/>
          <w:sz w:val="24"/>
          <w:szCs w:val="24"/>
          <w:vertAlign w:val="subscript"/>
        </w:rPr>
        <w:t>6, 109</w:t>
      </w:r>
      <w:r w:rsidRPr="009648B0">
        <w:rPr>
          <w:rFonts w:ascii="Times New Roman" w:hAnsi="Times New Roman" w:cs="Times New Roman"/>
          <w:sz w:val="24"/>
          <w:szCs w:val="24"/>
        </w:rPr>
        <w:t xml:space="preserve">) = </w:t>
      </w:r>
      <w:r>
        <w:rPr>
          <w:rFonts w:ascii="Times New Roman" w:hAnsi="Times New Roman" w:cs="Times New Roman"/>
          <w:sz w:val="24"/>
          <w:szCs w:val="24"/>
        </w:rPr>
        <w:t>3.219</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 0.0</w:t>
      </w:r>
      <w:r>
        <w:rPr>
          <w:rFonts w:ascii="Times New Roman" w:hAnsi="Times New Roman" w:cs="Times New Roman"/>
          <w:sz w:val="24"/>
          <w:szCs w:val="24"/>
        </w:rPr>
        <w:t>06</w:t>
      </w:r>
      <w:r w:rsidRPr="009648B0">
        <w:rPr>
          <w:rFonts w:ascii="Times New Roman" w:hAnsi="Times New Roman" w:cs="Times New Roman"/>
          <w:sz w:val="24"/>
          <w:szCs w:val="24"/>
        </w:rPr>
        <w:t>, partial η</w:t>
      </w:r>
      <w:r w:rsidRPr="009648B0">
        <w:rPr>
          <w:rFonts w:ascii="Times New Roman" w:hAnsi="Times New Roman" w:cs="Times New Roman"/>
          <w:sz w:val="24"/>
          <w:szCs w:val="24"/>
          <w:vertAlign w:val="superscript"/>
        </w:rPr>
        <w:t>2</w:t>
      </w:r>
      <w:r w:rsidRPr="009648B0">
        <w:rPr>
          <w:rFonts w:ascii="Times New Roman" w:hAnsi="Times New Roman" w:cs="Times New Roman"/>
          <w:sz w:val="24"/>
          <w:szCs w:val="24"/>
        </w:rPr>
        <w:t xml:space="preserve"> = 0.15</w:t>
      </w:r>
      <w:r>
        <w:rPr>
          <w:rFonts w:ascii="Times New Roman" w:hAnsi="Times New Roman" w:cs="Times New Roman"/>
          <w:sz w:val="24"/>
          <w:szCs w:val="24"/>
        </w:rPr>
        <w:t>1</w:t>
      </w:r>
      <w:r w:rsidRPr="009648B0">
        <w:rPr>
          <w:rFonts w:ascii="Times New Roman" w:hAnsi="Times New Roman" w:cs="Times New Roman"/>
          <w:sz w:val="24"/>
          <w:szCs w:val="24"/>
        </w:rPr>
        <w:t>), UGT</w:t>
      </w:r>
      <w:r w:rsidRPr="009648B0">
        <w:rPr>
          <w:rFonts w:ascii="Times New Roman" w:hAnsi="Times New Roman" w:cs="Times New Roman"/>
          <w:i/>
          <w:iCs/>
          <w:sz w:val="24"/>
          <w:szCs w:val="24"/>
        </w:rPr>
        <w:t xml:space="preserve">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sidRPr="009648B0">
        <w:rPr>
          <w:rFonts w:ascii="Times New Roman" w:hAnsi="Times New Roman" w:cs="Times New Roman"/>
          <w:sz w:val="24"/>
          <w:szCs w:val="24"/>
        </w:rPr>
        <w:t>(</w:t>
      </w:r>
      <w:r w:rsidRPr="000E5710">
        <w:rPr>
          <w:rFonts w:ascii="Times New Roman" w:hAnsi="Times New Roman" w:cs="Times New Roman"/>
          <w:sz w:val="24"/>
          <w:szCs w:val="24"/>
          <w:vertAlign w:val="subscript"/>
        </w:rPr>
        <w:t>6, 109</w:t>
      </w:r>
      <w:r w:rsidRPr="009648B0">
        <w:rPr>
          <w:rFonts w:ascii="Times New Roman" w:hAnsi="Times New Roman" w:cs="Times New Roman"/>
          <w:sz w:val="24"/>
          <w:szCs w:val="24"/>
        </w:rPr>
        <w:t>) = 3.</w:t>
      </w:r>
      <w:r>
        <w:rPr>
          <w:rFonts w:ascii="Times New Roman" w:hAnsi="Times New Roman" w:cs="Times New Roman"/>
          <w:sz w:val="24"/>
          <w:szCs w:val="24"/>
        </w:rPr>
        <w:t>349</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 0.00</w:t>
      </w:r>
      <w:r>
        <w:rPr>
          <w:rFonts w:ascii="Times New Roman" w:hAnsi="Times New Roman" w:cs="Times New Roman"/>
          <w:sz w:val="24"/>
          <w:szCs w:val="24"/>
        </w:rPr>
        <w:t>5</w:t>
      </w:r>
      <w:r w:rsidRPr="009648B0">
        <w:rPr>
          <w:rFonts w:ascii="Times New Roman" w:hAnsi="Times New Roman" w:cs="Times New Roman"/>
          <w:sz w:val="24"/>
          <w:szCs w:val="24"/>
        </w:rPr>
        <w:t>, partial η</w:t>
      </w:r>
      <w:r w:rsidRPr="009648B0">
        <w:rPr>
          <w:rFonts w:ascii="Times New Roman" w:hAnsi="Times New Roman" w:cs="Times New Roman"/>
          <w:sz w:val="24"/>
          <w:szCs w:val="24"/>
          <w:vertAlign w:val="superscript"/>
        </w:rPr>
        <w:t>2</w:t>
      </w:r>
      <w:r w:rsidRPr="009648B0">
        <w:rPr>
          <w:rFonts w:ascii="Times New Roman" w:hAnsi="Times New Roman" w:cs="Times New Roman"/>
          <w:sz w:val="24"/>
          <w:szCs w:val="24"/>
        </w:rPr>
        <w:t xml:space="preserve"> = 0.15</w:t>
      </w:r>
      <w:r>
        <w:rPr>
          <w:rFonts w:ascii="Times New Roman" w:hAnsi="Times New Roman" w:cs="Times New Roman"/>
          <w:sz w:val="24"/>
          <w:szCs w:val="24"/>
        </w:rPr>
        <w:t>6</w:t>
      </w:r>
      <w:r w:rsidRPr="009648B0">
        <w:rPr>
          <w:rFonts w:ascii="Times New Roman" w:hAnsi="Times New Roman" w:cs="Times New Roman"/>
          <w:sz w:val="24"/>
          <w:szCs w:val="24"/>
        </w:rPr>
        <w:t xml:space="preserve">), and LPO </w:t>
      </w:r>
      <w:r w:rsidRPr="009648B0">
        <w:rPr>
          <w:rFonts w:ascii="Times New Roman" w:hAnsi="Times New Roman" w:cs="Times New Roman"/>
          <w:iCs/>
          <w:sz w:val="24"/>
          <w:szCs w:val="24"/>
        </w:rPr>
        <w:t>(</w:t>
      </w:r>
      <w:r w:rsidRPr="009648B0">
        <w:rPr>
          <w:rFonts w:ascii="Times New Roman" w:hAnsi="Times New Roman" w:cs="Times New Roman"/>
          <w:i/>
          <w:iCs/>
          <w:sz w:val="24"/>
          <w:szCs w:val="24"/>
        </w:rPr>
        <w:t xml:space="preserve">F </w:t>
      </w:r>
      <w:r w:rsidRPr="009648B0">
        <w:rPr>
          <w:rFonts w:ascii="Times New Roman" w:hAnsi="Times New Roman" w:cs="Times New Roman"/>
          <w:sz w:val="24"/>
          <w:szCs w:val="24"/>
        </w:rPr>
        <w:t>(</w:t>
      </w:r>
      <w:r w:rsidRPr="000E5710">
        <w:rPr>
          <w:rFonts w:ascii="Times New Roman" w:hAnsi="Times New Roman" w:cs="Times New Roman"/>
          <w:sz w:val="24"/>
          <w:szCs w:val="24"/>
          <w:vertAlign w:val="subscript"/>
        </w:rPr>
        <w:t>6, 119</w:t>
      </w:r>
      <w:r w:rsidRPr="009648B0">
        <w:rPr>
          <w:rFonts w:ascii="Times New Roman" w:hAnsi="Times New Roman" w:cs="Times New Roman"/>
          <w:sz w:val="24"/>
          <w:szCs w:val="24"/>
        </w:rPr>
        <w:t xml:space="preserve">) = </w:t>
      </w:r>
      <w:r>
        <w:rPr>
          <w:rFonts w:ascii="Times New Roman" w:hAnsi="Times New Roman" w:cs="Times New Roman"/>
          <w:sz w:val="24"/>
          <w:szCs w:val="24"/>
        </w:rPr>
        <w:t>3.091</w:t>
      </w:r>
      <w:r w:rsidRPr="009648B0">
        <w:rPr>
          <w:rFonts w:ascii="Times New Roman" w:hAnsi="Times New Roman" w:cs="Times New Roman"/>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 0.00</w:t>
      </w:r>
      <w:r>
        <w:rPr>
          <w:rFonts w:ascii="Times New Roman" w:hAnsi="Times New Roman" w:cs="Times New Roman"/>
          <w:sz w:val="24"/>
          <w:szCs w:val="24"/>
        </w:rPr>
        <w:t>8</w:t>
      </w:r>
      <w:r w:rsidRPr="009648B0">
        <w:rPr>
          <w:rFonts w:ascii="Times New Roman" w:hAnsi="Times New Roman" w:cs="Times New Roman"/>
          <w:sz w:val="24"/>
          <w:szCs w:val="24"/>
        </w:rPr>
        <w:t>, partial</w:t>
      </w:r>
      <w:r w:rsidRPr="007556CC">
        <w:rPr>
          <w:rFonts w:ascii="Times New Roman" w:hAnsi="Times New Roman" w:cs="Times New Roman"/>
          <w:sz w:val="24"/>
          <w:szCs w:val="24"/>
        </w:rPr>
        <w:t xml:space="preserve"> η</w:t>
      </w:r>
      <w:r w:rsidRPr="007556CC">
        <w:rPr>
          <w:rFonts w:ascii="Times New Roman" w:hAnsi="Times New Roman" w:cs="Times New Roman"/>
          <w:sz w:val="24"/>
          <w:szCs w:val="24"/>
          <w:vertAlign w:val="superscript"/>
        </w:rPr>
        <w:t>2</w:t>
      </w:r>
      <w:r w:rsidRPr="007556CC">
        <w:rPr>
          <w:rFonts w:ascii="Times New Roman" w:hAnsi="Times New Roman" w:cs="Times New Roman"/>
          <w:sz w:val="24"/>
          <w:szCs w:val="24"/>
        </w:rPr>
        <w:t xml:space="preserve"> = 0.</w:t>
      </w:r>
      <w:r>
        <w:rPr>
          <w:rFonts w:ascii="Times New Roman" w:hAnsi="Times New Roman" w:cs="Times New Roman"/>
          <w:sz w:val="24"/>
          <w:szCs w:val="24"/>
        </w:rPr>
        <w:t>145</w:t>
      </w:r>
      <w:r w:rsidRPr="007556CC">
        <w:rPr>
          <w:rFonts w:ascii="Times New Roman" w:hAnsi="Times New Roman" w:cs="Times New Roman"/>
          <w:sz w:val="24"/>
          <w:szCs w:val="24"/>
        </w:rPr>
        <w:t>) were significantly affected by site</w:t>
      </w:r>
      <w:r>
        <w:rPr>
          <w:rFonts w:ascii="Times New Roman" w:hAnsi="Times New Roman" w:cs="Times New Roman"/>
          <w:sz w:val="24"/>
          <w:szCs w:val="24"/>
        </w:rPr>
        <w:t xml:space="preserve"> and further analyzed using post-hoc tests. </w:t>
      </w:r>
    </w:p>
    <w:p w:rsidR="00F62F2D" w:rsidRPr="00792909"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Hepatic CYP1a</w:t>
      </w:r>
      <w:r w:rsidR="00507CF2">
        <w:rPr>
          <w:rFonts w:ascii="Times New Roman" w:hAnsi="Times New Roman" w:cs="Times New Roman"/>
          <w:sz w:val="24"/>
          <w:szCs w:val="24"/>
        </w:rPr>
        <w:t xml:space="preserve">1 activity in stingrays from GA, </w:t>
      </w:r>
      <w:r>
        <w:rPr>
          <w:rFonts w:ascii="Times New Roman" w:hAnsi="Times New Roman" w:cs="Times New Roman"/>
          <w:sz w:val="24"/>
          <w:szCs w:val="24"/>
        </w:rPr>
        <w:t>NR</w:t>
      </w:r>
      <w:r w:rsidR="00507CF2">
        <w:rPr>
          <w:rFonts w:ascii="Times New Roman" w:hAnsi="Times New Roman" w:cs="Times New Roman"/>
          <w:sz w:val="24"/>
          <w:szCs w:val="24"/>
        </w:rPr>
        <w:t>, and LJ</w:t>
      </w:r>
      <w:r>
        <w:rPr>
          <w:rFonts w:ascii="Times New Roman" w:hAnsi="Times New Roman" w:cs="Times New Roman"/>
          <w:sz w:val="24"/>
          <w:szCs w:val="24"/>
        </w:rPr>
        <w:t xml:space="preserve"> was significantly greater than that from LG stingrays, with intermediate levels in stingrays from other sites (Kruskal-Wallis and Dunn-Bonferroni post-hoc test, </w:t>
      </w:r>
      <w:r>
        <w:rPr>
          <w:rFonts w:ascii="Times New Roman" w:hAnsi="Times New Roman" w:cs="Times New Roman"/>
          <w:i/>
          <w:sz w:val="24"/>
          <w:szCs w:val="24"/>
        </w:rPr>
        <w:t>P</w:t>
      </w:r>
      <w:r>
        <w:rPr>
          <w:rFonts w:ascii="Times New Roman" w:hAnsi="Times New Roman" w:cs="Times New Roman"/>
          <w:sz w:val="24"/>
          <w:szCs w:val="24"/>
        </w:rPr>
        <w:t xml:space="preserve"> &lt; 0.05; Figure 2.A). Hepatic GST levels were generally high in MSJR individuals compared to those from local estuaries, except SMR (ANOVA and Tukey’s B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2.B). LJ stingrays possessed elevated hepatic UGT activity, which was statistically greater than that detected in stingrays from the other sites (ANOVA and Tukey’s B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2.C). LPO levels in estuarine and LJ individuals were significantly greater than those from the LM and LG (Kruskal-Wallis and Dunn-Bonferroni post-hoc test, </w:t>
      </w:r>
      <w:r>
        <w:rPr>
          <w:rFonts w:ascii="Times New Roman" w:hAnsi="Times New Roman" w:cs="Times New Roman"/>
          <w:i/>
          <w:sz w:val="24"/>
          <w:szCs w:val="24"/>
        </w:rPr>
        <w:t>P</w:t>
      </w:r>
      <w:r>
        <w:rPr>
          <w:rFonts w:ascii="Times New Roman" w:hAnsi="Times New Roman" w:cs="Times New Roman"/>
          <w:sz w:val="24"/>
          <w:szCs w:val="24"/>
        </w:rPr>
        <w:t xml:space="preserve"> &lt; 0.05; Figure 2.G). Biliary BAP-like metabolites were variable in study animals with elevated levels in stingrays from GA, LG, and LJ, but differences among the seven sites were not statistically significant (ANOVA, </w:t>
      </w:r>
      <w:r>
        <w:rPr>
          <w:rFonts w:ascii="Times New Roman" w:hAnsi="Times New Roman" w:cs="Times New Roman"/>
          <w:i/>
          <w:sz w:val="24"/>
          <w:szCs w:val="24"/>
        </w:rPr>
        <w:t xml:space="preserve">P </w:t>
      </w:r>
      <w:r>
        <w:rPr>
          <w:rFonts w:ascii="Times New Roman" w:hAnsi="Times New Roman" w:cs="Times New Roman"/>
          <w:sz w:val="24"/>
          <w:szCs w:val="24"/>
        </w:rPr>
        <w:t xml:space="preserve">= 0.191; Figure 2.F). </w:t>
      </w:r>
    </w:p>
    <w:p w:rsidR="00F62F2D" w:rsidRPr="007556CC" w:rsidRDefault="00F62F2D" w:rsidP="00F62F2D">
      <w:pPr>
        <w:spacing w:line="480" w:lineRule="auto"/>
        <w:ind w:firstLine="720"/>
        <w:rPr>
          <w:rFonts w:ascii="Times New Roman" w:hAnsi="Times New Roman" w:cs="Times New Roman"/>
          <w:i/>
          <w:sz w:val="24"/>
          <w:szCs w:val="24"/>
        </w:rPr>
      </w:pPr>
      <w:r w:rsidRPr="007556CC">
        <w:rPr>
          <w:rFonts w:ascii="Times New Roman" w:hAnsi="Times New Roman" w:cs="Times New Roman"/>
          <w:i/>
          <w:sz w:val="24"/>
          <w:szCs w:val="24"/>
        </w:rPr>
        <w:lastRenderedPageBreak/>
        <w:t>Integrated Biomarker Response (IBR)</w:t>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i/>
          <w:sz w:val="24"/>
          <w:szCs w:val="24"/>
        </w:rPr>
        <w:tab/>
      </w:r>
      <w:r w:rsidRPr="007556CC">
        <w:rPr>
          <w:rFonts w:ascii="Times New Roman" w:hAnsi="Times New Roman" w:cs="Times New Roman"/>
          <w:sz w:val="24"/>
          <w:szCs w:val="24"/>
        </w:rPr>
        <w:t>The seven biomarkers analyzed during the 2014-2016 survey were represented in star plots in which the mean relative degree of response of a biomarker at each site was plotted</w:t>
      </w:r>
      <w:r>
        <w:rPr>
          <w:rFonts w:ascii="Times New Roman" w:hAnsi="Times New Roman" w:cs="Times New Roman"/>
          <w:sz w:val="24"/>
          <w:szCs w:val="24"/>
        </w:rPr>
        <w:t xml:space="preserve"> on its corresponding axis (Figure</w:t>
      </w:r>
      <w:r w:rsidRPr="007556CC">
        <w:rPr>
          <w:rFonts w:ascii="Times New Roman" w:hAnsi="Times New Roman" w:cs="Times New Roman"/>
          <w:sz w:val="24"/>
          <w:szCs w:val="24"/>
        </w:rPr>
        <w:t xml:space="preserve"> 3). IBR/n values differed significantly among the seven sites </w:t>
      </w:r>
      <w:r>
        <w:rPr>
          <w:rFonts w:ascii="Times New Roman" w:hAnsi="Times New Roman" w:cs="Times New Roman"/>
          <w:sz w:val="24"/>
          <w:szCs w:val="24"/>
        </w:rPr>
        <w:t xml:space="preserve">(ANOVA and Tukey’s B, </w:t>
      </w:r>
      <w:r>
        <w:rPr>
          <w:rFonts w:ascii="Times New Roman" w:hAnsi="Times New Roman" w:cs="Times New Roman"/>
          <w:i/>
          <w:sz w:val="24"/>
          <w:szCs w:val="24"/>
        </w:rPr>
        <w:t xml:space="preserve">P </w:t>
      </w:r>
      <w:r>
        <w:rPr>
          <w:rFonts w:ascii="Times New Roman" w:hAnsi="Times New Roman" w:cs="Times New Roman"/>
          <w:sz w:val="24"/>
          <w:szCs w:val="24"/>
        </w:rPr>
        <w:t>&lt; 0.05</w:t>
      </w:r>
      <w:r w:rsidRPr="007556CC">
        <w:rPr>
          <w:rFonts w:ascii="Times New Roman" w:hAnsi="Times New Roman" w:cs="Times New Roman"/>
          <w:sz w:val="24"/>
          <w:szCs w:val="24"/>
        </w:rPr>
        <w:t>)</w:t>
      </w:r>
      <w:r>
        <w:rPr>
          <w:rFonts w:ascii="Times New Roman" w:hAnsi="Times New Roman" w:cs="Times New Roman"/>
          <w:sz w:val="24"/>
          <w:szCs w:val="24"/>
        </w:rPr>
        <w:t xml:space="preserve"> with mean values ranging from 0.0198 (LG) to 0.4018 (LJ)</w:t>
      </w:r>
      <w:r w:rsidRPr="007556CC">
        <w:rPr>
          <w:rFonts w:ascii="Times New Roman" w:hAnsi="Times New Roman" w:cs="Times New Roman"/>
          <w:sz w:val="24"/>
          <w:szCs w:val="24"/>
        </w:rPr>
        <w:t xml:space="preserve">. </w:t>
      </w:r>
      <w:r>
        <w:rPr>
          <w:rFonts w:ascii="Times New Roman" w:hAnsi="Times New Roman" w:cs="Times New Roman"/>
          <w:sz w:val="24"/>
          <w:szCs w:val="24"/>
        </w:rPr>
        <w:t xml:space="preserve">Stingrays from LG had the lowest IBR/n indicating the best ecosystem health, while </w:t>
      </w:r>
      <w:r w:rsidRPr="007556CC">
        <w:rPr>
          <w:rFonts w:ascii="Times New Roman" w:hAnsi="Times New Roman" w:cs="Times New Roman"/>
          <w:sz w:val="24"/>
          <w:szCs w:val="24"/>
        </w:rPr>
        <w:t xml:space="preserve">LJ </w:t>
      </w:r>
      <w:r>
        <w:rPr>
          <w:rFonts w:ascii="Times New Roman" w:hAnsi="Times New Roman" w:cs="Times New Roman"/>
          <w:sz w:val="24"/>
          <w:szCs w:val="24"/>
        </w:rPr>
        <w:t xml:space="preserve">stingrays </w:t>
      </w:r>
      <w:r w:rsidRPr="007556CC">
        <w:rPr>
          <w:rFonts w:ascii="Times New Roman" w:hAnsi="Times New Roman" w:cs="Times New Roman"/>
          <w:sz w:val="24"/>
          <w:szCs w:val="24"/>
        </w:rPr>
        <w:t xml:space="preserve">had the highest IBR/n </w:t>
      </w:r>
      <w:r>
        <w:rPr>
          <w:rFonts w:ascii="Times New Roman" w:hAnsi="Times New Roman" w:cs="Times New Roman"/>
          <w:sz w:val="24"/>
          <w:szCs w:val="24"/>
        </w:rPr>
        <w:t xml:space="preserve">indicating the worst ecosystem health (Figure 4). Stingrays collected from LM and the estuaries had intermediate IBR/n values (Figure 4). </w:t>
      </w:r>
    </w:p>
    <w:p w:rsidR="00F62F2D" w:rsidRPr="007C661E" w:rsidRDefault="00F62F2D" w:rsidP="00F62F2D">
      <w:pPr>
        <w:spacing w:line="480" w:lineRule="auto"/>
        <w:rPr>
          <w:rFonts w:ascii="Times New Roman" w:hAnsi="Times New Roman" w:cs="Times New Roman"/>
          <w:i/>
          <w:sz w:val="24"/>
          <w:szCs w:val="24"/>
        </w:rPr>
      </w:pPr>
      <w:r>
        <w:rPr>
          <w:rFonts w:ascii="Times New Roman" w:hAnsi="Times New Roman" w:cs="Times New Roman"/>
          <w:i/>
          <w:sz w:val="24"/>
          <w:szCs w:val="24"/>
        </w:rPr>
        <w:t>2002-2005 Survey</w:t>
      </w:r>
    </w:p>
    <w:p w:rsidR="00F62F2D" w:rsidRPr="009D7508"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27 individuals from the 2002-2005 survey that had all four biomarkers measured were analyzed using a MANOVA to determine if global differences existed between sites, which was not the case (</w:t>
      </w:r>
      <w:r w:rsidRPr="007556CC">
        <w:rPr>
          <w:rFonts w:ascii="Times New Roman" w:hAnsi="Times New Roman" w:cs="Times New Roman"/>
          <w:sz w:val="24"/>
          <w:szCs w:val="24"/>
        </w:rPr>
        <w:t xml:space="preserve">Wilks’ </w:t>
      </w:r>
      <w:r w:rsidRPr="007556CC">
        <w:rPr>
          <w:rFonts w:ascii="Times New Roman" w:hAnsi="Times New Roman" w:cs="Times New Roman"/>
          <w:sz w:val="24"/>
          <w:szCs w:val="24"/>
          <w:lang w:val="el-GR"/>
        </w:rPr>
        <w:t>λ</w:t>
      </w:r>
      <w:r>
        <w:rPr>
          <w:rFonts w:ascii="Times New Roman" w:hAnsi="Times New Roman" w:cs="Times New Roman"/>
          <w:sz w:val="24"/>
          <w:szCs w:val="24"/>
        </w:rPr>
        <w:t xml:space="preserve"> = 0.546</w:t>
      </w:r>
      <w:r w:rsidRPr="007556CC">
        <w:rPr>
          <w:rFonts w:ascii="Times New Roman" w:hAnsi="Times New Roman" w:cs="Times New Roman"/>
          <w:sz w:val="24"/>
          <w:szCs w:val="24"/>
        </w:rPr>
        <w:t xml:space="preserve">, </w:t>
      </w:r>
      <w:r w:rsidRPr="007556CC">
        <w:rPr>
          <w:rFonts w:ascii="Times New Roman" w:hAnsi="Times New Roman" w:cs="Times New Roman"/>
          <w:i/>
          <w:iCs/>
          <w:sz w:val="24"/>
          <w:szCs w:val="24"/>
        </w:rPr>
        <w:t xml:space="preserve">F </w:t>
      </w:r>
      <w:r w:rsidRPr="007556CC">
        <w:rPr>
          <w:rFonts w:ascii="Times New Roman" w:hAnsi="Times New Roman" w:cs="Times New Roman"/>
          <w:sz w:val="24"/>
          <w:szCs w:val="24"/>
        </w:rPr>
        <w:t>(</w:t>
      </w:r>
      <w:r w:rsidRPr="000E5710">
        <w:rPr>
          <w:rFonts w:ascii="Times New Roman" w:hAnsi="Times New Roman" w:cs="Times New Roman"/>
          <w:sz w:val="24"/>
          <w:szCs w:val="24"/>
          <w:vertAlign w:val="subscript"/>
        </w:rPr>
        <w:t>8, 42</w:t>
      </w:r>
      <w:r>
        <w:rPr>
          <w:rFonts w:ascii="Times New Roman" w:hAnsi="Times New Roman" w:cs="Times New Roman"/>
          <w:sz w:val="24"/>
          <w:szCs w:val="24"/>
        </w:rPr>
        <w:t>) = 1.858</w:t>
      </w:r>
      <w:r w:rsidRPr="007556CC">
        <w:rPr>
          <w:rFonts w:ascii="Times New Roman" w:hAnsi="Times New Roman" w:cs="Times New Roman"/>
          <w:sz w:val="24"/>
          <w:szCs w:val="24"/>
        </w:rPr>
        <w:t>,</w:t>
      </w:r>
      <w:r w:rsidRPr="007556CC">
        <w:rPr>
          <w:rFonts w:ascii="Times New Roman" w:hAnsi="Times New Roman" w:cs="Times New Roman"/>
          <w:i/>
          <w:iCs/>
          <w:sz w:val="24"/>
          <w:szCs w:val="24"/>
        </w:rPr>
        <w:t xml:space="preserve"> </w:t>
      </w:r>
      <w:r>
        <w:rPr>
          <w:rFonts w:ascii="Times New Roman" w:hAnsi="Times New Roman" w:cs="Times New Roman"/>
          <w:i/>
          <w:sz w:val="24"/>
          <w:szCs w:val="24"/>
        </w:rPr>
        <w:t>P</w:t>
      </w:r>
      <w:r w:rsidRPr="009648B0">
        <w:rPr>
          <w:rFonts w:ascii="Times New Roman" w:hAnsi="Times New Roman" w:cs="Times New Roman"/>
          <w:sz w:val="24"/>
          <w:szCs w:val="24"/>
        </w:rPr>
        <w:t xml:space="preserve"> </w:t>
      </w:r>
      <w:r>
        <w:rPr>
          <w:rFonts w:ascii="Times New Roman" w:hAnsi="Times New Roman" w:cs="Times New Roman"/>
          <w:sz w:val="24"/>
          <w:szCs w:val="24"/>
        </w:rPr>
        <w:t xml:space="preserve">= 0.093). Due to low sample sizes caused by limited individuals with LPO measurements, individual biomarkers were further analyzed using an appropriate one-way ANOVA followed by post-hoc test analysis. Hepatic GST activity was elevated in LG and LM stingrays compared to LJ individuals (Kruskal-Wallis and Dunn-Bonferroni post-hoc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5.B). Hepatic UGT activity (ANOVA and Tukey’s B post-hoc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5.C) and LPO levels in liver samples (Kruskal-Wallis and Dunn-Bonferroni post-hoc test, </w:t>
      </w:r>
      <w:r>
        <w:rPr>
          <w:rFonts w:ascii="Times New Roman" w:hAnsi="Times New Roman" w:cs="Times New Roman"/>
          <w:i/>
          <w:sz w:val="24"/>
          <w:szCs w:val="24"/>
        </w:rPr>
        <w:t xml:space="preserve">P </w:t>
      </w:r>
      <w:r>
        <w:rPr>
          <w:rFonts w:ascii="Times New Roman" w:hAnsi="Times New Roman" w:cs="Times New Roman"/>
          <w:sz w:val="24"/>
          <w:szCs w:val="24"/>
        </w:rPr>
        <w:t xml:space="preserve">&lt; 0.05; Figure 5.D) from LJ and LM stingrays were significantly greater than levels found in LG individuals.  </w:t>
      </w:r>
    </w:p>
    <w:p w:rsidR="00F62F2D" w:rsidRPr="007556CC"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t>Temporal biomarker analysis</w:t>
      </w:r>
      <w:r>
        <w:rPr>
          <w:rFonts w:ascii="Times New Roman" w:hAnsi="Times New Roman" w:cs="Times New Roman"/>
          <w:i/>
          <w:sz w:val="24"/>
          <w:szCs w:val="24"/>
        </w:rPr>
        <w:t xml:space="preserve"> in central Florida lakes</w:t>
      </w:r>
    </w:p>
    <w:p w:rsidR="00F62F2D" w:rsidRDefault="00F62F2D" w:rsidP="00F62F2D">
      <w:pPr>
        <w:spacing w:line="480" w:lineRule="auto"/>
        <w:rPr>
          <w:rFonts w:ascii="Times New Roman" w:hAnsi="Times New Roman" w:cs="Times New Roman"/>
          <w:sz w:val="24"/>
          <w:szCs w:val="24"/>
        </w:rPr>
      </w:pPr>
      <w:r w:rsidRPr="007556CC">
        <w:rPr>
          <w:rFonts w:ascii="Times New Roman" w:hAnsi="Times New Roman" w:cs="Times New Roman"/>
          <w:sz w:val="24"/>
          <w:szCs w:val="24"/>
        </w:rPr>
        <w:tab/>
      </w:r>
      <w:r>
        <w:rPr>
          <w:rFonts w:ascii="Times New Roman" w:hAnsi="Times New Roman" w:cs="Times New Roman"/>
          <w:sz w:val="24"/>
          <w:szCs w:val="24"/>
        </w:rPr>
        <w:t xml:space="preserve">Significant differences were observed in biomarker levels in stingrays collected from central Florida lakes at different time points. </w:t>
      </w:r>
      <w:r w:rsidRPr="007556CC">
        <w:rPr>
          <w:rFonts w:ascii="Times New Roman" w:hAnsi="Times New Roman" w:cs="Times New Roman"/>
          <w:sz w:val="24"/>
          <w:szCs w:val="24"/>
        </w:rPr>
        <w:t xml:space="preserve">Hepatic CYP1a1 and UGT activity in LJ stingrays </w:t>
      </w:r>
      <w:r w:rsidRPr="007556CC">
        <w:rPr>
          <w:rFonts w:ascii="Times New Roman" w:hAnsi="Times New Roman" w:cs="Times New Roman"/>
          <w:sz w:val="24"/>
          <w:szCs w:val="24"/>
        </w:rPr>
        <w:lastRenderedPageBreak/>
        <w:t>caught between 2014 and 2016 was significantly greater than those caught between 2002 and 2005 (</w:t>
      </w:r>
      <w:r>
        <w:rPr>
          <w:rFonts w:ascii="Times New Roman" w:hAnsi="Times New Roman" w:cs="Times New Roman"/>
          <w:i/>
          <w:sz w:val="24"/>
          <w:szCs w:val="24"/>
        </w:rPr>
        <w:t xml:space="preserve">P </w:t>
      </w:r>
      <w:r>
        <w:rPr>
          <w:rFonts w:ascii="Times New Roman" w:hAnsi="Times New Roman" w:cs="Times New Roman"/>
          <w:sz w:val="24"/>
          <w:szCs w:val="24"/>
        </w:rPr>
        <w:t>&lt; 0.05; Figure 6.A and Figure 6</w:t>
      </w:r>
      <w:r w:rsidRPr="007556CC">
        <w:rPr>
          <w:rFonts w:ascii="Times New Roman" w:hAnsi="Times New Roman" w:cs="Times New Roman"/>
          <w:sz w:val="24"/>
          <w:szCs w:val="24"/>
        </w:rPr>
        <w:t>.C, respectively). Hepatic GST activity in LG stingrays caught between 2002 and 2005 was significantly greater than those caught between 2014 and 2016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i/>
          <w:sz w:val="24"/>
          <w:szCs w:val="24"/>
        </w:rPr>
        <w:t>&lt;</w:t>
      </w:r>
      <w:r w:rsidRPr="007556CC">
        <w:rPr>
          <w:rFonts w:ascii="Times New Roman" w:hAnsi="Times New Roman" w:cs="Times New Roman"/>
          <w:sz w:val="24"/>
          <w:szCs w:val="24"/>
        </w:rPr>
        <w:t xml:space="preserve"> 0.0</w:t>
      </w:r>
      <w:r>
        <w:rPr>
          <w:rFonts w:ascii="Times New Roman" w:hAnsi="Times New Roman" w:cs="Times New Roman"/>
          <w:sz w:val="24"/>
          <w:szCs w:val="24"/>
        </w:rPr>
        <w:t>5</w:t>
      </w:r>
      <w:r w:rsidRPr="007556CC">
        <w:rPr>
          <w:rFonts w:ascii="Times New Roman" w:hAnsi="Times New Roman" w:cs="Times New Roman"/>
          <w:sz w:val="24"/>
          <w:szCs w:val="24"/>
        </w:rPr>
        <w:t>; Fig</w:t>
      </w:r>
      <w:r>
        <w:rPr>
          <w:rFonts w:ascii="Times New Roman" w:hAnsi="Times New Roman" w:cs="Times New Roman"/>
          <w:sz w:val="24"/>
          <w:szCs w:val="24"/>
        </w:rPr>
        <w:t>ure</w:t>
      </w:r>
      <w:r w:rsidRPr="007556CC">
        <w:rPr>
          <w:rFonts w:ascii="Times New Roman" w:hAnsi="Times New Roman" w:cs="Times New Roman"/>
          <w:sz w:val="24"/>
          <w:szCs w:val="24"/>
        </w:rPr>
        <w:t xml:space="preserve"> </w:t>
      </w:r>
      <w:r>
        <w:rPr>
          <w:rFonts w:ascii="Times New Roman" w:hAnsi="Times New Roman" w:cs="Times New Roman"/>
          <w:sz w:val="24"/>
          <w:szCs w:val="24"/>
        </w:rPr>
        <w:t>6</w:t>
      </w:r>
      <w:r w:rsidRPr="007556CC">
        <w:rPr>
          <w:rFonts w:ascii="Times New Roman" w:hAnsi="Times New Roman" w:cs="Times New Roman"/>
          <w:sz w:val="24"/>
          <w:szCs w:val="24"/>
        </w:rPr>
        <w:t>.B). LPO</w:t>
      </w:r>
      <w:r>
        <w:rPr>
          <w:rFonts w:ascii="Times New Roman" w:hAnsi="Times New Roman" w:cs="Times New Roman"/>
          <w:sz w:val="24"/>
          <w:szCs w:val="24"/>
        </w:rPr>
        <w:t xml:space="preserve"> in liver samples</w:t>
      </w:r>
      <w:r w:rsidRPr="007556CC">
        <w:rPr>
          <w:rFonts w:ascii="Times New Roman" w:hAnsi="Times New Roman" w:cs="Times New Roman"/>
          <w:sz w:val="24"/>
          <w:szCs w:val="24"/>
        </w:rPr>
        <w:t xml:space="preserve"> of LM stingrays caught between 2002 and 2005 was significantly greater than those caught between 2014 and 2016 (</w:t>
      </w:r>
      <w:r>
        <w:rPr>
          <w:rFonts w:ascii="Times New Roman" w:hAnsi="Times New Roman" w:cs="Times New Roman"/>
          <w:i/>
          <w:sz w:val="24"/>
          <w:szCs w:val="24"/>
        </w:rPr>
        <w:t>P</w:t>
      </w:r>
      <w:r w:rsidRPr="007556CC">
        <w:rPr>
          <w:rFonts w:ascii="Times New Roman" w:hAnsi="Times New Roman" w:cs="Times New Roman"/>
          <w:i/>
          <w:sz w:val="24"/>
          <w:szCs w:val="24"/>
        </w:rPr>
        <w:t xml:space="preserve"> </w:t>
      </w:r>
      <w:r>
        <w:rPr>
          <w:rFonts w:ascii="Times New Roman" w:hAnsi="Times New Roman" w:cs="Times New Roman"/>
          <w:sz w:val="24"/>
          <w:szCs w:val="24"/>
        </w:rPr>
        <w:t xml:space="preserve">&lt; 0.05; Figure 6.D). </w:t>
      </w:r>
    </w:p>
    <w:p w:rsidR="00F62F2D" w:rsidRDefault="00F62F2D" w:rsidP="00F62F2D">
      <w:pPr>
        <w:rPr>
          <w:rFonts w:ascii="Times New Roman" w:hAnsi="Times New Roman" w:cs="Times New Roman"/>
          <w:b/>
          <w:sz w:val="24"/>
          <w:szCs w:val="24"/>
        </w:rPr>
      </w:pPr>
    </w:p>
    <w:p w:rsidR="00F62F2D" w:rsidRDefault="00F62F2D" w:rsidP="00F62F2D">
      <w:pPr>
        <w:rPr>
          <w:rFonts w:ascii="Times New Roman" w:hAnsi="Times New Roman" w:cs="Times New Roman"/>
          <w:b/>
          <w:sz w:val="24"/>
          <w:szCs w:val="24"/>
        </w:rPr>
      </w:pPr>
      <w:r w:rsidRPr="009B4C70">
        <w:rPr>
          <w:rFonts w:ascii="Times New Roman" w:hAnsi="Times New Roman" w:cs="Times New Roman"/>
          <w:b/>
          <w:sz w:val="24"/>
          <w:szCs w:val="24"/>
        </w:rPr>
        <w:t>Discussion</w:t>
      </w:r>
    </w:p>
    <w:p w:rsidR="00F62F2D" w:rsidRPr="0005216E" w:rsidRDefault="00F62F2D" w:rsidP="00F62F2D">
      <w:pPr>
        <w:rPr>
          <w:rFonts w:ascii="Times New Roman" w:hAnsi="Times New Roman" w:cs="Times New Roman"/>
          <w:i/>
          <w:sz w:val="24"/>
          <w:szCs w:val="24"/>
        </w:rPr>
      </w:pPr>
      <w:r>
        <w:rPr>
          <w:rFonts w:ascii="Times New Roman" w:hAnsi="Times New Roman" w:cs="Times New Roman"/>
          <w:i/>
          <w:sz w:val="24"/>
          <w:szCs w:val="24"/>
        </w:rPr>
        <w:t>2014-2016 Survey</w:t>
      </w:r>
    </w:p>
    <w:p w:rsidR="00F62F2D" w:rsidRPr="009C6E9C" w:rsidRDefault="00F62F2D" w:rsidP="00F62F2D">
      <w:pPr>
        <w:spacing w:line="480" w:lineRule="auto"/>
        <w:rPr>
          <w:rFonts w:ascii="Times New Roman" w:hAnsi="Times New Roman" w:cs="Times New Roman"/>
          <w:sz w:val="24"/>
          <w:szCs w:val="24"/>
        </w:rPr>
      </w:pPr>
      <w:r>
        <w:rPr>
          <w:rFonts w:ascii="Times New Roman" w:hAnsi="Times New Roman" w:cs="Times New Roman"/>
          <w:sz w:val="24"/>
          <w:szCs w:val="24"/>
        </w:rPr>
        <w:tab/>
        <w:t>The results of the present study indicate that the ecosystem health of the SJR is variable throughout the system and that Atlantic stingrays are exposed to elevated and potentially hazardous levels of pollutants, specifically in the case of LJ, which was designated to have the worst ecosystem health condition. The IBR/n value from LJ was more than five times greater than that of LM, the next most pollutant-impacted portion of the SJR. LG had the best ecosystem health condition of all sites, followed by the LSJR, which suggests that these portions of the SJR do not pose a significant threat to the Atlantic stingrays inhabiting them. Out of the estuarine locations sampled, the LSJR had the best ecosystem health condition, while populations inhabiting the SMR and NR experience elevated levels of pollutants. GA was observed to have intermediate pollutant-associated effects suggesting a delicate ecosystem health condition, comparable to LM. While the SJR was the site of greatest interest to this study, the reference sites were chosen based on proximity, with the knowledge that some, specifically GA and SMR, were considered to be pollutant-impacted</w:t>
      </w:r>
      <w:r w:rsidRPr="00250668">
        <w:rPr>
          <w:rFonts w:ascii="Times New Roman" w:hAnsi="Times New Roman" w:cs="Times New Roman"/>
          <w:sz w:val="24"/>
          <w:szCs w:val="24"/>
        </w:rPr>
        <w:t xml:space="preserve">. The SJR estuarine population does not seem to be negatively affected by pollutants, while pollutant-associated effects were observed in certain freshwater populations of the central Florida lakes, which provides further evidence to suggest that Atlantic stingray populations in </w:t>
      </w:r>
      <w:r>
        <w:rPr>
          <w:rFonts w:ascii="Times New Roman" w:hAnsi="Times New Roman" w:cs="Times New Roman"/>
          <w:sz w:val="24"/>
          <w:szCs w:val="24"/>
        </w:rPr>
        <w:t xml:space="preserve">portions of the MSJR may be living at the fringe of their </w:t>
      </w:r>
      <w:r>
        <w:rPr>
          <w:rFonts w:ascii="Times New Roman" w:hAnsi="Times New Roman" w:cs="Times New Roman"/>
          <w:sz w:val="24"/>
          <w:szCs w:val="24"/>
        </w:rPr>
        <w:lastRenderedPageBreak/>
        <w:t xml:space="preserve">physiological/ecological tolerance </w:t>
      </w:r>
      <w:r w:rsidRPr="00250668">
        <w:rPr>
          <w:rFonts w:ascii="Times New Roman" w:hAnsi="Times New Roman" w:cs="Times New Roman"/>
          <w:sz w:val="24"/>
          <w:szCs w:val="24"/>
        </w:rPr>
        <w:t>(Johnson and Snelson 1996; Snelson et al., 1997; Tricas et al., 2000; Gelsleichter et al., 2006).</w:t>
      </w:r>
      <w:r>
        <w:rPr>
          <w:rFonts w:ascii="Times New Roman" w:hAnsi="Times New Roman" w:cs="Times New Roman"/>
          <w:sz w:val="24"/>
          <w:szCs w:val="24"/>
        </w:rPr>
        <w:t xml:space="preserve"> </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estuarine portion of the SJR was expected to have higher biomarker levels and thus an elevated IBR/n value compared to other local estuaries evaluated in this study. The data also did not reflect the many known point sources of OCs and PAHs in this system. The high degree of tidal flushing observed in the LSJR may alleviate some of the potential for pollutant-associated effects. The methodology of sampling within the LSJR did not allow for a high fishing effort within close proximity to these known contaminated sites. The catch rates were also very low from these sites, possibly indicating avoidance behavior. Random sampling within the system did however allow the data to be analyzed and interpreted as an ecological risk assessment of multiple systems, instead of providing another study evaluating biomarker levels in response to proximity to a particular point source (Bortone and Cody, 1999; Noggle et al., 2010; Sépulveda et al., 2004, 2002). The high degree of variation observed in a majority of the biomarkers from stingrays collected in the LSJR is however indicative of a relatively polluted site due to their ability to move in and out of contaminated sites.</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were however multiple stingrays within a relatively close proximity to known point sources in the LSJR that were observed to have a suite of elevated biomarker levels. Two such individuals were collected from Mill Cove, a portion of the LSJR adjacent to the shipping channel and terminals. They had the highest FACs observed in this study, one of which was also had elevated hepatic UGT levels and was collected near an oil refinery. Another individual collected near the shipping channel, terminals, and a power plant was observed to have elevated UGT, GST, and LPO levels. When examining the suite of biomarker responses of individuals, instead of populations, a more precise scale of PAH- and/or OC-related effects can be associated </w:t>
      </w:r>
      <w:r>
        <w:rPr>
          <w:rFonts w:ascii="Times New Roman" w:hAnsi="Times New Roman" w:cs="Times New Roman"/>
          <w:sz w:val="24"/>
          <w:szCs w:val="24"/>
        </w:rPr>
        <w:lastRenderedPageBreak/>
        <w:t xml:space="preserve">with known point sources. Evaluating fine scale differences within a large system like the LSJR would have diminished sample sizes, and was unnecessary when considering that the objective of this study was to evaluate relative ecosystem health between </w:t>
      </w:r>
      <w:r w:rsidRPr="00646A02">
        <w:rPr>
          <w:rFonts w:ascii="Times New Roman" w:hAnsi="Times New Roman" w:cs="Times New Roman"/>
          <w:sz w:val="24"/>
          <w:szCs w:val="24"/>
        </w:rPr>
        <w:t>systems. This would have been further complicated by the multiple</w:t>
      </w:r>
      <w:r>
        <w:rPr>
          <w:rFonts w:ascii="Times New Roman" w:hAnsi="Times New Roman" w:cs="Times New Roman"/>
          <w:sz w:val="24"/>
          <w:szCs w:val="24"/>
        </w:rPr>
        <w:t xml:space="preserve"> known contaminated sites within close proximity to each other and the possible additive and/or synergistic effects that the complex mixture of pollutants at each site might have on an individual. </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rPr>
        <w:t xml:space="preserve">There were no significant differences between sites for GST, the three FACs, and LPO during the 2014-2016 survey, suggesting that the differences observed in IBR/n values between sites were most sensitive to CYP1a1 and UGT. </w:t>
      </w:r>
      <w:r w:rsidRPr="00E8027A">
        <w:rPr>
          <w:rFonts w:ascii="Times New Roman" w:hAnsi="Times New Roman" w:cs="Times New Roman"/>
          <w:sz w:val="24"/>
          <w:szCs w:val="24"/>
        </w:rPr>
        <w:t xml:space="preserve">Detoxification enzymes are generally considered to be the most sensitive biomarkers of </w:t>
      </w:r>
      <w:r>
        <w:rPr>
          <w:rFonts w:ascii="Times New Roman" w:hAnsi="Times New Roman" w:cs="Times New Roman"/>
          <w:sz w:val="24"/>
          <w:szCs w:val="24"/>
        </w:rPr>
        <w:t xml:space="preserve">pollutant </w:t>
      </w:r>
      <w:r w:rsidRPr="00E8027A">
        <w:rPr>
          <w:rFonts w:ascii="Times New Roman" w:hAnsi="Times New Roman" w:cs="Times New Roman"/>
          <w:sz w:val="24"/>
          <w:szCs w:val="24"/>
        </w:rPr>
        <w:t>effect</w:t>
      </w:r>
      <w:r>
        <w:rPr>
          <w:rFonts w:ascii="Times New Roman" w:hAnsi="Times New Roman" w:cs="Times New Roman"/>
          <w:sz w:val="24"/>
          <w:szCs w:val="24"/>
        </w:rPr>
        <w:t>s</w:t>
      </w:r>
      <w:r w:rsidRPr="00E8027A">
        <w:rPr>
          <w:rFonts w:ascii="Times New Roman" w:hAnsi="Times New Roman" w:cs="Times New Roman"/>
          <w:sz w:val="24"/>
          <w:szCs w:val="24"/>
        </w:rPr>
        <w:t xml:space="preserve"> and can serve as a biological monitoring system for exposure </w:t>
      </w:r>
      <w:r>
        <w:rPr>
          <w:rFonts w:ascii="Times New Roman" w:hAnsi="Times New Roman" w:cs="Times New Roman"/>
          <w:sz w:val="24"/>
          <w:szCs w:val="24"/>
        </w:rPr>
        <w:t>to</w:t>
      </w:r>
      <w:r w:rsidRPr="00E8027A">
        <w:rPr>
          <w:rFonts w:ascii="Times New Roman" w:hAnsi="Times New Roman" w:cs="Times New Roman"/>
          <w:sz w:val="24"/>
          <w:szCs w:val="24"/>
        </w:rPr>
        <w:t xml:space="preserve"> certain classes of xenobiotic pollutants</w:t>
      </w:r>
      <w:r>
        <w:rPr>
          <w:rFonts w:ascii="Times New Roman" w:hAnsi="Times New Roman" w:cs="Times New Roman"/>
          <w:sz w:val="24"/>
          <w:szCs w:val="24"/>
        </w:rPr>
        <w:t>, including PAHs and OCs</w:t>
      </w:r>
      <w:r w:rsidRPr="00E8027A">
        <w:rPr>
          <w:rFonts w:ascii="Times New Roman" w:hAnsi="Times New Roman" w:cs="Times New Roman"/>
          <w:sz w:val="24"/>
          <w:szCs w:val="24"/>
        </w:rPr>
        <w:t xml:space="preserve">. There is strong evidence that the induction of the phase I detoxification enzyme, CYP1a1, in fish is caused by exposure to PAHs and </w:t>
      </w:r>
      <w:r>
        <w:rPr>
          <w:rFonts w:ascii="Times New Roman" w:hAnsi="Times New Roman" w:cs="Times New Roman"/>
          <w:sz w:val="24"/>
          <w:szCs w:val="24"/>
        </w:rPr>
        <w:t>OCs</w:t>
      </w:r>
      <w:r w:rsidRPr="00E8027A">
        <w:rPr>
          <w:rFonts w:ascii="Times New Roman" w:hAnsi="Times New Roman" w:cs="Times New Roman"/>
          <w:sz w:val="24"/>
          <w:szCs w:val="24"/>
        </w:rPr>
        <w:t>, its best-known inducers, and that EROD activity is the most sensitive catalytic probe to determine the induction of CYP1a1 (Goksøyr and Förlin, 1992; Stegeman et al., 1992; Bucheli and Fent, 1995</w:t>
      </w:r>
      <w:r>
        <w:rPr>
          <w:rFonts w:ascii="Times New Roman" w:hAnsi="Times New Roman" w:cs="Times New Roman"/>
          <w:sz w:val="24"/>
          <w:szCs w:val="24"/>
        </w:rPr>
        <w:t xml:space="preserve">). </w:t>
      </w:r>
      <w:r w:rsidRPr="00E8027A">
        <w:rPr>
          <w:rFonts w:ascii="Times New Roman" w:hAnsi="Times New Roman" w:cs="Times New Roman"/>
          <w:sz w:val="24"/>
          <w:szCs w:val="24"/>
        </w:rPr>
        <w:t xml:space="preserve">The phase II detoxification enzymes, </w:t>
      </w:r>
      <w:r>
        <w:rPr>
          <w:rFonts w:ascii="Times New Roman" w:hAnsi="Times New Roman" w:cs="Times New Roman"/>
          <w:sz w:val="24"/>
          <w:szCs w:val="24"/>
        </w:rPr>
        <w:t>UGT and GST</w:t>
      </w:r>
      <w:r w:rsidRPr="00E8027A">
        <w:rPr>
          <w:rFonts w:ascii="Times New Roman" w:hAnsi="Times New Roman" w:cs="Times New Roman"/>
          <w:sz w:val="24"/>
          <w:szCs w:val="24"/>
        </w:rPr>
        <w:t xml:space="preserve">, are considered to be less sensitive to pollutant exposure (van der Oost et al., 2003). </w:t>
      </w:r>
      <w:r>
        <w:rPr>
          <w:rFonts w:ascii="Times New Roman" w:hAnsi="Times New Roman" w:cs="Times New Roman"/>
          <w:sz w:val="24"/>
          <w:szCs w:val="24"/>
        </w:rPr>
        <w:t>Hepatic</w:t>
      </w:r>
      <w:r w:rsidRPr="00E8027A">
        <w:rPr>
          <w:rFonts w:ascii="Times New Roman" w:hAnsi="Times New Roman" w:cs="Times New Roman"/>
          <w:sz w:val="24"/>
          <w:szCs w:val="24"/>
        </w:rPr>
        <w:t xml:space="preserve"> UGT activity of fish significantly increased after exposure to PAHs and OCs </w:t>
      </w:r>
      <w:r>
        <w:rPr>
          <w:rFonts w:ascii="Times New Roman" w:hAnsi="Times New Roman" w:cs="Times New Roman"/>
          <w:sz w:val="24"/>
          <w:szCs w:val="24"/>
        </w:rPr>
        <w:t>in</w:t>
      </w:r>
      <w:r w:rsidRPr="00E8027A">
        <w:rPr>
          <w:rFonts w:ascii="Times New Roman" w:hAnsi="Times New Roman" w:cs="Times New Roman"/>
          <w:sz w:val="24"/>
          <w:szCs w:val="24"/>
        </w:rPr>
        <w:t xml:space="preserve"> 52% of laboratory studies and 42% of field studies (van der Oost et al., 2003). </w:t>
      </w:r>
      <w:r>
        <w:rPr>
          <w:rFonts w:ascii="Times New Roman" w:hAnsi="Times New Roman" w:cs="Times New Roman"/>
          <w:sz w:val="24"/>
          <w:szCs w:val="24"/>
        </w:rPr>
        <w:t>Although UGT is not as sensitive as CYP1a1, it appears to be the most responsive to pollutant exposure of phase II parameters. In contrast, o</w:t>
      </w:r>
      <w:r w:rsidRPr="00E8027A">
        <w:rPr>
          <w:rFonts w:ascii="Times New Roman" w:hAnsi="Times New Roman" w:cs="Times New Roman"/>
          <w:sz w:val="24"/>
          <w:szCs w:val="24"/>
        </w:rPr>
        <w:t xml:space="preserve">nly 33% of field and laboratory studies observed a significant increase in </w:t>
      </w:r>
      <w:r>
        <w:rPr>
          <w:rFonts w:ascii="Times New Roman" w:hAnsi="Times New Roman" w:cs="Times New Roman"/>
          <w:sz w:val="24"/>
          <w:szCs w:val="24"/>
        </w:rPr>
        <w:t xml:space="preserve">total hepatic </w:t>
      </w:r>
      <w:r w:rsidRPr="00E8027A">
        <w:rPr>
          <w:rFonts w:ascii="Times New Roman" w:hAnsi="Times New Roman" w:cs="Times New Roman"/>
          <w:sz w:val="24"/>
          <w:szCs w:val="24"/>
        </w:rPr>
        <w:t>GST activity of fish after exposure to various xenobiotics</w:t>
      </w:r>
      <w:r>
        <w:rPr>
          <w:rFonts w:ascii="Times New Roman" w:hAnsi="Times New Roman" w:cs="Times New Roman"/>
          <w:sz w:val="24"/>
          <w:szCs w:val="24"/>
        </w:rPr>
        <w:t>, while no strong increases (&gt; 500% of control)</w:t>
      </w:r>
      <w:r w:rsidRPr="00E8027A">
        <w:rPr>
          <w:rFonts w:ascii="Times New Roman" w:hAnsi="Times New Roman" w:cs="Times New Roman"/>
          <w:sz w:val="24"/>
          <w:szCs w:val="24"/>
        </w:rPr>
        <w:t xml:space="preserve"> </w:t>
      </w:r>
      <w:r>
        <w:rPr>
          <w:rFonts w:ascii="Times New Roman" w:hAnsi="Times New Roman" w:cs="Times New Roman"/>
          <w:sz w:val="24"/>
          <w:szCs w:val="24"/>
        </w:rPr>
        <w:t xml:space="preserve">were reported (van der Oost et al., 2003). A study examining hepatic GST activity in Atlantic stingrays did not observe elevated levels after exposure to PAHs </w:t>
      </w:r>
      <w:r>
        <w:rPr>
          <w:rFonts w:ascii="Times New Roman" w:hAnsi="Times New Roman" w:cs="Times New Roman"/>
          <w:sz w:val="24"/>
          <w:szCs w:val="24"/>
        </w:rPr>
        <w:lastRenderedPageBreak/>
        <w:t xml:space="preserve">(James and Bend, 1980). Exposure to pollutants like polychlorinated dibenzodioxins (PCDDs) and PAHs can potentially cause both induction and inhibition of total hepatic GST (van der Oost et al., 2003), which is why it can be difficult to predict its reaction to a suite of pollutants.  </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Although FAC values varied considerably in different populations of Atlantic stingrays, there was no evidence to propose that exposure levels of these pollutants are significantly excessive at any of the seven sites examined in this study, suggesting that there is generally a low level of PAH contamination throughout the aquatic systems of northeast Florida and southeast Georgia. These results suggest that the significant variation between IBR/n values at different sites were associated with either different PAH congeners that induced a response in CYP1a1 and UGT, or that OC contaminants were responsible for these differences. </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 of the estuaries investigated in this study, SMR and NR had the worst ecosystem health condition, while GA had intermediate ecosystem health. The elevated IBR/n value of NR was unexpected as it has a relatively small, predominantly undeveloped basin mainly consisting of wetland and forested areas. However, one of the two stations examined for sediment quality standards had total PCB concentrations within the range at which toxicological effects may occur, as well as slightly elevated total PAHs, although they were not within the range at which toxicological effects may occur (Durell et al., 1998). The pollutant-impacted systems that are adjacent to the NR, the SMR and the shipping channel of the SJR, are a possible cause of the reduced ecosystem health observed in the NR. Future toxicological studies should investigate possible sources of pollution that might reduce the habitat quality for fish residing in the NR. </w:t>
      </w:r>
    </w:p>
    <w:p w:rsidR="00F62F2D" w:rsidRDefault="00F62F2D" w:rsidP="00F62F2D">
      <w:pPr>
        <w:spacing w:line="480" w:lineRule="auto"/>
        <w:ind w:firstLine="720"/>
        <w:rPr>
          <w:rFonts w:ascii="Times New Roman" w:hAnsi="Times New Roman" w:cs="Times New Roman"/>
          <w:sz w:val="24"/>
        </w:rPr>
      </w:pPr>
      <w:r>
        <w:rPr>
          <w:rFonts w:ascii="Times New Roman" w:hAnsi="Times New Roman" w:cs="Times New Roman"/>
          <w:sz w:val="24"/>
        </w:rPr>
        <w:t xml:space="preserve">The ecosystem health of the SMR appeared to reflect what is known regarding environmental quality of this system. Sources of pollution in this moderately developed watershed include wastewater effluence, urban stormwater, atmospheric deposition, a U.S. Navy </w:t>
      </w:r>
      <w:r>
        <w:rPr>
          <w:rFonts w:ascii="Times New Roman" w:hAnsi="Times New Roman" w:cs="Times New Roman"/>
          <w:sz w:val="24"/>
        </w:rPr>
        <w:lastRenderedPageBreak/>
        <w:t xml:space="preserve">submarine base, and two paper mills. The Amelia River, which connects the SMR to the NR, had received </w:t>
      </w:r>
      <w:r w:rsidRPr="007D0B5B">
        <w:rPr>
          <w:rFonts w:ascii="Times New Roman" w:hAnsi="Times New Roman" w:cs="Times New Roman"/>
          <w:sz w:val="24"/>
        </w:rPr>
        <w:t>7,461,070 lbs of direct toxic discharges</w:t>
      </w:r>
      <w:r w:rsidRPr="007D0B5B">
        <w:rPr>
          <w:sz w:val="24"/>
        </w:rPr>
        <w:t xml:space="preserve"> </w:t>
      </w:r>
      <w:r>
        <w:rPr>
          <w:rFonts w:ascii="Times New Roman" w:hAnsi="Times New Roman" w:cs="Times New Roman"/>
          <w:sz w:val="24"/>
        </w:rPr>
        <w:t>between 1990 and 1994, which ranked it as the 13</w:t>
      </w:r>
      <w:r w:rsidRPr="004458B8">
        <w:rPr>
          <w:rFonts w:ascii="Times New Roman" w:hAnsi="Times New Roman" w:cs="Times New Roman"/>
          <w:sz w:val="24"/>
          <w:vertAlign w:val="superscript"/>
        </w:rPr>
        <w:t>th</w:t>
      </w:r>
      <w:r>
        <w:rPr>
          <w:rFonts w:ascii="Times New Roman" w:hAnsi="Times New Roman" w:cs="Times New Roman"/>
          <w:sz w:val="24"/>
        </w:rPr>
        <w:t xml:space="preserve"> most polluted waterway in the U.S. (Savitz et al., 2000). Multiple studies have examined the consequences of this pollution, observing negative effects on fish including defeminization of female mosquitofish (</w:t>
      </w:r>
      <w:r>
        <w:rPr>
          <w:rFonts w:ascii="Times New Roman" w:hAnsi="Times New Roman" w:cs="Times New Roman"/>
          <w:i/>
          <w:sz w:val="24"/>
        </w:rPr>
        <w:t>Gumbusia affinis holbrooki</w:t>
      </w:r>
      <w:r>
        <w:rPr>
          <w:rFonts w:ascii="Times New Roman" w:hAnsi="Times New Roman" w:cs="Times New Roman"/>
          <w:sz w:val="24"/>
        </w:rPr>
        <w:t xml:space="preserve">) inhabiting waters that received bleached kraft mill effluent from one of the paper mills (Howell et al., 1980; Parks et al., 2001). The suite of pollutants and their metabolites in this system appear to have exerted toxicity related to oxidative stress as observed with elevated LPO liver levels in certain individuals. </w:t>
      </w:r>
    </w:p>
    <w:p w:rsidR="00F62F2D" w:rsidRPr="007D0B5B" w:rsidRDefault="00F62F2D" w:rsidP="00F62F2D">
      <w:pPr>
        <w:spacing w:line="480" w:lineRule="auto"/>
        <w:ind w:firstLine="720"/>
        <w:rPr>
          <w:rFonts w:ascii="Times New Roman" w:hAnsi="Times New Roman" w:cs="Times New Roman"/>
          <w:sz w:val="24"/>
          <w:szCs w:val="24"/>
        </w:rPr>
      </w:pPr>
      <w:r w:rsidRPr="00AC07FB">
        <w:rPr>
          <w:rFonts w:ascii="Times New Roman" w:hAnsi="Times New Roman" w:cs="Times New Roman"/>
          <w:sz w:val="24"/>
          <w:szCs w:val="24"/>
        </w:rPr>
        <w:t>The</w:t>
      </w:r>
      <w:r>
        <w:rPr>
          <w:rFonts w:ascii="Times New Roman" w:hAnsi="Times New Roman" w:cs="Times New Roman"/>
          <w:sz w:val="24"/>
          <w:szCs w:val="24"/>
        </w:rPr>
        <w:t xml:space="preserve"> intermediate</w:t>
      </w:r>
      <w:r w:rsidRPr="00AC07FB">
        <w:rPr>
          <w:rFonts w:ascii="Times New Roman" w:hAnsi="Times New Roman" w:cs="Times New Roman"/>
          <w:sz w:val="24"/>
          <w:szCs w:val="24"/>
        </w:rPr>
        <w:t xml:space="preserve"> ecosystem health </w:t>
      </w:r>
      <w:r>
        <w:rPr>
          <w:rFonts w:ascii="Times New Roman" w:hAnsi="Times New Roman" w:cs="Times New Roman"/>
          <w:sz w:val="24"/>
          <w:szCs w:val="24"/>
        </w:rPr>
        <w:t xml:space="preserve">of </w:t>
      </w:r>
      <w:r w:rsidRPr="00AC07FB">
        <w:rPr>
          <w:rFonts w:ascii="Times New Roman" w:hAnsi="Times New Roman" w:cs="Times New Roman"/>
          <w:sz w:val="24"/>
          <w:szCs w:val="24"/>
        </w:rPr>
        <w:t xml:space="preserve">GA likely was caused by the industries of the city of Brunswick, which have had a major impact on sediment and water quality of St. Simons Sound. There are four EPA designated Superfund sites located within its watershed, all of which are on the National Priorities List (NPL). The Brunswick Wood Preserving site borders Burnett Creek, a tributary of St. Simons Sound, </w:t>
      </w:r>
      <w:r>
        <w:rPr>
          <w:rFonts w:ascii="Times New Roman" w:hAnsi="Times New Roman" w:cs="Times New Roman"/>
          <w:sz w:val="24"/>
          <w:szCs w:val="24"/>
        </w:rPr>
        <w:t>and</w:t>
      </w:r>
      <w:r w:rsidRPr="00AC07FB">
        <w:rPr>
          <w:rFonts w:ascii="Times New Roman" w:hAnsi="Times New Roman" w:cs="Times New Roman"/>
          <w:sz w:val="24"/>
          <w:szCs w:val="24"/>
        </w:rPr>
        <w:t xml:space="preserve"> treated wood with creosote and pentachlorophenol from 1958 until 1991, when it caught fire. Another Superfund site known as LCP Chemicals has been a host to various industrial ventures from 1919 to 1994, including an oil refinery, power plant, paint manufacturing company, and most recently a chlor-alkali plant. During this time waste and refuse was discharged into holding pits and directly into Purvis Creek, a tributary of St. Simons Sound. Several agencies began sampling sediments and biota from this area and discovered concentrations as high as several parts per thousand of metals and organics, including PCBs (mostly Aroclor 1268) and PAHs (USFWS, 1994; USEPA, 1996). Advisories and closures have been posted for commercially and recreationally captured seafood from Gibson Creek, Purvis Creek, and the Turtle River in the early 1990s after the FDA found total PCBs in a fish fillet to be </w:t>
      </w:r>
      <w:r>
        <w:rPr>
          <w:rFonts w:ascii="Times New Roman" w:hAnsi="Times New Roman" w:cs="Times New Roman"/>
          <w:sz w:val="24"/>
          <w:szCs w:val="24"/>
        </w:rPr>
        <w:t>2 mg/kg (USEPA, 2001).</w:t>
      </w:r>
    </w:p>
    <w:p w:rsidR="00F62F2D" w:rsidRPr="007556CC" w:rsidRDefault="00F62F2D" w:rsidP="00F62F2D">
      <w:pPr>
        <w:spacing w:line="480" w:lineRule="auto"/>
        <w:rPr>
          <w:rFonts w:ascii="Times New Roman" w:hAnsi="Times New Roman" w:cs="Times New Roman"/>
          <w:i/>
          <w:sz w:val="24"/>
          <w:szCs w:val="24"/>
        </w:rPr>
      </w:pPr>
      <w:r w:rsidRPr="007556CC">
        <w:rPr>
          <w:rFonts w:ascii="Times New Roman" w:hAnsi="Times New Roman" w:cs="Times New Roman"/>
          <w:i/>
          <w:sz w:val="24"/>
          <w:szCs w:val="24"/>
        </w:rPr>
        <w:lastRenderedPageBreak/>
        <w:t xml:space="preserve">Temporal </w:t>
      </w:r>
      <w:r>
        <w:rPr>
          <w:rFonts w:ascii="Times New Roman" w:hAnsi="Times New Roman" w:cs="Times New Roman"/>
          <w:i/>
          <w:sz w:val="24"/>
          <w:szCs w:val="24"/>
        </w:rPr>
        <w:t>differences in central Florida lakes</w:t>
      </w:r>
    </w:p>
    <w:p w:rsidR="00F62F2D" w:rsidRDefault="00F62F2D" w:rsidP="00F62F2D">
      <w:pPr>
        <w:spacing w:line="480" w:lineRule="auto"/>
        <w:ind w:firstLine="720"/>
        <w:rPr>
          <w:rFonts w:ascii="Times New Roman" w:hAnsi="Times New Roman" w:cs="Times New Roman"/>
          <w:sz w:val="24"/>
        </w:rPr>
      </w:pPr>
      <w:r>
        <w:rPr>
          <w:rFonts w:ascii="Times New Roman" w:hAnsi="Times New Roman" w:cs="Times New Roman"/>
          <w:sz w:val="24"/>
        </w:rPr>
        <w:t xml:space="preserve">The observed variation in the biomarkers of significance (CYP1a1 and UGT) and </w:t>
      </w:r>
      <w:r w:rsidRPr="003A2CC8">
        <w:rPr>
          <w:rFonts w:ascii="Times New Roman" w:hAnsi="Times New Roman" w:cs="Times New Roman"/>
          <w:sz w:val="24"/>
        </w:rPr>
        <w:t>I</w:t>
      </w:r>
      <w:r>
        <w:rPr>
          <w:rFonts w:ascii="Times New Roman" w:hAnsi="Times New Roman" w:cs="Times New Roman"/>
          <w:sz w:val="24"/>
        </w:rPr>
        <w:t xml:space="preserve">BR/n of Atlantic stingrays </w:t>
      </w:r>
      <w:r w:rsidRPr="003A2CC8">
        <w:rPr>
          <w:rFonts w:ascii="Times New Roman" w:hAnsi="Times New Roman" w:cs="Times New Roman"/>
          <w:sz w:val="24"/>
        </w:rPr>
        <w:t xml:space="preserve">from </w:t>
      </w:r>
      <w:r>
        <w:rPr>
          <w:rFonts w:ascii="Times New Roman" w:hAnsi="Times New Roman" w:cs="Times New Roman"/>
          <w:sz w:val="24"/>
        </w:rPr>
        <w:t xml:space="preserve">the central Florida lakes during the 2014-2016 survey, as well as hepatic UGT levels and LPO liver levels from the 2002-2005 survey, appeared to </w:t>
      </w:r>
      <w:r w:rsidRPr="003A2CC8">
        <w:rPr>
          <w:rFonts w:ascii="Times New Roman" w:hAnsi="Times New Roman" w:cs="Times New Roman"/>
          <w:sz w:val="24"/>
        </w:rPr>
        <w:t>reflect what is known about the environmental quality of these systems</w:t>
      </w:r>
      <w:r>
        <w:rPr>
          <w:rFonts w:ascii="Times New Roman" w:hAnsi="Times New Roman" w:cs="Times New Roman"/>
          <w:sz w:val="24"/>
        </w:rPr>
        <w:t>.</w:t>
      </w:r>
      <w:r w:rsidRPr="003A2CC8">
        <w:rPr>
          <w:rFonts w:ascii="Times New Roman" w:hAnsi="Times New Roman" w:cs="Times New Roman"/>
          <w:sz w:val="24"/>
        </w:rPr>
        <w:t xml:space="preserve"> Sediment OC concentrations </w:t>
      </w:r>
      <w:r>
        <w:rPr>
          <w:rFonts w:ascii="Times New Roman" w:hAnsi="Times New Roman" w:cs="Times New Roman"/>
          <w:sz w:val="24"/>
        </w:rPr>
        <w:t xml:space="preserve">from LG </w:t>
      </w:r>
      <w:r w:rsidRPr="003A2CC8">
        <w:rPr>
          <w:rFonts w:ascii="Times New Roman" w:hAnsi="Times New Roman" w:cs="Times New Roman"/>
          <w:sz w:val="24"/>
        </w:rPr>
        <w:t xml:space="preserve">were lower than those from other mid-Florida lakes, including </w:t>
      </w:r>
      <w:r>
        <w:rPr>
          <w:rFonts w:ascii="Times New Roman" w:hAnsi="Times New Roman" w:cs="Times New Roman"/>
          <w:sz w:val="24"/>
        </w:rPr>
        <w:t>LM</w:t>
      </w:r>
      <w:r w:rsidRPr="003A2CC8">
        <w:rPr>
          <w:rFonts w:ascii="Times New Roman" w:hAnsi="Times New Roman" w:cs="Times New Roman"/>
          <w:sz w:val="24"/>
        </w:rPr>
        <w:t xml:space="preserve">, which had concentrations within the range </w:t>
      </w:r>
      <w:r>
        <w:rPr>
          <w:rFonts w:ascii="Times New Roman" w:hAnsi="Times New Roman" w:cs="Times New Roman"/>
          <w:sz w:val="24"/>
        </w:rPr>
        <w:t>in which</w:t>
      </w:r>
      <w:r w:rsidRPr="003A2CC8">
        <w:rPr>
          <w:rFonts w:ascii="Times New Roman" w:hAnsi="Times New Roman" w:cs="Times New Roman"/>
          <w:sz w:val="24"/>
        </w:rPr>
        <w:t xml:space="preserve"> toxicological effects may occur (Durell and Fredriksson, 2000). Sediment PAH concentrations measured in mid-Florida lakes are mostly of pyrogenic origin and concentrations from </w:t>
      </w:r>
      <w:r>
        <w:rPr>
          <w:rFonts w:ascii="Times New Roman" w:hAnsi="Times New Roman" w:cs="Times New Roman"/>
          <w:sz w:val="24"/>
        </w:rPr>
        <w:t>LG</w:t>
      </w:r>
      <w:r w:rsidRPr="003A2CC8">
        <w:rPr>
          <w:rFonts w:ascii="Times New Roman" w:hAnsi="Times New Roman" w:cs="Times New Roman"/>
          <w:sz w:val="24"/>
        </w:rPr>
        <w:t xml:space="preserve"> were comparable to those from other mid-Florida lakes, while </w:t>
      </w:r>
      <w:r>
        <w:rPr>
          <w:rFonts w:ascii="Times New Roman" w:hAnsi="Times New Roman" w:cs="Times New Roman"/>
          <w:sz w:val="24"/>
        </w:rPr>
        <w:t xml:space="preserve">LM </w:t>
      </w:r>
      <w:r w:rsidRPr="003A2CC8">
        <w:rPr>
          <w:rFonts w:ascii="Times New Roman" w:hAnsi="Times New Roman" w:cs="Times New Roman"/>
          <w:sz w:val="24"/>
        </w:rPr>
        <w:t>had slightly elevated levels</w:t>
      </w:r>
      <w:r>
        <w:rPr>
          <w:rFonts w:ascii="Times New Roman" w:hAnsi="Times New Roman" w:cs="Times New Roman"/>
          <w:sz w:val="24"/>
        </w:rPr>
        <w:t>, although not within the range that toxicological effects might occur</w:t>
      </w:r>
      <w:r w:rsidRPr="003A2CC8">
        <w:rPr>
          <w:rFonts w:ascii="Times New Roman" w:hAnsi="Times New Roman" w:cs="Times New Roman"/>
          <w:sz w:val="24"/>
        </w:rPr>
        <w:t xml:space="preserve"> (Durell et al., 1998). </w:t>
      </w:r>
      <w:r>
        <w:rPr>
          <w:rFonts w:ascii="Times New Roman" w:hAnsi="Times New Roman" w:cs="Times New Roman"/>
          <w:sz w:val="24"/>
        </w:rPr>
        <w:t>Sediment pollutant concentrations have not been reported for LJ,</w:t>
      </w:r>
      <w:r w:rsidRPr="003A2CC8">
        <w:rPr>
          <w:rFonts w:ascii="Times New Roman" w:hAnsi="Times New Roman" w:cs="Times New Roman"/>
          <w:sz w:val="24"/>
        </w:rPr>
        <w:t xml:space="preserve"> but it has been </w:t>
      </w:r>
      <w:r>
        <w:rPr>
          <w:rFonts w:ascii="Times New Roman" w:hAnsi="Times New Roman" w:cs="Times New Roman"/>
          <w:sz w:val="24"/>
        </w:rPr>
        <w:t>reported</w:t>
      </w:r>
      <w:r w:rsidRPr="003A2CC8">
        <w:rPr>
          <w:rFonts w:ascii="Times New Roman" w:hAnsi="Times New Roman" w:cs="Times New Roman"/>
          <w:sz w:val="24"/>
        </w:rPr>
        <w:t xml:space="preserve"> as </w:t>
      </w:r>
      <w:r>
        <w:rPr>
          <w:rFonts w:ascii="Times New Roman" w:hAnsi="Times New Roman" w:cs="Times New Roman"/>
          <w:sz w:val="24"/>
        </w:rPr>
        <w:t>one of Florida’s most degraded freshwater systems</w:t>
      </w:r>
      <w:r w:rsidRPr="003A2CC8">
        <w:rPr>
          <w:rFonts w:ascii="Times New Roman" w:hAnsi="Times New Roman" w:cs="Times New Roman"/>
          <w:sz w:val="24"/>
        </w:rPr>
        <w:t xml:space="preserve"> (Keller et al., 2004). A previous study compared hepatic OC concentrations in Atlantic stingrays from </w:t>
      </w:r>
      <w:r>
        <w:rPr>
          <w:rFonts w:ascii="Times New Roman" w:hAnsi="Times New Roman" w:cs="Times New Roman"/>
          <w:sz w:val="24"/>
        </w:rPr>
        <w:t>central Florida lakes</w:t>
      </w:r>
      <w:r w:rsidRPr="003A2CC8">
        <w:rPr>
          <w:rFonts w:ascii="Times New Roman" w:hAnsi="Times New Roman" w:cs="Times New Roman"/>
          <w:sz w:val="24"/>
        </w:rPr>
        <w:t xml:space="preserve"> and determined that they contained low (LG), intermediate (LM), and high (LJ) lev</w:t>
      </w:r>
      <w:r>
        <w:rPr>
          <w:rFonts w:ascii="Times New Roman" w:hAnsi="Times New Roman" w:cs="Times New Roman"/>
          <w:sz w:val="24"/>
        </w:rPr>
        <w:t>els (Gelsleichter et al., 2006), reflecting the trends observed in the 2014-2016 survey for CYP1a1 and IBR/n. In fact, the OC liver levels of individuals from LM and LJ were higher</w:t>
      </w:r>
      <w:r w:rsidRPr="003A2CC8">
        <w:rPr>
          <w:rFonts w:ascii="Times New Roman" w:hAnsi="Times New Roman" w:cs="Times New Roman"/>
          <w:sz w:val="24"/>
        </w:rPr>
        <w:t xml:space="preserve"> than individuals from the Tampa Bay estuary (Gelsleichter et al., 2006), which is generally considered to be the most pollutant-impacted estuary on Florida’s Gulf coast (Seal et</w:t>
      </w:r>
      <w:r>
        <w:rPr>
          <w:rFonts w:ascii="Times New Roman" w:hAnsi="Times New Roman" w:cs="Times New Roman"/>
          <w:sz w:val="24"/>
        </w:rPr>
        <w:t xml:space="preserve"> al., 1994; Carr et al., 1996). They were also observed to have </w:t>
      </w:r>
      <w:r w:rsidRPr="003A2CC8">
        <w:rPr>
          <w:rFonts w:ascii="Times New Roman" w:hAnsi="Times New Roman" w:cs="Times New Roman"/>
          <w:sz w:val="24"/>
        </w:rPr>
        <w:t xml:space="preserve">higher DDX (dichloro-diphenyltrichloroethane and metabolites and isomers) and CHL (chlordane) liver concentrations than </w:t>
      </w:r>
      <w:r>
        <w:rPr>
          <w:rFonts w:ascii="Times New Roman" w:hAnsi="Times New Roman" w:cs="Times New Roman"/>
          <w:sz w:val="24"/>
        </w:rPr>
        <w:t>Atlantic stingrays</w:t>
      </w:r>
      <w:r w:rsidRPr="003A2CC8">
        <w:rPr>
          <w:rFonts w:ascii="Times New Roman" w:hAnsi="Times New Roman" w:cs="Times New Roman"/>
          <w:sz w:val="24"/>
        </w:rPr>
        <w:t xml:space="preserve"> from the Indian River Lagoon estuary </w:t>
      </w:r>
      <w:r>
        <w:rPr>
          <w:rFonts w:ascii="Times New Roman" w:hAnsi="Times New Roman" w:cs="Times New Roman"/>
          <w:sz w:val="24"/>
        </w:rPr>
        <w:t xml:space="preserve">(Weijs et al., 2015). </w:t>
      </w:r>
    </w:p>
    <w:p w:rsidR="00F62F2D" w:rsidRPr="000663CE"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Elevated 2002-2005 hepatic GST activity was observed in stingrays from LG and LM, while elevated hepatic UGT activity and liver LPO levels were observed in stingrays from LM </w:t>
      </w:r>
      <w:r>
        <w:rPr>
          <w:rFonts w:ascii="Times New Roman" w:hAnsi="Times New Roman" w:cs="Times New Roman"/>
          <w:sz w:val="24"/>
          <w:szCs w:val="24"/>
        </w:rPr>
        <w:lastRenderedPageBreak/>
        <w:t xml:space="preserve">and LJ. The contradiction of hepatic GST activity with hepatic UGT activity and liver LPO levels in Atlantic stingrays from LG and LJ suggests that hepatic GST activity in this species may be inhibited by exposure to the suite of pollutants found in LJ. The historical inconsistency of induction, as well as the possibility of inhibition, of total hepatic GST in fish after exposure to pollutants (van der Oost et al., 2003) limits indicates that it might not be as responsive to pollutants as the other two detoxification enzymes examined in the present study. Additional validation of hepatic GST activity as an effective biomarker for the Atlantic stingray is necessary. </w:t>
      </w:r>
    </w:p>
    <w:p w:rsidR="00F62F2D" w:rsidRDefault="00F62F2D" w:rsidP="00F62F2D">
      <w:pPr>
        <w:spacing w:line="480" w:lineRule="auto"/>
        <w:ind w:firstLine="720"/>
        <w:rPr>
          <w:rFonts w:ascii="Times New Roman" w:hAnsi="Times New Roman" w:cs="Times New Roman"/>
          <w:sz w:val="24"/>
          <w:szCs w:val="24"/>
        </w:rPr>
      </w:pPr>
      <w:r w:rsidRPr="00E8027A">
        <w:rPr>
          <w:rFonts w:ascii="Times New Roman" w:hAnsi="Times New Roman" w:cs="Times New Roman"/>
          <w:sz w:val="24"/>
          <w:szCs w:val="24"/>
        </w:rPr>
        <w:t xml:space="preserve">Pollutant-associated effects observed in Atlantic stingrays collected from </w:t>
      </w:r>
      <w:r>
        <w:rPr>
          <w:rFonts w:ascii="Times New Roman" w:hAnsi="Times New Roman" w:cs="Times New Roman"/>
          <w:sz w:val="24"/>
          <w:szCs w:val="24"/>
        </w:rPr>
        <w:t xml:space="preserve">LJ </w:t>
      </w:r>
      <w:r w:rsidRPr="00E8027A">
        <w:rPr>
          <w:rFonts w:ascii="Times New Roman" w:hAnsi="Times New Roman" w:cs="Times New Roman"/>
          <w:sz w:val="24"/>
          <w:szCs w:val="24"/>
        </w:rPr>
        <w:t xml:space="preserve">are likely due to current and historical sources of pollutants including wastewater effluent, urban stormwater, agricultural runoff, recreational boating, atmospheric deposition, and hydrologic changes (Keller et al., 2004). </w:t>
      </w:r>
      <w:r>
        <w:rPr>
          <w:rFonts w:ascii="Times New Roman" w:hAnsi="Times New Roman" w:cs="Times New Roman"/>
          <w:sz w:val="24"/>
          <w:szCs w:val="24"/>
        </w:rPr>
        <w:t>LJ</w:t>
      </w:r>
      <w:r w:rsidRPr="00E8027A">
        <w:rPr>
          <w:rFonts w:ascii="Times New Roman" w:hAnsi="Times New Roman" w:cs="Times New Roman"/>
          <w:sz w:val="24"/>
          <w:szCs w:val="24"/>
        </w:rPr>
        <w:t xml:space="preserve"> is an appendage of the SJR with a watershed that includes a portion of the gr</w:t>
      </w:r>
      <w:r>
        <w:rPr>
          <w:rFonts w:ascii="Times New Roman" w:hAnsi="Times New Roman" w:cs="Times New Roman"/>
          <w:sz w:val="24"/>
          <w:szCs w:val="24"/>
        </w:rPr>
        <w:t xml:space="preserve">eater Orlando metropolitan area, which </w:t>
      </w:r>
      <w:r w:rsidRPr="00E8027A">
        <w:rPr>
          <w:rFonts w:ascii="Times New Roman" w:hAnsi="Times New Roman" w:cs="Times New Roman"/>
          <w:sz w:val="24"/>
          <w:szCs w:val="24"/>
        </w:rPr>
        <w:t xml:space="preserve">has seen rapid development and increases in population. Construction of a causeway at the </w:t>
      </w:r>
      <w:r>
        <w:rPr>
          <w:rFonts w:ascii="Times New Roman" w:hAnsi="Times New Roman" w:cs="Times New Roman"/>
          <w:sz w:val="24"/>
          <w:szCs w:val="24"/>
        </w:rPr>
        <w:t xml:space="preserve">mouth of the river in the 1950s </w:t>
      </w:r>
      <w:r w:rsidRPr="00E8027A">
        <w:rPr>
          <w:rFonts w:ascii="Times New Roman" w:hAnsi="Times New Roman" w:cs="Times New Roman"/>
          <w:sz w:val="24"/>
          <w:szCs w:val="24"/>
        </w:rPr>
        <w:t xml:space="preserve">reduced water exchange with the SJR resulting in further reduction of water quality. These hydrologic changes have decreased the lake’s ability to flush environmental pollutants with a mean </w:t>
      </w:r>
      <w:r>
        <w:rPr>
          <w:rFonts w:ascii="Times New Roman" w:hAnsi="Times New Roman" w:cs="Times New Roman"/>
          <w:sz w:val="24"/>
          <w:szCs w:val="24"/>
        </w:rPr>
        <w:t>hydrologic</w:t>
      </w:r>
      <w:r w:rsidRPr="00E8027A">
        <w:rPr>
          <w:rFonts w:ascii="Times New Roman" w:hAnsi="Times New Roman" w:cs="Times New Roman"/>
          <w:sz w:val="24"/>
          <w:szCs w:val="24"/>
        </w:rPr>
        <w:t xml:space="preserve"> residence time estimated to range from 82 to 99 days</w:t>
      </w:r>
      <w:r>
        <w:rPr>
          <w:rFonts w:ascii="Times New Roman" w:hAnsi="Times New Roman" w:cs="Times New Roman"/>
          <w:sz w:val="24"/>
          <w:szCs w:val="24"/>
        </w:rPr>
        <w:t>, much greater than the 9 to 34 days estimated for LM</w:t>
      </w:r>
      <w:r w:rsidRPr="00E8027A">
        <w:rPr>
          <w:rFonts w:ascii="Times New Roman" w:hAnsi="Times New Roman" w:cs="Times New Roman"/>
          <w:sz w:val="24"/>
          <w:szCs w:val="24"/>
        </w:rPr>
        <w:t xml:space="preserve"> (Keesecker, 1992; Keller et al., 2004). The reduced water flow has caused an increase in the deposition of organic-rich sediments, which help</w:t>
      </w:r>
      <w:r>
        <w:rPr>
          <w:rFonts w:ascii="Times New Roman" w:hAnsi="Times New Roman" w:cs="Times New Roman"/>
          <w:sz w:val="24"/>
          <w:szCs w:val="24"/>
        </w:rPr>
        <w:t>s</w:t>
      </w:r>
      <w:r w:rsidRPr="00E8027A">
        <w:rPr>
          <w:rFonts w:ascii="Times New Roman" w:hAnsi="Times New Roman" w:cs="Times New Roman"/>
          <w:sz w:val="24"/>
          <w:szCs w:val="24"/>
        </w:rPr>
        <w:t xml:space="preserve"> to further trap anthropogenic pollutants in this system (Keller et al., 2004). </w:t>
      </w:r>
    </w:p>
    <w:p w:rsidR="00F62F2D"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Decades of observed declines</w:t>
      </w:r>
      <w:r w:rsidRPr="00E8027A">
        <w:rPr>
          <w:rFonts w:ascii="Times New Roman" w:hAnsi="Times New Roman" w:cs="Times New Roman"/>
          <w:sz w:val="24"/>
          <w:szCs w:val="24"/>
        </w:rPr>
        <w:t xml:space="preserve"> in environmental quality and sportfish populations led to the development of a Basin Management Action Plan </w:t>
      </w:r>
      <w:r>
        <w:rPr>
          <w:rFonts w:ascii="Times New Roman" w:hAnsi="Times New Roman" w:cs="Times New Roman"/>
          <w:sz w:val="24"/>
          <w:szCs w:val="24"/>
        </w:rPr>
        <w:t xml:space="preserve">(BMAP) </w:t>
      </w:r>
      <w:r w:rsidRPr="00E8027A">
        <w:rPr>
          <w:rFonts w:ascii="Times New Roman" w:hAnsi="Times New Roman" w:cs="Times New Roman"/>
          <w:sz w:val="24"/>
          <w:szCs w:val="24"/>
        </w:rPr>
        <w:t xml:space="preserve">in 2010 (FDEP, 2010). </w:t>
      </w:r>
      <w:r>
        <w:rPr>
          <w:rFonts w:ascii="Times New Roman" w:hAnsi="Times New Roman" w:cs="Times New Roman"/>
          <w:sz w:val="24"/>
          <w:szCs w:val="24"/>
        </w:rPr>
        <w:t>As part of the BMAP, t</w:t>
      </w:r>
      <w:r w:rsidRPr="00E8027A">
        <w:rPr>
          <w:rFonts w:ascii="Times New Roman" w:hAnsi="Times New Roman" w:cs="Times New Roman"/>
          <w:sz w:val="24"/>
          <w:szCs w:val="24"/>
        </w:rPr>
        <w:t xml:space="preserve">he St. Johns River Water Management District </w:t>
      </w:r>
      <w:r>
        <w:rPr>
          <w:rFonts w:ascii="Times New Roman" w:hAnsi="Times New Roman" w:cs="Times New Roman"/>
          <w:sz w:val="24"/>
          <w:szCs w:val="24"/>
        </w:rPr>
        <w:t xml:space="preserve">(SJRWMD) </w:t>
      </w:r>
      <w:r w:rsidRPr="00E8027A">
        <w:rPr>
          <w:rFonts w:ascii="Times New Roman" w:hAnsi="Times New Roman" w:cs="Times New Roman"/>
          <w:sz w:val="24"/>
          <w:szCs w:val="24"/>
        </w:rPr>
        <w:t xml:space="preserve">has removed berms at </w:t>
      </w:r>
      <w:r w:rsidRPr="00E8027A">
        <w:rPr>
          <w:rFonts w:ascii="Times New Roman" w:hAnsi="Times New Roman" w:cs="Times New Roman"/>
          <w:sz w:val="24"/>
          <w:szCs w:val="24"/>
        </w:rPr>
        <w:lastRenderedPageBreak/>
        <w:t xml:space="preserve">the mouth of the river in order to facilitate greater flushing of the system with the SJR, but water quality parameters evaluated between two periods, 1995 to 2000 and 2009 to 2014, observed no significant decreases in </w:t>
      </w:r>
      <w:r>
        <w:rPr>
          <w:rFonts w:ascii="Times New Roman" w:hAnsi="Times New Roman" w:cs="Times New Roman"/>
          <w:sz w:val="24"/>
          <w:szCs w:val="24"/>
        </w:rPr>
        <w:t xml:space="preserve">trophic state index (TSI), which includes </w:t>
      </w:r>
      <w:r w:rsidRPr="00E8027A">
        <w:rPr>
          <w:rFonts w:ascii="Times New Roman" w:hAnsi="Times New Roman" w:cs="Times New Roman"/>
          <w:sz w:val="24"/>
          <w:szCs w:val="24"/>
        </w:rPr>
        <w:t xml:space="preserve">total phosphorus, water column </w:t>
      </w:r>
      <w:r>
        <w:rPr>
          <w:rFonts w:ascii="Times New Roman" w:hAnsi="Times New Roman" w:cs="Times New Roman"/>
          <w:sz w:val="24"/>
          <w:szCs w:val="24"/>
        </w:rPr>
        <w:t>total suspended solids, and chlorophyll-</w:t>
      </w:r>
      <w:r w:rsidRPr="00E8027A">
        <w:rPr>
          <w:rFonts w:ascii="Times New Roman" w:hAnsi="Times New Roman" w:cs="Times New Roman"/>
          <w:sz w:val="24"/>
          <w:szCs w:val="24"/>
        </w:rPr>
        <w:t xml:space="preserve">α concentrations (FLDEP, 2015). </w:t>
      </w:r>
      <w:r>
        <w:rPr>
          <w:rFonts w:ascii="Times New Roman" w:hAnsi="Times New Roman" w:cs="Times New Roman"/>
          <w:sz w:val="24"/>
          <w:szCs w:val="24"/>
        </w:rPr>
        <w:t>A separate study observed no significant changes in water quality in LJ from 1991 to 2002 and a decline in water quality in an upstream segment of the SJR between LJ and Lake Harney from 1996 to 2002 (Keller et al., 2004). Temporal trends of hepatic CYP1a1 and UGT activity in Atlantic stingrays in the present study have revealed that pollutant-associated effects have increased in LJ between the 2002-2005 and 2014-2016 surveys, suggesting continued degradation of a system in which stingrays were observed to have altered endocrine and immune function (Gelsleichter et al., 2006).</w:t>
      </w:r>
    </w:p>
    <w:p w:rsidR="00F62F2D" w:rsidRPr="00CA6DEC"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Elevated hepatic GST and UGT activity, as well as liver LPO levels, were observed in LM stingrays during the 2002-2005 survey. Temporal trends of LPO</w:t>
      </w:r>
      <w:r w:rsidRPr="00AE2E90">
        <w:rPr>
          <w:rFonts w:ascii="Times New Roman" w:hAnsi="Times New Roman" w:cs="Times New Roman"/>
          <w:sz w:val="24"/>
          <w:szCs w:val="24"/>
        </w:rPr>
        <w:t xml:space="preserve"> indicate that pollutant-associated effects have decreased in LM between the 2002-2005 and 2014-2016 surve</w:t>
      </w:r>
      <w:r>
        <w:rPr>
          <w:rFonts w:ascii="Times New Roman" w:hAnsi="Times New Roman" w:cs="Times New Roman"/>
          <w:sz w:val="24"/>
          <w:szCs w:val="24"/>
        </w:rPr>
        <w:t>ys. Previous studies have provided</w:t>
      </w:r>
      <w:r w:rsidRPr="00AE2E90">
        <w:rPr>
          <w:rFonts w:ascii="Times New Roman" w:hAnsi="Times New Roman" w:cs="Times New Roman"/>
          <w:sz w:val="24"/>
          <w:szCs w:val="24"/>
        </w:rPr>
        <w:t xml:space="preserve"> evidence that reproductive fitness of freshwater stingrays is threatened by anthropogenic impacts</w:t>
      </w:r>
      <w:r>
        <w:rPr>
          <w:rFonts w:ascii="Times New Roman" w:hAnsi="Times New Roman" w:cs="Times New Roman"/>
          <w:sz w:val="24"/>
          <w:szCs w:val="24"/>
        </w:rPr>
        <w:t xml:space="preserve"> in LM</w:t>
      </w:r>
      <w:r w:rsidRPr="00AE2E90">
        <w:rPr>
          <w:rFonts w:ascii="Times New Roman" w:hAnsi="Times New Roman" w:cs="Times New Roman"/>
          <w:sz w:val="24"/>
          <w:szCs w:val="24"/>
        </w:rPr>
        <w:t xml:space="preserve">. A lack of gametogenesis and subsequent </w:t>
      </w:r>
      <w:r>
        <w:rPr>
          <w:rFonts w:ascii="Times New Roman" w:hAnsi="Times New Roman" w:cs="Times New Roman"/>
          <w:sz w:val="24"/>
          <w:szCs w:val="24"/>
        </w:rPr>
        <w:t xml:space="preserve">complete </w:t>
      </w:r>
      <w:r w:rsidRPr="00AE2E90">
        <w:rPr>
          <w:rFonts w:ascii="Times New Roman" w:hAnsi="Times New Roman" w:cs="Times New Roman"/>
          <w:sz w:val="24"/>
          <w:szCs w:val="24"/>
        </w:rPr>
        <w:t>reprodu</w:t>
      </w:r>
      <w:r>
        <w:rPr>
          <w:rFonts w:ascii="Times New Roman" w:hAnsi="Times New Roman" w:cs="Times New Roman"/>
          <w:sz w:val="24"/>
          <w:szCs w:val="24"/>
        </w:rPr>
        <w:t xml:space="preserve">ctive failure was observed in the LM </w:t>
      </w:r>
      <w:r w:rsidRPr="00AE2E90">
        <w:rPr>
          <w:rFonts w:ascii="Times New Roman" w:hAnsi="Times New Roman" w:cs="Times New Roman"/>
          <w:sz w:val="24"/>
          <w:szCs w:val="24"/>
        </w:rPr>
        <w:t xml:space="preserve">population during the 1991-1992 breeding season (Johnson and Snelson, 1996). Even when reproduction </w:t>
      </w:r>
      <w:r>
        <w:rPr>
          <w:rFonts w:ascii="Times New Roman" w:hAnsi="Times New Roman" w:cs="Times New Roman"/>
          <w:sz w:val="24"/>
          <w:szCs w:val="24"/>
        </w:rPr>
        <w:t>was</w:t>
      </w:r>
      <w:r w:rsidRPr="00AE2E90">
        <w:rPr>
          <w:rFonts w:ascii="Times New Roman" w:hAnsi="Times New Roman" w:cs="Times New Roman"/>
          <w:sz w:val="24"/>
          <w:szCs w:val="24"/>
        </w:rPr>
        <w:t xml:space="preserve"> successful, stingray serum concentrations of gonadal steroids were lower </w:t>
      </w:r>
      <w:r>
        <w:rPr>
          <w:rFonts w:ascii="Times New Roman" w:hAnsi="Times New Roman" w:cs="Times New Roman"/>
          <w:sz w:val="24"/>
          <w:szCs w:val="24"/>
        </w:rPr>
        <w:t>in the</w:t>
      </w:r>
      <w:r w:rsidRPr="00AE2E90">
        <w:rPr>
          <w:rFonts w:ascii="Times New Roman" w:hAnsi="Times New Roman" w:cs="Times New Roman"/>
          <w:sz w:val="24"/>
          <w:szCs w:val="24"/>
        </w:rPr>
        <w:t xml:space="preserve"> </w:t>
      </w:r>
      <w:r>
        <w:rPr>
          <w:rFonts w:ascii="Times New Roman" w:hAnsi="Times New Roman" w:cs="Times New Roman"/>
          <w:sz w:val="24"/>
          <w:szCs w:val="24"/>
        </w:rPr>
        <w:t>LM</w:t>
      </w:r>
      <w:r w:rsidRPr="00AE2E90">
        <w:rPr>
          <w:rFonts w:ascii="Times New Roman" w:hAnsi="Times New Roman" w:cs="Times New Roman"/>
          <w:sz w:val="24"/>
          <w:szCs w:val="24"/>
        </w:rPr>
        <w:t xml:space="preserve"> population </w:t>
      </w:r>
      <w:r>
        <w:rPr>
          <w:rFonts w:ascii="Times New Roman" w:hAnsi="Times New Roman" w:cs="Times New Roman"/>
          <w:sz w:val="24"/>
          <w:szCs w:val="24"/>
        </w:rPr>
        <w:t>than</w:t>
      </w:r>
      <w:r w:rsidRPr="00AE2E90">
        <w:rPr>
          <w:rFonts w:ascii="Times New Roman" w:hAnsi="Times New Roman" w:cs="Times New Roman"/>
          <w:sz w:val="24"/>
          <w:szCs w:val="24"/>
        </w:rPr>
        <w:t xml:space="preserve"> their estuarine counterparts (Snelson et al., 1997; Tricas et al., 2000).</w:t>
      </w:r>
      <w:r>
        <w:rPr>
          <w:rFonts w:ascii="Times New Roman" w:hAnsi="Times New Roman" w:cs="Times New Roman"/>
          <w:sz w:val="24"/>
          <w:szCs w:val="24"/>
        </w:rPr>
        <w:t xml:space="preserve"> A large number of non-pregnant mature female stingrays was observed by Gelsleichter et al. (2006) during the 2003 sampling period, but the occurrence of pregnant females during the 2004 sampling period suggests that these abnormalities were caused by environmental factors other than OC pollution. Variations in </w:t>
      </w:r>
      <w:r>
        <w:rPr>
          <w:rFonts w:ascii="Times New Roman" w:hAnsi="Times New Roman" w:cs="Times New Roman"/>
          <w:sz w:val="24"/>
          <w:szCs w:val="24"/>
        </w:rPr>
        <w:lastRenderedPageBreak/>
        <w:t>conductivity were hypothesized to be a contributing factor to the isolated reproductive abnormalities observed in this population (Johnson and Snelson, 1996; Gelsleichter et al</w:t>
      </w:r>
      <w:r w:rsidRPr="00CA6DEC">
        <w:rPr>
          <w:rFonts w:ascii="Times New Roman" w:hAnsi="Times New Roman" w:cs="Times New Roman"/>
          <w:sz w:val="24"/>
          <w:szCs w:val="24"/>
        </w:rPr>
        <w:t>., 2006), potentially caused by the rapidly fluctuat</w:t>
      </w:r>
      <w:r>
        <w:rPr>
          <w:rFonts w:ascii="Times New Roman" w:hAnsi="Times New Roman" w:cs="Times New Roman"/>
          <w:sz w:val="24"/>
          <w:szCs w:val="24"/>
        </w:rPr>
        <w:t>ing water quality of this lake. LM</w:t>
      </w:r>
      <w:r w:rsidRPr="00CA6DEC">
        <w:rPr>
          <w:rFonts w:ascii="Times New Roman" w:hAnsi="Times New Roman" w:cs="Times New Roman"/>
          <w:sz w:val="24"/>
          <w:szCs w:val="24"/>
        </w:rPr>
        <w:t xml:space="preserve"> is subject to changes caused by the degradation of down-stream portions of the SJR, namely </w:t>
      </w:r>
      <w:r>
        <w:rPr>
          <w:rFonts w:ascii="Times New Roman" w:hAnsi="Times New Roman" w:cs="Times New Roman"/>
          <w:sz w:val="24"/>
          <w:szCs w:val="24"/>
        </w:rPr>
        <w:t>LJ</w:t>
      </w:r>
      <w:r w:rsidRPr="00CA6DEC">
        <w:rPr>
          <w:rFonts w:ascii="Times New Roman" w:hAnsi="Times New Roman" w:cs="Times New Roman"/>
          <w:sz w:val="24"/>
          <w:szCs w:val="24"/>
        </w:rPr>
        <w:t xml:space="preserve"> (Keller et al., 2004)</w:t>
      </w:r>
      <w:r>
        <w:rPr>
          <w:rFonts w:ascii="Times New Roman" w:hAnsi="Times New Roman" w:cs="Times New Roman"/>
          <w:sz w:val="24"/>
          <w:szCs w:val="24"/>
        </w:rPr>
        <w:t>. The decrease in pollutant-associated effects in the present study between the two sampling periods may just be indicative of a brief improvement of water quality in May and September, 2016, when these individuals were collected</w:t>
      </w:r>
      <w:r w:rsidRPr="00CA6DEC">
        <w:rPr>
          <w:rFonts w:ascii="Times New Roman" w:hAnsi="Times New Roman" w:cs="Times New Roman"/>
          <w:sz w:val="24"/>
          <w:szCs w:val="24"/>
        </w:rPr>
        <w:t>.</w:t>
      </w:r>
      <w:r>
        <w:t xml:space="preserve"> </w:t>
      </w:r>
    </w:p>
    <w:p w:rsidR="00F62F2D" w:rsidRPr="00617AF5"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Stingrays collected from the central Florida reference site, LG, during the 2002-2005 survey had low hepatic UGT activity and liver LPO levels. When comparing temporal trends of biomarkers from LG, only total hepatic GST activity was significantly different between surveys. TSI has been the parameter of greatest concern in this system, which has not changed between the two surveys, but starting in 2012, mercury in fish tissue became a parameter of concern (FLDEP, 2006; 2012). Fish exposed to low doses of mercury have been observed to exhibit significantly reduced hepatic GST activity (Mela et al., 2013). The apparent increase in mercury in LG may have caused the reduction in GST levels observed between the two surveys, but again, variations in GST levels need to be interpreted carefully. If GST is indeed inhibited by exposure to pollutants that are uniquely elevated in central Florida lakes, such as OCs, this change in GST between surveys could be the result of changes in agricultural practices. Between 2007 and 2012, there was a 10% increase in farms and a 27% increase in farmed acres in Volusia County and an 11% increase in farms and a 21% increase in farmed acres in Marion County, both part of the watershed of Lake George (U.S. Department of Agriculture). Another interesting observation was the slightly elevated biliary BAP levels in four LG individuals from the 2014-2016 survey. The unexpected levels of this high molecular weight, pyrogenic PAH may be due </w:t>
      </w:r>
      <w:r>
        <w:rPr>
          <w:rFonts w:ascii="Times New Roman" w:hAnsi="Times New Roman" w:cs="Times New Roman"/>
          <w:sz w:val="24"/>
          <w:szCs w:val="24"/>
        </w:rPr>
        <w:lastRenderedPageBreak/>
        <w:t xml:space="preserve">to the U.S. Navy’s Pinecastle Bombing range located in the Ocala National Forest, which borders the lake’s east shoreline. LG is a minimally contaminated site compared to most other central Florida lakes, and northeast Florida estuaries, and can be considered a control or reference lake. </w:t>
      </w:r>
    </w:p>
    <w:p w:rsidR="00F62F2D" w:rsidRPr="0005216E" w:rsidRDefault="00F62F2D" w:rsidP="00F62F2D">
      <w:pPr>
        <w:spacing w:line="480" w:lineRule="auto"/>
        <w:rPr>
          <w:rFonts w:ascii="Times New Roman" w:hAnsi="Times New Roman" w:cs="Times New Roman"/>
          <w:i/>
          <w:sz w:val="24"/>
        </w:rPr>
      </w:pPr>
      <w:r w:rsidRPr="0005216E">
        <w:rPr>
          <w:rFonts w:ascii="Times New Roman" w:hAnsi="Times New Roman" w:cs="Times New Roman"/>
          <w:i/>
          <w:sz w:val="24"/>
        </w:rPr>
        <w:t>Summary</w:t>
      </w:r>
    </w:p>
    <w:p w:rsidR="00F62F2D" w:rsidRPr="00986293" w:rsidRDefault="00F62F2D" w:rsidP="00F62F2D">
      <w:pPr>
        <w:spacing w:line="480" w:lineRule="auto"/>
        <w:ind w:firstLine="720"/>
        <w:rPr>
          <w:rFonts w:ascii="Times New Roman" w:hAnsi="Times New Roman" w:cs="Times New Roman"/>
          <w:sz w:val="24"/>
          <w:szCs w:val="24"/>
        </w:rPr>
      </w:pPr>
      <w:r>
        <w:rPr>
          <w:rFonts w:ascii="Times New Roman" w:hAnsi="Times New Roman" w:cs="Times New Roman"/>
          <w:sz w:val="24"/>
        </w:rPr>
        <w:t>Examining the suite of biomarkers from this study provides the most valid basis for ecotoxicological interpretation, which supports previous hypotheses that Atlantic stingrays residing in the central Florida lakes are living at the edge of their physiological/ ecological tolerances, periodically experiencing stresses that limit reproduction and survival (</w:t>
      </w:r>
      <w:r w:rsidRPr="00250668">
        <w:rPr>
          <w:rFonts w:ascii="Times New Roman" w:hAnsi="Times New Roman" w:cs="Times New Roman"/>
          <w:sz w:val="24"/>
          <w:szCs w:val="24"/>
        </w:rPr>
        <w:t>Johnson and Snelson 1996; Snelson et al., 1997; Tricas et al., 2000; Gelsleichter et al., 2006)</w:t>
      </w:r>
      <w:r>
        <w:rPr>
          <w:rFonts w:ascii="Times New Roman" w:hAnsi="Times New Roman" w:cs="Times New Roman"/>
          <w:sz w:val="24"/>
        </w:rPr>
        <w:t xml:space="preserve">. LJ was the most pollutant-impacted site and its ecosystem health deteriorated between surveys, which is possibly due to its long hydrologic residence time and inability to flush pollutants. Habitat remediation is crucial for this system and further degradation could possibly cause additional negative population level effects. The LSJR was not as affected by pollutants as expected, which may be a function of tidal flushing and/or the methodological parameters of this study. However, certain stingrays collected in close proximity to known contaminated sites were observed to have a suite of elevated biomarkers. Hepatic CYP1a1 and UGT activity appeared to be the most sensitive biomarkers in Atlantic stingrays. Biliary PAH metabolite levels suggest a low level of contamination throughout northeast Florida and southeast Georgia. </w:t>
      </w:r>
      <w:r w:rsidRPr="00490427">
        <w:rPr>
          <w:rFonts w:ascii="Times New Roman" w:hAnsi="Times New Roman" w:cs="Times New Roman"/>
          <w:sz w:val="24"/>
          <w:szCs w:val="24"/>
        </w:rPr>
        <w:t xml:space="preserve">This study has determined </w:t>
      </w:r>
      <w:r>
        <w:rPr>
          <w:rFonts w:ascii="Times New Roman" w:hAnsi="Times New Roman" w:cs="Times New Roman"/>
          <w:sz w:val="24"/>
          <w:szCs w:val="24"/>
        </w:rPr>
        <w:t xml:space="preserve">baseline biomarker levels for Atlantic stingrays, which can be used to evaluate potential changes in ecosystem health due to dredging. </w:t>
      </w:r>
    </w:p>
    <w:p w:rsidR="00F62F2D" w:rsidRDefault="00F62F2D" w:rsidP="00020335">
      <w:pPr>
        <w:spacing w:line="240" w:lineRule="auto"/>
        <w:jc w:val="both"/>
        <w:rPr>
          <w:rFonts w:ascii="Times New Roman" w:hAnsi="Times New Roman" w:cs="Times New Roman"/>
          <w:sz w:val="24"/>
          <w:szCs w:val="24"/>
        </w:rPr>
      </w:pPr>
    </w:p>
    <w:p w:rsidR="00F62F2D" w:rsidRDefault="00F62F2D" w:rsidP="00020335">
      <w:pPr>
        <w:spacing w:line="240" w:lineRule="auto"/>
        <w:jc w:val="both"/>
        <w:rPr>
          <w:rFonts w:ascii="Times New Roman" w:hAnsi="Times New Roman" w:cs="Times New Roman"/>
          <w:sz w:val="24"/>
          <w:szCs w:val="24"/>
        </w:rPr>
      </w:pPr>
    </w:p>
    <w:p w:rsidR="00F62F2D" w:rsidRDefault="00F62F2D" w:rsidP="00020335">
      <w:pPr>
        <w:spacing w:line="240" w:lineRule="auto"/>
        <w:jc w:val="both"/>
        <w:rPr>
          <w:rFonts w:ascii="Times New Roman" w:hAnsi="Times New Roman" w:cs="Times New Roman"/>
          <w:i/>
          <w:sz w:val="24"/>
          <w:szCs w:val="24"/>
        </w:rPr>
        <w:sectPr w:rsidR="00F62F2D" w:rsidSect="00F62F2D">
          <w:headerReference w:type="default" r:id="rId10"/>
          <w:footerReference w:type="default" r:id="rId11"/>
          <w:pgSz w:w="12240" w:h="15840"/>
          <w:pgMar w:top="1440" w:right="1440" w:bottom="1440" w:left="1440" w:header="720" w:footer="720" w:gutter="0"/>
          <w:pgNumType w:start="1"/>
          <w:cols w:space="720"/>
          <w:docGrid w:linePitch="360"/>
        </w:sectPr>
      </w:pPr>
    </w:p>
    <w:p w:rsidR="00020335" w:rsidRDefault="00EF7CE9" w:rsidP="00020335">
      <w:pPr>
        <w:spacing w:line="240" w:lineRule="auto"/>
        <w:jc w:val="both"/>
        <w:rPr>
          <w:rFonts w:ascii="Times New Roman" w:hAnsi="Times New Roman" w:cs="Times New Roman"/>
          <w:sz w:val="24"/>
          <w:szCs w:val="24"/>
        </w:rPr>
      </w:pPr>
      <w:r w:rsidRPr="00EF7CE9">
        <w:rPr>
          <w:rFonts w:ascii="Times New Roman" w:hAnsi="Times New Roman" w:cs="Times New Roman"/>
          <w:i/>
          <w:sz w:val="24"/>
          <w:szCs w:val="24"/>
        </w:rPr>
        <w:lastRenderedPageBreak/>
        <w:t>Table 1</w:t>
      </w:r>
      <w:r>
        <w:rPr>
          <w:rFonts w:ascii="Times New Roman" w:hAnsi="Times New Roman" w:cs="Times New Roman"/>
          <w:i/>
          <w:sz w:val="24"/>
          <w:szCs w:val="24"/>
        </w:rPr>
        <w:t>.</w:t>
      </w:r>
      <w:r w:rsidRPr="009E6BFC">
        <w:rPr>
          <w:rFonts w:ascii="Times New Roman" w:hAnsi="Times New Roman" w:cs="Times New Roman"/>
          <w:b/>
          <w:sz w:val="24"/>
          <w:szCs w:val="24"/>
        </w:rPr>
        <w:t xml:space="preserve"> </w:t>
      </w:r>
      <w:r w:rsidRPr="009E6BFC">
        <w:rPr>
          <w:rFonts w:ascii="Times New Roman" w:hAnsi="Times New Roman" w:cs="Times New Roman"/>
          <w:sz w:val="24"/>
          <w:szCs w:val="24"/>
        </w:rPr>
        <w:t xml:space="preserve">Mean </w:t>
      </w:r>
      <w:r>
        <w:rPr>
          <w:rFonts w:ascii="Times New Roman" w:hAnsi="Times New Roman" w:cs="Times New Roman"/>
          <w:sz w:val="24"/>
          <w:szCs w:val="24"/>
        </w:rPr>
        <w:t>(</w:t>
      </w:r>
      <w:r w:rsidRPr="009E6BFC">
        <w:rPr>
          <w:rFonts w:ascii="Times New Roman" w:hAnsi="Times New Roman" w:cs="Times New Roman"/>
          <w:sz w:val="24"/>
          <w:szCs w:val="24"/>
        </w:rPr>
        <w:t xml:space="preserve">± </w:t>
      </w:r>
      <w:r>
        <w:rPr>
          <w:rFonts w:ascii="Times New Roman" w:hAnsi="Times New Roman" w:cs="Times New Roman"/>
          <w:sz w:val="24"/>
          <w:szCs w:val="24"/>
        </w:rPr>
        <w:t>SE)</w:t>
      </w:r>
      <w:r w:rsidRPr="009E6BFC">
        <w:rPr>
          <w:rFonts w:ascii="Times New Roman" w:hAnsi="Times New Roman" w:cs="Times New Roman"/>
          <w:sz w:val="24"/>
          <w:szCs w:val="24"/>
        </w:rPr>
        <w:t>, range, and sample size for each biomarker (CYP1a1 = cytochrome P4501a1; GST = glutathione-S-transferase; UGT = UDP glucuronosyltransferase; NPH = naphthalene; PYR = pyrene; BAP = benzo[</w:t>
      </w:r>
      <w:r w:rsidRPr="009E6BFC">
        <w:rPr>
          <w:rFonts w:ascii="Times New Roman" w:hAnsi="Times New Roman" w:cs="Times New Roman"/>
          <w:i/>
          <w:sz w:val="24"/>
          <w:szCs w:val="24"/>
        </w:rPr>
        <w:t>a</w:t>
      </w:r>
      <w:r w:rsidRPr="009E6BFC">
        <w:rPr>
          <w:rFonts w:ascii="Times New Roman" w:hAnsi="Times New Roman" w:cs="Times New Roman"/>
          <w:sz w:val="24"/>
          <w:szCs w:val="24"/>
        </w:rPr>
        <w:t xml:space="preserve">]pyrene; LPO = lipid peroxidation) measured in </w:t>
      </w:r>
      <w:r>
        <w:rPr>
          <w:rFonts w:ascii="Times New Roman" w:hAnsi="Times New Roman" w:cs="Times New Roman"/>
          <w:i/>
          <w:sz w:val="24"/>
          <w:szCs w:val="24"/>
        </w:rPr>
        <w:t xml:space="preserve">D. sabina </w:t>
      </w:r>
      <w:r w:rsidRPr="009E6BFC">
        <w:rPr>
          <w:rFonts w:ascii="Times New Roman" w:hAnsi="Times New Roman" w:cs="Times New Roman"/>
          <w:sz w:val="24"/>
          <w:szCs w:val="24"/>
        </w:rPr>
        <w:t xml:space="preserve">liver and bile at each site </w:t>
      </w:r>
      <w:r>
        <w:rPr>
          <w:rFonts w:ascii="Times New Roman" w:hAnsi="Times New Roman" w:cs="Times New Roman"/>
          <w:sz w:val="24"/>
          <w:szCs w:val="24"/>
        </w:rPr>
        <w:t>(</w:t>
      </w:r>
      <w:r w:rsidRPr="007556CC">
        <w:rPr>
          <w:rFonts w:ascii="Times New Roman" w:hAnsi="Times New Roman" w:cs="Times New Roman"/>
          <w:sz w:val="24"/>
          <w:szCs w:val="24"/>
        </w:rPr>
        <w:t xml:space="preserve">GA = </w:t>
      </w:r>
      <w:r>
        <w:rPr>
          <w:rFonts w:ascii="Times New Roman" w:hAnsi="Times New Roman" w:cs="Times New Roman"/>
          <w:sz w:val="24"/>
          <w:szCs w:val="24"/>
        </w:rPr>
        <w:t>St. Simons Sound</w:t>
      </w:r>
      <w:r w:rsidRPr="007556CC">
        <w:rPr>
          <w:rFonts w:ascii="Times New Roman" w:hAnsi="Times New Roman" w:cs="Times New Roman"/>
          <w:sz w:val="24"/>
          <w:szCs w:val="24"/>
        </w:rPr>
        <w:t xml:space="preserve">, Georgia; SMR = St. Marys River; NR = Nassau River; LSJR = </w:t>
      </w:r>
      <w:r>
        <w:rPr>
          <w:rFonts w:ascii="Times New Roman" w:hAnsi="Times New Roman" w:cs="Times New Roman"/>
          <w:sz w:val="24"/>
          <w:szCs w:val="24"/>
        </w:rPr>
        <w:t>l</w:t>
      </w:r>
      <w:r w:rsidRPr="007556CC">
        <w:rPr>
          <w:rFonts w:ascii="Times New Roman" w:hAnsi="Times New Roman" w:cs="Times New Roman"/>
          <w:sz w:val="24"/>
          <w:szCs w:val="24"/>
        </w:rPr>
        <w:t xml:space="preserve">ower St. Johns River; LG = Lake George; LM </w:t>
      </w:r>
      <w:r>
        <w:rPr>
          <w:rFonts w:ascii="Times New Roman" w:hAnsi="Times New Roman" w:cs="Times New Roman"/>
          <w:sz w:val="24"/>
          <w:szCs w:val="24"/>
        </w:rPr>
        <w:t xml:space="preserve">= Lake Monroe; LJ = Lake Jesup) </w:t>
      </w:r>
      <w:r w:rsidRPr="009E6BFC">
        <w:rPr>
          <w:rFonts w:ascii="Times New Roman" w:hAnsi="Times New Roman" w:cs="Times New Roman"/>
          <w:sz w:val="24"/>
          <w:szCs w:val="24"/>
        </w:rPr>
        <w:t xml:space="preserve">from two different surveys (2002-2005 and 2014-2016). </w:t>
      </w:r>
      <w:r w:rsidR="00AC49DD" w:rsidRPr="009E6BFC">
        <w:rPr>
          <w:rFonts w:ascii="Times New Roman" w:hAnsi="Times New Roman" w:cs="Times New Roman"/>
          <w:sz w:val="24"/>
          <w:szCs w:val="24"/>
        </w:rPr>
        <w:t xml:space="preserve"> </w:t>
      </w:r>
    </w:p>
    <w:p w:rsidR="00AC49DD" w:rsidRPr="007556CC" w:rsidRDefault="00020335" w:rsidP="00020335">
      <w:pPr>
        <w:spacing w:line="240" w:lineRule="auto"/>
        <w:jc w:val="both"/>
        <w:rPr>
          <w:rFonts w:ascii="Times New Roman" w:hAnsi="Times New Roman" w:cs="Times New Roman"/>
          <w:b/>
          <w:sz w:val="24"/>
          <w:szCs w:val="24"/>
        </w:rPr>
        <w:sectPr w:rsidR="00AC49DD" w:rsidRPr="007556CC" w:rsidSect="00FB5602">
          <w:pgSz w:w="15840" w:h="12240" w:orient="landscape"/>
          <w:pgMar w:top="1440" w:right="1440" w:bottom="1440" w:left="1440" w:header="720" w:footer="720" w:gutter="0"/>
          <w:cols w:space="720"/>
          <w:docGrid w:linePitch="360"/>
        </w:sectPr>
      </w:pPr>
      <w:r>
        <w:rPr>
          <w:noProof/>
        </w:rPr>
        <w:drawing>
          <wp:inline distT="0" distB="0" distL="0" distR="0" wp14:anchorId="49DF3665" wp14:editId="50905798">
            <wp:extent cx="8229600" cy="512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5124450"/>
                    </a:xfrm>
                    <a:prstGeom prst="rect">
                      <a:avLst/>
                    </a:prstGeom>
                  </pic:spPr>
                </pic:pic>
              </a:graphicData>
            </a:graphic>
          </wp:inline>
        </w:drawing>
      </w:r>
    </w:p>
    <w:p w:rsidR="00AC49DD" w:rsidRPr="007556CC" w:rsidRDefault="008E2F2F" w:rsidP="00AC49DD">
      <w:pPr>
        <w:rPr>
          <w:rFonts w:ascii="Times New Roman" w:hAnsi="Times New Roman" w:cs="Times New Roman"/>
          <w:b/>
          <w:sz w:val="24"/>
          <w:szCs w:val="24"/>
        </w:rPr>
      </w:pPr>
      <w:r>
        <w:rPr>
          <w:noProof/>
        </w:rPr>
        <w:lastRenderedPageBreak/>
        <w:drawing>
          <wp:inline distT="0" distB="0" distL="0" distR="0">
            <wp:extent cx="7748091" cy="5469657"/>
            <wp:effectExtent l="0" t="0" r="5715" b="0"/>
            <wp:docPr id="16" name="Picture 16" descr="C:\Users\Ava\AppData\Local\Microsoft\Windows\INetCacheContent.Word\Fig 1.1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a\AppData\Local\Microsoft\Windows\INetCacheContent.Word\Fig 1.1 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58352" cy="5476901"/>
                    </a:xfrm>
                    <a:prstGeom prst="rect">
                      <a:avLst/>
                    </a:prstGeom>
                    <a:noFill/>
                    <a:ln>
                      <a:noFill/>
                    </a:ln>
                  </pic:spPr>
                </pic:pic>
              </a:graphicData>
            </a:graphic>
          </wp:inline>
        </w:drawing>
      </w:r>
    </w:p>
    <w:p w:rsidR="00AC49DD" w:rsidRPr="007556CC" w:rsidRDefault="00EC083A" w:rsidP="00AC49DD">
      <w:pPr>
        <w:spacing w:line="240" w:lineRule="auto"/>
        <w:jc w:val="both"/>
        <w:rPr>
          <w:rFonts w:ascii="Times New Roman" w:hAnsi="Times New Roman" w:cs="Times New Roman"/>
          <w:sz w:val="24"/>
          <w:szCs w:val="24"/>
        </w:rPr>
        <w:sectPr w:rsidR="00AC49DD" w:rsidRPr="007556CC" w:rsidSect="00FB5602">
          <w:pgSz w:w="15840" w:h="12240" w:orient="landscape"/>
          <w:pgMar w:top="1440" w:right="1440" w:bottom="1440" w:left="1440" w:header="720" w:footer="720" w:gutter="0"/>
          <w:cols w:space="720"/>
          <w:docGrid w:linePitch="360"/>
        </w:sectPr>
      </w:pPr>
      <w:r>
        <w:rPr>
          <w:rFonts w:ascii="Times New Roman" w:hAnsi="Times New Roman" w:cs="Times New Roman"/>
          <w:i/>
          <w:sz w:val="24"/>
          <w:szCs w:val="24"/>
        </w:rPr>
        <w:t>Figure 1.</w:t>
      </w:r>
      <w:r w:rsidR="00AC49DD" w:rsidRPr="007556CC">
        <w:rPr>
          <w:rFonts w:ascii="Times New Roman" w:hAnsi="Times New Roman" w:cs="Times New Roman"/>
          <w:sz w:val="24"/>
          <w:szCs w:val="24"/>
        </w:rPr>
        <w:t xml:space="preserve"> Map of sampling sites used in the present study. GA = </w:t>
      </w:r>
      <w:r w:rsidR="00B22F73">
        <w:rPr>
          <w:rFonts w:ascii="Times New Roman" w:hAnsi="Times New Roman" w:cs="Times New Roman"/>
          <w:sz w:val="24"/>
          <w:szCs w:val="24"/>
        </w:rPr>
        <w:t>St. Simons Sound</w:t>
      </w:r>
      <w:r w:rsidR="00AC49DD" w:rsidRPr="007556CC">
        <w:rPr>
          <w:rFonts w:ascii="Times New Roman" w:hAnsi="Times New Roman" w:cs="Times New Roman"/>
          <w:sz w:val="24"/>
          <w:szCs w:val="24"/>
        </w:rPr>
        <w:t xml:space="preserve">, Georgia; SMR = St. Marys River; NR = Nassau River; LSJR = </w:t>
      </w:r>
      <w:r w:rsidR="00B22F73">
        <w:rPr>
          <w:rFonts w:ascii="Times New Roman" w:hAnsi="Times New Roman" w:cs="Times New Roman"/>
          <w:sz w:val="24"/>
          <w:szCs w:val="24"/>
        </w:rPr>
        <w:t>l</w:t>
      </w:r>
      <w:r w:rsidR="00AC49DD" w:rsidRPr="007556CC">
        <w:rPr>
          <w:rFonts w:ascii="Times New Roman" w:hAnsi="Times New Roman" w:cs="Times New Roman"/>
          <w:sz w:val="24"/>
          <w:szCs w:val="24"/>
        </w:rPr>
        <w:t xml:space="preserve">ower St. Johns River; LG = Lake George; LM = Lake Monroe; LJ = Lake Jesup. </w:t>
      </w:r>
    </w:p>
    <w:p w:rsidR="00AC49DD" w:rsidRPr="007556CC" w:rsidRDefault="00AC49DD" w:rsidP="000A6B82">
      <w:pPr>
        <w:ind w:left="-540"/>
        <w:rPr>
          <w:rFonts w:ascii="Times New Roman" w:hAnsi="Times New Roman" w:cs="Times New Roman"/>
          <w:sz w:val="24"/>
          <w:szCs w:val="24"/>
        </w:rPr>
      </w:pPr>
      <w:r w:rsidRPr="007556CC">
        <w:rPr>
          <w:rFonts w:ascii="Times New Roman" w:hAnsi="Times New Roman" w:cs="Times New Roman"/>
          <w:noProof/>
          <w:sz w:val="24"/>
          <w:szCs w:val="24"/>
        </w:rPr>
        <w:lastRenderedPageBreak/>
        <mc:AlternateContent>
          <mc:Choice Requires="wpg">
            <w:drawing>
              <wp:inline distT="0" distB="0" distL="0" distR="0" wp14:anchorId="168233BA" wp14:editId="1C0716C0">
                <wp:extent cx="6609080" cy="7023100"/>
                <wp:effectExtent l="0" t="0" r="0" b="0"/>
                <wp:docPr id="22" name="Group 21"/>
                <wp:cNvGraphicFramePr/>
                <a:graphic xmlns:a="http://schemas.openxmlformats.org/drawingml/2006/main">
                  <a:graphicData uri="http://schemas.microsoft.com/office/word/2010/wordprocessingGroup">
                    <wpg:wgp>
                      <wpg:cNvGrpSpPr/>
                      <wpg:grpSpPr>
                        <a:xfrm>
                          <a:off x="0" y="0"/>
                          <a:ext cx="6609080" cy="7023100"/>
                          <a:chOff x="0" y="0"/>
                          <a:chExt cx="6609081" cy="9052560"/>
                        </a:xfrm>
                      </wpg:grpSpPr>
                      <pic:pic xmlns:pic="http://schemas.openxmlformats.org/drawingml/2006/picture">
                        <pic:nvPicPr>
                          <pic:cNvPr id="2" name="Picture 2"/>
                          <pic:cNvPicPr>
                            <a:picLocks noChangeAspect="1"/>
                          </pic:cNvPicPr>
                        </pic:nvPicPr>
                        <pic:blipFill>
                          <a:blip r:embed="rId14"/>
                          <a:stretch>
                            <a:fillRect/>
                          </a:stretch>
                        </pic:blipFill>
                        <pic:spPr>
                          <a:xfrm>
                            <a:off x="2311401" y="2896"/>
                            <a:ext cx="2194560" cy="3017520"/>
                          </a:xfrm>
                          <a:prstGeom prst="rect">
                            <a:avLst/>
                          </a:prstGeom>
                        </pic:spPr>
                      </pic:pic>
                      <pic:pic xmlns:pic="http://schemas.openxmlformats.org/drawingml/2006/picture">
                        <pic:nvPicPr>
                          <pic:cNvPr id="3" name="Picture 3"/>
                          <pic:cNvPicPr>
                            <a:picLocks noChangeAspect="1"/>
                          </pic:cNvPicPr>
                        </pic:nvPicPr>
                        <pic:blipFill>
                          <a:blip r:embed="rId15"/>
                          <a:stretch>
                            <a:fillRect/>
                          </a:stretch>
                        </pic:blipFill>
                        <pic:spPr>
                          <a:xfrm>
                            <a:off x="2311399" y="2974277"/>
                            <a:ext cx="2194560" cy="3017520"/>
                          </a:xfrm>
                          <a:prstGeom prst="rect">
                            <a:avLst/>
                          </a:prstGeom>
                        </pic:spPr>
                      </pic:pic>
                      <pic:pic xmlns:pic="http://schemas.openxmlformats.org/drawingml/2006/picture">
                        <pic:nvPicPr>
                          <pic:cNvPr id="4" name="Picture 4"/>
                          <pic:cNvPicPr>
                            <a:picLocks noChangeAspect="1"/>
                          </pic:cNvPicPr>
                        </pic:nvPicPr>
                        <pic:blipFill>
                          <a:blip r:embed="rId16"/>
                          <a:stretch>
                            <a:fillRect/>
                          </a:stretch>
                        </pic:blipFill>
                        <pic:spPr>
                          <a:xfrm>
                            <a:off x="208281" y="2974277"/>
                            <a:ext cx="2103120" cy="3017520"/>
                          </a:xfrm>
                          <a:prstGeom prst="rect">
                            <a:avLst/>
                          </a:prstGeom>
                        </pic:spPr>
                      </pic:pic>
                      <pic:pic xmlns:pic="http://schemas.openxmlformats.org/drawingml/2006/picture">
                        <pic:nvPicPr>
                          <pic:cNvPr id="5" name="Picture 5"/>
                          <pic:cNvPicPr>
                            <a:picLocks noChangeAspect="1"/>
                          </pic:cNvPicPr>
                        </pic:nvPicPr>
                        <pic:blipFill>
                          <a:blip r:embed="rId17"/>
                          <a:stretch>
                            <a:fillRect/>
                          </a:stretch>
                        </pic:blipFill>
                        <pic:spPr>
                          <a:xfrm>
                            <a:off x="4505961" y="3017520"/>
                            <a:ext cx="2103120" cy="3017520"/>
                          </a:xfrm>
                          <a:prstGeom prst="rect">
                            <a:avLst/>
                          </a:prstGeom>
                        </pic:spPr>
                      </pic:pic>
                      <pic:pic xmlns:pic="http://schemas.openxmlformats.org/drawingml/2006/picture">
                        <pic:nvPicPr>
                          <pic:cNvPr id="6" name="Picture 6"/>
                          <pic:cNvPicPr>
                            <a:picLocks noChangeAspect="1"/>
                          </pic:cNvPicPr>
                        </pic:nvPicPr>
                        <pic:blipFill>
                          <a:blip r:embed="rId18"/>
                          <a:stretch>
                            <a:fillRect/>
                          </a:stretch>
                        </pic:blipFill>
                        <pic:spPr>
                          <a:xfrm>
                            <a:off x="208281" y="6035040"/>
                            <a:ext cx="2103120" cy="3017520"/>
                          </a:xfrm>
                          <a:prstGeom prst="rect">
                            <a:avLst/>
                          </a:prstGeom>
                        </pic:spPr>
                      </pic:pic>
                      <wps:wsp>
                        <wps:cNvPr id="7" name="TextBox 11"/>
                        <wps:cNvSpPr txBox="1"/>
                        <wps:spPr>
                          <a:xfrm>
                            <a:off x="514467" y="55431"/>
                            <a:ext cx="4573905" cy="435665"/>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C</w:t>
                              </w:r>
                            </w:p>
                          </w:txbxContent>
                        </wps:txbx>
                        <wps:bodyPr wrap="square" rtlCol="0">
                          <a:noAutofit/>
                        </wps:bodyPr>
                      </wps:wsp>
                      <wps:wsp>
                        <wps:cNvPr id="8" name="TextBox 12"/>
                        <wps:cNvSpPr txBox="1"/>
                        <wps:spPr>
                          <a:xfrm>
                            <a:off x="548932" y="3054463"/>
                            <a:ext cx="4558030" cy="473882"/>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D</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E</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F</w:t>
                              </w:r>
                            </w:p>
                          </w:txbxContent>
                        </wps:txbx>
                        <wps:bodyPr wrap="square" rtlCol="0">
                          <a:noAutofit/>
                        </wps:bodyPr>
                      </wps:wsp>
                      <wps:wsp>
                        <wps:cNvPr id="9" name="TextBox 13"/>
                        <wps:cNvSpPr txBox="1"/>
                        <wps:spPr>
                          <a:xfrm>
                            <a:off x="451396" y="6109379"/>
                            <a:ext cx="332142" cy="493991"/>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G</w:t>
                              </w:r>
                            </w:p>
                          </w:txbxContent>
                        </wps:txbx>
                        <wps:bodyPr wrap="square" rtlCol="0">
                          <a:noAutofit/>
                        </wps:bodyPr>
                      </wps:wsp>
                      <wpg:grpSp>
                        <wpg:cNvPr id="10" name="Group 10"/>
                        <wpg:cNvGrpSpPr/>
                        <wpg:grpSpPr>
                          <a:xfrm>
                            <a:off x="4505961" y="0"/>
                            <a:ext cx="2103120" cy="3017520"/>
                            <a:chOff x="4505961" y="0"/>
                            <a:chExt cx="2103120" cy="3017520"/>
                          </a:xfrm>
                        </wpg:grpSpPr>
                        <pic:pic xmlns:pic="http://schemas.openxmlformats.org/drawingml/2006/picture">
                          <pic:nvPicPr>
                            <pic:cNvPr id="14" name="Picture 14"/>
                            <pic:cNvPicPr>
                              <a:picLocks noChangeAspect="1"/>
                            </pic:cNvPicPr>
                          </pic:nvPicPr>
                          <pic:blipFill>
                            <a:blip r:embed="rId19"/>
                            <a:stretch>
                              <a:fillRect/>
                            </a:stretch>
                          </pic:blipFill>
                          <pic:spPr>
                            <a:xfrm>
                              <a:off x="4505961" y="0"/>
                              <a:ext cx="2103120" cy="3017520"/>
                            </a:xfrm>
                            <a:prstGeom prst="rect">
                              <a:avLst/>
                            </a:prstGeom>
                          </pic:spPr>
                        </pic:pic>
                        <wps:wsp>
                          <wps:cNvPr id="15" name="TextBox 14"/>
                          <wps:cNvSpPr txBox="1"/>
                          <wps:spPr>
                            <a:xfrm>
                              <a:off x="4751615" y="397021"/>
                              <a:ext cx="1821660" cy="275404"/>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 xml:space="preserve">   A        A        A        A        A        A         B</w:t>
                                </w:r>
                              </w:p>
                            </w:txbxContent>
                          </wps:txbx>
                          <wps:bodyPr wrap="square" rtlCol="0">
                            <a:noAutofit/>
                          </wps:bodyPr>
                        </wps:wsp>
                      </wpg:grpSp>
                      <wpg:grpSp>
                        <wpg:cNvPr id="11" name="Group 11"/>
                        <wpg:cNvGrpSpPr/>
                        <wpg:grpSpPr>
                          <a:xfrm>
                            <a:off x="0" y="1448"/>
                            <a:ext cx="2311399" cy="3014624"/>
                            <a:chOff x="0" y="1448"/>
                            <a:chExt cx="2311399" cy="3014624"/>
                          </a:xfrm>
                        </wpg:grpSpPr>
                        <pic:pic xmlns:pic="http://schemas.openxmlformats.org/drawingml/2006/picture">
                          <pic:nvPicPr>
                            <pic:cNvPr id="12" name="Picture 12"/>
                            <pic:cNvPicPr>
                              <a:picLocks noChangeAspect="1"/>
                            </pic:cNvPicPr>
                          </pic:nvPicPr>
                          <pic:blipFill>
                            <a:blip r:embed="rId20"/>
                            <a:stretch>
                              <a:fillRect/>
                            </a:stretch>
                          </pic:blipFill>
                          <pic:spPr>
                            <a:xfrm>
                              <a:off x="0" y="1448"/>
                              <a:ext cx="2311399" cy="3014624"/>
                            </a:xfrm>
                            <a:prstGeom prst="rect">
                              <a:avLst/>
                            </a:prstGeom>
                          </pic:spPr>
                        </pic:pic>
                        <wps:wsp>
                          <wps:cNvPr id="13" name="TextBox 15"/>
                          <wps:cNvSpPr txBox="1"/>
                          <wps:spPr>
                            <a:xfrm>
                              <a:off x="548931" y="399074"/>
                              <a:ext cx="1605793" cy="273350"/>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A       B       AB       B        C        BC       AB</w:t>
                                </w:r>
                              </w:p>
                            </w:txbxContent>
                          </wps:txbx>
                          <wps:bodyPr wrap="square" rtlCol="0">
                            <a:noAutofit/>
                          </wps:bodyPr>
                        </wps:wsp>
                      </wpg:grpSp>
                    </wpg:wgp>
                  </a:graphicData>
                </a:graphic>
              </wp:inline>
            </w:drawing>
          </mc:Choice>
          <mc:Fallback>
            <w:pict>
              <v:group w14:anchorId="168233BA" id="Group 21" o:spid="_x0000_s1026" style="width:520.4pt;height:553pt;mso-position-horizontal-relative:char;mso-position-vertical-relative:line" coordsize="66090,9052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z5DvuBAAAyhwAAA4AAABkcnMvZTJvRG9jLnhtbOxZW2/bNhR+H7D/&#10;IOi9Mam7hDhF16zBgGIL1u4H0DJlC5VEjaJj59/vHIqmbDlt6sAZICAPcUSKl8NzPn7nouv3u7py&#10;HrjsStHMXXpFXIc3uViWzWru/vP107vEdTrFmiWrRMPn7iPv3Pc3v/5yvW0z7om1qJZcOrBI02Xb&#10;du6ulWqz2azL17xm3ZVoeQMvCyFrpqApV7OlZFtYva5mHiHRbCvkspUi510Hvbf9S/dGr18UPFd/&#10;FUXHlVPNXZBN6V+pfxf4O7u5ZtlKsnZd5kYM9gIpalY2sKld6pYp5mxkebJUXeZSdKJQV7moZ6Io&#10;ypzrM8BpKBmd5k6KTavPssq2q9aqCVQ70tOLl83/fLiXTrmcu57nOg2rwUZ6W8ejqJxtu8pgzJ1s&#10;v7T30nSs+haed1fIGv/DSZydVuujVSvfKSeHzigiKUlA+zm8i4nnU2IUn6/BOifz8vXvRzNpPzMl&#10;oRdGeuZsv/EM5bPitGWewZ/REzyd6Ol5PMEstZHcNYvUP7VGzeS3TfsOTNoyVS7KqlSPGp5gPBSq&#10;ebgv83vZNw5Uvtc4vMVNHQ9VjhNwTD+D4Yk+i/xb5zTi45o1K/6hawHXcNtw9Ox4uG4ebbeoyvZT&#10;WVVoJXw2B4M7MMLQE7rp8Xkr8k3NG9VfOMkrOKNounXZdq4jM14vOOBH/rHUArGsU5KrfI0bFrDx&#10;3yAsCnrwQks5CIZH6ABeTwAKwEIDAggA6HhJGuGRWbZHlkfTACGhkeUTGofeMT5Ae7JTd1zUDj6A&#10;lCAMGIVl7OFzZ8TaDzHK7CXRIoJgvT3gYTKo8seo8qeNKn0pDsBzIVT5adqjKo0DL47fgAXe9Md0&#10;FYyBFUwbWPpeXBhYJPESw1ZP44r4FDjqjbC0i+sjj3CMq3DauNLX4rK4CkISplEPrAM/d+gJ34B1&#10;El9FY2Dp8OE4YJpSfKXvxWWB5Q2EFRE/JIGJzIcI63/A1baF5K/bR6bQOolNz8pvvqxZy8GV4bJD&#10;sB3vwfAVzvab2DnUJDh6EGY3jtpBv4mrcfJ3YtKQBkEEy0FIGoaBb6LevcaCMPYhVekpPvDDKNJm&#10;synLmSEpyxqB4TtG0INM+KR2ix304uNCLB9B/i3ksXO3+3fDMIGRqvoodNqL8W4jPmyUKEod8w5z&#10;zKqg/X6lVzcD1AP6LNOaQcd3KBHY6iwzBEnqQ9IKZvBJCCYx/nwwRJgQ3/jaIPaTRO/0OobQKbQF&#10;1ITsAUHwyB5ajS+wRxBSHxI0tEdESerH6XFM7fseDcBeWAUIUgi/tbpe0RwWWJcyhyk12KqIqZxQ&#10;wNhh5QTa+l6eVTk59PA/ycEss/WTJ2YPVRSPPsPh066i0JO8BHrAANP186bKcck6yhMA2fPks/A4&#10;02Ppysm4iIJ88uq+hdpMwjoXjYSXkFkc0gjXQ++SQtFy5OVp4lGoa/Zs5sVhQPROr8hmlpYvw2bD&#10;ne/pTBdRT5gNMo4jZjMe7ixmAyWBEiFmSo79AZb2dBEGHQIkNUHkmczJ0tp46gGnfWeyNcBwvn3d&#10;dUo1PGqL8femNAw9k+Y0U2C7JKeN0WEJ7TlsTIfQbC3XEppOJl5AaCFGy6aAkKYkNldtrzMakTBO&#10;YTu8jF7sQyqIeLPX6UyV/Thr0cGyZebL85m++/DBTMtvPu7hF7nDtk58hk+QN/8BAAD//wMAUEsD&#10;BBQABgAIAAAAIQBzShKl3QAAAAcBAAAPAAAAZHJzL2Rvd25yZXYueG1sTI9PS8NAEMXvgt9hGcGb&#10;3Y1/isRsSinqqQi2gnibJtMkNDsbstsk/fZOvdTLMMN7vPm9bDG5Vg3Uh8azhWRmQBEXvmy4svC1&#10;fbt7BhUicomtZ7JwogCL/Poqw7T0I3/SsImVkhAOKVqoY+xSrUNRk8Mw8x2xaHvfO4xy9pUuexwl&#10;3LX63pi5dtiwfKixo1VNxWFzdBbeRxyXD8nrsD7sV6ef7dPH9zoha29vpuULqEhTvJjhjC/okAvT&#10;zh+5DKq1IEXi3zxr5tFIj51siZkb0Hmm//PnvwAAAP//AwBQSwMEFAAGAAgAAAAhAHbZFFH7SQAA&#10;eCwCABQAAABkcnMvbWVkaWEvaW1hZ2U3LmVtZux9C2AU1b33hJDdzexmd/LcSQjkQchDaREbbXiI&#10;SxNoKqAUUaPlZUqvkaIkhSICYqyUUlFvRFK5FEs+L1WpCuilFgQxVaq0QuWGVqlCpdSv1NvUgpcv&#10;rVdL7u83OyfZ3WR389jMLvMx+uOcmXNm9sz/ff5zZhInSdJCQGzbB0nS7wCxHZ8sSTdNkaTcSdNQ&#10;i5OWjRwkzXFJUoLooJdZ8ZL09cGS1IL9kjj/xuYXLVLtd+IlXEAaCeQCuNylcZ44KRt1BRikNL/H&#10;0+bpYF/Rxr6DPZLkwDFubHsQqAfYNsyT0NGW44nvqH/eI0lp6GMD5HeGTyA+53NMkmpfk6TSAyNw&#10;TEEfDF/bCj3++4HtvmPJwxm8/gygFjfAe3iwvb0dRce2T6dn/KC4/InSt6TbpVv9aN7RsUeVRVLN&#10;/PvjSq/aaOFv1fxykfT1QxUnpIOLpA1fPbq49FeLpJ23XXrXuDXqT85jHMfQvufx4rtq2r5kaUD/&#10;4rEbLYng1d9wjOefvKL4LvarRz+2i631rTOpifGKdADH//HQ/Lhs7O9GXZLmf/tPCXdKCu6J5x9I&#10;/KpWHn7mpeOeX9wVx33+hiTdI41E+Q+cs/x80V2Vg+6R0t7k+fdo7QrGKY43ov3mJwrv4m9X4Ph7&#10;uB+Wt849upj9/zzn6OJH7lj15Bfeqjgxf6lGbmkE+lIeOIZ8vY7baKdsrAVWApQNm0eyXIZ6AUAZ&#10;k6TtX8Lta+eh0OR4Irj3FWmiNBX7V3qk+kqU49koSe28PkEWfhl92uduq2gf9cNJv27ZpZWQwqvR&#10;pG+d9TwcoVxUA2KcKT51Va+jkDL0Oo/NAGrxg/y9v+J+UHRsQo6skNT+yxF4jyu7gGygYfh7zt9U&#10;1cvHj6ZZ0/Ytkspw7Ok9i6T5MvQCBCM9TgLbrcdqePxo4rGaDw6kWptQZ3/f6/Ba6CqtHP+Ok314&#10;/ts79jX8Bn3vteA8lJJ0rIb8OoN66Qhv/9L//q1T/VzFzE/zEj07895zfoa2w2rcXbnove+lRdLT&#10;AHnRlnCsRpKW1d0LKbsXhGrCcaK5PO4uG9pnZuYNOow6qvg9cGjssjoee3DvIunStHvqxqNvoByR&#10;3jOBKuAFoBEHDqP8CUr+piQdn/hG3aGJbHsKx/C/Ji9sERvvh9t0HKCskCbchKwmYSjF2Kc88Px8&#10;vc5zJqNOGl8GUG77YoPE73C8gddei2Mr9WvbPHG91Im4oDoxGiNub3+mon3ulkk/+gZ0AuWFrBNN&#10;oBH5lgbkTjvhtL15j7z5Ha9OkHeU/d0+OtGEYzb9OHVi/mv+OiGuw2uhm7T5s+NO9kkIoxNTr/X2&#10;L/1rp04sw7nR0okXMfZnILS/QtmM0lcn2PYyjuH/kDpBWbGjDzchq9HUiQ0YB/XC6ycG9VInBtXP&#10;xLmVALYOP0Hfcr00DXa8fcvbmoe4bt1JrTx8/19DegxJysO5lKVqgDaCNE7xqat6HUVM+IyNo95z&#10;Dj53i5x9rKvPKB7cvc/YfYO/fmTjXngdgvdFn8E+l+L8UD5j/Ghv/51/eSfqPmMext0K0GdkgGmB&#10;PoNt9BmUjamA70bbz42y5JUbSYJOSMl6p1jQE+rISqCvekIdGe+9nw49ATmky6XR8B2/133H6Qve&#10;d9Tinug7FKC+6R3nn/eMkWfpviMbx4TvcOi6UYtjoeIpBe28DoGq9JuHnFbGU0lhdKP2/3j7Lznj&#10;4zs2vxM13/F3jJ2+IxG6Eeg72NYT30FZiSXf4a8T8b30HfFB46lr6TlctkmcYzyZkKSVF3I8dRL8&#10;pU5Q/o8hpqe/2Pzbrv7CkdC9v+hujsHrELhkxxzDhfND+YuV+pxkl088Fc05xpXQBfqL67rxF2zr&#10;yRyDskJfwS32/MTgXurE4KA6MVr6AvwEdAJzi7cuh06YaI7R/LUTzqk3Yt7d0nWOIXSiCfy1AWLe&#10;vbqbOQavQ6CbNsdgn3A60TpLn2P4+okozjHKIPf0E1NRBvoJtvXET1BWYslPbAY/GgBv7JTQS51I&#10;qJ+Fc6cD2DpiJ7h/xJHXS9fQV+QM1XzE6/+Rp5V3bivUyquOX3LB+44juE/hO8RcY9bvvHpSijbq&#10;A/NTHuR4xmOf/X3jqa1h5hqf7TvmZJ+JOD+U7xBzjYXrndZo56fm4x4XQhfoOzajDJxrsI2+wysj&#10;6OyzeWca3rmGkB8H2ulDYkln/GMrSy91xhLUj1whjZHa7833+pEXoCcXuB9pAN9Erqr49hPOhbd0&#10;+pECtIn5RpquH+zvqx9LuvEjvA6BrtLTDruVfXh+KP2YucDbf4lP/jaauarl0AH6kYdRBvoRtvXE&#10;j1BWYlcnIpe/nYpMdbtrnOYr3vj3q03lM3YXv+esmQmd0PNTvj4jzdq9z+huvsHrENQJ+gz24fmh&#10;dGLWJd7+vnPwaM43dkPu6TP+E2Wgz2BbT+YblBX6C26xN9/ofWwVLC/lnW9AJ+Affn2554L3E03g&#10;l/ATyte9841Z3cw3VF0n2N93vhGoE2lo53UIVLX5BvtkhdGJ8fO9/c995JOXiuJ8Yy/knn7iLZSB&#10;foJtPfETsTbf8I+dIuknpknt183U/MPrf6y64P3EScitmFvQtg/+0TfkWd08+1ahCJxbsL9v7BSo&#10;E9lo9/UT4tk3z++Jn9jlMwePpp/4BHJPP5EGBPoJtvXMT0yLYT9h7eV8whp0PjFam0/c4PUTL9xs&#10;Kj/BXBLnE5vf7pqXytZ1ogkyj2pHXqq7+URgXop9csLohMhLLfHJ1UZzPvEZ5J5+QgEC/QTbeuYn&#10;Ynk+YeulTtiC6sRUZKXa37rT6ye+vviC9xMNkG8RO6lViF+Qq531G69OiDk2c1AFiV4/wf6h/ARj&#10;J15HuxbqnGPTl/D8UH6i4mZv7FQaI7HTVdAF+okZQKCfYFvP/MQ1MeUn6sGPJYA3V5vYS51IrPfg&#10;3FIAW0euFuYBx9pddSG9w4Wx9qMJ9yJ04cxtJ5ye9FXyrG78g0PXBfb39Q8nIee+6wWpC7wOgao2&#10;j2Afnh9KF7L1/NS8r7g68rHR8g8zMe5yyLv23AJloH9gG/0D5WAqb9JnE/nY6Timy82Az6sn47eO&#10;A0cAyvkIT+daZ45xmGdQh07aPPKgMhwbCXjXznrPwy42z8RdP3rxatyatol27LTbPPb4GlRmATyu&#10;oJQ8WBc9+FDKtcqhlCcSPgIOpYy1fgQcSmmxfQQcSlkgfwQcShnk+Ag4lLIp6SPgUMrlro+AQykg&#10;ot9/6R57x7ptmOBu10+NxXEHwHsr0IHn6Vehqm+ddd7LXID3zDpLbqKU8uOkHO+hLv+KfAjPE/UE&#10;/NAt2K8HHgEeROPdwGOADfsKwP6hMCGxtbiqqLXY4igvsThai7OU8pIspbV4VFp5yai01uJytbyk&#10;XEWf7PKSquzW4oW55SULc1uL6wvKS+oLWovFWDA1rxd1/GS9Dy0mYl/f6jvqHFMxQNqxLuhIOufr&#10;xym/lKepgAegPBWioqA+GCDNffexK/nKG/cHe7y/wXoeQLqIcfL8wN+qx7ElgNdG9z6W9+DcUgCb&#10;n42+TGpYtLqifcdjk0Ccq70d+K9vXYyvGseFTKX41FW9jiJq6/Oa8NvCRkszOtev7np5kcbPSqyB&#10;zgYTHYO88Qr7k+Y8zvWr8xCfe1Bnf9/r8Froptlo9nHh/Cuf29ewBH25pns1SrGmuwH1kdd7+3um&#10;+NvozWgTa7pnYd14JUA+B67p9uA4EW5N90iMk2u6j+O6wdZ0z8T17ycw5gdRbkTJ3xRrutnGWIbH&#10;KMu+m6+NvkxKgRp1yieem0VtPXc9xtGpB45exiqOeg/O704PrvDqwaJvmUgPmKc8+ct75FlYd+Sr&#10;B8+Cm8H0gHFIoB4E5jzZJ5weiJzn7hjSg9MQdOoB566BesAcD4+F0oMr0M5N2Olo6sFajGMl4PUH&#10;Sb3Ug6Sg81iuVf9j6rKK9nuvmKR5BpT+3qDTM+Th92lDqwEHQPql+NRjzS+cvNHrFwL1YXxCcH3g&#10;HDVQH3gdArfa8QwgnD44OIfGdu5j/2cA0fALVRjHMmAKGEZ9mIeSvBN+gW2zcQCuIaQ+xNp7DWsx&#10;3k6d6P08thLnjwewdcRIpMFo6QqvTuScrdB0AqVZdGLnNV4fkY3cjq+POIQbD+YjutMJXocg8fiu&#10;D/uE04njU7z9A9/1iaZO7MD4qRMHgECd+DmOhdeJK2J4/UTv3/UJphOX635Cqr9T0wmWZtIJvv/G&#10;93t8dWIW+O+rE0jXdMwfIq0Tu87Gjp9IxX1SJ4qBQJ1gLBROJygr4dYUcT79Z+A4EDifxqEu82ff&#10;+TTH5J+/cfY5fzMT16LMM3/jQCl5JGn94JaU9YMfiF+PPE4tsH7wP521wPrBn7fXAusHz7XWAusH&#10;N8TXAiBSx3++uRoaR5FP4JgLdEBvDM3L1OB3yc8hwEbgUTDQgpL3S152h2mJnxZPSzwRNw15mTZb&#10;K+ojc9psI3OmJS5Mb7MtTJ+W+Ky9zfasHe1xaI8TMTKmGgOWf6GPagYC5YW0LfR05mOw20V+kOMb&#10;XIzj2YBPDk+RPP8KOza/Qpo3YZLUvHhSqUfW6MJrROearh6O09WLcSo9vKYS5WteKDxK7iE9kzvo&#10;6Zv/o+1bCdQClOWuti2x47zQuenmoLnpJI/sUXF9oeNPJChJTyScTsrDMRtQrbdRdyJto3yMG67e&#10;uQkbQXsj6gmwFzdhn7ZxH7AFA/oFyjdRsp/FMSHL4pifLfpH0r6QD08Dm4HubEogX0Z7vPREdz/7&#10;wnEO8/jyTAnhj0LxTPHj2Rzw7E9ArPDnedwn+XME5dM6f6rsE7J2gUcDxR/ypgEI5A9p7mufMRw/&#10;nnDfnyehnvGE4kmgHp2GHr3ijBWeUGdexc1SZ/6q84T6YnE8NGygeDIwOpPSR51JCdCZV5x/iiH+&#10;PA++fAC+HPHhT5X9oWG7BpA/saYzWfA7l1hOx4wdexK8oM68h1L4mW3y/OzqpIHzM634rZNAoB3D&#10;MLrYrVB+hs+cG3DOaoBxLHLS3q15d4V02XcRw+6ucL713Unj9r1YIU1fM0ny7NLKA689791v3qG1&#10;Syi9/XdUnG1YPUlrV1Z7+6PUzuc+rsd2llr/+M7tfsx60jz2egUjGKyNoqmdfpwINccpQitjE9pw&#10;bk3av50xAY9zDuoASJ9xAGOWG4DpgNjEMyvSoNqxcHi1Y8vwMsfB4RbgqP3g8G32LcBCYAz2FRxX&#10;0K6g3xhg4fDxOI/XnQBwPC8Bo/Hjb6Dk2h7fMQhbiqZ6n3uciH1983+mnI+jHL94dpyNugKQ/4Gx&#10;4BIcr9HbfGOOeBzz92Gh4org6xR856QKrpkH8L6rAUHjvvozjrEM4CbKnqwf4HmCpgmgqeDtz3D8&#10;86D9L1F6UPaVt+LaVlxb1HHJHvGuGB1JF45R0EVGnfGigwIJBOox+xZ6OuegGLrfPk/z5S33R6M/&#10;f4ebbxvPDannDfGaPg799WCvnh5J8OotSk2PuQ/9Zrum51r/HRWnvjrI2z49TrcLcbqdwD70m+2a&#10;nrN/p5rH91XPBd15P6mAkLWe6fO7SdWOJGeZ40qnBThqv9K5zZ4EvJu0zf5U0lH7qiSLY1VSGVDt&#10;eAp4N2k86Qb46vM72H8D+ADwHYMYGw73SCbI+57rad/yUb562p/cEWVR6KIo+6uTv8U1qZOnAa9O&#10;9p4/guZWs+lk/fYKaec9kySUQz9aNWncymcrpDP3TsKKUa08cP9T3v36H2vtEkpv/x9XnKpbOUlr&#10;r13h7Y9SO5/7uB7bWWr9o6yTDfb5eQ32x/JuszfnlQJxwDH5MWA+MBr7Nhy3od2GfqOB+XmBOvkc&#10;5EeBQdiDMhulcToZGd8p/AHtd4EOiPNVqOpbZ512by5AHYy0Tv4E10zCD+xDmYOSOtkX/phWJxmv&#10;eu7T/Jnz/fu8fm7ed7x+D6XmJ7nPeBjtmp/U+iMebqr3tufWe/uj1OJh7jMeRrvmJ9k/yjpZ7SjJ&#10;r3bMyi9zrMm3AEfta/K32WcBJcDf847aD+dZHIfzyoBqx9+BkvxAnXwJskNdpJ8sQWmcTprPT2aB&#10;fvSTI3Wd7At/TK2TZ76o6c7Qz4/x6tRlY706hlLTSe4zdkW7ppNaf8Suz1/pbd+J9Umc06LUdJL7&#10;jF3Rrukk+0ddJ8dlVDvuzChzbMywAEftGzO22e8ExgE27L+fbnG8n14GVDts6Dsuozud5Joc6uQC&#10;lMbppLn85M9Av6+BftTJO1B6Y9fe88e0Oim9UCEpsxB7vlAx9NrZk8Z9hrzQ9DmIOZ/TygPxz3j3&#10;pW1au4TS239bxan/vGWS1n7kZm9/lNr53Mf12M5S6x9lnTxmj88+Zr8ye7t9bvYKoBLIwX4OjufY&#10;jwyptD81ZAWwHTiGffYP1MnnIUMvQYb2o3wdpXE66QqRG+9Z3odr3GMlduWaq5+Bfj9H+UuU1Mm+&#10;8Me0Oln/CnRmLnTqFejcPMwHX4YO3gpd2quVB+5HbMv9+he1dpbe/i9C52ZjPon2I9Rp9Eepnc99&#10;XI/tLLX+UdbJVseq7FbH89mvOd7NbgBmA6XYL8XxUscU7OfjeD7a89FvCrCqi06+BtlhLv8tlL9G&#10;aZxOmit2bQb9XgH9WlDy2znUyb7wx7Q6Kb0GXUIuBuVQJ3I8nzVDh5Djqd+vlQfi93n3pZe0dngK&#10;vf9LFaceWQE/ifaG5d7+KLXzuY/rsZ2ldv0o62RpkievNGlxnpz0eN4xx+N5PwZWOBYDHsCJ/Q9y&#10;jwFy0ge5pUlO9PV0yfEwZnVi/vMblJwPGaeT5vKTB0A/O+j3NsqhKKmTfeGPaXWSOR7pam3eN3SC&#10;xzsf9Ez0zg9RavNJ7nM+iXZtPqn1x3zy51d525vHe/uj1OaT3Od8Eu3afJL9o6yT1Y7Z7mpHg7vM&#10;scdtAY7a97i32RuA2cAl2JdwXEK7hH6XALPdgbErczy1sOvUzZWG+slQ6zp6FrumYMyxErtyPsl5&#10;JOeT9+p+si/8MbVO7lys6c7Qj5Z4derMt706hlLTSe5TJ9Gu6aTWHzpZ9y1ve22dtz9KTSe5T51E&#10;u6aT7B91nXwzp9pxPqfMUZRrAY7ai3K32c/nbLO/CWzMOWpflGNxLEL7IvTbCLyZ051Otuk6GW+o&#10;nzRX7EqdPKfrpEX3k6R3b/kzEDqZj7E5ALEOpAn1DUBf1g8UejrXF+ASfmsGuG/zpPZwXXJqx7qD&#10;wLUoK3GdWoDjG+Hp/D2QtxdrUUKtp/Rf4zrWqihjrcuUPFyfz+6rAdKLvxdpm38VrtndJvgej0ZR&#10;T8BDvZuwXwD8E2Aca8GgSlHifwnfpsjLUtryRX8r+os6mut5HoHqRK0IqPMaxQDvlb8r7lVGnWsN&#10;ngY2A4FyQroE8mW0x3sdNPm18Tf81w+F8sWheOa/xrLNoiiryDdcX/DK5359yNy7Z6E+J/JWOjZB&#10;12D8+Rg9yZ9kEGc4St73Qldr3kHwSJwbaf6QNw1AIH/424Uef70J5Jc/T9JC5PZC8STNb90rdWis&#10;9Q8xwxPqzKUgBnVmks4T6kuWEl8wUDyJbZ35A3QmdvjzMfgzHnyhzgj+LHTFFxwcQP5ETmdCPaMK&#10;pTP+vucFyzLlVeoNaBELduy0rjPZ4InwM/udbflLkwfOz9TgN2cBgXYMQ/DzJdwP5Wdkj9ScjT4K&#10;IM1rb2d/j/Xh5Eq8XVmMOukLcdN8ou4Xfcy9v58oQj9V749Cap/Hfzt9M68jbIgNDvZG7F8GDMKP&#10;fg2NLpQ1KBNwrETZP6JEWVp4SgPr+0eIc/viE/JxTd6LiOfEPZN+gbFUE/ptANjm6wPox/x9QCi/&#10;7An6jhfXiI7EtXIBrgUfjFLyeOm+FrRfa3072QNIcXH3+a4tTEG3PAC0G9B4KwfX724T9A/05+Qj&#10;76cduBn8o236JkreF/l2SsPSQvJTXKMvPBTyyN8Xui/irrU4thII1Af2LfR0+nUMy28fQ+23vrRa&#10;lmv6UoBrERDtoDoi7p/jEHVfXfh/OF6FxjgM7BsoE7A/w7VuxAxXeaFdIVhf1y9dYJzaBGwAwst4&#10;qDin9zJOWpVaiVeTWy2vdpHxNIxJ8Ja86QlN56JfGUBes+Qmyr6snxXy/DGucwN4MBgDuY0l9kl7&#10;8oC8IE8ED80kzxnWnyq0/z2hvbh/kKdbef4Ux8eg0QYaMl6hPO93rR++3zWlYKlCsL5+uLhOX+jY&#10;O3kO9T5h7+WZtJqj4Z9KhvWfSqDNpn2KFXn+BGO5EjywgxeVKCnPpD15QF6QJ/3hQzGu5wBizT6f&#10;tMxxREqe/xv39z3Qj77uUZSU51LXUrXUNSqzVQPrS9X+0LF38ty3nGCwGIS0KrYSTzpOWp50BMpz&#10;LLzfIOzzGdB+NXjA+PEHAOWZtG/VMCqTPOkPH2JVnjOs7ojaZ65Dp33m2lfK837X+bz9rhfzlyoE&#10;6+fz+kPH3slzZGNq0mqOhrmwz3O72OcU3G8s2Wc+L6Z9HoXSa5/P55EH5AV50h8+xK48b3VFyj4z&#10;3uD7FZTnTJReeT6Wu9/VABoSrB/L7Q8deyfPkY2fM6xbXXM0tLoyrK2uQPucFmPyLOvyzPcUvPJ8&#10;LJc8IC/Ik/7wIVblear1QMTiDc49HgMUYCtAea5UVmRWKqVZUjLB+op++bneyXNk42fSaoMGR9JU&#10;qyMpUJ5jKX7mnHwDkAo8CVCeSXvygLwgT8wozzXWYxGzz4mgWzpsQTrKfN0+Nyiz8xqU9PzKZIL1&#10;2f2yC72T58jGG6TVTg25So01N6bjDT7jSQUPVJQjdPtM2pMH5AV5YkZ5PmeJT4lUvNEGG3AnaMc5&#10;yApdnm9zfVh4m+uJohyFYP3DfuWJeifPkbXPpNV4KzEl5ZxlCv7GhX9OOpbsM+fmzDsngBf36PJM&#10;2pMH5AV5YkZ5rrFOi9h8kPa5GLSjfeazLMYbDcpa2ALP8MpkgvW1/bILvZPnyOY3SKudGhphnxu7&#10;2OdYym/QPtMu0z5/UZdn0p48IC/IEzPK8wHL3ojFGx9BfpNBO84LObemPLc6U/JanW/mbXURrKcY&#10;GG8kh1g30vv8M2nlsBLxygFLfBd5Tsb9xkp+oxVj4fsFXGOSq8szaU8ekBfkiRnl+aTlTMSeDwof&#10;x/zzMl2eS117CktddUWtGljfc8HGG6RVsZUoSzlpKYvpeOMMeFADHjD2W67LM2nfqqGuiDwxozwf&#10;sNwesXiD9vlzoJ14Tui1z0fyW51rh291EawfMTDeiLR9vl1xWInnYZ+fj3n7fAl4QfvMNWbMb5D2&#10;5AF5QZ6YUZ6nWquSIjUfZL5uB8B83V6A8lyptCE3tGOIlEyw3tavPFHv4ufI5p9Jqw0ampCva+qS&#10;r4ul/DPzdc8CzNftB7z5ujbkTIkdQ8gTM8pzhvUHEYs3aJdnwxbwecrtKCnP+10tI/a71hUuVQjW&#10;WwxcjxTZ/AZpNUfD75MzrL/vsh4plvIbXL9xC3jA54MLdftM2pMH5AV5Yk55fjpi+TrK8/d1eW7s&#10;kOeG4v2uypKlCsF6Q3F/6Ng7+xzZ/EaG9emUORrOpGRYz3SJn2Mpv0F5XqPL88YOeW4oJg/IC/Kk&#10;P3yI3eeDn0TMPjPeuAO0Y7xxty7PlcqRwkplbZGUTLB+pF92oXfyHFn7PNX6SfIGDRNTplondpHn&#10;WLLPjDcWgAeMN1bq8kzakwfkBXliRnleYF0WMXlm/rkKtGP+eb4uz43KmhGNyoTCackE62sMjDci&#10;a59Jqxc0NCcvsDZ3iTdiyT4z/3wDeMD8s1j/TNqTB+QFeWJGeS6z5kcs3qBNWAwaJqGs1+U5XRlT&#10;lK6cLTqsgfUx/bIL0bTPpFW9hgUpZdYFMW2fzyPeqAUP6Cu/g5LzQdL+sIazGk/MKM+vWr4RMfvM&#10;fB1twv+gvFWX59POG0acdiYVbnERrN9wwdpn0kq2Es8lv2p5Lqbt81/AgxngAfN19JWUZ9KePCAv&#10;yBMzyvNJy9qI5ev4PIXfNOTzlNdQJqBE3n5Iqasku1UD63X9yhNF0z6TVsVW4kjSScuRLvm6WIqf&#10;z4D2u8ADPk95HaA8k/Z4rgWUZJMnAyHP+fgdvrci3g1tQn0D0Jd3CQs98C84l2Pn5vv+KPdtHmcP&#10;v/Xh1MbEcwZ7vONjnbLE9xxrgcB390CygPdTQz3LaA76fmqSJ9nvGwUttgeTWmxLnXm4vg2oBkgv&#10;/t5Yn3oB6oQU4v3HcO/q+bw4qV1J/CP4Ho8Dog5d7fjWxwQM5j+ASuAUAHMojUpbMWRUWstQ0b8v&#10;75aFyiE8jd/YDATKCX7ej+/cH+3p5KGvTHCc/u8Uh/oWXiieufx49jB4lpH4YJ//dhfpXAZwEyXf&#10;pewrf74AIpA/M4B9AO+7PnXFkBPg0UDxh7xpAAL5w9/21VMMpwu//HkSme8WUIdabPNcsaQzv8PN&#10;U2esIArpQn0ZlVbSr/cjjNeZ1BBrakLpTGqAzsxzZSTGDn+oM+cB6ozgT31qSe6JAeRPrOnMNdCZ&#10;WxKX9vnvdkbajpWAF9QZfuNf+JmWlJah69IHzs+shl4uAwLtGIbQxW6F8jN855O6mQ3wuxOkjeTB&#10;t4NtVclttqbk7YAUd999fn8bsLm5Xegz7UNPfHwR+qkA+3NrbtaKDr/N46mAA9DuQa/b4BJuRJ2/&#10;dxUarkfHr6Cci5JjHZVWOmJdWuuIltRWv/lld9dC93qfsU7Evr7Vd9Q5jnyA4xCxH2mjAKR1YNy1&#10;BMdr9DZfH86x+fuLvr1TcKF864P8GQu+TAcBp6KsDsMf4d9xWo94wuuTJ6Sr8JWcpzD23QpsBAJ1&#10;gX0LPZ2xN3nru49hRkRX6m27la02KXkW0J2uFOB3CNyqT6jUWee4BD1Y7052bT56cBkGPgYdx6Oc&#10;jJL3OTt10/A9qTMKJEBci7Ftd9fiQHzGNBH7+uavB6TtEqAGIG1Dy3ffnvH4yjf5KXhL3viMMSjd&#10;ws0dcnCd7jZBI9JO1BN8aPw5DIDfRbgaZWUYGovzcake0TWWZbnFdpXSZvuush0wQpZp07menTb9&#10;cp3Oo9Lm5q9LU4e3pKp+a8uMk+VQsWPw9di+ssyxxoos0y4PB21pl68IQ2NzyfJnzjZbhWs7YJQs&#10;fwwaU5bbAdoWzJty1qWdymlJPZUjaGusXY5M3BFLsvw30JayHNchy93TWNDbHHZ5p73N9g/7dsAo&#10;Wf4maExZXgZ4ZXlPxrq0OndLap1b0NZYWTZXjEG7XANQlpeHobGgtxlkebMtK6nZVp20DDBClktB&#10;2x8DHuB5nc5bU6uypDRlSGWq4pdrvBhjQMK62YT80Q6IeoJPvDwadH0CKAf4vIb9gtFYnI8uJoiX&#10;p8httkfl7YARssx4+XKAdpnPN7x2uSh1Xdr7qS2p76cK2hprl80XY4wCbWmXJ4ahsaC3GWTZlvh3&#10;x8jEq5M+sF1tiF2eBNpuAWYAz+p03pN2PjM9/cWs2Wkv+r0PY5xdNleMQXv8OHADsCMMjc0kywWJ&#10;x5XKxIJkiegmf92T3JKgB6YZYXNy14C2V6PjjSin6PMSKb1t+Oz0HQVb03ZEKScX6rlxz/IYLtx7&#10;rMz9vgza8h3Em1FeG4bGgndmsMsttn9FHuMd53bACFlmjPEHgDHGXwFvjJEybF3am8NaUt8cJmhr&#10;bIxhvpzc70FbxhhnwtBY0NscsrzF0mY7bdkOGCXLm0E4yvLTKL2y3Jy4Lu1uuSX1blnQ1lhZNl+8&#10;/G+gLWX5mTA0FvRGNxPM/T7AM/KRKdsBo2SZ79tSlpfq/m9U2qbCdWkzilpSZ/i9L2BcvGw+u/wv&#10;oC1leVkYGptLlj/Ec7/RWO8x2pB4mTHGRF2Wp3XQWS1Yl3akoCX1SJTiZXPN/ZhfnqDLMtdleH1f&#10;9zSOlCznw7D7rp1pwv4GoC9rMwo9nWs3cAm/tRrcN3bddCg71/P1hAvkYmWBvEjJ4/iBaoD0Aqsi&#10;Ps/yWTSBq3dugteUB1FPgD++CfucF9djMMMgL99H+QWU+F8qV0vyy9X3+/XNnVDrHhibMU4LlBPS&#10;ZYSnUw64Pxr7pBk33zaO03/NVaj5byie+a+bLgTPtgORngf3lT/f1vmzAWWRzp9Gd0n+WfBI8JPx&#10;rKiDLP2OtcibBiCQP6S5r552xy9/nkTm/QPq0AL5xZjhCXWmBMSgztDmki7Ul3K10W8NSyR5MjA6&#10;o/Rx3bT/3+MrBG+2xxB/qDNc+0KdEfxpdDcOPzuA/ImczkTGjp1KXKR8DL2JFTu2QNcZPgMQfuZ0&#10;xvv5WzIHzs+shl4u68aOYQh+voT7ofxMsHXTBfLLykKgUk7oGkfXS/1eNy3VY2DYhB2hnUkF6A+1&#10;e9DrNth8sW76bjSMRcfvohTrRRvcTw2vVJ8a3uqeG7FYO1//7ciumw5lj3qWw1YwrjwANBnQeKuv&#10;a02Xgi9fBH/WovwKSsZlwfgj+I4u/fbpW3GRjUCgT+fv+/p0DMlvH8OMiK78QJ6e8nvgJXlj1/wJ&#10;dKUAv0PgVn1Cpc46xyXowXo4PViHgS9HR/7tjO+h5H3uUncULczcUaRk3ub3fafursWB+IxpIvb1&#10;rb6jznH8/7xumjLMvMkmlA+EobHgHUjWI7oWoyPtHPkmfJiMeiy8AzBZ/kXyw8ACOckQWV4F+vL9&#10;/gdQ1ul0Pu2eUrhFnVJYrsZHKRcYGVsteItb0/Q/nA0YqHcAVmAAt4K2D6FcHIbGZpLlVNmd8jXg&#10;i/JcQ2SZ/o8y/B2Uq3Q6z3cPLRqqDi1qdv82SrIcKt/Ts7iDPiRWZHkxaLsItGUMeF8YGptJlifL&#10;v3M+DCyQ87q+AzAAMQbtMp+Z0y5/AtBXnXYfGbZFPTKsXF0bpXcAzGeX/wu0pV3+LAyNzSTLd8Mm&#10;/xx43CC7vAa0pV1+FKWwy7fDJudnDi16Xb1ol8ug29qWHyf1de53P2hLu9yIUtjlYDQ2kyxnyPgm&#10;LTBW5vdoA94vHwC7zBjj+6Az6d2o+7+F7obiArWh+KDb/5uyxs39zLUOZAlouwa0ZYyxMQyNzSTL&#10;o+Ts5LuA6+X53eb8fHIGEcljLAd9mSf6HsobdTo/695UMF/dVGBTZ0TsOwi9y2OYK17mO2/MlfJ5&#10;TlUYGptJlq+Qy1LuAW6W6w2xy5xj3wX6Mm90v07nve66oiVqXZGqlkQpJ2eueJmyvAS05ZyE9plz&#10;kmA0NpMsT0Z88TCwwKAYg3M/xhiks4gxTiPG2IIYo1y9GGNEIl6mvaAMc+4nYoxgNDaTLH+c2Jg8&#10;Vm5MzpBPGBJj1IG+/Bsv96C8XbcZivvIiIPAQvdav2/IGhcvh1o70rOcXDJsX6zk5O4EbW8Bbbl2&#10;hH+7hXY5GI3NJMsF8q9cC4FKOaXrN2YGYO7H59+poC/nJbk6nRvcY/Iq1TF5re6zfn9f0jhZNtda&#10;U86vFdCWcVx+GBqbSZbjZCX5K8AIucoQu8w8/pdB33tRztTpfKV7RcHfgPXu0ijN/cwVL9eCthWg&#10;LZ9Hifl1MBqbSZaXIlbeD2wyKF5mfpnx8nqUIl6uRqyclYm/txW1eNlcdpn5TsbLzC+LeDkYjc0k&#10;yzXyC8pO4EH5fwyJMUjnMtC5AeUklIzlJqjrhrcBm9TyiK2x611Ozlx2+T7Q9grQ9lGU9IGhaGwm&#10;WV4pn0s+ADTJ4w3JyTGvzPkI6bxMp3Od+lphSeZrhYfVFRfXY0C3ta0fz/1Wg7acV/8A5YowNDaT&#10;LCvyfnsVUCpbHEY89/s26HsHwFiOz01oM2a7T2Skqycy9rgb3YK2fF/m4txPl+uAQtCItBP1BNDr&#10;RuxzTeZi0PWbAOfXzBeForE4H6dd8Gs+V8o/TzoANMmJXb/LMQB5DNrlZoB2+ZBO5zo1PrskMz77&#10;sLrX7+/gGCfL5nqGTbv8MkC7/FYYGptJlmvlt527gQ3yMEPWydFWtAKPAP/Q6TxDPTjMnnlw2A61&#10;Pkrr5Mw196PP+xDgO2+fhqGxmWRZkR9JqgJK5d91/Y7dANhlxhi7AdL7gE7n2e61Q9LVtUP2uD1R&#10;ssvmmvsxxvgpQLvxRhgam0mW1yAf92vgJwbl5Ji/Z06uEaXIya3j82vk5E5HLSdnrud+lGHm5B5D&#10;KXJywWhsJlleKS9xHACa5H2GzP0YL3MtBuNl0przkjp1h1qSuUM9rN6WKWhr7NzPXHaZ8TJtBuPl&#10;TWFoLOhtjrnft1wH5G+5muSXDImXKcsJsBmU5eSOfFFVbklmVe5hVbn4DBtCpW39zMkNAm0py2lh&#10;aGwmWVbkf3NVAaXyHwyR5W+DvnbQl/GyqtN5tntvbrq6N3ePe0mUZNlcdpnxsg20ZayRFYbGZpLl&#10;Gvl1107gQdlp2HO/FNCXz/1ydDpPUEfltQGb1NNRkmVz5TH43I9ri+j7xNqiYDQ2kyxvlG2uk8A+&#10;ebohdnkd6HsO2AjwA1aMl/eolTl1mZU56ZlSrqCtsfGyueZ+jJXPAlqsHIbGgt5gwwX/rORcYpFr&#10;vFzkUuVFhshyHWj8CcDnUYybKcvp7o05h4E69/QoybK57DLXL7cB9QBjjVA0NpMsZ8vbkucDHvms&#10;IWs+7wJ954G+nGuLdeIr3PGFpWp84TH33iitxTdXvLwEtOX7DmtQ8n1synIwGptJljfJS52ngP3y&#10;fkOeYTPGOAEwxuCzKdJ5v9oydGlmy9CszHVR+tsS5rLL3wdd3wV+CPAZaygam0mWP05c4hwrL3Fm&#10;yPsMkWXGGMcBxhhClhX34aEHgYXuNVGSZXO9h80Yg7LMGEPIcjAam0mWJ8sTlIeBBfIaQ/IYfHe1&#10;EH7vAZSX6/7vtLs6f4tanV+uZvl9wzgVNjvwe6M41KM5Su/WL5trbdEK0HY4aPsQSq5jpl0ORmMz&#10;yfI6OS35KLBDnmVIvEz/Vwn68hm2eEdqo7qmYHrmmoJz6oSL70hB7rStH89KGCdPAo0Zx92ky3Iw&#10;GptJlq/EWoxVwC0GrcegzeB6DOaNGnU678c3BZbyPamorccwl12+G7TlegzOTTaGobGZZPlcYoky&#10;Xi5RVLnOkBiD8TLz94yXR+l0TnePzD8M1Lk/8PvbFcbFGObKLzNezgVtGS+PDkNjM8nyTfhm0RZg&#10;hUHfLboP9OV3ixjLie8WpeCbRW8Ci6L23SJz5TE4J1kCGjegpH1mvByMxmaS5ZXyJ8oBoEmeaEi8&#10;zLVFfN+dz1en63SuUz0FJZmegsPqJxffXdXDZakf8TJz9xNBW64tuj4Mjc0ky2cTP0keI3+SnC5P&#10;NOTd1VrQ9w7QlzHG3Tqdk9xHCl8HbnevjdK7q2kh/qZSz75blAYZjKXvFi0AbRljrAxDYzPJ8mS5&#10;0vUwsEBuMOQZNv3feYA5Oa6X8+aLWnO2qK055erWi8+wI2CXOb/+DGAclxSGxmaS5Y3yX7C26C9Y&#10;W/QFQ+Z+nFuroC/zRSN0Ou9RH8qry3woLz1zcpTmfuZ6hs0cUQZouwllcRgam0mWV8qP2w8ATfL/&#10;tRvxTQHGyzUA42WuG6BdrlPXZpRkrs04rHqi9E0Bcz33Y7z8DYDxMte/hKKxmWRZkZcoVUCpvM8Q&#10;u8y1+J+HreBa/HG6zZjtbs1PV1vz97i3Rum5n7nyGFyLPxK05Vr8q8LQ2FyyXOaoksscpXK9Ie/7&#10;UZaZl6MsM56jzZjtTlf53x73YVXQ1tj1y+ayy5Rlzksoy8zLhaKxoDfY0KO1AbH89/0U+Y+wy3+E&#10;Xb7UkJwcZdmj2+WpHTbDVpCu2gr2uJujlJMzn12mPaYsXxeGxmaS5XOJrqTxsitJlW8y5PsYfO73&#10;7wBzcjsB2ox097isw0Cd+1yWoK2xdtlcc787QdcmgDm5F8LQWNDbDHa5LfG6lAnydSlZ8mOG5Jcp&#10;y8thK+gDv6fbjCz3s0UtwFL3/Cj9vRJz2WXK8jLQlrLMtS+0F8FobCZZzpbfcM4HPLLLkPwy59X/&#10;BXCu3QaQzivcTwwrVZ8Ydsx9S5S+wWUuu8z80GmA6+U+CUNjM8nyZLlZfhhYINsMycnRHk8C+Kzk&#10;qzqdT7tnpG1RZ6SVq/Z0QVtjYwxzzf34rORLAOfWM8PQWNDbDDHGRvnypJPAPnm5IfEyn5VsA/is&#10;5Kc6nfeojVl1mY1Z6ZnThgjaGivL5oox+KzkSYDPSnaHobGgtxlk+UasXf4RsNyg9cvMxzGGo80Q&#10;65cVrF0+CCyM2vplc9ll+j6uj2tAKdYvB6OxmWR5tvyl5B8D98kPGJKTY16ZeaKHUc7S5yX56qcF&#10;7wKr1F1Req/EXHaZf9eI+c5HUM4JQ2MzyfIm+enkU8B++YwhsswYYx7oyxhjoU7n/apUuDRTKszK&#10;3HPxmwJw9tqW3/e/7c730GaDtj9EKb4pEIzGZpLlWnl78m5gg9xmiCwzf38r6EybcYcuyzNUpdCe&#10;qRTuUA9GSZbNFWPQ99Eeb0BZG4bGZpLlf0GsvB14wKB4+X7Ql/EyYzkRL49BrHwWaIxavGyu9/2Y&#10;V2a8vB6liJeD0dhMsrxSXoz3ShbjvZK9hqwt4jo5ri16FKVYW1Snfphfkvlh/mH1iSitLTKXXWbu&#10;/lLQmOvkxNqiYDQ2kyxb5HUp1wKXyEcNee7HPP5q0Jm2owEln5WUuycXfwpscZ+/+NxPD5f7845U&#10;HWh7H2hLH/hoGBqbSZZ/iPej/gi8YtA7Ug+CvoyTOfcT70g1q0cK7848Ujg0M1rvSJkrxuDcj+9I&#10;ce63UpflYDQ2kyxPlq9NehhYIP/AkGclzH0+B/C530sA7fJp94msLeqJrHK1MUrPSsz1TYEVoOsz&#10;AHP4L4ehsZlkuRDzvjuBawya+90N2nLux3yGmPs14lsv0zj/c1eWCNoa+9zPXOsxloK2nPvx+Z+Y&#10;+wWjsaA3TIoJ1i+3Jv8ve9cCHUWVposQkpB+VTcBIumkqzud7s6KBhBQQUPHBJZVHDMchOCAIqIE&#10;J5qAMSgKtuOajcI6rIMjmxMUPewIbHxORgdlMxnxERU8HnwOinoYFJ1hFVbGnZVd2O/rqks/pig6&#10;odOJfbynv/z33qr66tb///fev29VdWpyD9rH545PSbx8M/TL+Y/rRvydDI7L80c+6Rue/6Rv28jF&#10;/fQednp997sJuq3Vxgs+k2ik42T5sgd25G//HUfib/ltBNYBUy+ddqYviN/pRz4TYFuiy2heTBlN&#10;jymjKJUEI8eznBPMzeQ7AU4gQ+76kHVIshT8eZUkLaqSFpRPlbpumjo+mBtuEzdmBtX2Mc/23Q40&#10;AGxfND/PXxQceuK4nKDV4B39roqOh56dwmtgimrLcUvQGsxHHXXC7RnmbEeGeYLDjXwOsBDgNp4v&#10;2e/vXwhOvSRsTRuI/BCMYXNQ9gK/R2N+isa+DnkbJNtd4zziq3EuiemX4lhsDvE4AtmKsIjLk8Po&#10;/Y3N2N4GxPsJ9RJvl7HBiA2jt/EcsTaz9dJmthibdZqyHdNgt4Fin2c1+7wLyd+/4XVvKTjiyyo8&#10;EnMvI5n2oW3WAvH24bl9wUi/1LNXrE2MYl+jfmSPsQn7UIb5mgFjE/aZZVAG+wx/74l6YX+pcX7y&#10;PeszyRnnOk3XoM8MHPuwz3Atg31G2GdLwSf+rMK+s0/y+oxRjG3UZ+SYPrPCNMFxL/rNQBnH+J2R&#10;feZTSDHPHB21xN9R2HfzTAv65e1A/DiGJvRonskJmgaPxjEKwPk+E1IKIm8+w+EzX4ix6WrHx6YL&#10;EUsPujMvaArJ2Mx9HlyVfVzMgxwjOGcSmDejputInvv4gXyAeabsVQ+GpRjfWT8MMAPh69DyOSCd&#10;jTzb+TtsoK53Qq6CZFtqnB5/h3MVxqg9/qMFq2LGKT0+HBKKam8FylqKzPlsiwdgW0QM6EReBqjz&#10;+PirEfW12rbouZyxSey8kZz1Pzd4oZc+jbtc4NdLwl68NpEfEmWj7bANnwN5E5Lr3KeykeAAXUJ2&#10;CWBH2oXnF2NALvKMgzcDbUB8v+C+vmBkfqd9o8toalL6zVMmu+MdjE9PmeY61kDq9RsvzkXgck/a&#10;V4RO2M5hAK833EYtD9uf6BPPYEMDdmTfWKnpu7nA4t9XsMTfXPCKvxRS8GXjOD0+0Cake+q4EagF&#10;qGNjXzeagxP7PTArziNszOtPRHdXYb/zANqckknI3t63GQ2OJ9GAG6FfxkihBPQsdI5DE9JtADsO&#10;VL9+wjTDsdvU4HjCtM5xL2Sq/Jrf9zuhb65lZVKRBZv8ewukQKhgfsALKXScWr9On/UV4ddcu6Jf&#10;c132VHoWOk8Hv55trnasMDc6ZpvXO8ZBpsKvd0HP9Os/QPLdWuq7rPBJ/+pCU6CscHFgt9PUT36d&#10;XuM1v8PeAv1+BHlvAnpOJ7+eZbY5bjGf45hlnuMYA5kKv2ZMzjiEfs17wfTr0sIcf3PhIn9pYZd/&#10;l3NRP8UhRms1icUhdlzLQIlD6Nd8roF+fUcCek4nv/7ctNmRa97p+Nx0yPGiaWdK/PoF6Jnz4quQ&#10;vF9Jv5adeK/LeTAgO6eXdhQc/GG8hk7CydO79wgYh/D9RMZ59G/eszyVntPJryeZQ44rzZsck8zd&#10;jhGQqRivu6Hnn0HPXEv8uabvA87SQGVhc+CAc19gtbO5n/w6vcbrl6FfjtPvQ/5LAnpOJ7/OMK+0&#10;+8yP2DPML9s/Nj2C92T+dh3Ri75PSElaD+E6yFzomfHItZq+a5z3l3Q4vy6pcV7iO1rwdT+9w5he&#10;8fV26Hc29Mt1Pt6f53htpOd08usi82bHRYhDisyHHN+lKA55CXpmHPIWpIhDHkYcchRxyMOIQyoh&#10;hY5/WA/pfRzCdRDGIW9DijjESM9C5xzAosayCo5oaoq9rzCQ1/ky4Nc++HUG/PrjFPk1x2v6Ncdr&#10;4dc18OsO+HMN/ProD/F1UtavOV7TrzleC7820nM6+fXrWLP+CmvXr5t+6/gVZCriEN6r532CHZBr&#10;IDk/dmPN2uucH+gu2Baowxq20PEP43Xvx+sO6Jf3vRhni+8xRnoWOoc5vvfj9XnmA/I8s8l+nrnM&#10;ngeZCr/m98YK6PsdyEs1v97ndHjLC+u9+5xveJud9f30u71Gz8klts5ng1MMlHU++nM59MvvjdUJ&#10;6Dmd/Hqn6Tn5kOlDeafpuLwZMhV+/Rz0fD70zPF6qqbvXQXri0udR4p3FVR7lxYc6ad3edPreyPH&#10;64nQ7yuQ0xPQc7L82oO+zfvr4nmejcivA3rzrIgvGHmWBBQxz46wnNpnuo3+75rRc3V5Mc/VtVoO&#10;21ot98luth9YCFBfMFPSx8SoB1/AHknC1nx2Q+SHYJ6egzK/W2XAX4YDJuA8AB+pTtngrlPKYvqm&#10;OBab+2yOp15KghE/YHksytQZU/Q2tjP2ObDkPAs5Gzb7GEj2nNVb+/w3lED7jACKAF53p2uDe5R7&#10;g1vYhLGuyGPzadunDSRrgfh+zHNH91M9e8XaxOi5DqN+NCyuH90nt1pG2weKTdhnzgbYZ34M4IM+&#10;U1Zcp+yIidOSaZPNOAftEm8TPRukvs+Mtn88gOzDPsN5kH1G2KfTtcM7yt139klenzGKuY36TOy7&#10;KQ7MOx7rffJA6TMHYRP2GTcg5hnZVVbc7e67eYaxSEsS+gyf6T4PPKMBPtOdBSkFwW05bmsHOi1F&#10;crvlQrkFaEIesTXuygweHP18dxfCpAAOMwNQQXju5fyL4TpqaojkuY8fyAeYV1NXWIhxhfXDAHKG&#10;xwEtnwPS2ciPZz12cgIWwAew7eVKl7sV6FZkT6tylacckJEXvJxP9HhxaEJziwc7sk0iLnQiLwMc&#10;uzKDkfl8GuoagVptW/T8Phh1sXOJ0fye2HdRGZxuAPrp01isN89501bHYMQzYCMZKO2BrYTdQJGQ&#10;fQLYkfahjsX4kIs87dEBbAbi5xnu6wtGYjM0L6Yc9r+o7SyPRZnnYYq2LY89WZ/qtByz7wOOWAod&#10;+ywXODqBduRP1qe84CJw6SftR0I/PO8wgG0Kt1fLwx9O9Jeh2InPAnHuuAVgf+lW9vq87r2+me7R&#10;fq/7Nn+3cpu/VRndT89epc931/HQbRZ0/FMgH+C7PonqW9gUFN97n2+xXGBvBzotP4FcYW8BmpBP&#10;lc9zjvgRwDlirmaDcuWgtxXoViaXtCqrS8oBGXmh99OdI/pj7BdjHft+IuNGX7z3QJ/nOD8DeuY4&#10;P68H+ha6TwefH2/5paMGuN7yG8h3HOMBD/Kp8vlvYINm6J7B1VrNBotdCwM7gMOupyGl0sXA+cgL&#10;vafW59PnmS36/CHoO/x+LXT9ix7oW+g+HXx+puU1jOuvYXz/AjLbMRMIIp8qn/8rbHAtdJ8JNGg2&#10;6HBd7pOVy33lyibII74O1xFfs2tTzO8F6MVMidqjZ+N8esU2f4G+F0LP2cCyHug7nXx+qyXf8Sbw&#10;qeVcyNmOrcB65FPl84wvlwIO4HbNBg8oLv9hwOWuh+z0PwAsVur7KZ5PzvvLAyW2GQwd1wNcs+Yz&#10;uoznE9F3Ovl8i+UBSzvQaemAfNvSAjQhnyqfZzy/DWMP43k+40gblCv3F7QC3co+yLHOckBGXug9&#10;tbFNeo3zjOf5bBLjed6DTVTfQveJzqUDed3mSsvjjp8B6yw7If/suBKYgXyqfP476P0ejjfAOkoo&#10;dbdrQ6BM2RCYrxyEnFy62zW5dJOrv57pTc765UAZ53mPhe/acr3swR7oO518vsWy2twOdFq2Qr5m&#10;bgGakE+Vz3Ocvw924Dj/ryfGnS/zW5Uv87uV889oVVrOKAdk5IXefxjne/dcpFi3WQ09c5xv64G+&#10;he7TYZxvsTw2tB3otLwC+dnQFqAJ+VT6fL7m88UnbHCXvVW5y96t7Ib0OMoBGXmh99T6fHqt2zC2&#10;GQ7Q50t6oG+h+/Tw+Wrc563Gfd56yPtsLUAT8qn0eQn65zifC6jxpaS0KpLSrVRDPqyUAzLyQu+p&#10;9fn0i+f/T/N56jxRfQvdp4PPT7SMsV8B1Fkug7zRPhHwIp8qn+f6PO+R0O/naDaoc+3ydgPfugpL&#10;ul11JXVAOfJC76n1+fQa5w9D3xdDz1y/uaIH+ha6Twef32M5x34MkK0zIZfa9wDdlpkp83kr9H4p&#10;MAqo0Wwgu9/11gGtbm9JnbuxRAb2Kd5+8vn0Wqvk85v0+UJA+Hwi+k4nn2+xPGdqBzot70H+xdQC&#10;NCGfqnGe32HrMPZwnl0Oqc61b4xoVd4Y0a2MGtmqLBlZDsjIC72ndpxPv9hmCfTMeH5FD/QtdJ8O&#10;4/x1FqvjXqDNchbkDMd1wCzkU+XzR6H3Bug/BxDPPB1wZfkrlSz/UuVyyE3+A65N/m2uy/vpnlR6&#10;rVXyvvcN0HUusBLgGJOIvtPJ51ssbXhGuU3utLwAuQfPKu/Bs8r8f576zyon8nyU0A9UesrnKjnO&#10;TwA4zgcBdZyfWdyqzCzuVh6FPFxcDsjIC97UjvNG76ok9nwxn5MYKOvzXLcZBz1znL+oB/oWuk+H&#10;cf4Z3I96D/gC96Hew/2oZ4CNKbwnxec+eE8qDxD3pLbgflSWe0NgvPsg5OTSLbgvdRvuTwm9p9bn&#10;0yu24XNNvCc1AhD3pBLRt9B9Ovj8R/B3yfq4w2HFvVfrnx0fwedfT6HP8zssfZ7fYYXPD4e/LwUe&#10;hs8vhc8PBw70m8+nV2zD77D0+UJA+Hwi+k4nn2+Bz7cDnfDzdvh7C9CUQp9nbEOfZ2wjfL4c43wr&#10;0A0/b8UYXw7I/ebz6TXOM7ahzzO2ET6fiL6T5fMeTBR8h0i837YR+XVAb96Z8gVxHTg2E2AqCcaW&#10;c4L2BP+Xnf3Eu1aZ4BDvXU0D5+1AA8D2RfNDjXHv2OX28v+i5ca8rz3OtsY6zpZnc4Mf71ZJCwHx&#10;zlWy4+Ool75wlkgSth6MKpEfgneF5qDM7zaV8J2PoIBLIfl9HAIvEpmKQt7FLrE/YzGRD2/WjkV1&#10;BbJaiuTJYfSM1mZsbwPi/QSnj7E7y2ODERtG24znSPy9SKP3hWP/B9RX1jXWJthtoNjnfFwo7cN1&#10;8M8ged27i01FZSWmImGTZNuHtlkLxNuH547up3r2irVJct7hZh8aZ2sbML9FwT7zX7h49hk7QL2w&#10;v4S8O2LuOwv7hDfjD/vbwOozyRnnvrK22ZoGkH3YZ7imyD4j7LO7eIdSVtJ39klenzGKyxMfx7Za&#10;82zPo98MlHGMv3nAPrMQUswz3uLFrr0lA3+e4TvaM9BzgwB/9yAXkoWltiLbCtsFtvVAyDbDdo/t&#10;ettSW41tLuRClC9GfS0QXlvUWV+ck1Fx2r+FUJHBmTwyt0O9hmuQVdh+CXbiWvBcyCEAr8dTEnKd&#10;X7LL1QxML/nWdVVJpeIpGa7s91YqR/GkQad3l8uEbWJM45xzOu9DeXBOMyBiRyfyMsA5Jz5ua0R9&#10;rbYtOgZgTBM73xiNZ6Epev+DmDYYHjSdiD2pCzfQ1/Ea284k7KeWInbkdqHrIdD1bJRpO96n/Ra2&#10;C9+nPQ3bCW5QhjgvEb2dm7px5HYgPl7gNfiCkTgezY0p4zJ6FO+drB+Os4Usk20PWeYCFbYnLBfb&#10;dlrG2Z63jIIsRtmE+lLAqB9G6SAqlI78lgLbLnTG/DCA/hu+Bi0Pnzlhpwrs9BtsvAzyRUj6Vcg7&#10;v2C9d0vBfuAx7+6CTq/LGfIeLqiEvALlQtQvAcR5TreP8TtPI5BY3zGK1RLrO33xG5e97SdB6J2/&#10;B1gNyXd/eqt/YYuw+fDn+9xPvrH+j/V/rSNto2wjbRk2v81km2r7xnqO7UPrVNt+q9+2E9v+BKSy&#10;n5wL+zAumAp5XLPTJ8Ue17fF9a5Kb70ry7veVejd7/qk+FnXo8X7XduK17tuw7ZuQNgmtf0kOXPM&#10;JPiSGD8SGXtO9RsMve0nE6F3vpM+DVIC2E96o39hCxweirqeCpS1FDqR56kCAK+f7Ra64Lk5ZvX/&#10;fGKXJ9vK5LlAhW2KfLFtvjzOdok8CrIYZRPqS4FU9hPOJ0UA55PRAHUV8n7tXu+d7NkPPOZd5On0&#10;Pu0Jee/yVEJegXIh6pcAwjap7SdGa62JzSd98T9ae9tPOJ/w3gLnk7NOQ//CFmHz4U9v5xMPjmX/&#10;EfEz3wUxA72JwXzBSIwGypiYLL6MU0iMwy6AHAPw+1AmZDh1Tas6/k/NU4/9DvLhx6uOTbm56hik&#10;FLw5XI/+cuc5QdMgtpsp+rzkjS5ze3Ssz/LfBVV95SP/4x8dejr3/eJOoJz5tS/aXiq6+5yq6O8O&#10;buyXA8wEGnAC2n4NFAYh/SMKxHbYkmlwxiBPhbRMWiJdLdWpVb36+9r9geW/frFqb831xeiiK6U/&#10;7qjaG3q5Xlq/YLyp49V66anFZy6f3Jy/9RjaUYPytg2B5dUFl2UpaEdg0vqsoWjT16ijPj6dEFge&#10;gjQB3C5SXdehYUMHy9J0VPz1nxcNavv9oWHq+dQ9eCwTj1v/zWjTrn9//iOWWc9zsF2jIW/B+Vcc&#10;8y+fnrFSWtddj60rw9vXRtU/gO1zH/Ut5/Evof4nuDbKq696+ybu/8WVb99kX7DqV7zmRU1hdZ+I&#10;k3EpkgegvYWfLsB1zALopznB4VljsM0L0I8k6YmLeIxo/xDkK2C9f8DfGchPDA4PUQ95ABLDhfC+&#10;YyErpVsR69ZL1yDaXQZ5g3StpEjV+O2/CfDTsbDqWJQrsL0RNm4CGnGEgnmoAfvWw+ZlkEukG8Ny&#10;MbY0hHkawcPaUknqWlwldd89Veq6XZULmlUZXK1KZZ0m21Qp/ZsqQ1tVueDX2vYuVQa7NblTlV3v&#10;qvLTvZr8TJXSV5r8VpXKMVXKg6eG2yMPUWUwV5XVVlV2yap8yqGVR2gyX5VjCjTp0qRblRuLVSkF&#10;VLngbFW+NU6T41XZNVGVYy5UpTJFlWsrNTlVlYcuUWV1tSZnqrJrtipDc1V5aL4qFyzQ5CJNXqfK&#10;rutVKYWm0Pxqis67UcX+vhCgzw0CHFF5jhusZxoBMM+6mUADduY49p8nGR+ysTUZ44OC89Cv6fO1&#10;T71vzflsZe689/Kyd75QH+7PC7bVS13YJwTkYR/u/0T2B7Wsf3voB7U5f8zLrkGe+0fzkAu7S4ta&#10;5Gzuw+OLnty+dg32vSPrg9o2SEn6oJb9cDPyzqfft+afVTXrqHto8IuzX69tR92u/EHLFezV+Hy9&#10;tABYhLwdZwEVOPAHqRr1RFfloOXU9awz3Bm7kOf5xT7cLzTplqXcVoV2npm3cukR8MePD9T3LA3z&#10;IDmvLoOcBMlz4s5HxatLd1bcGFU3I1wf+cPrYapGVaVWHc3p1jgZM8Vzijojzlt1OJ0ap0eHU9QZ&#10;cTbqcNo1TnLHt1PUGXHSukzR156lcco6nKLOiPMalTKGk2u3y1BP7vh2ijojzlodTr7jRE5yx3OK&#10;OiNOHssUfe1fapxHdDhFnRGnnj4/0Di/0OEUdUacN6jNjGnnmxonufFBivi8qDPivFaHk/8HnDoh&#10;dzynqDPiVHQ4/0PjfE2HU9QZcVbrcD6jcW7X4RR1RpzjdTg3a5zkxgcpok9RZ8Q5QYfzIY2T3PGc&#10;os6Ic4wO5wMa5wYdTlFnxDlWh7NF4/yFDqeoM+K8WofzTo3zHh1OUWfEOVaHc5XGeYcOp6gz4lR0&#10;OOs0zlt1OEWdEWeFDudCjZPc+CBFfEnUGXHqjZ/zNE5yx3OKOiNOvbmjRuMkdzynqDPiXKJz7TM0&#10;zjk6nKLOiLNJh3O6xklufJAi+hR1Rpx67azQOP9eh1PUGXHq6XOixklufGLaKeqMOPViBsF5rg6n&#10;qDPiVMLtiJ3jztTaOVaHU9QZcQZ0OBWNk9z4IEVsJOqMOBvCx8S2U9Y4yR3PKeqMOPXmzSEaJ7nj&#10;OUWdEafe/E4izpuZOpyizoizTufav0MdOY8D8e0UdUacZTqcf9I4yR3PKeqMOPX0+bnGSe54TlFn&#10;xKnXN/donJ/pcIo6I07G/UzRcd07KFOffwDi2ynqjDj19PmSxknueE5RZ8Spp89tGie54zlFnRHn&#10;YhzHNEvDPMjfArx2csdzijojTgXHMUVzbkGZnB1APKeoM+JswHFM0ZwbUSbnZiCeU9QZcfJYpmjO&#10;X6LM+keAeE5RZ8RZj+OYojnXokxOcsdzijojzkYcxxTN2YwyOdcC8ZyizohTL56/E1zkvFuHU9QZ&#10;cS7BcUzR7bwZZXKGgPh2ijojTr2+2QAucpI7nlPUGXGW4jimEsAMWNA8zlHMZwIeLc/v+9OQHw0o&#10;QPyaN6qkzGBkrceNcg5wCSADTEOAXEAGDgFvZXCtQz2G+w4FZIDPkBFcS2V5gYYRkGxXPuDQ8rzm&#10;4Vp+MKRHy4v2VqNcBbC98WvbvqDKz+tkOtV2cU0LsS/bwXPPABYBVwJsx3K0uwsQZb6L0g6USlux&#10;VaToFbTovNgeKz0o8nzimpzIywCvKSOobkNRsgJ5zCDJAPP/DwAA//8DAFBLAwQUAAYACAAAACEA&#10;h4/umeYAAAA5BAAAGQAAAGRycy9fcmVscy9lMm9Eb2MueG1sLnJlbHO8089KAzEQBvC74DuEubvZ&#10;3bZbkWZ7EaFXqQ8wJLO7wc0fkij27Q2IYKHEW46ZYb7vd8nh+GVW9kkhamcFdE0LjKx0SttZwNv5&#10;5eERWExoFa7OkoALRTiO93eHV1ox5aO4aB9ZTrFRwJKSf+I8yoUMxsZ5snkzuWAw5WeYuUf5jjPx&#10;vm0HHv5mwHiVyU5KQDipDbDzxefm/7PdNGlJz05+GLLpRgXXJnfnQAwzJQGGlMaf4aYhMwG/bdjX&#10;MexLhr6OoS8ZujqGrmQY6hiGkmFXx7ArGbZ1DNtfA7/68OM3AAAA//8DAFBLAwQUAAYACAAAACEA&#10;g/JYx5BJAAAMJQIAFAAAAGRycy9tZWRpYS9pbWFnZTUuZW1m7H0NYBTVufaEJLs7s8lmM7NQvhhI&#10;smR3g1IVxJQaxEUSigo2IijNh4ViLIlafioFUYyxWG+qtuW2UHMpIlIstE0tWqW10H5Rc5ErglzE&#10;SlGbiFx/7qUVc2mFa0vu88zOSXY3ye4m2ewu8zH68J6Zc2bmzPtz3ve8c3aSJknS7YDYvjxEkv4I&#10;iK1pkiTdeI0kFVbMmCpJaVKWZ4j0uRxJyhQNDJqXLkk3Z0jSQeyPTgutbN5hkZZ8M13CBaQxQCGA&#10;y12Q5k+T8lF2AkOczW/ytPkG2FbUsW2GX5KycIwb6x4G6gHWjfRndtYV+NM7yxf6JcmFNjZAeWPU&#10;JOKzQcek5v/TItXf0+LBMSfaoPv65vWH7ofXB/elCGfw+jOBJXgAPsPDHR0dIJ3bLoOf6UPS3JOl&#10;r0u10ldCeN7ZMKbCYqmmenXa+MsbLbxXzb8tlm5+pfxtac9iae11r90x/uXF0vaFF6woe2D4z86g&#10;H4dR/9yjJStq/nalZQ3al1zWaJEhq49wjOe3XVqygu3q0Y71Yjv+6glNTndKLTh+6jvVafnY/w3K&#10;klT9jfcyF0lOPBPPb5Gv0+m+n//2Lf+/rkjjPu8hSfdIY0BP4Zy7zvhWTBtyj+Tay/Pv0eud6Kc4&#10;vg71X9rsXcF7l+P4m3ge0q/Me+0Otv/gy6/d8c9fq/vJJa+Wv129XGe35EFb6gP74DbKeIwO6kYD&#10;sAqgbtj8kuVilIsB6pgkPXklHl8/D0TX48mQ3lXSZGk69kv9Uv000ImslKQOXp+gCL+ANh3z1pd3&#10;zNtSsf/gEzqFFl6BKmPrKhfhCPViASD6qQaVhxtlEGmYUeaxmcAS3JD3+zOeB6RzE3pkhaYOXI8k&#10;6QSunAMUAgfudVoPzalXNrzhsj78u8X68xfuXCxVK5Ax+kN+nACetB6u4fHX5MM11S9q1uEos33w&#10;dXgtNJWqv5JjZZuXcP6Xf7FrzXS0vddyuGYuqCQdrqG8alDefp/TOvyz5bM+LZL9H1z4cs3tOLZv&#10;eNqKQrQav2uxVAhUo2yVLLos7oV2cXPiONE8JW0Feb02p+in+1Dm/UUbtqu/7M6lrMtAPy9w3bP0&#10;GVw/XI/I71nAHOBmYB0O1IH+DBTdx/bW5JeWvjKZdVtxjO2pL8Ebn4dbJQ5SV8gTbkJXs9GVEuxT&#10;H3i+2yjzHOoteXwxQL31+vs+Bon7sL/h127AsVXGtW3+tD7aRFqvNjEWPe7o2FDe8b1tFY/dApsA&#10;PZttYg14RLm5gA++/rbDtvceZe7hgE0U4xh1/zewiT2GTazBsWCbONYSahPiOrwWmkrbsuxWtuH5&#10;kWzCtextRyw2UQxfQnkLfe/NJnh/0Yb96KtNLMQ5P4fS3g3aDMp7Cptg3e9wDP9HtAnqip2nYRO6&#10;mkybWIt+0C4CfmJIH21iSP0snDsNwNbpJ+hbrpdmYBw/89hLuoe49qF/1+m+1X+K6DEkqQjn2oAF&#10;AMcI8lgNKg83yiBJ8xltuDftIx+QfG86Mk5WKXMPBuxjAg4Jn3EcysDxrA0Ito/fzA61D3EdXgtN&#10;pVUT33CwzUc4P5J9bCl5Myb7sEnpMdkH799f+5iPfj8K0Ge8BBruM1hHn0HdmA4Ebxz7uVGXAnoj&#10;SbAJKddolAp20oC+rAICdpLeRztJ79V3jJPGwne8qvuMjbccPut9x3zwiLaRBWzb+Ybjg+c+r2w4&#10;FLAN2q7wHQcM25iPY8G2ER5PievwWmgqVTc49XiK50eyjbm73ojJNlzwchxjhN735jt4f9GG/eir&#10;79iGc+g7fgsa7jtYF4vvoK6kku8ItYmMPtpERq82cS08R8f3pArOMbZ+K1OnZ3M81Qb5Cn+x5PyA&#10;vxBzjAmoE/7iAAbHidhn+0g2kY96XodAUfcXtJvXcH4km3CNidVfZMZkE7z/QGziffSd/oI3C/cX&#10;rItljkFdoa/glnp+In7z7rHSJVLHvWkVnFu8+jRs4iyfY2yCvILnGNNvqFfmvhbwEyWo6/QThk2w&#10;vc04znl3tDnGpr+/5WCbg9FsIsXmGB/iGekn/gEa7idYF4ufoK6kkp/YgH6vAQKxU2Yf/URm/Vyc&#10;Wwlg65xjZGBnOqLFq+krHhuq+4iXLsnT6aLRBTqdNHfUWe87DuA5he8owfjNuYaIp8ajTviOjMyA&#10;72D7EN9xQ/e5Bq9DoKn0912HHdVow/Mj+Y5XPhur74gtP8X799d3VKPfI+Az6Dtm9OA7WEffEdAR&#10;PmXXFphpBOYaQn+yUE0fkko2ExpbWfpoM5ZeY6tLpc9jvgE7gf/YPw52cpb7kTWQm/Aj25e+7bi9&#10;ql556/XuuarDUIaJaMv2wfaxLCx/60I9r0OgqOeq2IbnR7KPt5Bbii1XNT+m2Ir37699zEG/z4cN&#10;0I9MAg33I6yLxY9QV1LXJqx9tAlrrzYxHZnqju9dovuK3aMmnPU+ow3yFz5jzag3HTWzEFv9oXt+&#10;6pDhM9g+2CbCY6t81PM6BIr6fINt3ojiM8Z7YvUZaTHZBO8/EJuohd7TZ3wTNHy+wbpY5hvUFfoL&#10;bh7A8B0p8k7D1kebsPVqE4H5xviAn3gaNnGW+4lNkJXwE3wPwPlGfg/zjbcMm2D7/sw33o5iE6n2&#10;TuN26D39RD1ouJ9gXSx+ItXmG6Gxk9xHm5B7tYnpeKfR8ep03T+8dPN1pvITjRdhbrHxFmXuH7v7&#10;ibfwrpmxUxsQzU/wOgSadvoJnh8pdpo4NlY/YYvJT/D+A/ETP4Pe00/8K2i4n2BdbH5iRgr7ib6/&#10;55sGeVIHsHXOwcEiZKQ5n5hhzCdmmspPiPlEvvHuuwTPK/JSbYZNbMKxaH4ieD4h8lJHo9hEqs0n&#10;fgG9p594HjTcT7AuNj/x/8t84mqp44sLA37i3dvOej9BHRexUyHypVIPuVqukTpmDYwRbC8DtBXm&#10;anuaY/M6+rXQjjbBNu/j/Eh+Yvo3Yp1jL4jJT/D+A/ETf4He00+kA+F+gnWx+YmrU8pP1EMey4D+&#10;vuf249zxALZOPwFW4NiZ79VG9A5nx9qP7XgW2sJw4NQTqtU/tE7ZYMytx+CY8A+vGLawHceCY6a2&#10;sLVR4jq8Fppijd8hB9u8GsUW5m9VY1ovmAFLIP+Fnvf2fpv3F23Yj768356F9idxE/29BWi4f2Ad&#10;/QP7MZ0XD9pEPrYSxwy9GfR59VTc6y3gAEA99/i71hmyjyP9Qzpt0uZXhkzAMco2sHY2cB52sfkn&#10;P7NxxxV4NH0T9djpsPnt6TUozAV43Akq+bGmLqNd+0NOu3Z+pst1fma79oLF5XrB0q5V2VyuKlu7&#10;1i67XO1yu/ag3eV60N6uubNdLnd2u/Zbh8v1W0e7pouTIjX+G+q3d67bxhDc4/qpy3A8C+CzFRuA&#10;hC9H0di6ynyWeQCfmWVSboJK7jSpIHCo278iH8LzRBnT4foq7NcDk4GHUTkaeASwYd8JsH0kXJNx&#10;vKTafbxEtU4ZrVqPl/jsU0b77MdLynKmjC7LOV5SqU0ZXamhzWemjK7+zPGSledNGb3yvOMl3ymY&#10;Mvo7BcdLRF9gUvWijFvWB/GCXTO2+s4y+1QCkHcsCz6Sz27jOPWX+jQd8APUJy8KTpQzAPI8eB+7&#10;UrC+cT/DH7gHy0UA+SL6yfPD71WPY8uAwBjd93Wsfpw7HsAWMkZfLBW23lre0bqpAsy5ItCA/waX&#10;Rf8W4LjQKTWoPNwogyRtfd4m3JtjtAsQ61fzMa9twdpnynMO4pJ8CPEAyhOBTQB5zuOMV+YjFqlE&#10;me2DryPWrzJeYZvXcI4Fa7rvR1uu6V4LKtZ0b0KZuR4ckOZfldM5Vt+Jc5tQJ9Z2346123MAyvlv&#10;mYdrJOnOpRyH7x2Cd544ToSv7eY12UaM0RONNd3Hcd3e1nTPwjmU+Wpcl4bfCMp7ivWrrGMsw2PU&#10;5eAteIy+WAr4KaGfeG+WIrnP+K21GIc1uke1qvKOe5dUFNEiQEOtoMsizlZ74DuyYHtgjuYAhC7s&#10;gfG7sAfm+qPZA9vEag/j21/vfFeWLHuYg+cbDfwKCk974Fp06r6wB9Yx/wOTiGgP1JXUfUeW1cfc&#10;Z1avuc/xwiauKAjYBKhZbILzQP7Ggesqgm1iA9YOHYD8hU0E+4iebCJ8ThuLTXBOi1tIzxxPHZt4&#10;F/2hTZwCwm3irzgWzSaoK6lrE32Pl6bhmakD2DrjJfKgVNhEx4/KdT8BajqbCPMTc/HcB4BE2MTJ&#10;j1LHJjQ8M22iBAi3CcZC0WyCuhLNJqbiOm3AISB8HoFD3eYNwfMI9il03prd73nrdFzLD3DeyrkO&#10;d/IyTml5Gdsz8jB/PZXejvKfHKfS/+TIy3hZPpX+spyXsSPjVPqOQLqhh7kp4sTO+RP7WmwA9kK2&#10;GltXmfycB0wAWCblJmh/56HUX97wPOAq4Ae4eCYon5P3CUdVxqclVRlvp1VhDpoOgJ4Heh6oA9QB&#10;mgaaRh3IAgZzjvkKOtcMhOsG+en1d805sdtNV5DHyKDu5gNBeQqn5K8vl5p/WC7Nn1QhNd9RMd6v&#10;6M/Ba0S/piPGazqSfM2z5dkHo585McooZ1BllOHvynFwnFsFLAGoy93HMbmzLza/M8I41txr/i3b&#10;7/QPx/Vpk7Tp8zNvzj0/883cIpRtwAKAdbSdy4LK8RiXggY0XLlrE2ME+yPKGHvqb8Q+7/s1oAiV&#10;y0EngbKdap3nVq3fHyXax3N8oRy2ARuAnsaUcLmM9XfJMLiO/RzpD5ZZbj9llhsis/cybs5dBLml&#10;inwW4Dkpn/tALwDlc1db5rmbIaPBkg9lswYIlw/vHTw+U4+DZcL9UJmo/ZSJGiIT2tD5mderqSIT&#10;2sylYAZt5jpDJrQX1bq7eLBkMjg2k9NP+eSEyOe9jOvVRSkknwWQyzTIhTYj5FNt2V3cPIjyiZ/N&#10;xGcc25zxZu7TsJtUsZkbDZt5GFT4mR2Z3x+12DZ4fuY47tUGhI9jPY1bkfwM36utwXXuBxjHZoPq&#10;W/NPy6XCOxDD/rR8xJeXVZTt2oqY9hsVkv8Jnba8uDmw37xJr5dAA+03lR99Z2mFXt+GPC/bg+rn&#10;cx/XYz2p3j69a1uNeY7Lb693ogMZeic2ddCPE5HmNT7UMjaBWejbJoOK8YrHOd/MAsifMoAxy2yg&#10;EhCbyMuTB4utL+Yvtv4tv8JaMEIFWi0FI3ZY/pa/w/IisCa/1bIwX7UuRP1CtFsDvJg/EefxupMA&#10;9uc2YDduuAL0IGhwH0TfUFUf9IyTsW9soe/N3DjK/ov3Y/koOwHKP8PfFUcwBlkG1Bh1HtQ5Uc4A&#10;0oHYfVjv72KD35GquGYRwOdeAAge99c22ccJADdBY5mb8jzB00zwVMiWfHgRvL8L9HXQ/spWXNuK&#10;a4syLhmT7ErQkHxhHwVfFJQpqyz0iUoZbsds6/V3yY46HLzP04Jly/2xaM/7cAuu47kR7bxyVcDO&#10;v3tPwE7X1AXsFlS3Y+7TzlGv27neHnaee3eg3nlXoD2obufcp52jXrdztu8y8/T+2rngO59HA4Su&#10;xWbPZSMXWxeNrLA2jlSBVkvjyB2WRUAZYMN+K+y8dUQFsNhqQ9uykRPJNyDYnt8Go1fg2H+CBvdB&#10;9A1VMelE3+y0f2smgu2U+iZ0j7pSbADdvRxFY+sqk8ciX0RdFLYo6EBtkh/muwvX/TNowCb7Lh/B&#10;c9PZZP32cqn+nyokUEdBQ0XZqifLpU0NFZLUpNOW1fCd3K/fqteTBtpvLf+47YEKvX7+A4H2oPr5&#10;3Mf1WE+qt0+yTZ62fr7otPX2ogPWdUWPArcCfuz7cdxvtWD/7cJHgQPAaeyzfbhNLoMOZUNZ60Hz&#10;QBNnk1qE+UVsvpN9TRWbXIq+2MG/1aAjQGmT/ZGPaW3S/+ty6cRa+Llflzu+t66ibOKz5ZLzh/Bv&#10;T+u0ZQpsivv+J/V60kD7J8s/rlxbodcf+EGgPah+PvdxPdaT6u2TbJOrbQ94Vtt+46myHfX4gJPW&#10;o5691t8ADwDXY380jo9G/Wi0ux54wBNuk6ugOzOhQ98GnZdQm4w054/NJrk+KVVsciX68kXw7yHQ&#10;rxg22R/5mNYmpR+XS6cegZ/7cbnjkcaKsr9jDjr8X+DfNuq0JX1DYF9ar9dLoIH268s/nvNIhV5/&#10;GDbL9qD6+dzH9VhPqrdPsk0es9R5j1me8u60HPE2ALOBMdgfg+NjLNdg343jbtS70e4aoM4bbpML&#10;oEMLoENcUbcINHF+0lyx63zwj2Ma/eVSUPrJ/sjH1DY57dsBm3z/2wGbqnkwYGOgus1xnzaJet0m&#10;9fawyW0NgfoSxrawSVDdJrlPm0S9bpNsn3Sb3Ft0zHKmaKfF524AZgNjsD/GshdoLJptWVzUAOwE&#10;jmH/GI73ZJPDDJsclVCbjPQOMDY/6YTep4qfnI++uAyb9HbaZN/l48F1sgDTzSf98IN7GGNuKHcs&#10;ZOwKP/jBOsSij+i0Zcq6wL7/B3q9BBpo/4Pyj0sYu6J+G2NXtAfVz+c+rsd6Ur19km2yyrLSU2Vp&#10;8oy1vO45k/m6Zy+wObMJWAlMxf4IHB+B+hFoNxVY2S12rYL8+V7lq6D8uwXn/CQY0cMmbCUddaKc&#10;iWn4bOxXAjcCjF1rQUXs2h/5iGubziaZg5mGGJM5nvcfCeRoahor9BwPqJ7D4T5zPKjXczx6e+R4&#10;tv0wUF/CWBU5IVA9x8N95nhQr+d42D7JNnnaOtV72nqn94B1s/dR4FbAj30/jvutGvY/9DwKHABO&#10;Y5/tw/0kczy0xXrQ2xJqk/1b8xecd2V8mCp+kjHr/wX/mOP5Gmggx9N3+ZjWJiXkbNbQBpHDuehf&#10;EHv+vFzazvkk8q2gLelbA/vSE3q9BBpo/0T5xyc4n0T9Etoq2oPq53Mf12M9qd4+yTa52/pL727r&#10;O94NVruvFvgckI39bBzPtq7yfs4601sLbAB2Y5/tw21yCXToFujQPaCcB53zk2BED5uwld785CKc&#10;w3l5Pegywyb7Ix9xH/P5SdhY5XrYFGzuo/Xwc8jJLPkRbOlxnbasxjyR+/WIbVFPGmiP2JQ2y/qL&#10;YcNsD6qfz31cj/Wkevsk2+Rw6yTfcOtS318s6307gQZgnmUpMAmwY/8o8jtHvX8BhsNe2T7cJm+B&#10;DjG383XQu0ATZ5PmehdyM/jHOOMboPeA0k/2Rz4enBfv+aTbuKZYB7IJ+2uB/qwf8Pq71hfgEiFr&#10;BrjfnzXuGf6uNQh8x70KWAKwfx5/1/3w2jdsLUqkWKs5wrrk7JD1ei9YfM4XLD9xFuH6fHe/AKAM&#10;eL94x2GX45o9bULu4WM+50TFwJPAR+jQr0GzoF/4X/LZSwt89rsLxbnxHse34R4bgHA9IV/C5TLW&#10;3yXD4Dr2M3T9UHzW89VBZharz5kq8vkxnpPyeQH0FCife6VSWvA6ZDRY8qFs1gDh8uG9g+20J3mF&#10;yiRedvQT2JGn32ssqftirYigXDMyEJtJBzNoM0Wg5AvtxWdvLhosmaS2zXhyLdbUkQ9t5jMQygtB&#10;8lmpNBe9PojyiZ/NOCKs5Yjkexwhvucy+J2rrT9JmXGsEbKgzewDFX5mr3x34eqswfMzNbjXXCB8&#10;HOtp3IrkZxS/1JyP6zgBaX6H/jvhQxa7Ok2aFvINGfpTAjOooKGlq6yPE6gdDrDMrWO+Tjrzljwu&#10;xhAbLnQD9i8GngX8qHwedAZoJuhse3bxbPvu4uwsguXsYnFuf3y2G9fMAkQ8J56Z/AuPpTah3VqA&#10;dcF+mWNtqA/o3/sdrhEdg2sVAlwLngEq+fH7WfA930pcrx6yXK9KaWn3Bee4nGhWBIB3gxpvFeD6&#10;PW2C/+SDKENWuhz5PE8DkyC/FtBKUD4X5Ub5UY6UpzivPzIswfUoQ95fxDAKyox/G4BVQLg9sK3X&#10;3xUPo1sh+/Gxl/VO2ksxrk1EshHx/OyHKIfbQiYqaQsqKPgLHt5UONs+tCg7i2D5pkJxbn/4SH5t&#10;AtYC0XU8UuzZ+zvM3nV8vTPfShx1HrIcdYbreC76JGRL2cTC03ivn+W4JPSZ43oL9oeCZoCS95QB&#10;ZUGZDEQOqarPqyxj9fE/Ft6L5wd7etTnrTg+FZW/Ar0eNBN0mbK4eJni84yxEywvHtC40Dd9jhS3&#10;912fyasWHSvVVZaV3cbsbDxvqujzFvSlHDLYAXoDKPWZvKcMKAvKRMizP+NKqupzjWVW3PSZPJwO&#10;3m0HnWPos1/ZU+xX6j2ndbC8J4H6HN8YhLzarmODWmPZ0E2fnXjuVNHnx9GXqyADji1830Z9Ju9P&#10;66j3UCZm1Odmy5i46fPT4BnH59+Dci0xx2e3fUGx257nOaKD5QUJ1Of4js/klc1KLFObLcu66XMq&#10;jc+/BO+nQAaM/WaDUp/J+yM68jyUiRn1eZXl+3HTZ8Yb9G0cE/i+j/q8TFkI31bgHWMnWF44ID72&#10;Ld6Ib/xMXrXoOIJ440g3fU6l+Jm+kjEf4w2+w6Y+k/eUAWVBmZhRnxVredzmg78Dz5gbfxk0w9Dn&#10;Vnt9Qav984WNWQTL9QPKl/dNn+M7PpNXM3U87FSsD3ebD6bS+LwTMvgrZLEP1GroM3lPGVAWlIkZ&#10;9Xmj5c7ceOU3msA7fkf7OdBLDX3eq6xz71VmjFptJ1heN6Dv0vRNn+MbP5NX7+lozt1oac4Nz284&#10;8dypEj//FH3xQgbU6wmGPpP3lAFlQZmYUZ8PWR6MW7zxLHjHWI0xG9ffZnLfPtMz2273ZmcRLM9M&#10;YLwR6XtJfc9vkFf5VuIgctIHu8UbKp43VfT5afSFc5gW0GpQxhvkPWVAWVAmZtTnqZaiuOnzRvCM&#10;OaKfgzKHT33+UJ5a/KF8pnizQrA8NYHzwfiOz+TVd3XUqlMttd302YnnTRV9/hH6Mhky+AUo42jq&#10;M3lPGVAWlIkZ9bnGsj9u8fMW8MwB3m0H5XcLqM9+5WihX1lfdFoHy0cHFLf1Ld6Ib/xMXm3XMSy3&#10;xjKsW7yRSvHz4+C9HTLg3JzfPqA+k/endawvokzMqM+HLA/lxCt+fhY8O4I5COON90Cpz7PtW0fM&#10;ts8bmZ1FsLx1xED42Dd9jm9+g7zKtxKv5RyyvJYTHj/n4nlTZXx+Gn15AzJoAf0QlPpM3lMGlAVl&#10;MhA5pO77lA2OeOkzx+dnwLvtoM2g1Ge/MuU8v/Lpead1sDzlvIHwsW/6HO/xeYNju4U45qgBwvU5&#10;1cbnpyADjs/8lltgfJ4CORCf6jIZiBxSVZ83Worips/Mb2wC75jfaDL0ea9iy9urNOetthMs2/IG&#10;wse+6XN842fy6j0dtY6Nltpu+uzEc6fK+Mz8xqOQAfMbvzT0mbynDCgLymQgckhVfR5n+be4xRuc&#10;gxwD7/he5YShzzvkqSN3yGdGLlYIlqcOyM/1TZ/79xuY3tYjkVd36ch1jrPkdss/a3juVNHnRvTl&#10;HcjgZ6D/begzeU8ZUBaUiRn1+ZDlW/Z4xRvPgneXgnfPg14Jmgk6216lzbarruwsguUqbSB87Js+&#10;xzfeIK/yrcQ++yHLPnsqxxuMn8dBBoyfy0ED8XOVRhlQFpTJQOSQquNzjcUdN31m/OwB77YbvKQ+&#10;+5WbVL8yVDutg+Wb1IHwsW/6HN/5IHm1Xcet9hrLrd30ORfPmyrj8+PoyyjIgvEzx5hA/HyTehr8&#10;pywok4HIIVX1udny67jlnzkmzEVuiOuRakCpz277bqx9qfMe0cHy7gS+T4nv+Exe2axEB9YjdXTL&#10;P6fSfJDrkb4EGTwPyt/pUp/J+yM66ryUiRn1+ZDlw7jNB58Fz5jXIA9fAaU+z7bb8mfbm/OzswiW&#10;bfkD4WMyx2fyKt9KjEW+bmzK5+t+Bxm0QAavglKfyXvKgLKgTAYih1Qdn2ss78RtPrgFPPsAvNsO&#10;etLQZ7+yeqRfKSs4rYPl1QOah/RNn+Ob3yCvtusY7ayxjO42H3TiuVMp3vgPyIDxxieGPpP3p3WU&#10;FVAmZtTnjZYvafGaDzJftxy+jfm6bxrxxl6l2rdXGVGy2k6wXO0bCB/7ps/xjZ/Jq/d0PK5ttDyu&#10;hc8Hc1NIn5mvuwMyYL7uW0a8Qd5TBpQFZTIQOfQ2PrtxvyxA/DZ0E8prgf78ltDr7/qtIS4R8s0H&#10;7tv8aox/11DV+8RzMvyB/rFMXVoFLAHCf7uHIaAPv0+N9Hvr0L9BWGWrd1bZxuUW4fo2YAFAfvF+&#10;8R4LL8c1e9qE3NNRKcqZUtffIPwIx/+BDp0CHQXdwf9SWU5eYVnO0SLRPt6/adqGe2wAwvWEfPH4&#10;u/SA+2OxT55xC65jP0N/Uxyf38gPg8w2Aqkin2N4TsonHbAY8vmOI6/wQ8hosORD2awBwuVDngfb&#10;aU/yCpVJpG9rR7IjJeS7BbShKtt/pMy3PmgzXBNDm7nCkAntpSynadDWfQ6OzUSao0eST+g3jYZB&#10;NhtTSD60mVLIhTYj5PMdR9OoDwdRPvGzmfiMYwet43KPwm5SZRz7o2EzDshE+JnW7KNFjc7B8zP3&#10;4553AuHjWE/jViQ/w3dgJbhOPsDvTtCXSn68p7ZdoB2w3aE1AFLaffeF/G3A5uYOnkPfBVWM6ff4&#10;PrQbbrQHkZqb+W+X3+Z1NIDX1J/BKNvgz29Amff7FOA39qxocDco+5rt/Mhb69zqeypna0g83tO1&#10;0Ly+GP8QKE7WSViZ/XAD7IeI/cgbJ0Beh8ddy3C8xqgL9uHsW+z+ovc12MHf+lBwzSIAPBnUeKsA&#10;1+9pEz6ZzybKmUHyOYXjt4OBCuRTF0U+4nycEpNMKH/KhPcWdk9+MPbdAjQC4bbAtl5/V8xF2Qbv&#10;o5shcRf3x6I978MtWJ48tzdbqbItddbZnnOWAj3ZSjHOJfCoQaFsV5nXFvxgWQPYB71/Rhky77SD&#10;P+MYP8rzP6BcO8nnLMs5WdCY01TY6mgKiZ16uhaax8Rz8nYZUAOQt8H84D1D9TuSv41Nv1Mlz01d&#10;+y/g7+DxP0C5VjgSj4Xs0DQmvvL6qavLGbl1tum5pUCidHkY+Etdpu8M8Pn2osacYnerozjkN1+J&#10;0+VIsX1susyx6TJDzrTjWMaAeWg3ASAPSLkJ2p+/+Sj8JnXZBd5Slz1ReGwmXbbZvM4xtkXOY9ZF&#10;CRmX28BfrsER4zPlWOsYX7DbcbwgGxC8tWKcSJwu9y8XHhx3OPEcqaLLf0JfToDHJ0CHGLrcG48F&#10;v9H0rB+Xm2zb1AO2E2oDkIhxmbE23/My1v6qweds52OeWucc71M5c0Le8SZOl/uXBw/W5Vw8V6ro&#10;8in05UbwlvFybRQem0mXq2xOtc42Ry0FEqHLHI/5m7n/Ab3W4DPywMWNOQeLWx0HQ34vlzhdNl+8&#10;PAm8ZYxRGYXH5tLl/Vl1tmHZpUCidPlWjBfU5eWgjDHKcrYMa8y56TOtjps+I3h7LsZIk/qbx2C8&#10;vBC8pS6vjMJjwW80PetjjCpbpb3O1mgvBRKly581dPnznXw+qDbmPKS1Oh4KWReZuHG5f78lCI4x&#10;2NdUiTGoy+cbujwxCo/NpMs220/VMbaP1WPWjxMSY7SBz1Xwe4w1RLxc69js2e2o8mYDgreJHZfN&#10;8Te5RR6Dcz/GyydARbzcG48Fv9H0rB+XbTaXNsY2Vztmndvju5hYckuCH2Bf1PxyG9pwbS91eQUo&#10;Y4xaxzPe3Y7bfdmAuFZiddlcOTnqMteynwDl34uKxGPBbzQ963W5yjZDq7Ot00qBRMUYy8Bfxsv1&#10;Bp/Lcqb6GnPO+FodZ5Kky+ab+y0Fbxkvr47CY3PpchvyGCXQ5ZKE6TK/X0pdXtzJ54u8jTnve1sd&#10;7ycpxjBXTo7x8nxDl78ehcdm0uUm23jnAdsqZwOQiHGZ+eW/Yj7C/HKaweds55yCWqez8KkcZ5Le&#10;YZsrxmB+uR38ZX45IwqP46XLbtyT77bF2plNKK8F+rM2w+vvWruBS4Ssx+C+zZ8T47rpnM41HRn+&#10;rvUdXN+wClgChK9vAMvC1jdEeo8WaT1h6LrpdvmDnHZ5prMI17cBCwCx1iPeOYPLce2eNiFrxpyi&#10;nInw6Ebscy5xMR6evyG5DOA6E6iOVKmtG1mpbQl5hynORfWA49JtuMgGIFxPcPsQuXN/rL9Lhh6U&#10;nTiWAbCfsa9JiSSz0DWgT0JmpcoHOakiHy+YQPnw9/F/Afjcm9V1I89ARkImnJuJMqoHLB/KZg0Q&#10;Lh/eO9hO0Z1u8gqVSaRvkUaSiRqybpo21C7vcqaKTGgzfwNoM04whXyhvVRqz4T4snjKJLVtZpez&#10;VEkd+dBm+H1u2oyQz2b1mcIzgyif+NlMfNZN3wqbuUuZmTI2cx5kQZv5IiD8zMncLQVNrsHzM/fD&#10;Lu8EwscxdKHbuBXJz/S2FnS//IQyTHlCaZf/rHSLo+ulAa+blurRUWxiHOE4owEihhDHEVt0rhe9&#10;CA+XC5QBIwH6/ZPqiNwmbURupfZ6rjhnoPk8t9EPEfvlY98JkNfhcdcyHK8x6oJ9OPsW6i/ikysp&#10;wnXBk0GNt/r7vnEMZJIDTAKKgEjyEbLCowzYp2/BRRqBcFvg/b3+0LgqeB9djJOtnJGHKWfkdnlq&#10;j7ZSjPsQeNSgULarTN0X/IjVDj7BObQD/n4mwOelOU3a0pxKbbRTXGugdsB5xTIgNv0215yTunwS&#10;z05dtkThseA3mp/1ujxKKVRvA76g1HR/34hxP966zHe5/Cb7VaCVoNTlfdqU4gdcU4pHuz49t6YJ&#10;/NA3d//XgTCW57qx6aDXR+GxmXTZpfi1ucAEpaF7XnsQdJl8Zq51Kqj43dBWrdg3z1XsS3e9naR3&#10;NJHyPbH9BsAJBYz3/LS/McbnwFu+M+B4cZ+hy73x2Ey6fEq+KRffusvNV57o/nuWQdDlS8Ff/sbi&#10;StCxBp/naZXu4a5K907NFvIbag36ER6341BMvrBvMUaknEtsuqymkC5fAt66wdsK0PFReGwmXW6Q&#10;J2sHgCb52wkZl4vBX47LzG2Jcdmv+nyngUfV1nPjMmxC3wYQY3C+x3GZOi3G5d54bCZdLlSO5dQA&#10;5cqY7u8bB2FcZrzMb5RNA/4KMF7erT00ss710Ei3a0rIe43EjcvmmvtxDS/fS1wDfBKFx2bS5ZWy&#10;T30eeFRenJC5H8eMCowZF4JeZ/i/PHV28UFguZod8h3UxOlyfPJ0qRIvM096peH7ZkXhsZl0+ZRs&#10;z/Ir9qx85fqsnvLX8c5jMF7meMF4+UaA4/I87SnXcNdTrp1a7VDB23M5uf7nMRhb0O8xXq6KwmPB&#10;b4ghpnlICRpyDkO5CdtVUOb8ZAuQzPzyKXkWvq89S8tXNiQkXqYufwNjBXVZxHLztDm+4a45vp2a&#10;M+Q7hYkbl82Vx6Auc05CXb7fGJd747GZdPl38io1U1mlviO3JCTGYB5/Jvg7AXSewec96kWeeu0i&#10;T7H2fpJiDHP9Nms0eMvcPd9HLYjCYzPp8l3yXvUFYKOsJWRcZrxMHWa8zO9T0VeNUE97XgdWqk8l&#10;ad20ueZ+BeAt/0bDWNBFUXhsJl1OU8rVqwCP8nBCxmXm8a8Cf6eA3mDwebn2WPFFrseKD2pzkjQu&#10;m2vuNx68/QJ4y/dR/AYKx4veeGwmXT4hz3dOUOY7Xcq2hOTkyOe/A5MBm8Hna7Q9BemuPQVbtfqQ&#10;dZOJi5fNNS5zPD4NcLwQ3wrsjcdm0uUmucp5Ejggb06ILjOW+xQoBYQuP6o+VzBbe67gtLo0Sbps&#10;rt9m+cDbUwDzzIoxXvTGYzPpcqHy49waoFz5r4S8w+a7kovBX+aMJhp83q2lj6pzpY9yu3Ym6R22&#10;ufIY1OHPgrfMfV4Rhcdm0uX9ssc6TPFY2+WvWRORX+ba528ifuMc+7ugjOVOqj5bk+azVWqtNsHb&#10;xOaXzTUuM1d0L/g6CfSfo/BY8BvNzvr8cqM82t4G7JKXdv9e0iC8w/aCvwRzoAR1uVZdrLq1xepu&#10;1Zek7yWZa1weBb5y3Qtz+YzlIvHYTLpcqMzLqgHKla0Jee/HGGMOwBij2uDzbq1haJ2rYajb5R8m&#10;eHtuXO7/ez/GGLMBxhgLo/BY8NsM4/Iq+dncFmCT/I+ExMtY/iVdghiO+WURy7nVsaOOAHXqh0mK&#10;l82Vx2B+mXMS5jO4LoPjcm88NpMu75c/yR2mfJLbLl+RkPwy4+XLwV/Gy1cbfD6pHhnVpB0ZVal9&#10;/9zvSqB3+jaANZ+Mly8DbxkvT4/CYzPpslv5kXorMFV5NyG6zBiD3wu8CrTa4PNerc6z2lXn8blK&#10;k/Tez1xzPz3GAG/1GCMKj82ky/vlC7OGKRdmtcvLExIvc1yuBDgu3wQE8hj2oU2afWil9mKS1smZ&#10;a+7HcXkGwHF5XhQem0uXz9jwO2wbfoctJyontx9OlLp8BDSgy0ezmrSjWZXa+mzB28TO/cy1toi6&#10;vBe8pS6/HYXHgt9odtbn5O6Sj9lfADbKYxIyLheBv+UA537XAdTlEeoM1+vAStWSpHHZXDEG535c&#10;U8u536woPDaTLm+R5+YeB/bIWxKSxygBb4sRw40nr41YrkGd4fZrM9zHVMu5PAZsW98GMPfzgLdu&#10;8JbruMZH4bGZdHmV/HJOC7BJVhOyHoM5uWMAx+UTQCBfNG3kEXXayDpVStLv/cy1To7j8jsAx+X/&#10;jsJjc+nybVkt8m1Zm+RfJSTGoC7zdzvU5a928nnr0CPq1qF16rxz70riMC5Tl28EqMu1UXhsJl1u&#10;lIeqbcAu+aaE5OT4/pr5e76/vtbwf7Wqr9it+Yp3q61Jyi+bK4/Bd9h8D8V32OL3wb3x2Ey6vF+u&#10;xruSarwraUpIvHwR+OsFn5nHGGfo8kl1gbtJW+Cu1PLOxctxGJeZxxgF3jKPcWkUHptJlzOUMfbp&#10;QImyLCFrizgf8QHMZXBsZrxcpy1XS13L1SPaRefWFsVBlzkeFwNfAMTaot54bCZd/qH8B/VPwG/l&#10;kQn5vR9jjK9grBgH+jVjzKhWh3pHaEO9zeq+JL33M1d+mTHGl8Fb6vSSKDw2ky43y3drNuVu7Zj8&#10;YkJ0mX8f827wl+9ZGww+H1B3+hq0nb4x2rIkfVPAXPnl88HbO8Fbrhd4MAqPzaTLjfKVzjZgl/xg&#10;QnJyHJc/ARhfZBh8rlXvLnBrdxfsVscn6TdS5lonx3H5JMBx2RKFx2bSZYtySL0WOF/JT8i4PAH8&#10;ZYzBeFnEGKs1p7fM5fS2anuSFGOYa1ymDjPGYLwsYozeeGwmXd4iW7OOA3vkLyYkv8z3flcD44Eb&#10;AM79GtStLr+21XVMnZekd9jmysl5wFfq8eeAL0XhsZl0uVGud7QBu+Q9jkSsLWKM8UuAMcYug8+1&#10;6qd5bu3TvN3qM+cJ3iZ2bZG5xmXGGE0Ax+ffR+Gx4DeGlLN+bVGGMtExHShR7k+ILnOs2AIwxnjK&#10;4HOdNiOv1DUj74hmSZIum2tcpg5vBjg2PxOFx2bSZbfyqf1WYKoyJSExBufW/K3fVcAsg897tQbX&#10;aleDy+fyJynGMNfcjzmiCoBr8W+MwmMz6fJ++b2cYcp7+LuqFyYkj8H3fh8CfO/3V4PPJ9U1I5u0&#10;NfgbqdPOrS2Kw7uSMeDrewDf+52KwmMz6fJ/ym3qOKVNdSg9/E35QfimAOPkBZhj+0EXG/miMu0i&#10;70mgUUvW35Q3V4zBv58xH7y9EvTrUXhsJl3OUKY5pwMlypqEjMuMlzlWMF7ONPhcpz1UUOp6qOCI&#10;NiVJ+WVzvfdjvEyfx3iZf083sE6gZx6bSZeflt9V/wf4g3xBQvLLfCd1M/hLnRbjcpNa6q3WSr02&#10;7aNz+eU4xBjMe3JcZtwsxuXeeGwmXW7Ft8R9+JZ4upKYb4lzTe1M8Jmx3DxjzCjAd8QPA3ef+5a4&#10;NCEOusw5SSV4OxmU8RzH5d54bCZdbpQnaG3ALrk+IeMy88tLwV/GzfcYfK5VnT635vTtVvck6W+i&#10;mS+/zG+IM9aoj8JjM+nyj+SV6rvA/5OfT8hafB/4y3GZusz3rBwzlqo+z2jN59mntnoEbxP7rsRc&#10;Obli8PaL4G0pKNcLROKx4DfEcNa/K9kvfxU5ua8iJ/dkTiLe+9H/HQKYk2sDyOeT6rQRTdq0EZWa&#10;NFLwNrG6bK7f+zEn9+8A47h3o/BY8NsMupyhONXpQIkyJyHjMud8kzFWMI9xrTFm1Gl5xaWuvOIj&#10;2sEk/UbKfHmMSeAt8xiMmzle9MZjM+nyW/JyrVhZrknK7xMSL3Pudxf4eznoPxl8Hq790ncAWKYt&#10;TNL6ZXPlly8Eb7l+mTl8sX65Nx6bSZe3yIu048AeeUdCdJn5opXg83jQBwxdblDX+/zaet8xdWaS&#10;dNlc8bIHvF0O3tIHit879MZjM+nyfrlDHaZ0qO3yFxKiy4yXF4LPjJeXGbp8Uq3zNml13kqtNEl5&#10;DPPFy7eAt4yXV0ThsZl0OQPvrqcDJcqShOgyxwrmixgvM9YIxHLve0td73uPaI8lSZfNFWMwF3cb&#10;eMt4WeQ967A+oCcem0mXL1YmaXcCs5QHEqLLHCuYX+YarjpDlz/SCnxbXQW+a1yHk6TL5ooxuBaR&#10;71SvBb0vCo/NpMt3ydm5LwAb5dkJ+T5GEfg7HPzl/ITfleO4PEJdXfQ6sFItcwveJjYnZ65xuQC8&#10;HQrecp7ti8JjwW8z5ORWyZfge3KX/C97VwMeVXWmL0kIIfPDZG7MjJlAJpMwd1ipkDbyuODCTQ0p&#10;NuKmFBD/+DNKYqMEjQEKxLEg5cHishaV9YEt5XEbfiJKzaIiD6bVIorxyWJRSlWQpVa6VMCybFm6&#10;cd935h7mzjjcDCSZxNveJy/fOefe+95zv+8753z33HMH/J7coqTML/M3uN4G6MsHAfqyz7kn7xDQ&#10;6GwcLHSbXF8215wcfflNgL782050LPRtBl/2ZiqDqoGyzLlJ8WWOf28BE4D3ND3vkZvyGrOb8nzZ&#10;M3rJl80VY3BN0RsA47jfdKJjM/nyOwOb8bv4zfhd/DNJ+a6E8xhVAOcx5ml6PuOcmNMsT8yplNNd&#10;QrfJ7ZfNFWPwvd9sgM8m9Z3oWOjbDP1y7cCxcguwemBynv04/vHZj/oWz37nsvKV7c58ZYqzt579&#10;zLW2KA+65bMf4zjx7HcxHZvJl32ZOVn3AOWZ05Py7McY40ro+QZI/kYi4+V98tMFS7OfLlCyJ/XS&#10;s5+54mXGGDnQLWOMQCc67i5f9sGOVuALbOWQG4A1wPiJ5Vf5VUlyIJ0G0N76PKoXlUeVo/LISkPV&#10;yPnMZ6iZaQHIPCDF0fpblmFzSGqwTGp9skyaOXa81PrA+BI1M1Qn7kxTw/VjmvVbDNQBrJ+en9cf&#10;og68cF6GajRmt5a2/OuOcbwHbrq6fGFTHaobZdQJ96+0DJFXWsbKBUhnALMB7uP1RuvSRUgTWOr1&#10;DyERkybXDIBrg6lLSm5CSngg1Z0Y3qn9K2zN80S6Py50M/K85v2oTDUusAiS7yV4rSpXm7/KlR81&#10;vyjOxe6grr6lyGtb8EKaHAGA98rrinvNRJp22ASsA2L9BFWIsjvzxWrEhnqb8RrRNjMam4xslhVl&#10;s3LY7B1A1Jl10N2vTs0RW7EuPWWfOagA7bMckvEAr7Ujp83vdEf/dmF32oe2WQ3E2ofX9quRdknd&#10;6G3CfLRN7Cn00eGAaCftSIc3I5vYo2zCNrTSckefsQnbDH/niW1msWYTtpcq19yvWJsxesdqZB9b&#10;lH3KYZt3+pB92Gb4DQ/bjLDPjpy5itPdc/bpvjbTPf1YCtqM0zq2z7SZ27U288+QYpzJyMlXWt09&#10;N86sQEezGIjtx1CFL/VbRuNMhmpJZR/mBdiPpUFKqiSdtex25lqPOs9a0uX9lqNYD9rv4WzVEnRg&#10;N495qnHAF2IchDsmNI4oOM4N8HhuAxqfCknRv7NcBqxA6D60dAbG5alIs54PY8cdOPAxyBpI1mWh&#10;++DQA+4S/0L3av9gSME3AOfF48MpCY3zPhzIuogYMA9pB0Cdx8Zf9Siv1vbpx41UlEWPG06DcUO9&#10;aPx1hWq5EHM6wVkAQC89Gnflgz/eJvTLexPp/jobPQTb3ArbsD3UJmAjwQG6hOwSwIG0C68vYpnO&#10;4i8e61cj4zuqFZVHVbul3Uy2vOxcYPnQOdnSTx4JGa/dFOFaBG73ojGX0AnrKQO831AdtbS+TXBM&#10;uB0Hcs5KtIlDOfuGjnIp/kM5S/2NOUq3tQnGuIn7utEYnJiv23A9YWPefyK66yxevVy/vgsVuAV6&#10;ng/JNSJpqI+RnoUNcVhQV+9S5LWt688VyfPrkfICy2R5smUB/Hoy1oh8eTzQ3WO3+TXnsOjXjHXC&#10;+j7vH+WaphzKaVEac6ZFxaTx2gkUnZDuL82vjWL/xPzajor1Jb9mP02/5nxsZ3o2k1+3WrLlY5Zr&#10;5VbL7fI6yGT49UKt/3gEkvEi9X3S1eKvcDuUk65a5XGXo5f82lz9dQP0y/mFFZBcL9mZns3k1y2W&#10;afJBy2K5xbJBXg2ZDL9m/8E17Ushf6Dpu901Wxnu3q20u3ID9a7dveTX5uqvOR4+AP1yDuCRBPRs&#10;Jr8uQ+xRjRikzLJO9kImw68Z9z0IPc+D5Ls09iPbEXvYXC3K9hxHYApiEaHjrj5zXlocYq7+ejb0&#10;y7kt+veyBPQsdJ5ojNeXnxsDlkr5Rku9HLCsldMgk+HXM6FnfhNzr86va3ImKntyNis1OekBG6TQ&#10;cXL92lz99XTNr+t0fm2kZ6FzM/j1Cct42WGtkU9YVsl7LTVJ8esg9Mzx8UeQD2n9yAx3sfKKe5Uy&#10;w31cSYUUOk6uXxu9e03sudEBp+grz41LoN866PefIEW8Z6RnoXMz+PVayyx5l+URea1ls1wPmYz+&#10;mu/m+LzI+VUxPq5wLVSOuQ4oK1zFgeGQQsfJ9Wtz9dfspzku8l3Dcq3/MNKz0LkZ/LrdMkk+Y2mQ&#10;2y1Py82QyfBrvmtmfM3ndBFfu92TlHr3c4rbbQm84nqul/zaXPH1AuiX8fVKSNF/GOnZTH690vJe&#10;1jbL/2Zh3ZLzbshk+DX7kWuh78WQZVo/UuVaXtjqOlpY5RpblAEpdPy3/rqfdLnvZfj8cg30y3Hx&#10;WwnoWejcDP31YkutvMGyWl5saZGnQSbDr++DnhdCz9+HFPNPqusJZb3rtKK6JgaO5Zzupf7aPOte&#10;h8M5vwf9cj6VcfYKza+N9Gwmv55pmS4vs/xAnmn5mXwdZDL8ugZ6ZnzN9wZLNX2fy5mnTHG1Kedy&#10;hgXW57T1kl+bKw7hegXG13wPJuJrIz13l1/70Ka4jkKs59mA9Bogdg1VIu/U/WpkLQkootaOMI91&#10;1gmu6XaE6sRzYtcULUZZHcD6DVUj14PaLmFNUetF1xTZVGfUWkefrcPpsw2VC8Df02uLdAsEcLXI&#10;JmxNG4h0fymypvsF3Pyd8J1dkJzjwZ+00LPIv9BzOGqNizgXuxN6/385c8O0Q6xditWwj2FX1D7W&#10;M3odmNF3oEY2y4yy2UfWDufdsFt3zwldrn02afZ5A5JrCnjf+3IX+ZW8RT1mn3W4xmogth3z2vp2&#10;Gs9e0TYxih+MbCJH2YRtyGer6DPrU9lmuC6MbYZxG/XC9rLQo0aNZ389baZCvrsP2Ydthuuc2GaE&#10;ffblqoqS13P26b420z1rup+2DpW3oN30lX5svdZm9kOKcWZw7mH/gbyeG2cYi6yI04+hClFjCfNG&#10;4wzXdF+LY4YDXNOdDimpiB9sf3CUAOW2gVkltkCWA+iwDuRcCFbzpabq13e3IkwSYyL7iyINGE51&#10;Q0MkzWMUwA0wHd5aQ0L0KyyXASsQuictnQHSqUiXANuxw4kDd0MOhmTdKzzDCpqAA56FkHsLKoDB&#10;SAvers6d+LR6iLgwD3kH0LV13t0zJ16AekA/0mxA6K2728jlzLvQVs/BRoNgo19Aei/BVsJuoOhy&#10;bNYCkk1A7NjP+NGvRmJmVC8qjyp3S5s6Yp0qp9mmyjm2ByHXyEesa+R3rA/yeTVumyrCdQmjdiT0&#10;wzp31l624EY4d74DMqjZoD33DmW45w7lVk8z5HmlPfe8sjG3OWqsj8fLSunqV8pahrfghTTrVA7U&#10;A9VA7LMJ9R4dUw3q8vcOg8DZV3y+CXrmePAy5NJL0LewKW4lIR0HcCDbO/Up7j0Taeq+BehNn6+0&#10;TZLrgeW2eZCr5UpgLNLJ8nnGsfT5vZDC5096JikVeZOUhXkbIU8rJz2nlVbPxl7yefPM15TA1+jr&#10;fG+0D5Lv+TkmJ6JvM/l8le0vzhXA0zaPvMI2Wq4CJiGdLJ9/Fbqfo9mAtqANfHkN/kagOW8P5BWK&#10;Dzjj2RP1nJ28fr57vmsTfR1uNzROcjxCK79ozDkDe68F2E9SchOSvx1wubEN+5gq6PkdSPY1ierb&#10;TD4/2naFPB2os5VAflceDQSQTpbPvwTd8zur1yH5HoQ22OHZ4Xfm7fCreemKM2+KssMzRVnhSe+l&#10;ft5oDi+x9Vwc0/uKz/879MzvJcQ8RKL6NpPPn7LeImfbbpH9tgWQT8mnrE/JH1lD68yTEs83a77O&#10;MZdrYWiDc7lVyhRPlbLU0wKZGjiXmxrYl9tba86N5kgT83mOSX3F5zdDz4znX4EU8Xwi+jaTz7db&#10;x8tngHRbFeRSuR3Yba1KWj8vnqlaYAP+5jp9vim3WEn1FCvFniBku9KU264szA32Uj/fPXM5fcXn&#10;n4Ge66Bn/ZxBIvo2k89/YvXKmTavnGcbBzld/sQ6Xf61dVzSfH4rbMDf2XkRcoHm84dz9/vHePb7&#10;azw+ZYxnnnI4d56yPdfXSz5vrtiG71jugZ53QvJbUPYxiejbTD7vsF0llwDltm9D1sgOoMP67aT5&#10;POf2+f+XcG6f77logwrPSX8TcMAzVmnyrFIqgMFIC713dW6/HNdIfK7SXM+wnJ/nO3jOz/P3ExLV&#10;t9A9VPeVn6tUbdMwVzNNbrDNh3xSVoGrkU7WMyzjeD67/gpSzFXu8czGXM1spTJvO6QU2OORAms9&#10;23vJ580V2zCmYTzPuWERzyeibzP5vMO2Fv37WvTzL0K+h37+PfTzLybN59nP09fZzz96od9JDzR5&#10;0gMHPFMgnwlUAIORFnpPbj9vrtiG/Tyfm9jPr7oEfQvdm6GfH4kYfjJwt20J5Dp5JDAE6WT18+x3&#10;uHb4NUgxb7MeMfw5QMlrhXQE1gNzPa1/6+fhcKGtC/PznCvgGuI9kMs0n09E32byea/tAbkMmGp7&#10;HHK77AXsSCfL52kDPku1QvI7EMaX9Z4mpR3o8JyFLA/UA+VIC70nt58311wlx1XRx/B7kET1LXQP&#10;83zl43mHbSvWrm3NKre9BXkca9iOYw3bWxddw8b3h529QxT6gUo7XW9DGxTjQMY212k2qPC4C5uA&#10;A545kDsKK4DBSAve5Pq8+WKbq6FnxjbjLkHfQvdm8PlWa7F8DDhrrYScK7cC25BOVj//b9A91yfT&#10;98XcWWNuh/8QkOGZqBzKXa80ApW5E3upnzfXM+xG6Jlzw/r3IYno20w+L9lq5SJglO1RyC2yBHxm&#10;fTRpPs9nKs5R8r2giC99nieURqDZcwyyJOADzuQe6yWfN1dsI957c1zlN4GMbRLRt5l8fqbt7+Vl&#10;wJOYr1yGOcqZwE1IJ6ufp+7nQfdc5yfmi915TqUe2Ij5ynrMV7qB45i/FHpPbmxjrvl59i18H9IG&#10;yd/dpc8nom+hezPENg7bY84SoNz2LOTbTgfQYX2Wv5uelPU2jGmmQPf0/ZmaDSo8dwxtAg54miHP&#10;D60ABiMt9J5cnzdXbMNx9bvQM+P5Oy9B30L3ZvD5XVYHvhNxyJ9bR0DeJO8CtiCdLJ/n+g++C38e&#10;Uqxtrc/d7G8HOnLPQU5Q6oFypIXek+vz5optfgo9c+02v8MVaz0S0bfQfVd93gcCfksivm/bgPQa&#10;4HK+mfKrkW+qQBH1DRXzGao9wd89sIfqxHPS1HD9mC4HFgN1QOy3RVBfzLdFRnMdRt9rR39Dv9P+&#10;bNZOe4qzAPwZwGygp7610y1kx1Uim7A117GLdH/M192MPOevzuDmvwYf+j/IMkj8SavyBxeuyj8b&#10;Nc8kzsXuLs/1bQLJOiDWT2iHoWrED5gvRp4646bfx3pGfw9m9BuYRjaL/v8HG2CzDqC719Rdrn2O&#10;a/bJwA2P0uxzeMjgwjHewT1mH9pmNRBrH+pc307j2SvaJt3zDTfb0E771D7zWxRsM2OgDLaZ72g2&#10;YXtZld9WJNoJxzWRhtr6aJsx+obSqM0MivpdigbYpqMP2YdtZgLswjYj7HN4SFvRGG/P2af72ozR&#10;s6iRTaJ/c+fraDPfHJTSZ9rMR1qbkWETMc4UDzlbeNzb98cZ/u7BjWjEKsDfPciEZGan/WXna/b3&#10;nR8Db9p/79xv7y/vtP/JuRFyK/I/Rvl2IBR/x3nuvDmltMu/hVCawpE8MrZDvYbvmsqw/3PY4nYe&#10;CNQAvJ9V+fuGPpPv9p8GWvJV/778Vf5V+TP8lZBzkB+G8gZA9Gns3/i9Bcdm0F2ILZBMqK/zaeeK&#10;2DEPeQfAMSc2bqtHebW2Tx8DMKaJHm+MYoDguHj/BzFtoP8/8BzgLAB6Ol5j3bkJ+4VzET1yv9B1&#10;f+h0KvK03Wko+zbYrB/Ab9gu13aCG5QJ2SuAA2lr1kvERrw24+q9wC4gNl7gsfp4AdWNyof8Rk08&#10;3rt4O/RmvWYfm/Ux8Kb9pqz99lrE3bdmbYTcivyPUb4dMGqHRagbAXXoQrVImnUXOmNaBmJ9Hz5z&#10;wU5sYx4eCASAsJ1aCp7Jl3yngZb8Yb59+Q2+VfkTfJWQc5AfhvIGQFynq22MtqkHqgHaxrjtGMVq&#10;ibWdLFxH+AZtm4hOO/vOlj7E7XLayZXQO9vJsC7oX9gCVQjq7qc0VKnQP8ELaVzG8P/w7u12ssj+&#10;86xl9na0i/aslfYjaBcdWYvsJ7LuhKxFfjLK7weS2U4+haN8HYr7b0i+h2c7OTFkWGFqfkMh2kWh&#10;M/8nhcPyTxSeGLK78LkhJwr3DPlJ4YohDYUHAGGb5LYTo7mBxNoJ77GvtJPfQ+/F0Pv/QJZ2Qf/C&#10;Fri1r3w7OWf/dVbKoM+zvEAGYuisQV7nObsdcZ7X+QfE1fvtn2edApLZTv4C+1xL+wDjNTuN8AYL&#10;y71thY8DUxBH13qvLxrhvaLodP71RRnI78tvK3Rjn7BNctuJ0W+VJNZObH2onZyH/jn/YgHKu6B/&#10;YYuuthMfCBh/iPjZjfpZgcuJwfxqJAYDZdQ8W2wel5AYh10HORLg81AaZGhrDZR94frh+I5XA2Ud&#10;h8+UdYy7OSQl9eZQOdrLw99QLf1Yb27665JXn+d+fbzC/N+p4ZjCjfR3bjq1PfP9wt3AWKa3favo&#10;9exthWX6Z4cCHJcBTALqcAHGEj+CwiCkZcgQu2BLbqkp/Xyl0v1SjTRLqg0XXda/bz4emP/CL8s+&#10;nHZPIbr5JdJ/vlb2YfBXc6W1M0ssLW/MlZ6fc9X8McvdWzpQj2nIv7w+ML/S84/pXtQjMHpt+kDU&#10;6STKqI8j1wTmByEtAPeLrbb1lDww1SFNQMGfV1X1W/eLU3L4euEjeC43nrf2T8MtbVt3fsA8y3kN&#10;1ms45AJc//sdyvwJKUukNXvnYu+S0P7VuvInsP+Wjf75PP91lN+Ge6OcNePdB3j8p9PffSBrZuPP&#10;eM9VDSF1X4iTcSuSD6C9hZ+m4T7+jIrQTzPU7PSR2FcE0I8kads3eY6of3+kS2G9G/DvjUiPUrOD&#10;r2PnS+EDvqAgAsCNsFwdUCV5pUrpLlhyrrQglJ+FGLgGufuwJ4B/70W6FumJeJ4qlUYgPwe5utAZ&#10;9TizBscMk6TWG8qkacvHS8HbNHlnWKoPhqW0JCxn/lCTj4blkTXa/vVhuWGjtn9rWAZf0OSLYam2&#10;avv3avk2Tf5HWEqHwvLIUU1+EpYb/issg2e0vDQ+VF9Hf00O0ORATQ4Ky8rssAxeqUlPWB4p0Pb7&#10;NRkIy+eHh2VwRFie+oa2f1RYzhytyevCslUNSyk4DmbRtki6ACVsk7MB+kU/wKlLu7U0hJSjpVk2&#10;CajDwexr/niRNjwAe7ujDY/EddBIQn6lbnrfnvG7JZkf/CZ7wAevzA35Yd3Lc0Pfuas4hnXj8dsG&#10;HKxm+bsDD1YfO5o9oBppHq/nIRcOl6pmDRrAY65H+rPndq1eh2MfSj9Y3QwpSQer2VZeQnrk5vft&#10;7q+VTT5fMFD99Oq3qnehrM3db74XRy3biToAVUjzjRf1+BAvhm0myonW6/vNp67XDCrY3IY0ry+O&#10;4XHB0Qvmcd9k1POq7CXz0sgX04ap78kaOB6nov0WQtoheU1J+qD0jXlvl+brythW9Rvvh1slCm+U&#10;yq/iPj1nB4jImRKHU5QZcdaQEJue83ONk3P0sfUUZUacdSHGaM7PNE5yx3KKMiPOGqk6VFV9PY9q&#10;nH+MwynKjDir4tTziMb5cRxOUWbE6Y3D2a5xfhCHU5QZcVbG4eQ3NrQ7ufGHLeJLosyI867QOdE2&#10;2q1xkjuWU5QZcd4fh7NF43w1DqcoM+Jkq+amt/smjZPv7vGHLXLvosyIc4G0V+ZZek6up6Y++dsz&#10;sZyizIgzXjv6F43zmTicosyIM55/PqZxkht/2CL3LsqMOGeFzom+9xUaJ7ljOUWZEWd9HM5lGie5&#10;YzlFmRFnPH0u0DiXxuEUZUac8KUgq6q3+70aJ7nxhy2iT1FmxHlf6Jxozu9pnLVxOEWZEac3Ducs&#10;jXNOHE5RZsQZiMM5VeMkN/6wRe5dlBlxxrv3co2T3LGcosyI89449RytcY6PwynKjDjj9SGjNE5y&#10;4y/q3kWZEWdtnHqWaJzXxOEUZUac3jicXo1zZBxOUWbEOTEOp6xxkht/2CJ2F2VGnGVxONM1TnLH&#10;cooyI85SyfelPrmfxknuWE5RZsQ5Ik49T6OM/Ty5YzlFmRFnPP/8ncZ5iryAXp+nkGOZEecc7Oem&#10;75eOIc96kjuWU5QZcXpxHjc95wHkyXkEiOUUZUacdTiPm56zDXlykjuWU5QZccaLGX6pcZI7llOU&#10;GXHGa++7NE5yx3KKMiPOepzHTX/vP0ee907uWE5RZsR5lySNxalRnNuQJye5YzlFmRFnvHHzpxpn&#10;cxxOUWbEGa+fX6dxkju2nqLMiHOYtGMcTr0w32HD2MwxygqkAeWAF8gGYuflUBRqT1WQduAKgO8J&#10;WwGR5/vDZmCYtAV7xRZ5lsblQtcXe+JJHwpZHz5/sT55gANgfVLU8D5kQ9dkPbk5AKb/HwAA//8D&#10;AFBLAwQUAAYACAAAACEAn4KSJbpHAADoDwIAFAAAAGRycy9tZWRpYS9pbWFnZTQuZW1m7H0LfBTV&#10;2ffkttnLbLLXEFJMyH1TUaSmioq4kAQjQslHUSPlZgoFWoqAiChYFrCKhdKIoNSioB++Qku98PFa&#10;+WxpXuG1VKVa7Ocbqfy0FAVrrJfXplqq+f7/2T3J7GZ3s7vZ7A7zduDJc2bOmZkzz/N/zvOcy8xm&#10;SJK0ACS272VK0usgsb0zRpKuu1qShjZMHCdJGdLp/EypNU+SDKJAgBdlSdI3syXpKPZrMoIz2542&#10;SIvWZEm4gDQMNBSEy52b4c2QhiBtA2Xa2v7I02YFiGVFHstmeyVJxjFuzNsA8oGYV+zN6c4r8WZ1&#10;p8/3SpILZYwg83+VjyadpzomSasOSdLKQ5U4ZkMZVF/ZqrzB+6H56rqU4gxefzJoER6Az7Chq6sL&#10;rHv7ZUCeWZkZZWOkJdJ86YYgmXcXTCBxjfsR1+llzyp3GHrrs5lPzj33ljl//fINX6AObcufzdz/&#10;oOeWdm9JjhfXXj62MNcEPX2AY8hWtiGnWm62dLTczHz1ZsqySd7/vIWPI31qGoazJMnOP4FNpFmg&#10;yTgl42+75vziJO/vnnMz7yNJ72WuBD+JOtz2RfUtjZnvZUq3sZ7vZTL/n6rjW5B//SNVCl2Aa/wY&#10;z0R+w8xXb2L50zNevem7J3+2ZzWOz16miFuqxH2JB96/LJDmAxEb60ArQcSG0SsZLkC6AkSMSdLj&#10;Y/kwPI9bDmgMtHcV/k5A+iKv5GsEHwXC1sVyJAr4SpTpmvl2fdfwnQ0vH/1Q4UDhFcgKbD3pUhwh&#10;LlpAop4OVbowkAaTCgJpHpsMWoQb8n7v43nAujeBo1wgNRk44nPxmYeAFn34ci6JN3vmhRdyWeeh&#10;v3w2c7ZZkp7EPuruGMtMbjgu0uQsmy9lZMzK3J3N/UwQ0z9G4o2tmblLX/Dj8vsf+HG5HOdLkucW&#10;FFPu6/r45dzC8+qnnCk1eU+f/8K8Bcg/Uphxy1Dk1/7q2cyhIF7j+r+3z2OdVxnwB5sNx0ltdRm3&#10;UNb/t7D060eQ5nOIMiznu3T5YuZlH3g281zX7Yv38blCcMQ6TwE1g9aAtuDAg+A/Bec98SRjfrP4&#10;pTHMewzH8F+RHXPEphgU/jThALGSH8gQWLWiKh4co7x4flkgzfOI21GgC0DEbSJtkLgP6xt67XU4&#10;tjJwbaM3I06byIhoEyNQ466uU/VdM3c1PDQHNgF+NtvEDsiIenOBTg97Odf44gPmzTszczcAO9Qd&#10;beIZ2EQ9FEh97QCVBI6/amqfJz+QmVuIMiyvvg6vhWJSvfPlXJZpwPk/vWn8ygkou8rQPm8auCS1&#10;zyMW5iHtOr9vm5iN67nxLxab4P37YxN34l4/Qw0fAG8DV9sE836FY/gf1SaIFQvKcBNYTadNbEY9&#10;aBd+P5EZp01k+qbg3EYQtm4/Qd/ydWki2vGuSaYGeorHGvIUfuo/XAqPZB2SVIpzjaAWENsIytih&#10;ShcG0mBp9Rms4xCQd+/LuSTWZ+vG3+UWgAuf0Yr9QZI0aAIzuQHTPiXhxwjL0mc0LTqYyzJ8XuEz&#10;5s2I7jN4z5P/p2/7iMdn8JqJ2scs1P2XIPqMd8BDfQbz6DOIDT6reqO9cyOW/LiRJNhEd6ylBTtZ&#10;h/qsBPntJCtOO8mK6Du+Qt+xytpAn/HyXrvCI1nH2WAbOyAj0eavc0X2HY0AwiiUZXm2h7QZ+o49&#10;P+7tO3gdEoopvoNlxuP8aL5jn7tv2/D7jgyljRG4jxRP8f6iDOsRbzz1G5xD34Hgu5fvYF4svoNY&#10;0ZLvCLaJ7DhtIjuiTXyNniO/SvEU/5ZzblSPcTbYBH1YOH/xzA+D/cWT2L9Qki7sbh/j8BcLYBPR&#10;+hha8xfNkIkBgqG/KAEP9RfMi6WPQazQV3DTnp/IidMmciLaxAjpK+hjwCbgJ373FdiEjvoYQxHn&#10;v7FtTdg+xoTsHj+h7mOwTx3ax+B1SMQC+xgs8zWcH81PTBgeq58oiMlP8P798RNG4J5+Ygh4aB+D&#10;ebH4CWJFS35iM/RBX+GPneLvd0/BuY0gbCF9jPH0FDde7vcUc8YqfNnWcVE9xtndx3jlo5eD+hiH&#10;/fsF8fqMV068kHs29jHGwgboM74FHuozmBdbH4O48fcxtGQntJGePoYhTt9hiOg7virVoo/h9fuO&#10;vfVnve+AmpU+ZCG4esyWMY4Lx8T41Ejswy4mjMUxZUM8JdLkLBtuzPbxTLS/fcRTvG87bE9LY7bj&#10;IRj6jhngob6DebH4DmJFuzYR//gU/cYoRfk9vgMiAn6uRB/jesVT/OZ/T4/qMUpR3ghqAckgiFKT&#10;Y1LA+oDNY9BfvBSDTWhtHmMdlEV/8TB4qL9gXix9DGKFeuemvT5Gbpx+IjeinxghXYg+BmxC6WPM&#10;OOv9xA7oS4xFeWvgC659MGwfo9kQvo8xAXgP7WPwOiRigX0MlpmK86P1MRZ8uW8/MRvXc6NVYdsi&#10;+g+RxqJ4f1GG9Yh3LGo9bkI/sR081E8wLxY/Qaz8z/ATEzGLsUTxD8//edm//ATwNhbE9jBc7MT5&#10;7g1n4Xz3b4F7+omT4KF+gnmx+YmJGvYTyYudRkgXoz9xU6A/cYvu/ETTzO1h/cQ0tPqjgPsdIPVY&#10;VEeYsahQP8EyM3H+2eQnXgLu6SfeAg/1E8yLzU9c/D/ET4yXuubeqfiHPz+17qz3E63AuIidlDFV&#10;VexUgTwxxz0bHSPaBMs/nts+T8zjyWFiJ/X47E75xVyW4fnRbEJr47NW2AP9RBko1E8wLzY/MV5T&#10;fsIH3S0F+cdnjXH2J4w+L86tBWHrHp9F88BRp7vuiuodzo6x2B14FmELTYj5ve6fhPUPEwK2wPJq&#10;/9Aexj/wOiQUVfoRLMPzo9nCSsxB9zXe5O9H+McoRB8hUj+C9xdlWI94+hFTUN4JvCtzFeCh/oF5&#10;9A/EwQReXLX5V3v41wgGcDPg/epxuP8boFdAxHmlt2d9M+tY7M3stkmj15Q5EseGgfzrZf3nYReb&#10;d8y+h56+Ao+mbCIfO11GrzlrHhLTQDxuA5e8WFtu6HCe7+hwrsnNc63J7XAWmfJcRaYO515znmuv&#10;ucM5Xs5zjZc7nCesea4T1g7nbfl5rtvyO5wOe57LYe9wQohB/9xec/dabRNuUQoCdILGpy7Fvgzi&#10;s1UECBq+HMnA1pPms8wE8ZmZJucmuFSWoeDZfzT4rxgP4XkinYMbTcW+D3QDaAMyrwLdD2I9bSCW&#10;j0ajDR2e5ooOj8FUV2MwdXiKrHU1RdYOz3B7Xc1we4enzl1XU+dGmcF1Nc2DOzwLzqmrWXBOh8dX&#10;WlfjK+3wiLrAwHwijVv6VLIYg/3A5utOs04eEGXHtJCjGemywHHil3iaAPKCiKcqJGxIZ4Moc/U+&#10;diU13rif7fXfg+lSEOUi6snzQ+/lw7GlIH8bHf/cgBfn1oKwBbXRF0itN7bVdz2xowHCucJfgH/V&#10;aVG/FhwXmHKo0oWBNFja1uTtwL1FG61ed3QosGa1GWP/Q6DECRDuKJRlebbRPM51R8+g/W1CmuXV&#10;11GvO2KZSTj/Y6xZvQNluWZ1M7hYs7oDaa47wmUl4/09bbUH7ewe5In13AuwXrsZRD135rTPw1sJ&#10;i9kOr8KVmnCcFLqem9dkGdFGj0I9uY67A9eNtI57Cs75OmgtrjsNfCs47ynWcTOPsQyPEcvqTd1G&#10;XxDIEPhM53rVXajLNpDfDuKfS4awFVmAddtBDna4Ltf/z/H6Q/VdF69p2Dv6MYVP3vmEwj8yPaPw&#10;e2gvyA+2kbPZXnwlPev01PayB0hW20sR5CTspf2m3vbC65BQzB/ToExf9rJnqL+8B2tlRWyTLntZ&#10;gHp7QKdgENPB/wmuthfmfYYDxEske2lGXg+W/GsbOU4qCMnudl47dmSJM+a3+CLZEdcoquxo1ZV+&#10;OwJX7AhcsSNwxY7A9WNHjcXh7WgUAKO2IzTjPXZ0c2874nVIxArnGNpRpi87WhqwOy3Z0dUBO5oV&#10;xo6mx2BHPVjqsR9t25Ecpx3JEe3owmA7+pHZb0fgih2BK3YErtgRuH7syFMe3o5eQqyitqMgfxTG&#10;jngdUjx2NKVCe/7oCTwA/dEhEMwGm/89PPqj/wD15Y96sHS22JE1TjuyRrSj2iA7krw/qWdcR047&#10;IqcdkdOOyPVjR5yDEO/uqeO6acCM2o7U/mhkmLgudC6DZfryR5zzxm0kLfkjJ+pDO6LdhNpRJY71&#10;ZUc9WIrPjsbh2qdBb4BCxwpwqNfYQKU3eCwheGwqL+GxKfYHG0Ecm5LBJa8kLTF87Fxi+Gn2EoxR&#10;NYGWGM6xNYGWGL4mN4GWGFYZm0BLDE9mN4EguO5/6nEofA6he6yEsq0IEKzpciQDW08aTfmAjDnN&#10;w3WJ7y+BmL4XNyK++by8ZziaaDjjmWg4njERY06dOR1IDyvpzBlWMtGwwN2Zs8A90bDH0pmzx4L8&#10;DORnECu8HgA+YGNL9HVtoFC8ULZV3h58YLcXfjB+me3B8SEg1fikTfK+iNbtvnpp1ugGqe2mhlqv&#10;SXkOXqPva+bHeM38OK5pi/GatjiuaY/xmvY4rumI8ZqONF/TGWM9nXHUM34dZXv99kFcse1bCVoE&#10;IpZ7t209GDR6XVHatraI4+5Wr8tbiOsLG1+TO8W+JneXvRTHjKCWQB5t51JVOhltlKpxw5V7NtFG&#10;sL0RafgX33XY5303gIYicwv4xeAsZzA1lhlMJeWifDLbF+phF2gbKFybEqqXEd4eHarzWM9iVbth&#10;9LoT1Jk7SGejobPnQVrRz2o8J/WzA7wmoJ9mY2PZPuhooPRD3bSCQvVDmavbZ+JYrRPuB+vEmaBO&#10;nEE6oQ2tyT2jGZ3QZs6DMGgz9QGd0F4Mpk/OMpspSFA/BUH6GQ3dPK8h/dBmLoNedqj002z8pHzf&#10;AOoneTYzKEGdDArSyT8Mu+xm4y7N2Mwy6II28zNw4Wd255aUt5gHzs904F5vgULbsXDtVjQ/w/n0&#10;VlznDhDjWCu4srV9Ui8d3oQY9pP6vLn3Nlz2y4/rpdP3NkjeDxV+6OD7/v2295R8Cdxf/r36jzyb&#10;GpT8Xff4y4Mr53Mf12M+uVI+q2dbi16Py2v22VCBbKUSO7rox0lw66owoCcNsUvVIMYmTHPbofzt&#10;iQl4nP1SGUT5XAZizHINqAkkNjEfRxm0mE5WtJgGVY40eSsNoFeN3srdxkGgkxW7jU9VvGpcV2Ew&#10;rasYCWoxPQU6WTEK5/G6o0Gszw9Ajbj5/eBTwNV1qMQx1gebT/WMY/yHlMPdada/DMTyYl58CNI2&#10;EPUfGgsuxfF5gTy1D8vCsWAfFq2NjLwGQ90nLcA1S0F87hYQ60gZJxpjsI4jQdwEj2VtBM8TMs2B&#10;TIVu78LxBgjwx+DXgSeqW3HtXFxbpHHJmHTnQUHKhXUUcjEjzXhRprBAoXbMslXenj4oqh60z9PU&#10;uuX+CJTnfbip83huRDv3/aVeKoRdg+f9Ana+8nS9NHJzA74wo/BDa//s3/f9ScmXwP3l/1T/0XLY&#10;OfM/hV2zPLhyPvdxPeaTK+V7zDwrUTsXcufzOEECa7HYc6vxi4pW44jKucaplbWgDFB77gjQFxXt&#10;uS9WZBgfqagFzQW1Gl8EfdHLnm/HPcfj5neDXwuuroOoG7J8sdgzdR+7nRZG8Zux2Wkh7iewR6yo&#10;6hixXZ2JcrRBYlHYouD9scnbcL0rIb8N4NeD0yYT0Y+Que5skr5x3n1+35t7v993rrvf70vBFd/K&#10;ffpe5Cu+VykP33t4iz+/cYu/PLjie7lP34t8xfeyfJptssVkrWoxeatGmuZXGUCvGudX7TZ6QVbQ&#10;Mfjcp+B7n4IPfqqyxXQMZK0aBawYQWof+w1g6H4cm5tSm4zWJ4/NJt2os1Zs8i7UpRnyo5/8dsAm&#10;E9GPbm1S6vLbJDht7rJ//rNeog36/qHwQ1mf+velTr9Ngis2DK7YJPNpgyxPm+T53Mf1FJsU10+z&#10;TdaarVW1Zm+V2Ty/qh02+ShoBWx0BWxvBWzwUdhiO8hsfqqy1nwM1NsmaYu0yZ3gqbXJaGObsdmk&#10;C3XWik1uRl1ok/8GLmwyEf3o1yb/Chu6Gzb01/q8U3fDptAHnfcD2Ni7Cj+Udcq/L72t5Evg/vJv&#10;13+0a12Dku9Z5y8PrpzPfVyP+eRK+TTbZLvxWGm70Vr2uPGishWgRlAJ9ktwvMT4WGmj8XulK0CP&#10;g9qxz/KhfnI1MDQIWNoIXgGeuth1cL9j18Gos1ZschXq4ob87gGvBmfsmoh+dGuTvjP10pN3wabO&#10;1OdNgk2t/KxeeoW29HeFH1qL2Jb7vo+VfHJ/+Y/rP7Ldhf4k8lvv9JcHV87nPq7HfHKlfJptssPU&#10;XNph+kHpQdO+0lbQdFAt9mtxvNZUif0zQ1tBB0Ed2Gf5UJu8F9jBzxxI28GHpNQmE3v3Rj3uY0Kd&#10;tWKTraiLDPk9Al4MTptMRD+6tUn6sVmrYFPwk5N8fj/3ig+2BD8JrvhB7tNPIl/xk0r5t+tPlH7P&#10;nz/0dn95cMVPch/XY77iJ1k+zTbZbjxc3G48U/y4saJkBagRVIL9EhwvMW4pbjQuKF4BehzUjn2W&#10;D7VJ+sl3MEBCP/nf4Knzk0X99pNFqLNWbJJ+kt95uAf8b+B+Pxm/fipxvgzS3RgP/diu1Yo/y7ty&#10;jd/PHV4DW/o75kXW+P0g9+knka/4SaU8/KRxtT9/HW0V5cEVP8l9+knkK36S5dNskx2m+SUdpm0l&#10;B03Pl7SCpoNqsV+L47Wmi7FvxXEr8q0odzFofkmoTdJPfggM0U9+Dp46m8zvt03mo85asclW1OWv&#10;kB/9JCfL/H4yfv3o1yYxV/HWj2A7mAtZ1QqbwlyIhLkMzm2AK3Md3OdcCPKVuRClPOZCvD/y57dt&#10;9JcHV87nPudCkK/MhbB8mm2y1dhZ3mqswVzHZMx5TMbcx2TMgdSAOsvbcw+WZxgfKK8FzQW1Gg+C&#10;OstDbfJ2QOgSYIhzIePAU2eTia3NVceueaizVmzyNtTlIshvAzjnimmTiehHtzbJcdGtsBmOu14M&#10;m+S46TO0PYyjgivjrtznuCvyyf3lMe766UZ//nLaIMqDK+dzn+OuyCdXyqfZJmvNb5bXmh0VZvNl&#10;Fe2myyoeBa0wOUBvlq8w7Sl/1LS2vB1kNq9FuT2gN3vZJMddRwJDO8G5dit1Nqm/cdevQn4cd70y&#10;YJOJ6KcS5yc7di0LXFOsA9mBfY4TJ7J+oMrbs74AlwhaM8B9o7cwxrXOhd3rDrK9/mfm+ZzjXgla&#10;BGL9Kr0990MYErIWJdqYRFuUdcmmoLVhRab1jiKT5CzF9TlP2AKiDni/ZLf5l+Oa4Tah9yxkinQO&#10;1gVch/0K0BHQZODqNfCF4PgvFVlnVxZZW6tE+WT3d3bhHttAoTihXEL1MsLbo0N1HusZvH4omi+O&#10;prO8IJ29ZlzvmAG9aUU/z+E5qZ8/gXMei8+9QJ5deRg6Gij9UDetoFD98N5qOw2nr2CdOKL0WaLp&#10;xBGkE9pQkelmp1Z0QpuZDWHQZnwBndBeiqzPVg+UTgbGZpKzBvY1483OGRrSz3PQyy3QC21G6GeB&#10;/Gz14QHUT/Jsxp6gzdiDbGaTUXI+ArvRis38ImAzHeDCzxywtFYtyxs4PzMP95oGCm3HwrVb0fyM&#10;2Su1DcF1bCBpVpfyHZlO42FnI96u9OCQDALcYlrHVo1yhYHyYFLXLP7t8c28jmhDjIDvtdi/APQi&#10;6G5ktoNvAc8BPyC3eg7IjTXLrCSmW/v1HawyXJPPIuI58cyUX7a3xw+PQ5kdIBHrqf0y44xgH/Cl&#10;KHiOvA6Ca0SH4VpDQVwLng0uedGjgtxHm0g2V6fR5pIyMlar+9NfQrFSEGQ3oPFWCa4fbhO6C423&#10;qEc+z29Bd0J/fwTfCs7not6oP+qR+hTXyIX+RRrFfBX4Q0JyjMJC0rhcNx55f2H7ZqSps3WglaBQ&#10;e2DZKm9PPMzrqPeTYS/Z0BntRfUMqpA1eA29eGbWQ6TVtvA7HKctHAMXtnACMjwB2T0AGT4AWXJf&#10;nJuIHOPD+JCkYpyymqCQzZUNnIdinHYpdEvdxCLTmSg3EkRdk3MTPJH1swLPbJeI5+PgAs+UPXVA&#10;XVAn/dGDB9eVQVrD8+lA+x+L7MXzR8Iz2wTi+TVwgecHKEPIbjJkOJmyTCmez0kqnimrC4DnC4Dl&#10;02Ha7HPw3FrB8/OoC/HcDi7wTNlTB9QFdSL0mUi7olU8dxqNlmS1z2wTytAwUYbDwXPAD8g1jgPy&#10;CccyK4npGkd/5Bhf+xxtPCeRGMRoGW0iNVk6jU2W0PZZC+tRRPvMtqUEOmC8MQI8O6AL6oC6oE76&#10;owft4nmuI5l4bgq0CdPA/Xg2Vh6Q2yqXWUlMG/s1HhMfnhNb7x85pp7rGG0iPeHoND6BH6UJjqnd&#10;wIxW2mfieSJ0QDzPBPfj2ajogLqgTvSI50bTe0nD8+uQ3RzI7m3wJQE8t1qnVrVaHdWNeSSmp/Zr&#10;/Dc+PCe3j0hZtSp0obPRdCG+px2M5y/hubWC59dQlxbo4DT40gCeKXvqgLqgTvSI55eSGD//J2TH&#10;+Pn34CJ+nsyYDbGaBTGbhbFbSuPn5MYblJUL8bML8fNLYeJnLcUbz0EHjJ//AC7iZ8qeOqAuqBM9&#10;4vl86CdZ8QZlRzz/SYXniZDfRMjPkEdiOpXjG4m9mx8p3qCslilkc50fZnyjAM+tlfb5KOpCPJ8E&#10;F3im7KkD6oI60SOeDxh/nTQ8PwfZ3QUZvgy+GTwHfLh8q2e4PKLmlEJM35rC8bpo817x9wcpK4OJ&#10;lOs6YMRPEofEG4PwvFrBcxvqcgd0cBT8PnDGz5T9KYVG1FAnesTzI8ZNScPzAciM84ovgG8AJ55P&#10;WQyeU5YDnu0yiWlDCvGc3P4gZfUXhY45HzEe6xU/u/G8WsHzs6jL7dAB5+R/FMAzZU8dUBfUiR7x&#10;PDSJ8cZRyI7xxpvgIn6ugY+rgW87oRDTqYw3ElvDFyneoKzmKWRzDQ0Tb7jw3FrBM30k4w3GfiLe&#10;oOxPKNRYQ53oEc/Hktgf/A1kRzy/Ci7wvAx9kGXoewyH/IZDltzvjxzjG98YnNT5FMqqDHguA5aP&#10;hekPDsZzawXPh1AX4pnjHALPlD11QF1QJ/3Rg3bHn8clLd54EbLj2BDnUxh35IAfkOuqD8hnqpdZ&#10;SUzX9WucKD48J3d8o9M4Dus5SBudncaNveINLY1v/BayXwwdcPx5LTjjZ8qeOqAuqBM94vlJ478n&#10;Dc9tkNn3ITvGbJsCeLbIMz0WubDmoEJMz0xh+5zY+66R4g3K6lOFPnc+afy8F56L8NxaaZ9/hboQ&#10;x4w76CuJZ8r+oEKFNdSJHvE8ypQ8PP8XZEY8/xlc4HmxdaZnsbWwpiaPxHQq8ZzYu6KR8ExZ3aHQ&#10;585Rpt54zsdzawXPf0BdiOd3wAWeKXvqgLqgTvSIZ0cS+4OvQHaMn98IyJDxhgHxmgHx2gGFmE5l&#10;/Bzt3Y74x+soq6kK2VyOMP1BLbyTeS1kPgxEH8n4mX1zET9T9gcUwlwA9KFHPI83PZq0eON1yI5t&#10;wtvgHCMinrdYL/JssX7gmZhHYvqiFMYbyR3foKw2KfS+c7zp/V7xhgvPq5X2mf1A9mE4301fyXiD&#10;sqcOqAvqRI943mn8R9LWb3D8eR5kJ/qFxHOHxVfVYbmkeqdMYtqXwvUbtqSOb1BWHQqNde40ju2F&#10;ZxueVyt4/iXqMge6YDvNd46IZ8qeOqAuqBM94nmY6YwtmfPdBZDdW5BdGTjx3GidXdpoPadMyiMx&#10;Pbu0P3KMb3wjufEGZbVUoTr7MFOdPXR+UEvxBtfQOKED9mUqA3im7KkD6oI66Y8etDpe12b8KGl4&#10;PgjZuSA79qlLA3iula8urZWzyjoUYvrqFOI5ue0zZWU0kS6xtxkv6YVnG55bK+1zG+pihw6OgpeD&#10;s32m7DsUyiqjTgYCz2W4D99bEe/S7UB6MyiRd6+qvD3vZuESQe/Ic9/oLY7x2wjFSp14TrY3+H2+&#10;lTi2CMT6VSLPhjRllQEKfp8vWuzaFuXbCMG/2bbXPNyx1/yQoxTXN4JaQJQX75ds7FyOa4bbhN6z&#10;kCnSOVLPtxHyUJk6YKYQfAY4/kvD7bdWDLdvGbA1xrtwj22gUJxQLqF6GeHt0aE6j/UM1llyfh9s&#10;IXTWCdKKfrIC+uG7JhMC+vHZbq04Dh0JfeZCnyINsfgq8IeE5BiFhaQpu2g+irppBYXqh+ep7TSc&#10;voJ1Ei3GiGZHwd+roA3tNedp5j1v2sw1EAZtZlFAJ7SX4fZ9/eqPRNPJwNhMcr5dsRC66dSQfmgz&#10;c6EX2ozQj8+2r+r4AOoneTYTbZ4mms0UBX0b4cuwmUstINis8DmqdkHlLoLfS56J8iNB9Bfk3ASn&#10;QFUn+jMDf0X7E8nPfIZytJnzoBPhZ47mb6lc7xg4P3MH7rkcFNqOoQpx+RnOGXhwzhAQ39PnM0pe&#10;jB2bDzsli831jJnvL69eHfRbam1tXTyHssdjx/T+cjXKFQbKg0ltbfzb47d5HSdI6FPI3IiG/loc&#10;5/2ceDiOaw8F3wLOuj5gb/V02htrRoPEOfQZ4a6F4jH5jzIUZD1E7EfZ2ECUdWjctRTH5wXy1D6c&#10;dQv2F4mt8VN/G8GNa5aCIJMBjbdKcP1wm5Avn02kc1T6sUMvHOsuB+dYdzT9iPNxqZh0Qv1TJ7ym&#10;sHsz0uNAO0FbQaG2wLJV3p5YGFUK2kc1k2IrM8w/cK4xH3VeCgpnKxW4DwmPqmpietKsl5AH005Q&#10;NDvoQv4qFOTvva0H53M22z6q3mfb7TmTvzto/DXctVA8JplTtktBseE72ndvIs/xqPFtx72Ebqmb&#10;WOTWV5ueKJb/ifuvhGwZD23sQ8ZCdzglJrlqGcvZlqsdHsu9jrfM9+I90t7tfiw6EfKA2PrEchHk&#10;y9i/Crw5IGfJ0VYx3XFr5U77rUH9tNRhObH5dzWW8/HsWsHyIMj2Ksi2BpzfoGN7EUnGQncocdZj&#10;eS9imNcQv2yMEMMkG8tWyJfxyWBwEZ8MR3yyHrHJUVvy4pP42uWShOZ21FhmG6oVLJshW8YYQ8BF&#10;jBFJxnrC8mnznHzZ8vP8Q+af56eiXXZDvv8PxH7mn0BsM/bbrznH7bAWT7dbi4Vs+xtrx4dlffx2&#10;6bWQJWMA9meOgipB/H2LaDIW8sZpZ327PMt8meMO81rHKFAqsMxBafo/xsvsp1PO021bK/bbmiol&#10;kJBtarGc2DuM6nZ5EJ5DK+3y56jLOMg2HzIWcVwkGQt56wHL68zbnHvMJ52zQanAsgHyXQ05O8BF&#10;v+SgrcRTYm/3zLW1p6nvl9j7BGosa+UdAbbLHGNl/5o+8J5AexFJxnrC8krzr/J3mHNszaBUYDkb&#10;8v0zyAb6AMR2eaftomLJ/kFxo+2DNMUY0ebaYhvHcOI5tNIuZ0Cub4EYa3zch4z1hOW95ocdr5nf&#10;dWwEpQLL7Ptdj7aCfb9vBdqM4fYHK9fbr6k6arsmaO6M+Agd38OhmOK6+OLlof3u+w3VEJbZ97sO&#10;smXfb34fMtYXli/BOMZq50ZQqrC8JIDl73XLuax6vf1Y9VHbsaD1kKnDcmJroNQxhk1jWL4xgGXG&#10;c/R9w+3hZawnLBssW5xfthx3njAfTwmWOb7sg3yrwX8YkLPBYfW0OJ737LY/n6Z4OdrahNhiDIeG&#10;sMzxZbYTHF9u7UPGesLyXnOH/TVzLWKM2pTFGKMgX8YYHM/wtxlHytfb76w4arszaM1U6tplfY1j&#10;MMa4FLJljMF5qWgyThaWy2DLjAfFeoMdSG8GJTKfXeXtme/GJYLmt7lv9BbEuNa0QKkTz8n2+uvH&#10;NOPPlaBFINZPveYBIgtZ8xBtHi3aep/8oPU+4+XbHePlI45SXN8IagGJ+DnZ/SzVBD3u0rMJXRMP&#10;Ip0D13Id9jmP1ISHnwS8XA8+Bxz/pTq3t7LObQ2K/cW5yI4p3o82V7wLF9kGCsUJ9RCqlxHeHh2q&#10;81jP4HUqyVkfbIDONoK0op+GgH5mg7Ofxufe4vJWfgQdCZ3kQicijex+64e6aQWF6of3VttpOH0F&#10;66Q0Sj8umh2VhtjREdhRsWbWmtJmpkEYtBn2NygX2kud+/hZZjPR+ibR9GML0o8ButmoIf3QZtjP&#10;ps0I/WxxHa/6aAD1kzybSc767OcsRxxH4Xu00o5dGrCZG8GFnznltFZtLxg4P3MH7HJ5mHYMVYjL&#10;z0Raa/qOZa/zfHmv0yz/o3ef0Cf1e62p5ENFsYm2ne1MuPgYsUX3WtN6PNz3UZBtlJgDqHM1e86A&#10;trtsGl9rWhbFX8TWvyyDjEpBkMmAxluJrs8bA72sgX6+Ds5v0jIui6QfoXcU6bdP34mLbAWF+nTe&#10;X+3TUaWgfVQzKbZyrnzYeRNokhxmXTZspQL3IeFRVaFsT5r1EvJgui87mISK342C3wDfAs7n/MTV&#10;6tnjbvU0udO1pklf4ycTIFuuaZoBLtY0RZKx0B0VrNL1GOwHNl93mvr1gNhXot6EDzMjzX7cTlA6&#10;sbxcttnaQNvk5t7zjQOAZWL4Q9A80OcgymS/21KyuMBS4i44WCJky35AOLtA8ZhkHt8cTWK/1aUe&#10;1z4HFRO6xWMp9t9XGzAT5UaCKANyboJz0Vei7XIzKvA+6NugLlA0GQt549YxydWDglrFcpX889yF&#10;oPHy33J7zdEMAJa/Btn+GPKYCv4oOOV8yrXJtN29yVTnvtosZJtaLEfrp8YWd5TiObSC5ash2/tQ&#10;n+ngu/qQsZA3iukAy+fZFsrn2cbLN6ekXSaW/wYiljMCMcYp1zUl293XlGA8YKiQbWqxrK9xbWKZ&#10;6z+I5ew+ZCzkrQ8sf5C3UP4gb7x8ce910wPULj8HGRPLvwP52+XqIdvd1UPq3G8OEbJNLZb1tQ6E&#10;WP41iFj+fR8yFvLWA5b/YMm1DZFzbZ9aJqWkXWYf+wPQRNCZgJzdrk+Kj4AWu/akKV6ONj8RW4zh&#10;Ahi0EmOMhlw7QBxn+qIPGesJy9+S9zgfB/1A/iTsmJ+qb5uUcQz2S+6A35sDLtYorHc3euoKGj2n&#10;3FLSxvPi6/vp632WayBbrmWaC35vIMaIJGM9YXmaXG/fCfLJG/AtrZB3ZgcgxrgO8i2FfL8Jfn5A&#10;zovdJWU1BSVlR9ztQd/DcqKtY58ZRbvH/ZCMqY8SH5b19Q7AFAisBLL9FviIPmSsJyy/Zil3Fsvl&#10;zn9YvpOSdpkxxkLIl33AFQE5F7nerToKWuZ6JE1rTfXV92OM8R3IljEGf2uLfZJIMtYTlr+wNDnH&#10;yU3OMnlrSrDcCPneDPmy7eDcFOXsc02vvsQ9vfq4y52mtaaJ/XaRenx5MJ5DK/Ey1yTcBNnSB3J+&#10;NpqM9YTl2+SNzudAD8mvpQTL34B8+Q4c50o2BOR8wI3fKio4U11UsC9NWE7OvLZWsMx1Tysh2++A&#10;b+xDxnrCcpV8r2khaLz8R1Mq4mXGFu+gDeOY3H+Ds8045boxb7v7xrw6d3W+kG1qx+T09V0Ojsmd&#10;hFw5JtfZh4yFvFEspn6Iluf9lsn5zgOgB+TrUtYuM5ZjH5vfqyeW97mfrlpQ8HSVreDGNMXLQ/q9&#10;3mgInkMr7TLHiuZBtt8Gv60PGesJy3+xXOH8inyFM0++KyVY5ho7xnL/C5yxBrE80TWi2uAeUb3b&#10;9W6asBztnYXYxpfzNYTlsZDtIshW3SeJJGM9YXkx1sjtB21J0To5xhZcJ8fxIrFO7jGskZtZ0OrJ&#10;KvjXOrlkrC1in4/r5OaDi3VykWSsJyz/3nLYORhY/hu+x5uKeNkbwDLn/QSWrVjz+TxovitdWI72&#10;jkVs7bJNQ+0yx+SIZY7JCSxHkrGesLxcPuloA22Th6UkxuA4xmzImeMY9IOMMfa7G6sWFzRWuQuk&#10;f8UYkIey9XPN5w2QLeNlxnPRZKwnLP8G7XI+2uX3UtQuXwH5MsZgX1u0y584sRYf7XJT2tplfa1f&#10;HgXZsl3mmJFolyPJWE9Ynib/u3MnyCfz94FTM4fN8XvOYW8KtBmL3fiN34KZniPuwjStx9DXt7/Y&#10;51sL2ar7JJFkrCcsX4U2+R7Qd1PU96Oc2S7PAhftshd9v89AD6btHanyfo/JlSMw0MqYHMeI2C6z&#10;vRDtciQZ6wnLVwDHd4G+mSIsTw5geYYKy9XA8ZugtWnDsr7WFk0KYPkGFZYjyVhPWB4EHM8EXZYi&#10;LPO9SrbLHM8X7XIbYuVbgeVz0oZlfa1fviqAZfazRbscScZ6wvIfLK87hsivOz61lKYkXuY6uRZg&#10;mWNyN4Kzj+12Das6AlrsOhn0vRQn8lKz5lNf6zE4JjcLsuWY3OI+ZKwnLL9hedhZIT/slOR3U4Jl&#10;zklxfRz94I8Ccq5xDfOcAN3pOpmmtUX6ekeKY0U+yJZx8z19yFhPWP6aPMl5H2iJfH9KsMy+382Q&#10;L2M5seZzontqtaFgavVutyNNWNbXOAb7JEsg49ngfIeHvi+SjPWE5bmIlZ8ArU9RvMw4mfEy35ES&#10;8fIPESuPwxz2u2mLl/U1vnwtZMtxDM5HiXg5koz1hOVF8kPOZ0Cb5XdS0i5zPQbbY459irW1O90V&#10;nukFFR6p4Hia2uWKfo/J8b1IrYzJcT0G121xPYaIMSLJWE9YPmrZ6izCOyWdlrdSgmX2/VZDzuz7&#10;iW+Y2/A+yWHQAteRNGG5uN9YLtYQltn3+x5kzL5fKzhjjEgy1hOWq+SpzoWg8fIjKcEy51W5bpnt&#10;M+emKOdTrmXV293Lquvcw9OEZf19t2gpZMu1+Iw1oslYX1h+z7FQfg/fOL4wZVieE8Ay+yd+OU+t&#10;2u6eim8YO9K0tkhf8TLXurQEsExMR5OxnrC8Av2+g6DtKer7TYOc2fdjv0T0/drQ97sVfb9z0rZ+&#10;WV/zfnzfj+3xd8BF3y+SjPWE5T9inVw5sNyVonVyHF8mlhlrCCxXY97vTdDatK2T09c3BTi+TCxz&#10;fFlgOZKM9YRlh3y9cyroIs6XpGCdHP0f42X2tUW8vM+1tHqBe2m1zT0sTfGyvr5b1AjZMrZgn0TE&#10;y5FkrCcsl6JNng9qSFGMwfELtsuUs2iXj6FN3oQ446K0jS/rK8YYH8Aw4znRLkeSsZ6w/DZijPOA&#10;ZVOKsFwfwDLHiwSWvcDyZ6AH0xZj6Os9bI57sj3mbzwILEeSsZ6w/AfLDvsQeYf9U8vplHxPjnK+&#10;AHJm+3w5OPvYbpel/AhosetguZBtar+Poa9xDI4vnwfZsr24og8ZC3lDDWf99zEOW1Y6bfJKZ4fl&#10;UEriZfZL+E0dxs2MNYjlTueR6idcR6onu+5MU7ysr7kSviPF72Kwfy2+DRVJxnrC8qX4xssa0Ax5&#10;e0qwzL71Msh5Brjo+xW5b6w+Clrmrk4TlvX1HjYxzL7fLHDR94skYz1heTpi5UdBq1MUL3P8gu0x&#10;398R8fJS9PuGYXz5lbT1/fT1DS6uRSSGueZFxMuRZKwnLH+Avt/FwLIzRVjmNyiJZa5LFFiein6f&#10;A3h+Om19P32txecYPrFMTAssR5KxnrBcJU/CHPYkzGHf3/s35QfgW+L0fxMgZ47JXQ/un199sWK7&#10;+8WKOvfaoN9GdiKWTs17JfpaJ8e+yFWQLddjfKMPGesJy19Hm/wT0C0papf5+wNsl1vAu9tltMkO&#10;xBhPpy3GcPd7nZwbdqeVNZ/0eWyXuRa/u12OIGM9YblK/rV9IWi8nJuydvmrkDPb5bHdbcbUcqwt&#10;Ksfaogoh29SOyekrxmC7/BXIlu1yfR8yFvLWw5jcHfKNzpdAu+RfpGQcg/LleBHXid8VkHO7e091&#10;a8Ge6tqC2Wkax9BX34/txHLIdgE4fSDjuEgy1hOWP0PfbwxijHNSFGNcGZAv56REjLEUfb9h8IGv&#10;pK3v5+h3jOHQUIzBuVXGGHxXSsQYkWSsJyxnAcdXg6pThGWue2FbwbhZYPmHwPI4YPndtGFZX+9h&#10;jwtguVmF5Ugy1hOWvy+3OY+AdsvGlHyzljEGY4tvg28Gp/875l7h2VSwwnNRQW2avienr2+9MMa4&#10;A7JljHFfHzLWE5Y/tPzdNlL+u80lX5GS9RgcX3ZDvuxrlwXkPN01tdTtnlq63+VI0+/76eu7+HWQ&#10;rQOype+r6EPGesKyFfHFNaARKYoxxkO+jDEYy4kY4zHEGDMRY2SlbUxOX99GZJ+E8TLfLxHxciQZ&#10;6wnLXwWObwddnyIsc+0WscxYQ2DZChw/D5qfNiwX9bvvV6Shvh/no4hlrscQWI4kYz1h+UPLfudI&#10;eb/TJWekJF5mjEE5M8a4F5zx8nTXfI/bPd+z31WWpnhZX2vxGWNw3Za6fx1JxnrCcot8gfOnoDvl&#10;5SkZX2bfehHkzDkp8fu2Prel+pICS/Vx98E0vYetrzWfxPB3IeO54PzmC9uLSDLWE5aXy4/a20Db&#10;5PdT0vf7BuQ7AvKdBy7W4u93F5YvLigsdxe8kqa1+Pr6Pgbbi/MhY44VeQNYjiTjZGG5DPbCtTNd&#10;2MaB7wBtBjVMHHdulRffmkE6G0S7Uu+jekH7qHLQPnalSm/P+dw3eouz+ZuZ/E3FTFvbH3kMm03y&#10;vliPkZt6adboBqntpoZab7FSJ2Zme/31Y5r1WwlaBGL91Nfn/Yu9pu7zjN5o3xpsG7Pvoaf5uoOy&#10;qerSZfU6vYU4Spkw/4R1nP2E9WF7KdJGUAuIebxfstc+XI5rhtuErqkDkc5BM3cd9itA96Ayxajs&#10;A+BfBWe9mwdXlDUPtgbZpTgX2T6eR0JyjMJC0rwGdcVn5X3Fs5qRph52gbaBQnFCuYTqZYS3R4fq&#10;PN4jWGfRxiWj6cwVpLOHoLOqvHF2UWfWSfW8KjH7utOsy0zQSBCfl5yb4FJZhtRd2J/V/VfINZJ+&#10;7kQFqJ9HwavBea/dhRVlhqKKoDEzcR1k91s/1E0rKFQ/vHeVt8cuw+krWCfRxtei6SQ/SCe0oRPW&#10;zzWjE9rMMAiDNsM1FpQL7aV58Gdnmc3kRelnR9NPXpB+HoJuqvK0ox/azGVQCm1G6Gd34WflhqKB&#10;00/ybMaeoE7sQTqZCpv5dt7DmrGZFQGbeRJc+Jkzg6zl+4oGzs+sg12uBIW2Y6hCXH7G6DVnDcM5&#10;Q0H099ngkpf+PddhyDv3/3N3NeBNVWn6kkILSHJzkxaTkhtykzRtkRHRDo+gU1P+pq64oAOlMroC&#10;K9PiViyCgOA4cXSqq7DysMOIXUWXdRWUcWZn+rhCmW5X/Kkg6II76q4oW1mRwfGXxZ86sO+b3EN+&#10;5npJ25DWnCdvv3PPufnOud/POd8999zU0Wmd7miznoM9dANuLwwPjdhRzXPuv63gZBnoMIBjRDrz&#10;SCnOc+nng0gFt91PcmruJh8nQJ7R69DzgzHu1yDPft6Hiiqc+CDo5aDsS63bEWxx3xisde8Odrlu&#10;zNheO7/evogBPTi2A5R5avy1FOX1el3iXM65L3neyMz6nwa+kMsZjbtGgr9REvNx6rwudLQauqmE&#10;bjaCzkhDR4If2ur1/L4ZTB4EUv2CfQ2F4/M7upV0jK5mxG/WWv/J0WJ90bHWetTRAGrkN+n4ipAJ&#10;+3k6n/gpOj8HJ9I3fqTLu8m1qaTTdaKkyTUnVA4q+BVAxkb80ExasmeMm76t585eao49P4F8Z0O+&#10;jJEWpiFnIfN0ZVuGE4cBtFURo5/uviJbdr3VGnS+aq12brU2OO8GzYZd3wU5L4Kc/x50lS7vPa4P&#10;QuXu6tI9rkdLF7uq+2it0OweOvyN99BF4aGn1g3og0LHuDwpnTHhdPdhPR2v70QHGiDfX4ByPXYg&#10;+mMm51yya5fN7rzYVuF02Wqdx6wVWbHrDZDz30DOj4JyDzDl3eneFqosLirtdC8ubXIX9ZFd587v&#10;hHG8Xg/51kO+j4NyP/vp5JxLdl1ha5Vrbe/IFbY8ux00G+M1Y/J3gS3ARwDlXV481ttUvMZbXnzE&#10;u8e9xitknN04JHf2qNKuuTZzENgKfJqGnIXM8dW0Yrz+HIestf5KbrHul9daP5cbQLNh14yv/wdg&#10;fP1HXd5NLoe303Wjt8m121sOKmScXbvOnec8Ir5+G/JlfP1xGnIWMs8Fu+60vifn24baO63n2tus&#10;Q+3ZsGva8xGA4/ZxXd617oe9Le4ub627dmSXq6uP7NrseUd68XUhjKK/xNdcDzkMcD3kyzTknFt2&#10;Pdueb1sFu34Ydr0qa3b9NeRMux6sx3217vaRLW7VV+u+xdflUn1Cxtkdr3NnvxTHa9o17Zl2fVYa&#10;chYyz43x+k+waw3P7qYobVYNe03+fH08iAslEHYlPCKN5yGybq99D8eXaNeBU/JeqLW4X9Bq3X5/&#10;l+sFTcg4u3Y9wuS5Tnrj9QjIoj+N107Il3Zdkoachcyp6ASdV+FYT5FTebDr0f6BbK3zuWxLlItt&#10;9ysuW6tyzHp/Vuya6yHlEAzXQ/j8bCBk1One4K8sPubvdM8INLmPJe0H4NrZMACnn/IfZNOSfffW&#10;r3PnN005XnM9JAT5cj3kwjTknEt2XWH7haPWtt1RYXvbYQfNxnjNcboWcuZ6yHW6vMuLIyVNxQdK&#10;yovHh/a4D/TRc5ncWr/mesgsyHcraF0acs4lu+60Pobn9LvwnP5DPKfflRW75n0jnzfSvoW8a91b&#10;Slrc+aFa9/xQlyu/j/6/fW6tX6+GfPm8kXGIeN5oJudcsuut1nOUV63Tla3WJcrdoNkYr/m8UYW8&#10;+bxxlD6O7HG9o5W7L/LvcW3wL3Zd1EdxSO78LyLGIXzeOALy5fPG76Qh50zZtR9tM24U+3keQf7n&#10;QE/2ioTC8b0kYJG0d4THg8PFae7pLo72id9J3VN0K8oaAfavJBxvD2JL2VOUmb2OK+VzHSvlFQ4N&#10;/M/03qKEG2K0Fk9C17zfEflBiO1n45j3Vvtw8ZNgM/8NytgKH6lBXRZsUCuSYinxXVSndV/Qk2ce&#10;1EOqXsaGYzaGqqQ69jN5H5jZ3hiz/alFSXshx0FnbUCm7517qp8Xdf28B8rfKeV1t3mWBYu9y5L2&#10;5WVSPw+ijbVAqh+z7UQ/NdJXsk6Gm6xjmOlkeJJO6EMr5Z39Rif0mekQBn2G9yGUC/2lQT32LfMZ&#10;s+ddZvrRkvQzDrpp60f6oc/8EEqhzwj9tHmOlRR7z5x+MuczZr/9a6aTYJJOPrWtcFjsK/qNz+zQ&#10;feYTUDHP2D0VJR3eMzfPMBa522AcQxeS5hIem80z3NN9Ic4ZDXBPdz6oFJak7XKx423gY3k8aK1j&#10;O7AZecTWWL3Oy0vc392OMEnMiRwvOPcSmE4TpoZ4nueUAi6A+VhqjxIx1rPcaO1uMJjWoK4CeBsX&#10;x/ca/gDKMYt9t3snBRuAZu860M6gHehU1yXNJ0Z88dW05n4/ThwGiLjQwzYBziepMdlSlNfrdYlz&#10;fx7KkueSzDzr0cAX8ul3+7ypK84n3IvPPRFXdENXwh7AIi39lOFE6ocyFnHOUOSnAi3AZiB17ue5&#10;oXA8Zkb3ko7R5Yz4VL183LEa2CgXOVfLFc56oAb5b/KpINolzPxIyId9NrJr2MMpf/kPXAjXYA6A&#10;3qTroFJdFmoGOtQXQItKKwE78oJvAb5vxJedSuhfFXsZS8nPLyj3pUA9kHpvQrkn+0HuPMuvwLXt&#10;hZw5R3P/1c3dkLeQPVikJeP+bfOXwuYvhc3Xg97lqAdqkM+mzV+m23zNKR20BpvV1mCHelZJszqn&#10;pBKwIy/knl2bd5vcR4TT2h/uhqGIsQ6mFh0zTjdunIn94cLmq3Wbv6ob8hayzwWbr5TfcswHlspd&#10;oMXOSmA08tmy+V0wgr+G7H8PynciGBft81SExqgVoWvUO0D3hfZ59oUe9dzRR+N87vzWPG2e92Rz&#10;Iec3QRu7Ie9csvl18puOp4EO+QvQs53rgAjy2bL51yH7+ZD9IdAbdB1sUUeH8r2jQxXeVaC7Q1vU&#10;3aFV6qo+svnc+U162vxrus1zHULYfDryziWbHy6/p0wApsmDHBPkoGM4MBD5bNn8Tsj+Itj6q6BT&#10;dZtv8LQFOoDjHmuww3NNsAGoRF7IPbuxTe78z2ra/L9DzuMh5/2gl3ZD3kL2YPGtj+enyr90Xg/c&#10;Kr8MetQ5FahAPls2vxuyvxOyfwP0Pl0Hhz2XlU1SLytbrDaDHik77DlSts3T3Ef/e8Tst17Si+dl&#10;GEp/iec7IOfbIef/Al3XDXnnks3fIz/gfApol58Bfd15D7AC+WzZPON46qATdLWug/Wqq+wTYKS3&#10;DvTpsvVAnVrXRzZv9kw5PZu39SOb5/h+G+T8v6BijElH3rlk8xvl6c5ngdfkRaBrnBuB1chny+Z5&#10;L8U1M8aXEd3mO9Q5pUHvnNIrvVtAvyztUL8sbVa39NH7z/Zer9vY+5HNc4zhmvD7oHd0Q965ZPP1&#10;8r221cBG+QnQl2z1QA3y2bJ5rs//BuD6/O8ArttUqqUjmoEOdRnoCyMqATvyQu7ZjedzK7bh+vyv&#10;AK7Pt3dD3kL2UM+3Pp4/X/4HpQaol7eDvqmcD/iQz5bNM74cg/GG6wkT9HGnxXPCb1dP+CvVywN2&#10;9aFAi+ehQJPn8qTfFMzeM6ncea+D97DPQ87cR8n1su91Q965ZPOF8nOOC4G/kN8FtTgLAQvy2bJ5&#10;rttcC9lz3eZ6XQd1nuMlO4FPPFNDOz3rQ3XAeOSF3LM7zufOOx+0eY7tV0PO3Nsm1obTkbeQfS6M&#10;8/fI+5WngHb5U1DFcQ+wAvls2TzjywuhA97Dck8uY5v16prAJ8BI7wHQ0cH1QJ16oI/G+UCv4/kA&#10;rqm/rNvwHnYc5Mx7WLE2nI68c8nmd8j/6DgIfCq3g77j2AE8gXy2bJ770/gMnPvTuA+ENl/kfahk&#10;MfCw9wPQi0JFwGH1gz7ae5CZfWf9xea5x4zvQHGPGfc5pSvvXLL5jfI25VngNfkN0M+VjcBq5LNl&#10;81y3qYDsuW5zia6DDvWyQNB7WeBKbzPokUCHeiTQrDb30TifW3vMOK+OhZy5bjOxG/LOJZufKj+n&#10;XA/cKr8LanFMBSqQz5bN85kU59o3QKt0HRz21AUmqXWBxerToPnBw5784DbP031k87m134ZrBhdA&#10;znwmNbkb8s4lmz9fvgt7h+/CHuLHQJ93ng/4kM+WzVMHfEbCdZu/1XXQ4jmCvcNHsId4fJldvbus&#10;xXN3WZNnfB89k8qd33EU6zarIGeu24hngOnIO1M270fsmvjewyM4/jnQk730oXB8rz1YJO2t5/Hg&#10;sJzm+7ByBt6Hzcx7fA5lld2hXKVo7D8wH6C8oK6M3xMmvFQD7vEkdM199SI/CGvUs3EcBJywnz+h&#10;Qyoo31nHR4poqi+izUp6V118l9X8HoFsVZSk5MnDbP/5ZtQ/CKTaCeVSEo7bAY/H4pgyY0qsYxvJ&#10;7wmYrcmavUemJr1Htte+yl4DvWX6/qWn+hmCC6V+ykDzAV73Pp/qG+NP/g26TOqHulkLpOqHbSf6&#10;qZG+knVi9rsDZjo5O0kn9CGHMq7fvNtHn9EA+szlAD7wmVn+iHZv0p66TOrkzPhMZt693Gsf56jp&#10;R/qhzzAGpM8I/ezz3Rsc4z9z+smcz5j9Fp6Zz4xI8pl77FcpzfCb/jKOncBgQZ85HxDzTNA3y3/A&#10;3//nGb4POw0+Hgb4PuxQUB7st09T3rJfr3wFdNpXKkftG5T99ialFfQ5HG9F+S4gGn8bvCM721LV&#10;63dkqyycyeNzO8Rr+s7fZNQX4KQAUAScB/B63vFV+I/7Iv5JWsSfr23xq9px/zu+Dv8m33H/Nt8W&#10;/yrUdQBiTCvAkNeb561+tMl5PXvvzEYuMfrflNRB4v/VGII+acCZjtcYjzEJ/cWO4npMjddqcAJ1&#10;xxiAfjQcGAv0VHdCj2DZ63iuA0x2AKnxAq8hMV5Ad5OOjeKHseFvjve+yQ8dyn/aRiif2cYDmpIn&#10;j1I02aHI8ld2Tc7D8VH7Z7YhqDPzwyD6RkAcCaFaPM++C5kx7wRov9Fr0POwmeh7tdSTgpPaUDkS&#10;lGtB1FNEOzRigzbWcwh4XJvjadMe90S0WzyTQOfgWEX5QkC001sfm4o2lwL1AHWTGD9TN8mxmtm+&#10;/PR8xwOeEwAhl3Rkerp3DtlPpu76iR1y528w+EBf7oX8hS7QhRzwk68dI5Ri53hAU0Y5RynVTsTV&#10;zq/s1c48HB+1FzuHoC7bflIPHdFPuLcz5idNoQ3avtAh4HGtK9SmVZdGtOLSSaBzcKyifCEgdJNd&#10;PzG7z0zPT1QYU3/ykx9B7vSTZb2Qv9BFLvjJFcrDyhzld8oKYK6yR1moHFWuUN5UxoNOxPEolFcD&#10;2fSTEdANY7Vy4Hu6nvz+wYHx/lmBJqDaf1vgWv/ugN//UOCQtjvQpd0WaNNmBc5CndBNdv3Ea7J3&#10;Ij0/8fYjPymGzMcAvHfhM0yOUz2Rv9BFb/3EDwacZ0X87MIcNwzoSQwWCsfX3MAyaZ0t9RhNSIzD&#10;LgY9D+D90EBQppMnmyaf/LcbpkTpyOIpJy/ZOPmkoCiHv9x+QXjoAPabKbFd8k08Zn1ivMLjUeFY&#10;jOZC/oq//Phfhr4eaAMqmR/5M/m5sqtHTh6IcwR/DechJpOuBBrRAGOJ1RAYiHQnDogd0CVTnmWA&#10;v0q6SVoozZMaYkU9/vv9pWXLSwo3Fc4q2lT4/rJWy2tow3dLq+XXdecsX/DhqHkn0If2Fa2WbQ+V&#10;Lfe9fvagtWhpxURXwRD05yOUUadMnsPzbz7rg/k3sz4xDcmzS+Hnl1Nk0hdDRvOyJIV/9CTyPGHG&#10;4JkD/m/zgn89xPaLFtzMdiTpqOVW0EPow8oTpcurLUct0spW9PKohfVfJ5SvR/1Vm0JRnAceD+Ca&#10;SOddu38Jz3//r/YvueHQk1tvR/l1y6LiPhUns2N+gPrg9TAe/TXwKEA7HRyW8s9DPgjQjiTpqYn8&#10;TvTCQAcBVdDepfg7DflxYSnSCHodgHSS5xH5wERpgbRIWindKP0Qkdr9k6VwwxRJ2hSjvid0+tsY&#10;nbtdpztjVIpcAhZ6iuc1lNB+5gO8BrblSMjTDlnONBxgnmVXAo04eSDoH3HdIH9mbwWozYS9sU+U&#10;TRnQ+PErBQSy0ls7Wi0sb9zeajkGQYaRZ99GAtGEcpEn5fn5cNC5li0DeUww/2M08NYSS0F7R8x+&#10;f/ZRzH478H20upy82ObcT14pcH1n8swubUj4/XN31e9A/R7XgOU+1N/Z2mppBMjjqs/fqGeff0Kl&#10;Ic1FOdE+acDywTje7tJ+sAd58hTn8LzIhBWLWTcT/Tyn8MeLB+I7qfZGec/UYQXlPv4AKO8D2Cau&#10;pOrFxS9X8dpEGWWUmGinTDNQOFGvSOT5qM7zKQOeosyM5wIDng/oPMkbH6R4P0WZGc9FBjz5G9u8&#10;9g0GPEWZGc+VBjzv1HmSNz5I8X6KMjOeNxrwpH2xn3cY8BRlZjzh7dFUgr/DAOg9Ql9gnvbg1/PU&#10;6VTk5wLUZ+o8iaJuzTdDXz+5875nZdP5hu0bzTeUXabmm5fWlS1f8NimwnrrTCxdHbV89/FNhYNf&#10;gq/+/uxBF+9OnnMO7orNOY3VnkGT0YnEOYd9OvjdsuUR0BDAepHmnnykjXOOHWVfrLluQCOOY+3F&#10;zhCn8nsdz/w2f8+T299iDcsT5xsJ/RHzjefl+HzjSigX8w2/Pw3lP8a1kSbON0rNk1t5zUb+n6rv&#10;CPgsBWLzTYnhfJOHeiYMkynzTUkkjLIKAOkkr0dgHuwMs8zBH0xB5pJoffRPYl5DCce0+QDtkd91&#10;JOQ5HrOcaTjAPMuuBBpxMvtjNH+QTybnj4ngx3afWbO3gEA2OqYXkmIc70BH6jEe47yJF7CSCeUi&#10;T8pzh+rzB4+dAOePm9DZLx4wnz/Y5ua/25vR+YM8uzt/UN4zdXD+YN8DoByjKPPE8U6UTYuWx/9w&#10;nGGagaJ5enEJKHWbODaxLb9ezvMzOTZdfd9XO5/xWg3HJtGXPIP2ef/AC435SsjQV2JyMPKVUORl&#10;fL0dQDrlKzIOrsGvkN+C2JoR2gLJh1hlkVQnjZFuQKRdHvOj9ulTpLkPTpZIw/+s01/G6MHf6BRR&#10;G+vbEbVF6W6dvhKjj7wWo3MPxGj4PZ3+IUalz2P04Ff6caKvJuY19PlM+C0Fk0m/pe2VAdUf7S0g&#10;yD8x7nsGSg6jjL7NmCea4LciT/pNcd+HqHtkvrnfss0LP86s35Jnb/12EYyUfrsEFB+keJwiysz8&#10;9prod5LHgnk6zwYDnqLMjGejAc8anSd544MU76coM+N5iwHP6TrP2QY8RZkZz5sMeE7Vec4w4CnK&#10;zHguMOA5Qec5xYCnKDPjaRTznqfzJG98kOLyFGVmPI36OUbnSd6pPEWZGU9ftB/JtlSi8zzHgKco&#10;M+NJn2dKnKvcOs+gAU9RZsbTSJ42nSd544MUl6coM+NZF/1Ocj+H6DzJO5WnKDPjOcaA55coo7+T&#10;dypPUWbG8wYDnsd0nl+ApvIUZWY8Gwx4ckxlPz8z4CnKzHhirowmMYenxhOMIXwAYzGj+xvyvg6w&#10;AUXA9y2YrwFxPAH5rUC59ARqRUqcGRPzoj6Z+nE4DBAxjQd5O8D+WMLxeJdtsp9MdoD5/wcAAP//&#10;AwBQSwMEFAAGAAgAAAAhAG119LLjTAAALCoCABQAAABkcnMvbWVkaWEvaW1hZ2UzLmVtZux9DXgU&#10;1d3vhCSb3c3sJrvJhoAB8rWboKklSpEvcZAkL0JQXj4UKRCMILEqBIwK3lRToDS9gkUrvqmiRmoL&#10;7eWxlevLpRdfmwoqj9rnza3GotViEavYKGBtKtWH3N9vdk4yu9nv3WyWfRz98T8z58yZM//P8zWb&#10;FEmSbgXE0TpMkt4CxHHmSkm6brYkFVbPqZGkFKniwmFSWpYkGUQBjY5MlaQb0yTpDzgfm+KZ2bHf&#10;IDVuTJVQgVQBFAKo7qIUJUUqQDobGJbd8SfetlwDy4o8lk1TJEnGNR7M2wq0AMwbraT35Y1RUvvS&#10;FyuSlIsyRsD8x5JpxDd01yRlzWFJaj7sxLVslEHz1cOleJ575+vbUoQ7WP88oBEvwHfY2tvbC9J3&#10;PKfxM3VYSvF0aZ10s3SDB8/7CkaQcJVVbx93d616Z0NzrfTrVRfddfWxyR+eQxuMOP/NY+V3te44&#10;l66gxPorrzWYIKdTuMYbGgEUUw8Faf1hSs3uO1VevIuvJX1halOv2fpyJEmkWeAN41HpTUP2TD5H&#10;khZKzaAVaMPd58rumjlsoTTzu2znQrUdVbrrO5B//S6XivW8Xli9nfSGutdvZ/mPlr1++yUjXz1m&#10;x/UVd6rslpyoSQb43GItzRehbrQCzQB1w6hIhnFIlwLUMUl6+kqwQL0PREoHpkN6V+Fftm6CIrXM&#10;BJ0K4Ohl/QRF+G8oIy3/oKr3m09V//cfTqsUWngFsrSjP12EK9SLekC0065L52tpEClPS/PaPKAR&#10;D+TzPsH7gPQdQo8yoKmx0CO+11VAAfCefNpA8GHb01+WyKPG39ZKK8zgp/s8dRIzeeC6SJOybJaU&#10;krJ82Mvq9RE4Z/oneIlbL75XOvx7t14+/We3Xh7B/ZLk1kE+c7P1tCH/G1ULviwyKR9d/ErDc8j/&#10;fX7KXYUotbmjVmoEWMf1/zzawDbfq7YSz8B1omNGyl3kde2IotTfI806RRlcllomr1/LvAW/q5Uu&#10;yv3u2jTc461H5PcCYBGwFdiBC7tBfwnKZ0rSO9NfXvvadObtxjWW51voD9WQ8M9cXKSuZGmZQlct&#10;aEo5rskA7y/W0ryvBumpwDiAehuJDxLPYXu9627FtWatbqOSEqZNpPi1iUq1xR9V9dbtqX5iJWwC&#10;9Hy2iXbwiHLLBX6951OD8dW3TbXtnYZ3oDuUHW3iAGziVgiQ8moHxmjXXzcdbaiFvjegDMvr62Fd&#10;KCa9se1TA8vchvtfv/XqP+9E2XsNRxv2gkrS0QbqwgHe/4tPg9rECtyRCe8Rik3w+dHYxHY863+h&#10;zU+BdoDqbYJ5/4Vr+D+gTVBXMlGGh9DVobSJh9AO2oU7TgwL0yaGtSzAvTMBHH1xgr5wvjQHfrz3&#10;GlM1I8XuaqtKP/xdrkr9WYckFeFeI1APyAB5bNel87U0yJDGjCV4fgHQeuhTA8H2rH/0lCEHVMSM&#10;RpxfKkmXXsVMHtBpkSZlWREzeG4CGDM6j39saL2z0xAoZvCZFS8Gt49wYgbrjNQ+lqPtLwGMGadB&#10;vWMG8xgzqBu0cv1Be+dBXXLrjSTBJvr6VYlgJ7SRZsBtJ6lh2kmq39hxCfxB772WasaM/95nU6k/&#10;6zgfbKMdPBI+v+NBLXY8MTB2NEIRpqIsy9Mf0mYYO+RvDIwdrIdAMTV2sMw63B8odnT/OLhtrFCf&#10;nRZS7ODzI7WNRXjO/wMYOz4A9Y4dzAsldlBXEil2eNpE7PpTVzNyZLnUSPHz9IsCRozzwSZSIN8l&#10;QAGgjxftltMe8aIN53ifIhEjwokXr1UEHmMkWrygTWSDMYwXnCvxjhfMC2WMQV1hrOCReHEiLcw4&#10;keY3TlRKl2CeAjbBOHEJbCKJxhhzt39qeGfnC6baJwfGiaa0/jihH2Ns9REnWA9BXeAYg2Xuwv2B&#10;4kTzA6HGiWEhxQk+P5o4YYfeM064QL3jBPNCiRPUlUSKEw9BHowV7r5Tepg2kR5gjDGLkWLN5e5I&#10;sfJKld7ZVhMwYnw9xhBjjPLzcIxRCxtgzGgE9Y4ZzAttjEG9cY8xEslOBqs/9S1pPMYYijbGqDrv&#10;YwfErI6j80E95mwXfmIQYwnOT7XiXMY0wiSUUw+MMUSalGXF+JvnIwDaxor8M4YliB2Bxt987swE&#10;m7NdAMYwdnCC2Dt2MC+U2EFdSVybiN06Ri1mp3uzrlcjxcs/XRowYhRBL4xAPQB9UvsBdl2aesjr&#10;PPIApnmNPoZ+CiI579cxOCf1Wgg2kWjrGD8G/xkv9oJ6xwvmhTLGoK4I+SbeGMMQZn/KEGCMcSnG&#10;GLAJdYyx7LyPE+2wOzEXVd6ONYdr3zXVPj5wjNGCEcNUlGV5/RiDMcB7HYP1ECiqjjFYZiPOAo0x&#10;FjwZ6hgD0Qj1ivGDv7U9Pl+UYTvCXdvbgYcwTvwC1DtOMC+UOFEpXZrAcSIjTJvI8GsTtVjH6L1m&#10;nTtOvH/n13EC+sa+EufxffWduN791XkYJ16H3jNOfArqHSeYF1qcmJPAcSJ287OV0mUYT9yujSfu&#10;Sqo4MW4H5pDqjpnkRwfGic0ZvuNErY84wXoImIl7vRtlfoD7A8WJJQ+HGicMIcUJPj+aOPEm9J5x&#10;4mNQ7zjBvNDixGUJHCeMYcYJY4A4MUvqXbVFjQ/Hn2k97+PEdtW/u/eAvIe5VAl9p63a/Gwp8sQa&#10;91YMjNh3YvmnM442iHW8Zh97QFiPWhfK7pH/ZmAZ3h/IJuQfhWoT7nGZ0Hd/fSc+X5RBM8LuOw2H&#10;PTBOVADecYJ5ocWJWQkVJ1rAhybAPT9rCtMmTC0K7h0P4OjbAwL3wFmnH/wgYHQ4P+Zi2/EuYhxB&#10;/VEcfzK95iM+NGm2wPL6ccQiH/FBbwtcq2AZ3n++2MICvOMo6Lu6VgHqHR+Yx/hAPagF9Id7t4d7&#10;j6CmN4O+dleDBrwDdALUc6fSv7+ZbRytDOuzSaNiHjYR1yoA935Z9304xaFMf/bx/Vfg1dRD5OOk&#10;16hkpjYgsQTg9WxQScE+OUN3zsX27pyNGdbcjRndOSNN1tyRpu6cfWZr7j5zd84s2Zo7S+7OOW6x&#10;5h63dOfcnWXNvTurO8dus+babd05YKLHfw4ls2+vNqY5fe6ZmozrMsB3K9UAb3c5ktrRn+a71AF8&#10;Z6ZJeQgqFaeo+uy+6vmvmA/hfSKdjgctxnkLcAuwFZnzgf8AjDjPBlg+EI4ZusvPlnaX7zbNGLvb&#10;1F1+0DJj7EFLd3mnbcbYTlt3+QnHjLEnHCgzYsbYsyO6yy2jZ4y1jO4uLy6eMba4uLtctAVdrhaR&#10;xiNbdLyYjnPtaOlLs03lAHnHtOAj+VysXaf+Up9qAQWgPrmQyEY6DSDP9ec4lfT6xvM0pX/OsAjn&#10;5ItoJ+/3flYLrjUBbh8th+mj5RYF944HcHj46HGSVPjbqt5ftVeDOVeo+eo/+rRoXz1yhE7Zdel8&#10;Lc0b87Q0r80DGvEyw0AHex93O56h99Fiz+qzB917Vmf+plYqgBDZnqkoy/L00bzOfUdt8L8K0iyv&#10;r0f0V+ijWWYt7s/8ztV/bkJZ7lndDCr2rG5Hmv0VXJD2zP+kb+/qAdy7E3liP/eS/1srzQRQldST&#10;frQBOwfXsk9yLxil4DrhvZ+bdbKMmOupQDu5j/sd1OtvH/cC3LME2IR6V4K2gfKZYh8389iX4TW+&#10;hf7Q++hxWobQz6Hcr9qCtvTbQfjzPAru92UHlWD9o1W9YxrPczugLDk/IwPcj0ogqa6TXQBKfX8H&#10;V45i/QrlJl3KTB64LtKkLCvmd3ieA3BtbPPxU9Dre6WdL3t+z9CO+8X3DHxmxU73czsW9NsB9Xeo&#10;7OBitO5/gznfAj0CSj4JO2Dei9q1QHZQqd7T76eD2UEFyhcC3vGB1aQp/f5/Hs4b8XyYorQR0B/P&#10;8SKyUocZiudLG6TbsAq1Joovp/AYqePd76s6wYrLv98ore/6vkHhCY6JOF8B+h1J4al6dHf0c0V5&#10;oVbKuO8ft/ObJB6FSK/YkZIr6v14uLmK35nMRbkX/7HsDhl0IkB94cFns8ytuPa8VNZUrl59Wd0b&#10;x+vifmV9t9rG7qXr17KMvlyhes9y5C83vDfvEwNivNSZsdzgLgNdf/GUek32KufLT/rzaTW4Vy+/&#10;UOL3PNwTHzkO7fduKlvxD2Ueyfdu1J1IvncTz/Ulx2JkUt6ib9aCdH+c8B7TvnElstX2k1LR5kvX&#10;Y6b/SukaRMIJiv8x7bOnpeU/rertXTOIcSIV7TmFF2HbxCH8AL97i5UfYJzIBbzjRCGuMU58DsYE&#10;ixMoKmVIKep3b/o48cZjp9T+UrA4kabFiUW6/lK84wT5vUDDRNBnodgKqHecYF4ocQI6oh6+fAuf&#10;5a2rU3FtHOArToTid8RzaI/edbfiWrNWt1GJ5VrxOEkq3Kv2mJ74/rMBe05FeL4RqAdoo2ynXZfO&#10;19IgPscP5Fk8xw9937xhjkc/fmC/aSIaT3m1A/rxw60+xg+sR//NG8tMwf2Bxg/85g1VS7U3s5/l&#10;/h403uMHYQ+L0I4ZAPtN14F62wPzaA/DQGsB/aEfPwT75o3PKweoG6yrWEsLX05+jwMitY95uLdR&#10;a+d/+varUmy+Sy+6Q8q6o5ft5/GSs3r73PVuzrTe7fldejnO+V36gdQv0wvQNv136YtG/y2dMXI5&#10;KPgxjPn9x0KJ36Ubcb/4plzEUpbBHsg5Jx903VV4yziGP8maLY2+Ee88z1W9fRmg/y69VldHw/9g&#10;O93fpa/QXRd189v0NlwfiTpI9d+l/6Hg1WOX4HoocbkVT2kG3PMY3t8bLg/yXfowv+sv46QJ6Pj9&#10;V1Xvb2+rvnDeIZX6m9EowvONQD0gA2SvXZfO19Igfv3R5370KFbfpTfi2ZxzygYWLTttqLjlNnPt&#10;I25/VIBrjM9H4Sk2o/G0nUaA6y9iPmOrzh/p62FdKCp1v+jeH78F9wfyR19o5beu6PdHX1x7Oq7z&#10;GXp/tBhtpz+6CfR3oPgfh/u7dOb9FhdgMwH9EXWFYwYeInbqx3J8XjFA3YiVDxLPYXu9627BNf99&#10;1WC/1eC/r3oJujGY0zg2utqfJfieO7ajPcIuQrGFeMZm7n3ityKvPeEZm3dCaAfQ7qlAO6CPzQfw&#10;bZT33J73Pi6W4f2BbIH7uFBEatTNaQxVbGZ/lfMW7wOXAV8Aeltg3j+0a7Wg+oM6zWMuLkJH1EPo&#10;ZzA7qEDpQsBXLE5T3HqD7L65X9rSRl7QHWIsE8s5jff+PHBO4yrtmWJO4+a+r6/h/0Kc02C9mJOY&#10;GWhOQ5TxM6cxU9wfzpxGOtruPaeRhmu0S857iLkP75hLfvuTZQ3y9PILZWwxD/c0QrEGX45fz2mA&#10;1X2yI7+LAcqbtkrZtQD9ccL7O6pgcxrpLQruHw/g8FgD0uY0fjuYcYK6ewrvoT5d+0f4gXjOaTwL&#10;xkYzp3EghLlvMadRqIsT8Z7TIL8XaJgIegJQAO84wbxQ4kSgOQ0+y1tXp+LaOMBXnAjF7wgf5qu/&#10;1Ip6m7W6jUosv7FFizmngR6TOqcRoOdUhOcbgXqANsp22nXpfC0N4nMMQZ7Fs98k5jRee2xgv8nf&#10;nMZXujFEFtqbC3jPabBMyHMaujFEvPtN5PcCYBEwA3gfuA74AqDsxBiCebSHYUAtoD/oh3nMxcVg&#10;cxp8XjlA3YDLGTT7YDuLteewbYwTrUC/fXj/VkmwMbb/3yrpG2PfW+AeY4P6G1lEax/kWTzH2I2L&#10;3GNs7nHknF8Bns+xdBsa4m+M/ZVuXCHG2KyHwO3qGJtlgo2xs693l6/V2cdQj7HfR/tvAs4Aevvg&#10;GPsUEMw+EnuM7W0TwcbYqS0K3nk8gMOj73SpOsbmONufJZx/Y2z6eH4rtRXfSunnv5fg5Q8AU4F2&#10;QD/G/khnC/5iBcv8BvcFGmOL+e9xuvWgeMcK+h7GCoLj6ByAY2z6c70tMI/9FF6rBfQHfTGPubgI&#10;HVEPlpWB83WMrfgYY0Pt1aN/jC2uhD7GZr0YI9cGGmOLMn7G2LXi/nDG2JSz9xibL0MZfT3Gjv3v&#10;5KpsxT+0l0TYN0D5e/edWnCtCXCvT8R634AkDWacSEO7T8HngPQdQzHGJv+iGWMfCWOMrZ+LHeox&#10;di7eWwG848REXAslTiTuGDt2v7vAcRPH2OwxcYwdqOdUBL4ZgXqAPpl+w65L52tpkIQYY7fit6S4&#10;71j20W/yN8Z+zscYm/UQfC/uO2aZYGPsZ7XfR5Rv6l+ni3e/if5nAbAImAHkABxjlwOUnX6MTXsY&#10;BgTqN50/Y2zvb2uDjbH9/5a0GGNLLQ9XcR2b1N/IIlr7YPyL5xh7T517jC1rc1AFeD7H2NQXf2Ps&#10;qTr7EGNs1kPgNnWMzTLBxtgzl7vLb9XtqxnqMTbtg2NsylFvHxxjc2wVzD5CGWPXoJ73gDeAUOZi&#10;nYrndyye30VZIv4uinaOqtXvoihHnqwzfJazzvDLtHX4PmousM5w1DoXWGc4bJoLrDP8Om0uAOb0&#10;/af/9gnjqL7vc8i/Ug2wl8uR1I7+NPlZB0wEqPukPAQN5Tsn3ifGcel4EGW1BKAcuWd+HfBjPAh5&#10;6v4NPtMbpwxflp8yvJtyCt84tQGgF4BeAGoFtYKmgKaI52TgOSKN6sL6hontnQzIAPlerKU5NqVu&#10;vIbGdQDeukF+upR+XcDpgG+YjIo1rRzXace67+CyJeVV+Cz4reXTqqWO26vHK1ZtTBVKnVkh1pkV&#10;Rp3ZIdaZHUadg9HOwajTFuK728J4d3uIddrDqDP8dqYpYqzu/ns4zdDDRoC6PNCPmfraYlRyAvix&#10;Dr/fd1qUHCUf9dOWaNMbM26xb8zYaaf/NgL1APNoO8LmYuWXdA4Ntfcfwi94+6XrUIT+8GFgDhr7&#10;BOgyULZ7t8nu3G3a7hT3xtK/0KfsAXYCvnyKt1wqlX4Z6vPYztGKXma5Ecos10Nm0yCzl4BEkc99&#10;eE/K55eg12ryOWu0Oxea7YMmH8pmO+AtH/Jc7/Opu3qZ8NxTJo4IZeLwkAltaGPG7xNGJrSZBWAG&#10;bWalJhPay26TxXV+2UxehPLJ85DPNMjmpQSSD21mCeRCmxHyOWu0uBaaB08+sbOZ4RHKZLiHTP5l&#10;2Gk3G3cmjM20QBa0mf8EFXFmtnG7MzVz8OJMN571HuDtx3z5rUBxhr/bsB31bAbYj+W4wn30og+7&#10;oxpLflXW3h3VU776iuPxaqnlXyo9nPqF+1zqUfPxNbdWvqfqTMdD1Wq+8pC7PKh6P89RH/NJ1fpT&#10;+49NGOnkKpkt2WhAmtqI9l7GcQJdf103oD8NtktlAPsm7AfwaFf/7R+r8HoOIAPkzxSAfZaFwFxA&#10;HBwX8CAPusy/cXaZu517zQ7XBqAGGIXzUbg+yrzFWWNe6twA7AW6cM7yU3Ef650GsD1PAgvRwKdB&#10;60H1bXDiGtuDo0X3jtPdl9TLfWm+YzHA8mwf+xkFQDZA+acpfXWpfxuxCdcbtDx9DCMfPGNYIB/p&#10;/7c+9OPQPNRZBPC96wG2MQWItI+RhnsnAjwEDWVsyvsET9PBUyFbxrH5YOAzoPSXkcpW1J2BukUa&#10;VYYku3IUJF/YRsEXM9KUo0xmAd52TFm5lP4xKJrucc7b9LLleSXK8zk89Hm816+dd3xeJU18FGPV&#10;z6usf3y0espzn1VJi3ZWS8pplR4+9In7vONvar4E6i7/t6ozbY9Uq/n5j7jLg6r38xz1MZ9ULd9v&#10;5qmR2rngO3mTAwhdC8WeU81tZanmV8reNn1ethtoAmabXgHagJU4n4LrU5A/BeVWAm1lU8k3QNjz&#10;Q0jfDmY+CdoCqm+DaBuzSvEPgeR0lXilKQ/KvgloACh7vbz4fp52mh8gboZmp/moU+gedUXXRr9+&#10;VcwXpaH8RICHoNHY5AOopxFM+CnoRlDaZCTyETxPOptkbGyH7TD2XgGbZOztgI0y9oKqsZXnjL3I&#10;V2OvWh6xV4JNqrH5J1qs/okWu3HO2It8Nfay/BDbZJd5VVmX+ZGyveZDZRuAGmAUzkfh+ijzeJxn&#10;4nom8jNRbjywaoBN0hapS4yx3wWNn01ao7ZJK9qcKDbJOHkb+PcMKH+Lxx0nw5ePE/fTLyedTbZ8&#10;XCWtR38Y1Dr84eopzR9VSW3oD0t/VenhTe+7z1v+ouZLoO7yf6k6cxT9YeYvYr8X5UHV+3mO+phP&#10;qpYfYpusNHU4K01/dxpNo1xdxlGuXcAG49+dG4wdwP3OXcYVzi7AaFqBcvcDHQP6vT+A/Dmf8xBo&#10;tP3e8OJkZL9dp+/Psl+WKDa5GW1h3/VhUNF3jUQ+yWuTX2IMej9s58sq65gfwabOIm7+CDb2T5Ue&#10;3oS+J89bPlPzSd3lP6s689422CTyl29zlwdV7+c56mM+qVp+iG1ym3lLyTbzgZIV5uMllcA50/GS&#10;LtMBYAswH+djcX0s8sei3HxgS4l33/Ux6NAl0KVfgF4BGr84OSLqODkCbU4Um3wEbfkm+LcXdDoo&#10;42Qk8klem8S4sfMB2M7pKuuaB2FTn1ZJpx+EjXWr9PCmk+7zlg/VfAnUXf7DqjPjHoBNIv/X293l&#10;QdX7eY76mE+qlh9im9xr2lG613SkdJPpTOlcYBTwufEIsAOox/kkXJ+E/EkoVw/sKPW2yR9Bd2ZA&#10;hx4FnRtXmxwZtU2ORJsTxSa3oi0K+Pc46DzNJiORT9LapAQbzGdc/LTK+n8QJ7/iHA5tCrYGejgV&#10;Nshz6QM1n9Rd/oOqM+vvd+d/wXiI8qDq/TxHfcwnVcsPsU1uMO0v2WA6WTLXZIf92Us/NtpLO4wn&#10;SzqM+4FNJR8bF5eMMi1G/mKU2wTsHxAnqUvfgg61gV4ZV5sMtJ4Y2hyPA21OFJv8IdrC/gZ9W5Vm&#10;k5HIx4n7ZSDpxpPS2SppLm3ubJX1FOLcVz1VUiPjG/qkoIdT0VfluYQ4inxSd3nEwV//yJ0/jn1b&#10;lAdV7+c56mM+qVp+iG1ysXlk6WLznNJK852l50x3lr4K7DLNAUYCH5a8anoe/dfn0X99vmSx+UNg&#10;5IA4yT7XFOjQz0FnxtUmL4g6Tl6ANieKTf4H2jIJ/OMYYLZmk5HIx4n7k9ImOQfDeVHO8XDelXM8&#10;6jzrX93zrpzDUedhMcfDeVfO8ajlMceDeVV1jqeF86woD6rez3PO8SBfneNh+SG2yUrTqrJK0yNl&#10;RtOhsi7jobJdwAbjI8AqYDzOMd8KGE2ZKDceGDjvyjkezrtyjie+867J1XflHA/nXTnHI+ZdI5FP&#10;0tok1w+PYN4V1LoK865cn/zoYfd6I6i6/shzrk8iX12fVMtjfbJ8hzt/D+ZXFcRPUPV+nqM+5qvr&#10;kyw/xDaZan7bmYo9PG+bJrh2A03AbOy5mm162znbtNvZZLoHe7Ducb4NpJp3A28PmHelLV4HXeKa&#10;yArQ+M3xFEQdJwvQ5kSJk1yfXAj+cX1yFah7fTJ8+QyGTRajTYy9Yh9IO9KUeyT7B1xK//4CVOGx&#10;Z4DnRmVUiHudR6lt4j1pirt9TNcAzUAj4L3GnYJrnmvcgebuA+1LNnvsDRtp6rSNNE2P6b7kNLRV&#10;rHsLyvXvy3Hd1yHkzvtEOh2bAa7DeSnwR2A89Oo90GtA8b900LKl5KBld6kon4HyIo3sFt5HIDld&#10;JV5p1lEOUDf4XGFLZqQphz3ATsBbTygHp9KvBzyvxDnr4aHP4zM8ZZYVwO4DySzLQ2ZvGjttyyA3&#10;0Wa2Qfe+OjZ77vsKtj9BdyNfpe8QfCWfRDodjL0O53zuawDl8zfQy0H53hbI52brlhJRPtbyoWy2&#10;A97y4bNdiqd89DIhrzxlEug7pUAysXjIhDY00rQv4j2W5K2wFUGjtZkaMOM91HuDJhPay0HLEedg&#10;yWRwbCbQekgg+YzwkM+bxn32ZQkkH9rMIsiFNiPkY4FsbrYOnnwSzWYeNE6374LdJIof+x1kQZvp&#10;ARVxpk7eXZqfNXhxpgHPWgJ4+zH6KW+/FSjOmBWpowD3ZAPS8l71d4cyTF32mdLMvjiXiiz6awLu&#10;W+fu+9N4fakMyAdYnkfvcpX0+X5eFz7EiIquxfk44ChQjwo+AF0Nmg56n6XYdZ/lbdcMK8F0sUvc&#10;m4F7RRpFW3Rtm45z7eiP32xbMSADoj8n3pn8S1P64zBjeDvwEMA8PS/Zfs8YMDpAXFb8fuPFPaIV&#10;qKsQ4F7wNFBJwdwr+H6NilE5GaZR+Jt8Kd/T75kYjWJFAHgn1QN8H8o71nYwBnX6OgTP2V6RTtfk&#10;yPfpAurA7A9B14KyHOVG+VGOlKe4LxIZlqM+vjPrFe9sRpoyawWaAW97oMxcSn9cR7M8zsk/vYx5&#10;XonyfA4PfR7vNfuwl3pTjmovpcgnwBK/NiLe358tkHdcq/w7KH0J+Cs1WStLm6wnSyuyCKYro+q/&#10;hqfjgfqe4es4efVLFd+215u+bffW8Sy8r5AtZREKT4P1TyPV5xN4vgIZ9IByvTMNlLynDCgLykTI&#10;M5n0+Unj0zHT5yPg2bfBuzdAGzR93iI/79wi3+maZiGYfj6qvmV4+jwmpj6bvDqposf+pLFngD5T&#10;9xJFn19EW66HDP4Ieoumz+Q9ZUBZUCbJqM89xl+Z2Z8JxZeI9/fnn7vAu1w4puOghaDpoHWWGlud&#10;5Zwt30owXWMT9UTiF8LT59j6Z/Jqmon4p7nH+E9zIvvn18F7G2TwAWgJKP0zeU8ZUBaUSTRySNT+&#10;Rofx322x0uffg2el8AVvgY4DpT53yUpxl3y2eJuFYFopjoaP4emzLab+mbwymoif2DqMP7F567MN&#10;75so/vkVtKUIMngH9FJQ6jN5TxlQFpRJNHJIVH2uN72bHSt9Zv/ZBt6x/zxK0+cma35Rk7WzqCKL&#10;YDq/KBo+hqfPkX376W+MSF79UoXTVm9yDtDnPLx3oujzCbTFChn0gBZq+kzeUwaUBWUSjRwSVZ9n&#10;mx6IWf/5ffCOa42nQW/U9HmStck5yVrhOqOC6aY49p8j+0bSnz6TVz9W8ZZ9tumtAf3nfLx3oujz&#10;e2jLAsjgM9CbQOmfyfszKipclEky6vMHxmMx02f22ajHx0AbQdNBx1umuMZbPnd1q2B6SlR8DM8/&#10;R/Z9oT99Jq++YSLKcj4wlg2Yw0uEbxGvBc8rgE5gOWRwHHQdKPWZvO9W8bkqk2TU50PG12Kmz+w/&#10;k4dvg3J/EfX5XTnT9a58yLXDQjCdGUd9DrS+H/58HXmVaSJycw4Zcwfosxnvmyj++VW0ZSlk8C7o&#10;Gk2fyXvKgLKgTJJRnytMTTHT5z+Dd5zr5Poi5/KpzyctY50nLcedu6wE02Pj2N8ItI4bvj6TV00q&#10;nrNXmJ4b0N9IhG/ghH/+E3jPNYBPQG/Q9Jm8pwwoC8okGfW5w9gaM32mf+YeM85vcI2R+twl47eE&#10;ZIdrm4VgemlUfAyvvxHZvlp//Q3yymgiOu0dxs4B+jwS75so/vkVtGU+ZMD5jZWaPpP3lAFlQZkk&#10;oz6PNb0QM32mf6Zf/hiUc/jU5+OWM87jll+4HrESTJ+Joz7Hdr6OvFqrwpwz1mQe0N9IpPk6+mf+&#10;RiD9M/ctsP9M3lMGlAVlkoz6XGEaH7P5Z+rzGPCO/Y2LNH0+aekpOmn5VfEuK8F0T1E0fAzPP0f2&#10;LZI//0xeNalotlWYmgfM112A904U/0x9LtD0+WJNn8l7yoCyoEyikUOiztflm47kxGr+mTz8IXjH&#10;eegdmj7vt2wv32+ZOXaNlWB6e3k0fAxPnwP9pnH4/WfyarmK7Nx8U3au93pKbgLp81G0ZQtkwFjZ&#10;pukzeU8ZUBaUSTRySFR9fsMYO33uBO+oz+yzCX02godG8K5DBdPx1OfsmK4PklcF0OcC6PIbxoH6&#10;nI33ThT/zLEM9Zlzp0KfyfsOFTPHUibJqM8dMdRn8pD6zPGg0OcueXt5lzxz7Dbwbxt4yfNo+Bie&#10;fy6MqT6TV0bosxH63OFDnwvx3omiz6+gLdRn+hahz+Q9ZUBZUCbRyCFR/XOFaXnM+hvsP68HD9l/&#10;3gyaDnrSsqXspGVa+S4rwfSWsmj4GJ4+x3ZPNHnVpGJPToVpz4Dx4Gi8b6LoM/t+d0AGHA/+AJTj&#10;QfKeMqAsKJNo5JCo+txjnBMzfe7SeHgc9HuaPtdZFpbVWSzl+VaC6YVx1OeimPpn8mqaidiR02Pc&#10;MUCfi/DeiaLPXKvluuAHoPQt1GfynjKgLCiTZNTnDuOhmO1HYn/DAt6xvzFC0+cuuauwS95WtM1C&#10;MN1VGA0fw/PPsV3vJq/w+xZAJvbXZQ6Y37DivRNFn9nfMEMG7G9wnoP6TN5TBpQFZRKNHBLVP3cY&#10;34nZfB31ebKmzzV9+vxUCebxSzGPDzD9VFTf74anz8Ux9c/kldFElGI9pXTAekox3x+QAWw5DmlP&#10;eR3KTQSob6Q8BI3k992vxf0VAPX5MsiA+nwVqFufnyqhDCgLymQw9Jk84PuLb+nakX4IiOTbK5fS&#10;/20WqvD43ornRiWef7Mt0Npch9/v+SzKSI9vhveZL7XvM29J6N9GyIfyVkFn8PMK0mJQ/C912jaV&#10;dtoWRbV2FMgH7sEzdgLeekI7cir9esDzSpxTx3jo89hOz28wA/2eXyCZef59sNWQWQ8Qa9u+XH2D&#10;gf8Iu6TNinS61P/bCFZNPhWgczT5FEM+99g3DYpN0+dSNtsBb/mQ53o79SUvT5kE+iYlkEw8f6+C&#10;NrTP/FbCyIQ28+9gBm1mlSYT2kunbfD2fQ6OzcTm74Othmx6Ekg+tJllkAttRsinGLK5xz548omd&#10;zQRadwxkMxd4xJ4LYTOTMwHYLP0nWBGTPkqkfiwVDaDNXAYq4kxT9iJnRc7gxZnNeOf1gLcfIy/0&#10;sYTngeIM13QZzwoAfqefCiopkrTP/IL9TbM5535ASvne9zz+llpHRy/vIe9ZvlQDXLuOhf1psEYq&#10;A/IBtX7Qjg78g0PEBV7PAYQ8xXUjKmVfkM8bjpfhvhB+B8d9Ibyn03bGWWH/havJ5rkPwVddKN6i&#10;a+t0nGtH5L+j0IQaGgDKQc93ts0zXkS2pqP/bYRs1FkEgCdSPSB4FWs74Pe8vg4hkzRkinS6Tj78&#10;ZpR7RVyg3CsSSD7iflQVkkwof74vny3e14w0Y/pTQBvgbQt8vkvp73OhSR7naGZMbMWQ+TP7hZmf&#10;2I+bP8FYaqCtlOI5BF7Vr30IfrDNOYCQrbgOmffZQSkaTj9TCXqTxufddvyOX06da7a9zmM/jq+6&#10;2BBdm6bjXDs87YC8bQIagOD6Hdkcol6/i/AcIVu8msqzYHwbjHEnda0IDbgOvL0U9OYgPBYywm0h&#10;8ZX1J6ouN5vH29rNzbZFQDx0mf0Z7o26AJR7o6j/NTbsxbFhL062516c+OlycvwGpYibmeAt5wJH&#10;gXLPUyAeJ5MuLzM/at9oft8+GYiHLpvA30Xgbx7oSo3PZ7O3ORfaalyPZdcMkV8uiWjuUO+XS2CT&#10;ieKXM8Dba8HbEaANQXicTLr8kXm4Tc6ssx0218XFL48Bf0eCvxxnlml8XmzfW7TfvqL4nG2Fxx7J&#10;+PnlQPNgit+5S70uOxJIl+mP88Hbb4KODcLjZNLlVvPP7HvRV14Rp/5yNvjL/nIBqOgvr7DtdnbY&#10;6lxGQPA2A/23+OlyZHui9LpcmEC6bAFv2V+m3xD9ZX88FvxG88/7/vJH5iM5cmZ27mEz91UO/tiP&#10;/P0h+Ey/zL197MsttmO/tX3m2HM2z71k8dPl5Br70S9vAW/pl9uC8DiZdHmf+Z9Zb5qvyL4fiIcu&#10;cz6vG+B83lmAutxpe3V0hX3TmCbbpjGCt/H1y7GZp0uU/jLn5E4CnJP7MgiPBb+TwS/vM4/H/HWz&#10;/X4gXro8E76CuszfT3Hr8pbSCvs0Z5Ntmsd6c/z8cmT7RvR9jGIoQyLpcjV4S11mXyMQj5NLl8fl&#10;vGlej7WY9T7XYnRzuTGZX6ZfbgR/qcvf7eNzZlmF/VBZk+2Qx77U+OlyoPX20MZ+WQmmy7dpunxv&#10;EB4nky43o7/cjr7yojj1lzm/zP4y55dFf7nGtr18F/rKJ7OHqr8c2f5UvV9OlD2nXMvg/DL7y+w3&#10;i/6yPx4nky6/Yz5olzJTcw6YU+Pil8nfpeDzhaDf0XzGFPsxZ5u9zXXM1jZE8xjJNSdHP/Ft8PYb&#10;oPTP7GP443GsdLkYz+B6YHz2mlpC/DtcFrVNaFYUf4cr0HfZgfb75Hrs95kl/8Y2S861F6EtRqAe&#10;EOvjse6b6jpQeEr/IWSdhksinY75q+twzv7XYujLOOjLjaAcB+B/6YRjdskJx/hB28u4B8/YCXjv&#10;e0ATwtrX4LlPJVBsCiQzq4fMDJDZ/UCiyOcaTT6rQSdp8pkA+TyYNzuqffyB1vIpm+0+5EPdcCn9&#10;+1J8yctTJrGyo1z7LHl1wuybo81cAWbQZrimR77QXk44RnqMl4W9ITvq+eLBsZlAv0cYyGY8/96g&#10;AbK5P4HkQ5uZA6HQZoR8JkA2D+YNnnxiZzOx8WMvZOba/4DYkyh+rEqzmQ2gIs605o4vVYYPXpzZ&#10;DMNbD0QbZ/ztNT2XmWOvkXPsxTL/Vo7XGkqLFPVeU6kFjcch/Aj7dL7mLYzwL2LPzDzwdwZ0fxno&#10;NaC8p9hRWfo2cI/D82/i+KoLxUPyVcUoyL6M6PsVIJ0NkNdpijsPp+o+xybQBiD4XrxA/ii0uRIz&#10;nlMEgCeD2t+KdK8pfZMCudwAyt/yDCQfIXe8SkgyKUdByiQNEHZPfnA/5FNAG+BtC3y+S+mP6WiS&#10;xzmaGVafzJ+tGOSf2a8GLpR97DWFrZTiOQReVdeV7U+zXYIfbLMv3YXM++xgPhrOtfM60Js0Pk9w&#10;7HaeAh50DNXaeXLtz5sL3nI+ux5UrJ3747GQHQWsk/V0nGuH5x7eRNblJbIj6ymgRV6a5cvv694v&#10;JrpMX3EEuA14A6D+2/NaC14F1uQpowRv47vemFz78xgvXwQagT8G4bHgN8Rw3uuyS15rWA1grsIQ&#10;D11eBN7eBMatAL0dlLrc6rjZoOTdbDjhKM4QvI2vLkf2O6n6eW0b3kPEXLyaGsuCxbPB+gZgIRpw&#10;I9qwCvQO0EA8FvxGsfNel09njsmaKI/JypVXxcUvsy/3CrAEeBMgn8/l7irY79hVsNix+Gu/DH6o&#10;R3GKFGl/eQ74+jLAftxbQXicTLq8RL44+ymgRb5z4J6mQegvs4/xD4B9jBStv2zPWzTmVWBNXnah&#10;4O3XfjlyXWYf4zOAfYy0IDwW/Ib9nPd+2SU3WVYDs+TnLPHqY3wfPGYf40HAHf+W5it5S/NPOBwj&#10;BG/jq8vJNfZjH2MTwD7GjiA8FvxOBl2+U261Pw88IvPvOQyc84v12G8leLsQvmItKP9GBnV5Yd5S&#10;p2X4UuczeZ5/kyEHeZz/QdG+uRIkQ/IfnCNqAhqA4PN0kf3dF31/OVH+lgvnGerBsPngbRPoyiA8&#10;TiZddsmHslYDs/AhQDx0mWO/EwD98mnA7ZdrRit5NaNPOM6NFryNr19Orm8A6Jf/AtAv/z0IjwW/&#10;YQIh+YhEnpNzyUW21cAs+eaB3xkOQn+Zusxvk6nL5ZrPaHW8VKTkvVR0wnHPEH1nmFxzctTlEeAt&#10;dVl8Y++Px8mky3asKS4GJvhZV4x1H4N85pohx4BizXAh1gsteZWlz8RwzTC8Pkag3/sLbS1wJBxb&#10;oszJzQNvue5HfyHW/fzxOJl02SXvg1/eB7/8r7j55Us1PpPf7j7GpBIlbxL2tJ3x2DMVv/5ycn0z&#10;S38xDrylX74yCI+TS5fljNWynDFLXpARr/7yvfBh9Bn3gbp1uSdDyevJOOH4lVHwNr795eRbK2kG&#10;b6nL9wfhseA3ip33/eWPM3tsl8g9Nqs8LS7zGFeDv9PgK74NOkvzGadyPyzZ7fiwZLbjCY+9xvHz&#10;y6Oi/o2ZUVCGROlj1IK3U8BbzjNz/yP9hT8eJ5Mu58kv2JcBk2Ufv/k4CGM/xr868JfzRrdofK5z&#10;nHHm551xHnTE7vccw+svJ9ecHPdv8TcZV4KK32T0x+Nk0uVl8oicnwMb5RsGfps1CLrMMR+/F+K6&#10;3wZNl/PzOl2dQFNe6xB9M5tcfQz6Y373xnW/5iA8TiZd/jRzQs4EeUKOXb4nLrrM/RhrwV/ux7hH&#10;4/PZ3JFlzzhGli10/GGIdDm5xn7sY9AfU6dbgvA4mXT5bnm17QXgcXl/XOYxGPc4r7wO9Fsan+vy&#10;7ivOH35f8cG8GUM0j5FcfvlG8NYJ3t4BelkQHieTLrvkY/bVwCy5LC5+mWslN4K/nMdo1Pjc6pji&#10;UvKmuE44Ph+i77+Ta+zHMcly8JbzGOuC8DiZdPlafFPyOHB3nL4rWQ7+8ruSW0HFdyWpebudB4G6&#10;vKH6riTQ3wwJba1keALNYywFb/ldyRpQ8V2JPx4nky7/NfMB+8XyA3az/Fbc5uTIZ37PTP/M+aIT&#10;uU3OxxxNTsXh+XdZ4jcnl1x9jNngLX9XjTot/IU/HieTLt8tZ+W8ADwuXxeXPgb7y5yLY3/5Lk2X&#10;6/L2u/KH73cdzFszRGO/MVHPL3PffKLML7O/3ADesr98dxAeJ5Muv5l5j320fI/9X5kvxcUvC5/B&#10;fjP7dPTLB3NnOJscM5z5ji89fmMifn45ueYxZoK3/NtX+tjnj8fJpMuTsa9oI7AsTnuLuN7HvUUN&#10;oGJv0UHsLWrC3qL8vNj9HkF4ayWB/p5baP3lCxLIL9NPKODxd0DF3iJ/PE4mXe7JfNQ+TX7UPlL2&#10;8XdSBmGtZC74uwh8Zl9O7BO3OLY5XwJudgzV30lJrv4y9wnwN3s4zmZfg7HPH4+TSZdd8mTMyU3G&#10;nNzGuPQx6DOuAn85J7dQ43OrY0epkrcDv2M1Z4j6GMn1W7mck6sBbzknR79BXfbH42TS5Zswh/E0&#10;8D/jNI/BfRhivkjMY1TkNTlPAK15QzWPEei370LrY+QmUB+D/pjzGPwOTcxj+ONxMunynfL7tueB&#10;R+SL4uKXOY/BPVzk879pPmNh3v4Sy/D9Jc/krRmifXKjo57HGJ1Aukx/MRG8bQIVexH98TiZdHmu&#10;vNHWBjTJr8RlDZu/2XAR+HyLxm/Gv88dzxfvzXu++P+zdzXgUVVn+vIjDCTzdycTMwMzyUzmD40K&#10;Glk1FicYYhRkRflR3DVIaZMgQixT/kSM2tJIo82yqBQFtU+fopYVY2kedmXTtLRIS22zCF1KtXEp&#10;bXW1lbVZWsTCvu/knmRmOnMzkMmd8T57n3z5zv2Z7577fu/5znfPPXfmlsIVWXqGra9nJZzrMgEY&#10;L4Vm3FDDWE9c/iTvYWsVuFyiEZdnKVzmvBfGDuLsApcPQ1bbs8VlfeXLnL9FLnNOouByKoz1xOWZ&#10;mIf/JOQLGs3FJ4c5F59xWfR/H2Ie/vZCzMUvzNZcfH2NLzMuk8OMy31z8VNgrCcuT8a8onWQ+RrN&#10;LeL4Mu/5eI/dCM243Ia5RQ2YW2QszNbcIn29u8qxIj6H4viymFuUCmM9cbk8f79tLeT2/CS/kTkE&#10;48t8FvWowuUnFC7vsLeGFhW2hgyF2frNH32NL5PL64FtA/TmATDWE5eLwOMFkGs14vJchcu81xZc&#10;XgQuu8DlTnu2uKyv+Rh8R4pc5piR4HIqjPXE5VvA482QiEZc5jgG4zLzZcHlHnB5B7h8S9bisr5y&#10;DObL5DLzZcHlVBjrictrwOMfQLZpxGXGCnKZ8+QEl2vB46ILW0OvZY3LRYMeXy7KofFlzpMjl78Y&#10;w+VUGOuJywvzT1hfgqzPv0qTZyXMLT6jxIwboXnv5y08UnoUsq6wNUvPSvSVY7DvuwbY8nnUjAEw&#10;1hOX38nbbwshLo/UKC7fDHwZl++AFnH5cEFr6DHkGZOyli/r6/vkbgK2jMvMNUSOkQpjPXF5av41&#10;tg2Qz+c/rMlcfM6P4zgR77HFe9hddl+wudAXLCt8O0tz8fU1H4NjRcuA8RLoh6DZ96XCWE9cPpi3&#10;2ObMX2w7mfeqJlyeDnxXA9950Iwd0fHlgmeDDfZng0b77SGBrbbfwaWvHKMG2PKdHTH+qYaxwBt0&#10;/9R/B1cA+cVSyE0a5Rgc+2SOwTmfIsdoRn4Rxv3f8azlGPr7XnzGCT6PEjlGKoz1xOVf5P3O6s7/&#10;nfXjvEs1ufdjXObzVXK6Bpox47WCjtKIvaO0yL4iS/d+mfn9ylx5349x+Wpgy7g8fQCM9cTluxCT&#10;vwV5WKO4zPkujMv3Qou4XISY3AWJZG1MTl/P/TjnhXG5EVrE5VQY64nL1fmv4re5X5UX53+sSVzm&#10;vR+/t28xdL0SM47a9+O3t/f7Jxc2Zem7XmyDHl+2oX/JlbjMeHwHsOW93z0DYKwnLh/Ms+Hez4Z7&#10;vzs1u/dbAnx577dKwbmtoDPQYO8MGO2rszSOUThoLhfmEJeZYzQAW3L6/gEw1hOXlyC/2AVp1SjH&#10;4DMp5hjs/0SOUYH8ogeyOWs5hnnQXDbnEJf5jhRzDD5bFTlGKoz1xOU/4lnJZHBZ1ojLnCdOLnMc&#10;X3D5FJ6VtGEsY07WxjH0NX95hsJl5s2Cy6kw1hOXPwGXq8DlEo24zPdKyGXiLLjsAo8PQ1Znjcv2&#10;Qcdlew7FZcYLxmXeZwsup8JYT1w+kbfEclX+EktB/i5Nft+POJ+FMC7nAW+OyZ0pOFncbj9ZPN++&#10;M0u/IayveXKcJ/AJpBZiGgBjPXE5gO+RWwq5Kf9ZTe79OK68AvjyWckjCs7N9mXBML5L7rg9mKXn&#10;fvoak5sDbCPAls9KGJ8ZL1JhrCcuj0V+cSvkUo1yjNnAlzkG709EjhFGfnEKsjVrOYa+vn+ZeRw5&#10;zPtskWOkwlhPXJ4KHm+AfF4jLnN8mVzm3CLB5S7wuBnjGGVZG8fQ39wicnlJDJdTYawnLo/Nvx5x&#10;+XrE5a9qkmMwLi9X4nITNPu/sL0ieAqy1d6TpfFlfc35ZFzme8GMyw8PgLGeuHwwb7bVmT/bejLv&#10;GU2+64XzMXzAl89KJio4txXUeBvsNV6jXcrSd714Bz2O4c2hcQw+K/EAWz4ruWIAjDPFZV5/PuQs&#10;Fn7H6nOQTZBpN1dfHAhLkgXlkRDGrth1VC9uHVWOW8eq5A/3f57rhrBrJH9jfjxkuKXzV9yGxSKF&#10;D1RJ0pNV0oIp06TO5dPKw65onbhzZLi3fiyzfvwtz0YI6xdrn+d3h8f0fc4QVpur01m5a1v7dbwG&#10;LjF1OWsMjw3zXSNiwv3HjE/Lx4x7ZQ/KBshCCPfxfJl+XvwZ2Ey2CF/TD6J8AeZHzsO6D/I0KsPv&#10;bvsm9CJo1vuU4zH/KUdP3Pc8is9idxM/R0GxMqoSyrRBX/FaeV5xrWNRph9egDwDSeQJcUn0y6Rw&#10;vw9j9/Ec8T6zqLRnNZ9Z4ny2DT4LmJ6WRZ1Zp5jrjYG5qa/MutRCroLweqm5CC15h0l9B/fu6vsv&#10;cOXnRDnWP62oAP2zE/ofoXmu6fDPdudjQ+Yf+qYVkugfnjsQ7m+XyfwV7xO1+ZtqPhkf5xO2oWPG&#10;93PGJ2wzdwIMtpnFik/YXk455sfNYRH+BGw52mYyE+e2wTcBU+74h23mbviFbUb4Zzp8s905dP7J&#10;XJtR+61WtTbjiGsz89FmFpv25kyb+bLSZv4NWvQzW4t6/HPGDV0/04yGtxaSGMdQhXPqZwzhvBFl&#10;+EwJhP09Y7UURow0jrftMoZtrcZFtiXQ0rBhDxWE85os2M1jnlo3+mwIOh/CHMinCMJBTHfQXwZl&#10;pSCkCMLjuYxe91RUi1jC7TYIbUavQykbYHQuyqxnC3bwd1u/Dr0amnUJOo4EHnGUB4OO1uCBovKM&#10;3T96lfOLHHA81i0QYp6Yf0WwvV7ZF9uX85ri+w2jSl8eTpl/2cN5fTmnETY9EOAypHkXf4Ml2SL8&#10;RexF+YIYHz0K3zA2sS/h774O5CNhA+aGrC+hHwLh/v4d1YpbR1Uz0m52G0/Kbxmdtt3GKbZN0Mna&#10;jQ/nouByU7YVgUk6beKfUfk6XNCz0BxXId6POVYE3nMcDDzmuCw4CVrYG42TJmtjrExMvSpZu96l&#10;Pw8mZsxxI5D0uK6f+1DGHva9jO/fgOYzsoFwFpjjo2lhG8KBjH20K3L0ge4rtOL1MeMY2yjTJbZj&#10;xlm2DuMlmvCaMZ5x5FsxeJ9ybA/McY4InnLUBrc6RmQs1p8br/XzXbrk9VPAl/HjRWjRp6rhrCde&#10;l5sm2m43zbaVm1bZLNBaxGvyuRF4fwf6ASWOHHDmBYPj6oIHnHuDy5x1WeJ1ZnITEbtwedF+jv0K&#10;QmDKvm6g8YXzzUN4D8tcsR36wTRw1hOvHzf+XH7V+Cf5ceOFtsXQWvCauTnvTTcruLMf8zrkwDrH&#10;soDXcSCwr2hZlvIQ/bw3znjN/Pou4Mz8mnFkIJz1xOvJphfk+aafypNNJ2QZWgtebwfO84Ez4zX7&#10;SeLd5dzpLxuXF+hy1gUizrws8Vo/c6/Ja8br24Ev4zXzvoFw1hOvjxkfQH79PPLrHyG/fl6TPIT5&#10;NfMP5iOcW0K8Tzm6gnOcZaFTjubQVkdZlub76ed3CkV+vQb4Mr9uSQNnffH6BnmU6R484/ia3GG8&#10;R5N4TV5PV3g9rw/vdt8cp4znGMv8Wx1y3PMl7cZD9JVf876xRuE1+8fe+JEaZz3xusj0Y+u1pj9Y&#10;i0xWucf4B8w1+dvxcR/iKUVSufcRmKQzzsdxp78Dzi9DX6/g/YgzUtrt7Cp9xFnmC0ILe9qO8+nn&#10;fUbGa46jlgPfNujqNHAWmNPRMT6vpOd7l/gx1Fwe5ys3lci3m6rkclO9bIHWgtfMP6YBZ+bXsxS8&#10;Dzhv9QXH7fRhXMS/zLkzS99ro5/5rSK/ngp8mV9z3gXjtRrOeuJ1vumX8kTTX+V8k8f2rvGvmvD6&#10;OeC8EDjvgOZ3FhLvRc6yQKezObDIeTxggBYYaxuv9fO7huT1VuC7APhyTsR9aeAsMMdHP/XxutVo&#10;lHcZJ8mtxjnyEmgt4jXH+RhHmGfPVPAOOry+RxzrfEHHUd+BonVZitf6ei7zKPDlZEyO84l+UQ1n&#10;PfF6h/F71i7jb6w7jKPlZmgteP1PwPlK4M14Qn4zXi9zzC894GgvXeaQfTK0wFjbeK2v/Ppx4Hs5&#10;8GX/WJUGzgLzwcZrLwzkQ8R8nudQ3gRJnEOVzjP1QLh/LglMxM0d4bohXJrmnO7SaJ34mcQ5RWux&#10;rRHC+vnD/ecDbAlzitTGgdXm1ZXEzatbY94przGfkD2wP9Rzi2IeBuJs/YvwNdueKF+Afnoe1n2Q&#10;t3DxHNP5LfQ90PiTjO5Ov9FdF5dLic9i95D18fRDol8mhXs5hl1x+1jP9OeBqfnMGOezyfBZByTT&#10;z1zP1z//ofjnBDSfBfK6a12d/tfgI+ETxk5Rxu5B++cZGGmFJLZjnju2nSbzV7xPMjPPnm1ojXmS&#10;LVd8wjbD+xC2mS8qPmF7MbqNcfMMMumTF4A9/ZLok2Q+SL/NqH0PgFqbsSa0mUm2jhzyD9sMv2+P&#10;bUb4p9ZlDL42hP7JXJvJTN/zEZ7nDrecyJk4tg++YJs5DS36mbbxdYGG4qHrZzahvTRnoM1wTvdV&#10;sFMG4ZzuUdBSGL99bP4H20JIxHw/9BbbFEgZysitMXo9YkTs/O5OpEkhfCwfwnyIfS8F4Tqma+gv&#10;AyopCCmC8PjepTOqRFzhdhuENgFrX/9ugNG5WC+HHMKOlTD2DvTD0Kx7xHV/sAtyxnUA2hmKQKpR&#10;FnbZnySzi4+m1bd4cSDrJPLC8ShbIIxdiTlZBNvrlX2xfT+vLb4vycyzHg/sAp+cm+dNXzFuReCj&#10;30B/+Rx8JfwGE2n5J4QD6Z+RENGnjkW5GrIL8gIksZ+hPwLh/pwZ1YtbR5Xj8jOuT8LxPA+XWN/y&#10;s6naVIH5SdtVkJvM34U+ZCuADEc5VZvywRYFl56yHQl8eA02COsUra9SBh/62ssb2PEQKngU+quK&#10;DwwuS2gRZKOrFnpnyAA5Or42S8/y1d7DSu99B/pa+J04pIPhUMwpLMe5f4IK8Ld9mFM9fg54C5/C&#10;RFNM/SuxrizpPyPahU9kk/MbzTW2dsh+cx30ettGSBPKWnH+v4A9484foTmvk33EdHdNcDvksHsz&#10;9O+D0yEulAXug+0jGGsikHoIY01sfGA7HYrYnyuc7wbOHFf/H2jRJ6eDt8Ae8HzqOV+PvKkFsg35&#10;UgvypnrIXJXcKaaNZyTO/wrYMy/6fYwPupETVbjvDza4D0A7Q93Ii9oymBedG+ddg36vzQWi5Arn&#10;jwBnxpj/hha5TTp464nzBeYrkdNcidxmNvRy5DbLkdtE35FIer+Qac4zt2HcYW7D9wgZ5w2uouAi&#10;yEZXHXR70AA5Oj5b70vo53lTObBlbrMUODO3Ef1qOnjrifMbzHPllyGd5i9Cb5I3QFahrFVuw/ve&#10;m+GDD6A5F5qcn+x+27cR0uku82903++fDDGgLHD//9xmmHQ+7wiR828DZ84V/RD6znPAW2APE5/6&#10;3GaP+Q3bO5CPzB9A5xXsgbyEslacfxfYc/55D/QmxQft7q0huXhrKFz8AXTFhHZ3xYRm9wdZuof1&#10;DDq38YAouZLb8DnAV4Dzn6GfOge89cT5KeD7QkgEPF8Ivk+BlGnIeY5zkvOM94LzEdfWUBfkjOsD&#10;6IoJEUg1ygJ3beO8vnIbjlWS8xyrFJxPB2+BvR7ifD343gLZBp63gO/1kLkacp73sOQ872EF57vB&#10;9wrE+gbE9grE+G5wvi1rnNfXWCXvYcl53sMKzqeDt744/565xfyeeZvZYGkxBy31kLkoa5XbkPPE&#10;n5z/Xwjz+W7XdneFe7u7wX0Surq421Vd3OY66Ra4axvn1b7HLr3xeT4vy5Xchpwn1sT8L+eAt8Be&#10;D3F+m/ky+QeQQ+aZ0PfK2yAtKGvFefaxNyDunIC+FZqcb3Cv9u2D9Lj3Qxf5GyAVKAvcteW8c9D5&#10;vDOHOM8csgo4fwQ95xzwFtjrgfP15kPg+CFw/U/QMsbnZYzPR7/3QpOxSsZ5zndj7OFcnt44Xxyo&#10;cBcHGtzLoDsC3a6OQJsrW9+BoTZ3Kr04b80hzjPO1wJnxvll54C3nji/x3xSfgfykdmOcZty2x7I&#10;SyhrFeffBfZ1wJ7jNl9QfNDuXhGQi1cEwsX7oO3Bdrc92OzeFzc3N9mchnRjUDUOjEDSew6rrzjP&#10;cZtFwPnP0JwnyBiTDt564ny1eaq8GLLWfDd0k1wNKUdZK84fBvY3Aftj0KKvbXa96DsOkd2noGv8&#10;zZD5rlNZym0yM+8sV/L5g8CZueRxaPE8JB289cT5y81nrHMh9WaXPNd8rXw5pARlrThPH1wHH/wa&#10;mtxn3JnjOl3aBul2Tfe1ubb45kCCKAvctc3n9XUP+3PgfC1w5jwnPgtMF2+BPdzzqX8mVW++19oC&#10;2WZugf42uP9ttIEWvgeoWT4fAvbM569QfNDtavZWuJu9De4j0EFwP4g2cMQrcNeW82rfpZ5ePu8A&#10;UXIlzjOf9wNn5vOTzwFvgb0eOL8RY/PtkP0Yk2/H2PxGSJOG4/OMNxyf57xKMT4/HWPz2yGHMT6P&#10;UcsJ0yGurD2H1dccM86r/Arw5rzKpxTOp4N3pjjvRaPh3HLx3sNzKG+CnM9c+kC4f649TMTNn+e6&#10;IWxN831Ya98c/JHh/vn41bCxFtIISZx/C/gS5t+qPcfpTPkd+4m/cSRbTbJsrc3p92Hd4M0USBAy&#10;G4I/yev1+bzenrhcLFOcoR849/wZSCJP6Ad/uJ8HXJ+EdXKMS+w+1jN+zrRNZUxWzWe2uHf7fmYx&#10;yXPht0z3azGTeKPXIv4JXEfy+iC81guQf82D9kFsuFD653II72PwJ0U8Pl8XfCSOZ94gytg96NyN&#10;vmmFJPqH545tp8n8Fe+TovP0SVGcT9iGZOsrOeMTthnO+WKb4Zgt/tBmetBm9sbNqcukT4amzWQm&#10;zv3M8graTO74h22G9/psM8I/Ec9ef9cQ+idzbUbtNy/U4pg3rs1ssNTKW9BuciWOGeALthnel4p+&#10;Zl9Jj29dae73M3x3bwbaeBjC92HHQnNFto6Wx1n98tUQj/VK+SLrbYhTlfLHltvkEVh/3+KXx2Bf&#10;9J4zyX3nvOGVg35HtnI4e4r+voPvEiUbHzegX5iLfVWQcfBBJWQCZCaE1+P1yr6rvbW+9ZAab7Ov&#10;1nsY8Wy777jnsO+0p9nX4an15WGfiGnsc5KdB6bS6n+8OJB9ncgdx6NsgbDPSczbItg++PH6puuS&#10;/TYlfRD720hOnMsDAV5D+s4s/cRF+K93rd+PI7FBYH1BjO+c8BfH0i6C/D3kfH0nbOM0afkrhAPp&#10;L9brGqXMczOf2w/ZA0nMF3iNgXB/Pofqxq0nyx8m4Xieh4s/HP/Z1O1wiXWcdYP1aojHusV6kXW3&#10;VbZ+y/qxZbd1BNbft2ywjsE+tXbow/kogCMmVesvs+4CM16XDcJ6Rq9BKYMzcW2M4z9sY1dCev20&#10;3nu196B3PaTGe9pb660p9Xqdpcc9NaWnPae9HZ6D3jzsE+cZbBujbyKQegh9E4snryE+VytUydXS&#10;azuFsCm4QVzSwXSg92xZTy7n004CwJ3thONB54u/8AWq0BRzPZXRSkX/NfWVcRrV33bNdjt50/I7&#10;+S3LSNvHkGOWAtv7lsttb1pKbK9B/xDrO7D9JxAt24kVoPGZZDHkPgj91OS5ObDZsyVwHLLdszfQ&#10;4bEEmzzHAtdDz8e6C9sbIMI32rYT06DbiQnXmCvtxALMPwspgSwfBP7CF3Tfp72dzLLeL8+3fl1e&#10;BVlgfVFusL4uz7J+F3ne6/JUrF+E7TUQLdsJx7Zvg1wBWaD4aa+3wn/U2+wPljb73/O2+aXSM/69&#10;3i7/eu8Z/1as12LfDojwjbbtRO27sNLrTyw51E58wJxzEcshCweBv/DFYNuJFwaYf4j8uQgdbj7k&#10;fHKwQLg/z4LJuLwrcR2nkJiHXQs9EcL7oZHQXM5et67q7Id1085EdfG0s7VPYl3oumloLw9dEc4b&#10;JvK72PPSbuw67cXmK1y/KNybUxShPGvmibax/1naAZnC8hs/zfvhbrejKvbewYPjDJBbIY04AevZ&#10;AsCgpC8hsaDsgS+5jBg+zFspfUFqkO6WlvRuOu//N0RCK0+WTGsNBKe1TlwzQzqEc9SvnSG9Unfx&#10;ypnd1/z+DOpgwPq/bg2t/MuCKYZWnGnV1LmjxqA+H2IbT9wIoW+5tKIcu4wZYelbDf9oJaGT/jJm&#10;c3SbtW+PJIkyDzhkOCL9YpSlhufB03dpLXQZ6rDmTHBlzfA5Us0DM3DUnGg9qmK2P4H9d3wjEJVV&#10;3I7ror679s3lPP7du95cfrnzQLeM7YtWROHuy5OJdyJPy1GZEIQ8NYTHjJqIY3wQ8gi/TDAVEERz&#10;aiiOg0qV8N6N+M/aTQ6PaeqBfheC5Syvi2KDzITfGpHpRiD04OekpZAS5GNLpTrpMulebJuArwz9&#10;WpXU+PlpkrSlV5d8o1e/81Kvfu47vXrBbmX/9xX9Y0W/oejDvfqdtxX9W0W/16s7/9irm/7cq0uk&#10;adHzWob36kZDr14wtldLTdfhIpQltuzBNnJ4IYTthtcrx5SLlDKUxPybx3DbrZBGHEwM/wAOQf0N&#10;50ejRWSC8xNxHpAqmvtajnw4yvDbo2Nanu8aVdY5I+q3zn+fIfXAsWEcw7rx+JdHH6nn9jfHHKk3&#10;fP9BaTfKPD7WDm3hcKnnQdjEMdej/MjSmb/+AMc+OOpI/SfQknSknm3E0IHyLz8cVXRJ1ezTnjHh&#10;dy/9SX0+tr1RNGxlCY46hHInZBHKZskUxfHBqHVJegXbKZ3XD1tJrGc4PCPeQJnnF8dgs9R0zar7&#10;uO+b35shXVzwwH2zaS+B88R7tiJG6OdxraXQ/wKNPyxvVb5+308ri2O28SpiF14Pl1uwcaayI9bm&#10;JsXms0lsim1qNu9OYnODYvOJJDbFNjWbjUlsPqjYpG38Yem/drFNzWZ9EpurFZu0nWhTbFOzGUli&#10;817F5qokNsU2NZvJ6rlQsUnb+MPSf+1im5rNu5PUs1ax+dkkNsU2NZtLkticrdi8K4lNsU3N5ueS&#10;2LxRsUnb+MPSf+1im5rNpUlsTlFs1iSxKbap2UxWz88oNmkbf3H1FNvUbJZEPxPf3q9QbF6dxKbY&#10;pmYzlMRmSLFJ2/jD0o+n2KZmMxmeLsUmbSfaFNvUbNYlqeeFis3xSWyKbWo2L0ti06DYLEpiU2xT&#10;s3lvEpsjFJujk9gU29RsLkli86/Yxjg/PIlNsU3NJnKT6OLH/3wI+o4mcoFl9inVkBJIASQxx8em&#10;aD+7CJpjC3bIrOGS1AkR61Uo74BMkF7CXrHEZhqxZbE/Xnuxyvqwb2J9xkMsENZneLh3H1aj52Q9&#10;uVggLP8fAAAA//8DAFBLAwQUAAYACAAAACEA+T3VpqRGAACQAgIAFAAAAGRycy9tZWRpYS9pbWFn&#10;ZTIuZW1m7H0LfBTVvf+EvGZ3Z5N9xgghyW4eu9T4iOVSlUcXSSgi2IhEkYJQGiVYShBzQRQwgo+o&#10;qClFy22NppRPtcq/ivVvfX9yFalt9C9FsUi1II1V2tz6qOVKe2/4f7+zc5LdTfaR7GZ3mY8jX39n&#10;5pyZOfN7nzNnNhmSJC0HxLZ+lCS9A4jtnamSdNmFklRaO3u6JGVIbaNGSZfnSVK2aKDR0ZmS9J0s&#10;SdqH/XEZwZWdT+VIKzdmSriAVAWUArjcaRm+DKkIZQswytL5B562WAPbijq2zfJJkoJj3Fi3GWgB&#10;WFfsy+6rK/Fl9pXP8EmSA21kwPj7sinE6QHHpM4bd0vSut0VOGZBG3Rf3Sp9wfuh9YF9ceEMXn8O&#10;sBIPwGfYfOLECZC+7XmNn5mjMtxTpVXSMunbQTzvaxhToUlqbNiUMX7ythzeq/E3TdJ3Xqt5T3q1&#10;Sdp68ZvXjv9tk/T40tPWTLy18JFe9OMA6p9p965pPHZ+Thvae8/blmOArD7GMZ5/+N+8a9iuBe1Y&#10;L7aeNz6xGzIt0m4c/+Kuhowi7D+NsiQ1/Pufs1dIFjwTz99tuFilrz/67Lu+V9ZkcJ/3kKT1UhXo&#10;Fzjn+l7Pmhmj1kuOLp6/Xq23oJ/i+L2ov3x75RreuwbH/4DnIf32ojevZfuPrnjz2u9/b8PPvvpG&#10;zXsNq1V2SxVoS31gH9xaGY9xgrrRCqwDqBuyT8o5C+VygDomSb84H4+vngei6vFUSO8Caao0C/sT&#10;fFLLDNBJrJSkE7w+QRF+A22kxR/UnDhzR+0b+z5RKbTw66jStv6yC0eoF0sA0U9bQLlQK4NIBVqZ&#10;x+YAK3FD3u+/8DwgfZvQo1xoavx6BNnjyvlAEdDYYsl9a16L8bUbHbmbX2iSzsGx0ueapAajJPnQ&#10;GfLjMPCL3AONPP6m4UBj9257biHKbB94HV4LTaXdkw7ksc35OP+K//N82yy0vTHnQOMCUEk60Eh5&#10;NaKsbLTkFp5eM/dfLoPvozN+27gcx14vzFhTilbjn2+SSoEGlGUpV5XFjdAubhYcJzqnZawhr+fk&#10;ux5/HWXeX7Rhu5bzrruGdVno52mO9dc8ieuH6hH5PReYB2wE7sWBdtBHQCl/SXp36q+veW0q6x7C&#10;MfxT9YU1YuPzcKvDAeoKecJN6KoZXfFin/rA891amedQb8njswDqbaVv6D5I3If9Db12K46t064t&#10;+zKGaBMZYW2iWu3xRzUnFj1c++CVsAnQk9kmOsAjys0BrDz7SJ7ctd6obPTbBGVH3X86wCY6cCyS&#10;TYjr8FpoKjl+YMulTUyDAkSyifu/eiQvFptYId0bk03w/vHYxC3o+6Po83+AdoIG2gTrXsAx/Ito&#10;E9QVE9pwE7qaSpvYin7QLvxxYtQQbWJUy1ycOwPA1hcnGFsukWbTj9cZahkpHqrNU+mH/+lQaTjr&#10;kCQXzpWBJQB9BHlsCygXamWQlMWMvbi38PWtay25WZ/PNyq3+O1jPOpEzGgEI+jP2D7QPqRLB8YM&#10;XodAU2m8+Q95bHM1zo9kH1U3xBozMmOyD95/uPaxGP1+HmDM+DNoaMxgHWMGdWMWELjR93OjLml6&#10;I8EmJKvWKB3shDayDvDbSeYQ7SQzbOw4m7GjxVzLmPHGE1aVhrOOk8E22sAjETueHuuPHZtb/LZR&#10;jjoRO2ZotsH2gbYRmk85UM/rEChKn3/loJpP8fxIttFdHGvsuDkm2+D9h2sb89DvXwOMHUi+B8QO&#10;1sUSO6gr6RQ7gm0ia4g2kRXWJi5C5DiRX+mPHNmnRYwYJ4NN7IV8RbwoRZ4fLl7Myho8XoTaRBGu&#10;x+sQKKrxgm0uwvmRbGL3pljjhRyTTfD+8dhENoI740UxaGi8YF0sYwzqCmMFt/SLE9lDtInssDZR&#10;LZ0tnTgBm2CcOBs2oaMxxjnVR/Levf9K4ywth/JCliJOCJvowLFocYLXIdC0b4zB8yPZRAPGBLGN&#10;MbbGZBO8fzw2IUPvGSeKQEPHGKyLJU5QV9IpTmyFPBgr/LlTzhBtIifCGGMmI0XTZDVC/OzK81W6&#10;etv0iBHj5BtjPL7BHzM2a2Pw8eBl3xgje/CYcdYgYwxeh8Dpasxgm0acH8k+5mIeKRb7kKWcmOyD&#10;9x+ufSxGv6fCBhgzrgQNjRmsi22MQb2R1LiRTnYSnE/lDtFOcsPGjn+TxksnbvRpY4waXcWO6zxH&#10;8nzODUYxxgiMHXWabXRA1tFiB69DoGlf7OD5kWxjhzfW2LE5Jtvg/YdrG/PQ7wug/4wdC0FDYwfr&#10;Yokd1JX0tQl5iDYhh7WJWZidPpF/uRopfv3ThREjhgu8lYElgAKAlWk3J3UYfRJjjMLVltzGuS3G&#10;WZsGvseow3uDSWjL9pFsgmMMXodAse89xhycH8kmnl8Ta7zIiMkmeP94bKIVwmK8+AloaLxgXSxj&#10;DOoK5c6tAmA5lXO2wXFi6PnUDPSfOoCtb84WLJKqpa9ijAGbUMcYV5z0caINzyTmol4940jerEtb&#10;+uJEOerEGGOeZhNsH8kmHKjndQgU++aieH4km/j8zFjjxJaYbIL3j8cm7oDeM048ABoaJ1gXS5yg&#10;rqRvnDAMMU4YIsSJ2dKJb67yx4k/rdZdnMh64Eqjos3PngOdFuOKufD69BGHgUCbaHh54LuL0DjB&#10;Npfi/Eg2kW5x4jfQe8aJbtDQOMG62OLE7DSOE4mziWrpaxhPXKuNJ9ac9HGiAzou4oRccSSvbtFG&#10;4+abBr7vXqDZBNsH2kTo/CzjBK9DoNg3nlgYxSbGV8YaJ+6IKU7w/vHEideg94wTh0FD4wTrYosT&#10;X0vjOGEcYpwwRogTM6UTS29V48ORXa0nfZzogN4Km2g7HXqM3Om1kDUgXBe1GAMjxgm2j2YTvI56&#10;LbQVa0CW4PyIcQK5TizzTyuk78dkE7x/PDahwB4YJ1xAaJxgXWxxYmZaxYkWyKMZ8M/PDv2dhQ/n&#10;jgew9Y0n4B4463TbbRGjw8kxF/s4noW2UAgsPsOSq843aWsEq3BMjCNmaLbwOI4F2sLhkDWC4jq8&#10;FppKPVsP5LHNzCi28OqZsY2tDbgm+S/0PNwaQd5ftGE/hrJGcC7a26DvjA9jgND4wDrGB/ZjFi8e&#10;sPlXe/jXCGp6M+Lj6um4/7vAXoB6XuHrX1vIPhb7RvXZpOwzjToHxyhb/3pZ/3nYxeab+uQDT30d&#10;j6Zuoh47J2SfktmIwgKAxy2gkg9ry3N67GfYeuwbc/McG3N77KMNeY7Rhh77E8Y8xxPGHvtMJc8x&#10;U+mxHzHnOY6Ye+zX5+c5rs/vsduseQ6btccOJgb95/QpfWu1OQZzAVCdoPmp87CvAHy2cg2Q8GQU&#10;ta2/zGdZBPCZWSblJqjkzpBK/IcG/F/Mh/A8Uc7GjeZjvwVYDGxG5QzghwD7aQHYPhIm5PR468p7&#10;vL3ytHG9co/XZp42zmbu8Xqs08Z5rD3eic5p4yY60ebUaePqTu3xNoydNq5hbI93rWvauLWuHq/o&#10;CwysRZRxy5YAXkzFvra19JXZJy9A3rEs+IhQN2A96Swc8wHUp0oULChnAeR54D52pUB9436Wz38P&#10;ll0A+SL6yfPdAPtAW6HutgDNQKJ99FnS95s6a0481lGLe3wdN9C2wLLo3xLUCZ2yBZQLtTJPLdDK&#10;PDYHWImHGQU60uu4O3AP+mgHsM3tX3f0Gsa1u7HemfKchzWrRRDiLPRnEvY7APpoHuc6bvrfOpTZ&#10;PvA6vBaaqvkK21yE83OwjvtmtOU67q2gYh13B88v87c/cEF+33uzbevez9uJOrGeeznWa88DcCnp&#10;WPaBRkm67hr64RvBqDocJ0LXc7MPbCN89CRtHXcPrhtuHfdcnHMJsAnXXQC6DZT3FOu4Wcdchsdm&#10;8XDAFuijz9KOC/1M5dznw+jL/YDfDsxDzN/NLWC2yguQvlwlGztcW+X/z/HOAzUnSlbWPjnlIZVe&#10;suMxlf7d8LRKt9BeUK8fe2FOzDXes0Ls5V3oWzh7+eRixwB7Cc3v2SaavTyvzaU+/PyBvjw/Vfay&#10;HHpAX/FLGMRC0FdBA+2Fda/gAPUlnL3MQ12/Lknq2JcxWgDFPj+fPnY09HfN4exofLAdHSr22xGo&#10;akegqh2BqnYEqh87OmuS3444nxoYd+7HWtVwdrRyzkA74nUI6grHyWwTzY4WTPa3Tyc7+hP6Tzv6&#10;Agi1o3/gWDQ76telfvtJbzvKG2I8ygsbjyYE2ZHk+3EN4xEp7YiUdkRKOyLVjx31fXOE9YCBdrQA&#10;OhPOjuoGiUe8TuA3R2wTzY74zRFuI6WTHdnRH9oR40+oHVXgWDQ76tclySfsR1CcHjYeTUfdYeAt&#10;IHSMg0MDxjSBYxz2M3hMnT/sMTVjrQ/gmJrjMO6syvnMvirnkaxVGFvXAatyDuTVAatydhvqgFU5&#10;j2fVAWBY33+B42bm+GJsx76Wa4AVTUZR2/rLSJNHZIxMnSbGAIypP8CNKE8+J+8Ziuk5//JOz3kv&#10;YzrGxx9n96DcMwZ0DGgeaB5oBmgG9UIBRnL8+xo61wmE6gb5WenrHw9jd4CuyD5LFvW5CAiYQ7FI&#10;vi54svtqpMVTaqXOa2vH+yzqc/Aa0a9pjfGa1iFc0xbjNW1DuKY9xmvah3DNkXh2R4z9dAyhnyMh&#10;96HLKMvntw/qFf3cOmAlQF0e6McMfc8n+5wR/Fhn2LlBs8/pK8T1aZO06Y25mywbcz+zuFCWgSUA&#10;62g7ifZLAQ4NV+/fhI9gf0QZvqflMuzTH94J9KJDW0FPRSO265WrS3vl2S7RPpH+hXJ4GLgfGMyn&#10;hMql2tcvw8A69rPYFyizgmHKrCBIZlMgsz1AusinBc9J+TwIKmvyqYN8dhqqS0dKPpRNGxAqH/I8&#10;0D9TjwNlwv1gmZwyTJmcEiQT2tDG3CXWdJEJbcYCZtBmTtNkQnvplZe7R0omI2MzjmHKxxEknymQ&#10;zZ40kk8L5OKGXGgzQj51kM1Ow8jJJ3E2UzhMmRQGyeSfOZ9ZjPJnaePHVkMWtJlHQEWc2Z472zXf&#10;OHJxpgf3OgyE+rHB/FakOMN3fm24zs0A81gzqLp1fl4jda5HDvt5zdjeDbUTn/+sBqG1VvJ9otLd&#10;L/+Xf7/zr2q9BOpv/9eaIzetq1XrW27wtwdVz+c+rsd6UrV9Zv+2CSMdh09psaADWWonOk6UgxK4&#10;d0Aa0F8G2yUPwNyEZW4d6v/7cwIe5xhUAcifiQBzlnqgDhCbeGdAHsw33Fo83/B0cbXhSHGvfKS4&#10;C9guPw3cClyC/XE4Pg7149DuEuDW4kk4j9edArA/dwBHcMP7QD8GDeyD8KWoagl4xqnY17bgd3pu&#10;HGX/xfu0IpQtAOWf5evPI5iDNAONWl1gDMvEseAYdmoEewz/njhwHHoqrukC+NxLAMHj4cYz9vEc&#10;gJugsby/5XmCp9ngqZDtbTh+CLznb558Cjpc2Ypr5+LaooxLxiQ7LxqSL+yj4IsRZcpKQZ+olKF2&#10;zLaVvv4xKHU4cJ+nBcqW+9Voz/twC6zjuWHtXDpRI0l31UKzavIevKt24v/8T41Uenet1PJPle7O&#10;/MK/Lx1T6/HGT2t/rObTxZtr1frDd/rbg6rncx/XYz2pev1+M88crp0LvvN57IDQtVjsucpoKqsy&#10;TinLNC4t22tYWtYONBumACbggLvd8Jh7L5BpfMxdZTwAmMomkW+AsOcfovwV3PynoF8DDeyD6Buq&#10;YtKJodlppFwzNjs9BR0TukddKdeA7ob1q4vQhjaYqVGQhNjkVlzHC/79DPQ8UNrkcOQjeJ6rO5v8&#10;G2xmK2znb7C5rbApxNbSe2FjR1W6O/ND/770gVovgfrbfwCb+wFsEvWHt/jbg6rncx/XYz2p2j7F&#10;NrlXnlGxV76h4iF5R0UzMBUoxH4hjhfKTuz3lDcDDwF7sc/2oTZ5E3TnIujQXaDfSqpNjo47do6m&#10;/gPCj5WjTKTCJjfgrrPAvzbQhZpNDkc+urXJln/VSK3fh039qybPA5tad7xGepg29d8q3b0J+Sz3&#10;Wz5T60n97T+r+fSjtlq1vrHN3x5UPZ/7uB7rSdX2KbbJbsOG8m7DrvLnDAfLW4F6oAr7VTheZbgQ&#10;+24cd6PejXYXAhvKQ21yC3SIvxfJMSpt88s4CUYMsglbYXwV5WwYfz3264A2gAs1fwJ6MSjj5HDk&#10;I66tyzjZ2lqrxknP7f449/DtsCXESVA1DnKfcRL1apxU2yNOfnSbv77xNn97UDVOcp9xEvVqnGT7&#10;FNvkXrndtVfe63pIPu5qBqYChdgvxPFC+Wrs+3Dch3of2l0NtLtCbZJx0gEdYpwsTapNjok7To5B&#10;n9MpTlrBvzb0qUyzyeHIpwLnM+7rziYZxw7TphAnb2z1xzmJtvffyDlhk4yT3GecRL0aJ9X2iJM+&#10;2CTrO2/1twdV4yT3GSdRr8ZJtk+xTXYblrq6DT9yPWd42dUK1ANV2K/C8SrDeOybcNyEehPajQeW&#10;DrDJLZA/5w0ZJ8eCJi9O2uO2SfY1XWyyDX0xg3+MkyWg/jg5dPno1iY517q40T+X+8Ay/1xsx9X+&#10;uVlQda6W+5zLRb06l6u2x1yua6m/vvQqf3tQdS6X+5zLRb06l8v2KbbJ+YbRY+YbZo+pNqwe0yuv&#10;HtMFbJdnA6OBD0d3yS+O7gWqDS+Onm/4EBg9JjRO3gEdejTDP2f7NGjybLIobpssQt/TxSZvQ19+&#10;Dv5x3vU5UNrkcOSja5usa1JtZ+zdK/021XaN38ZAVZvkPm0S9apNqu1hk9YV/nrL9/ztQVWb5D5t&#10;EvWqTbJ9ym1yQtF8w7KiasOWol55S1EXsF1eBkwAMrF/ELZ6EDZ7ELabibYTigazyRc0m/xtUm1y&#10;bNw2OTbNbPJZzSZf67PJoctHtzbZ8hfESb77+EtN3om7kXt+VCO13INc9M8q3b3pT/79lvfVegnU&#10;3/79mk8770Luinof36WgPah6PvdxPdaTqu1TbJOt8g1lrfIvyhbJB8qqgOO5B8r25v4CuAGYgf0S&#10;HC9BfQnazQBuGPAuZD30uhq51u2gU5Kau0Za1xHbuxBHGtnk9ejLmeDfZtCpWu46HPno1ibVdQKw&#10;QdC8RZg35TqEw5gv5ToEUDVOch9xkvVqnOxk+7/WfFp6j7++AzbN9qDq+dzH9Vivxkm2T7FNzjf0&#10;lM03lJRXG2aU98ozyruA7XIJ0FO2XX6mrEtuK+sFqg1taPcM0DPAJpm7ngsdug+0Nqk2GWl9Ymw2&#10;WYA+p1PuOgH8Y+7K7779uevQ5TMSNulGnxRArAPpQHkrMJz1A5W+/vUFuETQmgHuy77iGNdPF6t9&#10;4jlZPn//WJ4OrANWAuxfha//fkg/QtaiRPLrnRHWJQev1xttuNKK3yawunB9vrtfApBfvF+i9Wsy&#10;rjnYJuQeOq9/GRqXA68DnDt8G5Q+H/8km7nZbTO/XibOTfS84MO4x/1AqJ6QL6Fyqfb1yzCwjv0M&#10;Xj8UaW43kszGBK3ne1u+0noF5JYu8nkJz0n5vA9aBcrnblCa3Z2Q0UjJh7JpA0Llw3sH2ulg8gqW&#10;SaS1IpFkErwumTY02tBsSxeZ0GbOATNoM5dpMqG92MzjKkZKJiNjM4n5/uJtudl2RRrJ5yXIhe96&#10;aTNCPg3KuIrOEZRP4mwmMbFni9xj3Q67SReb+ZVmMz2gIs48ZXq9rClv5OJMI+61AAj1Y4P5rUhx&#10;xuiTOotwHQsgLT6h/tbFEsMl9hnSDPU7UgWHoW5qPGVMjbRmxoPaQoDtuZ1YrJK+d+48LnyIjAtd&#10;iv2zgHeB1ag8CroRNBu0y9zg6TKP9W7KI1hu8Ihzc3GuKKNpC/ul9W0qito2/HW9HbjCViA0l2Ke&#10;ERwDIvmY8Pk414hW4VqlANeCZ4FKPuRQ4PsjKn5sX2L4MX7PKeOmwDXATjRzAeDdiOZbJbj+YJvg&#10;eWi+RTnyed4BroX8/gp6Cyifi3Kj/ChHylNcYzgy9OJ6CsD7C9s3ojwdaAXWAaH2wLaVvv58GN0K&#10;2k+EvdwhT1XtpRzXJqCSASlrf5n3Fs8fWA60hWfRhjzcA8rf+ckG3W6a4Nlu+tgzXyFYnhCXLZBf&#10;HcBWILqOW4Y1NxtOx8mrfSput98h3z5Axy3ok5AtZRMLTxO9flboM/36SsjgN6D0S1mg5D1lQFlQ&#10;JkKeetLniYalCdPnt8GzteDdEVD6BOrzUvM2z1Jznbckj2B5W1x8HJo+WxOqz+TVJhWP2ScaHhug&#10;z1Y8b7ro85voC+PsB6CtoNRn8p4yoCwoEz3q8zG53MB8JhZfIp4f7Onz1YH+uQvH9wO/B94HsoGn&#10;lDnmpxRTXpOZYHmOWVxnOH5haPpsS6g+k1dTDMRywzF5uSE0B7HhedNFn19FX/YBB4FugPpM3lMG&#10;lAVlEo8cvLheOuYbhYbbrYnS5714xtOh7O+Bck6b+mw273Wbza1le1SwvDeu+Zih6fPw1vuHyzfI&#10;q8UqfmctNPzOGqrPo/G86aLP/w994XdPh0EngVKfyfs9KlrLKBM96vNb8jRbovT5FfBsJni3D5Tz&#10;I9TnRcrO8kVKQ0WhmWB5Z3k8fByaPg//N4I5pioFAseI5FWRgbjT9pZ8py1Un01ony76/DL6wvc6&#10;+0EvB6U+k/eUAWVBmcQjh3T1z2bDloTlz2+AZy3g3R9AN2v6/KmS4/1UedH7czPBck5cedvQ9Lkk&#10;ofkGeVWv4qDdbDg4IH/mXES66PNr6Mt6yOCPoPdo+kzeUwaUBWWiR33ulL+SMP/8Eng3HbyjXl8C&#10;mg1apSwvr1LKK7pVsLw8if45sfkGeSUbiFW2TnnVAP+cTvlGJ3hfAxn8DrQelP6ZvO9WUV5BmehR&#10;n/HdQMLy57fAM66FPwzK34mhPvvMx1w+82Pu4ypYPuaKh49D88+Rfvtl6HPS5FWzinXWKsO6Aflz&#10;IZ43Xfwz9bgIMvgT6BmaPpP3x1U85qZM4pFDuuYbnfK4hOnzS+Adv5Ghf+ZYhPpcpRx0VSlb3N0q&#10;WD6YRH0uTWi+QV7JBuIaa6d8zQB9LsXzpos+d6IvoyED6jXXR/j980FXN/hPWVAmetTnKsM/EqbP&#10;9M9cN3sYlONC6rPP3F3mM7eXH1fBcndc4+qh+efEvk8hr5pVTLZVGSYPyDcseN500Wfq8UTIgP55&#10;tqbP5P1xFe3llIke9fkteVnC9PkV8M4D3u0DHQ9KfV6kbHAvUiaUFZoJljfE5ReGps+JHQ+SV0UG&#10;Ypf1LXnXAP+cTuNBzm9UQAb7Qb8GSv9M3lMGlAVlokd9rjI8aknUfB39swG8Owzq1PTZZ95W6jPX&#10;IW8jWN5WGg8fh6bPic03yKtmFX+3VBn+bgmdryvFc6eTf86BDOifCzV9Ju8pA8qCMolHDumaP++S&#10;70rYfF0neMd1G5wrEvN1OcpxT46yy/uiCpaPJ/F9tyuh+TN5dVzFfvsuef+A+ToXnjtd9PkF9GUd&#10;ZMGxzN2aPpP3L6rY5aVM9KjPnfJ3EqbPL4F312k8FOs3qpS7PFXKdG+3CpbvSqI+D+9b0XDvB8kr&#10;2UA8au+UHx2gz2PTSJ870Reu32AeLdZvkPfdKqZ7KRM96vMh+ZWE6fOvNd4x79gKXmaD3qC0em9Q&#10;fOPGmwmWW+Pi49DyDXdC/TN55TEQZsch2ewIzTfceN508c+70Rf6lLdBfwjK/Jm8pwwoC8pEj/pc&#10;ZfhWwvSZerwGvDsMejMo9dlnXuvxmau9x1WwvDaJ/nl43yiG88/kVbOKn9qrDD8d4J8L8Lzpos/0&#10;y82QAfPnWzV9Ju+Pq6j2UiZ61OdCw5kJez+4F7z7BnjH9UhzNX02m9eWm83VFXtUsLw2rnmiofnn&#10;soT6Z/JqsYo1tkLDmgHzdWV47nTRZ65HqoEMDoNequkzeb9HRXUFZaJHfT4mX5+fqPkNrhc9kOFf&#10;L/oBKP3zU8qdY59SphU3mQmW7xwbDx+Hps+JXf9MXk0xEC/lH5Nfyg/NN6x43nTR51fRl/2QwUHQ&#10;D0GZb5D3lAFlQZnEI4d0nd+4Qz6csPm6Z8EzK3zBHtBizT9vN5W4tpsOuOYrBMslcc0TDU2fyxPq&#10;n8mrfSq81jtk74D553I8d7ro86/Ql3zIgN+nuDT/TN5TBpQFZTIS+uzG/bguOjm/jVAS428jlKh9&#10;Qrfi+G2ESGvpI33TbQv6zv4J448sTxhXpPVvI+TB/42CzpwCyvXf+Cd5rMtLPdY743p3FMkHPox7&#10;3A+EfqOHLsTx2wiR8rNIMisLktkKyOwYkGjbnoxnG2wTdpmJSlHOlvr/pl6mJh83qEmTz1rL8tL9&#10;kJFon4v2oozLtNA3EShOVUlImTKOJB/Kpg0IlQ/Pq/T1f0M5mLyCv4uN9I47kkwsQTKhDT1hPD9t&#10;fhuBNlMOZtBmvqnJhPbisf48rvFIJJmMjM1EWiMWST7Bfx9sBWRzLI3kQ5uZDrnQZoR81lp+Xr5/&#10;BOWTOJuJ9J4mkkxcQTbzFdjMeSYANssYDVbE9N3bIrQ7B6A/IuUmKBk6XD/2Ba5DmzkdHRFxpiv/&#10;Tvcm28jFmZtxz+uAUD9GXlT4gv1YNfbJJ26Bdeiy+recvKBFAL/BIG8kH/7OtXG+/QvjdvvjgJRx&#10;001Bf0uts/MEz+E1eY0AnxzAwuBvwj1oV6i1B5E6O/n//rjA69gBIU/h82U4+ktxnPez4eE4D1gM&#10;ugmUfd1gXe05aD3T6wbEOYwZg10LzVsC+joV+9rWH0vYDzfAfojcj7yxAOR1lq+fl8zhm4FGrS6Q&#10;t+xbcLyI5I98YX+TKvC3Ecg/FwCeSEsAwatE2wHXnwy2Cf7y2UQ5O0A++ZBLMxjoAuXcYCT5iPNx&#10;qZhkQvnzeXlN8bxGlCmDHcA2INQW2LbS128L6FLQProZZA/cr0Z73odboDx5Ludv2Q/qQ6CtrDO+&#10;auswWuzzgMFsJUDnwtqH4AfvYweEbMVxyLzPDrLQ0cVoaAFdDsrnbLdIlcctz1T6AHFOvHYwNP2O&#10;lA/Fpt8WPIeQLWURC9+i+fTh6nIGOrAQvLWDNkXhseA3unzS6/ITxn+3vG18wXI3kAxdVv9mIfh7&#10;Kvhs1vjssZpLN1n3lHZZ9gSNAwazi1h5PjRdToyvThddNoC3/NvYYwBLFB7rSZfXGS+zdxgfhF9+&#10;MGl+eTX4S78s8pN2S5PnuMXj9QGCt8n1yxXDmjsMzDvY73TRZfpl5hj0yyLHCMdjwe9YfUQ65xhP&#10;GL9veNv4juFuIFl++c9gHP3y30GZY3isy/I2Wd35XRZ3vuBtcnVZXzkG/fKfwFf65X9E4bHgN5qd&#10;9DnGR8bv5iumX+bvNv4S79IGji1jyfsEP+AKoubLTvD3bYDjkiMAdXmXtWGs2Ta2uN46Nuh9mB11&#10;obl3rDwfWo4xvG9yA/3yaHQsXfwyx+ZvAuUA3wFH4rGQXax8TWe//JGx3q6Y2u27je1JyTGoy8wx&#10;qMsix9hlXeYx29zeeqs7RTnG8H7/I1CX0+U3Pahr1OVrwWPqMtfu+XV5cB7rSZfXGevzO4zt+fOA&#10;ZPhlzmPsA5gvHwLI53ZL1djjlu6xPkDwNrk5RmXc+XJlGvll5st7AebL70fhseC3HvzyE8YS29vG&#10;pba7gWToMucxauErmC9frPkMj7WufJNVruiyyEFryL7MMaBhg2xC/+gHRDk7YN6T+TL/FjTz5blR&#10;eCzOx6V0kC8fsCmmUuQYpUnLMZaAv8wxxNznLuu4SrPtSGW99UiK5peH9w1BYI7hhjKkU768CDxm&#10;jnGNpsvheKwnXW4zrrU/afxP+3IgGX45F/zl93GMf/yeiL5lr2WPp8q6wdts2ZCifFlf88vM49aC&#10;twWgd0bhsZ50Ge9KrHhXYsW7EqyhHPl5DOYY48Bf5hgTND57rO3uTdb6si5LfdB3+MnLMSL9vYvY&#10;3vs50sgvM8fwgLfMMc6NwuNE6bIbz885J7HeoAPlrcBw3mdX+jCewrlZALcKX/C+7LPEuNbU0vce&#10;PAvXYP+4cY5rHbASYP8Crw+Whax5iPSdVKT1PgVB631mKs9aZyo2mwvXx3vwEV37EPCCHnfq34Ss&#10;Q3PTy9CkHPgmHv4s6Ms80Bmg+CdNdM4um+g88yRbNxcpz4okM3eQzHIgs7uBROdbw5VPjSaf74DS&#10;rimfuxyzy45CRkK2nGcQZVTHPW64HxdpA0LtmPcOtFN0KchOuR+8dqg0wpxEJJmUBsmENjRTuTpt&#10;1prSZvi7VbSZSzWZ0F4mOi1B4+VEyuRh8JZyCZXJYDKo9vX7vUA/R/kFyyfSXH4k+YwOkk8OZHN3&#10;GsmHNjMLD0ubEfK5y2GpODqC8kmczUTKsSPJJHj970smm20f7CZd/Ni5kAVtZgWoiDOH7GeWbysY&#10;uThzM/T9ugTYTLj1c5XKb2wrgJmKdeCYsEWKe62p1ILOYxN+hPY7WH6M3KJvjd1s8HcxGs4HFWvs&#10;DjkyK7c5MysnOp9L2ByIG31RAJH7FaFsAeifQvOuZhxv1OoC/RFzkmB/NLy/2RU4V+LENV0AeDKi&#10;+dZw1+ddCLlwfd5CUDFHFU4+Qu54lLhj+g5cZBsQGj8og0pff65NHQvcRzcHxPhI8SWcrSxR1tof&#10;AW5VBpk/ga2U4z4EHjUgVeovs1+CHyxHs4PL0HHOnzSAivmTtc49nuqCPZ79zlTNn3gi5EO+mNZS&#10;e/Dsifbpw9XlueAt50+uAhXzJ+F4LGRHAQfIeir2ta2lr0z5egH6F+qneF4jyhzH7QBSqcszlGOW&#10;NmC5MmXg/MkI6PIl4K8TTFkEym9JyZMJznmuj4EtTkvQN4GD2QWax8Rz8rYZaAToJyL76uF92xvo&#10;q6kHQrZ4NNX+eSySDxipddN16IANvF0Cym9iIvFYT7q8QHkhZwfQomTnDpgLHAFdvhT8XQUJMze/&#10;EZR8XuasynUXVOXucXbnCt7mQgmSp8v6mgukv1gJvl4JelMUHgt+o1lMPiKd/fKzpmbLKKXZ8kfT&#10;8wO/ARgBXZ4E/nJC5gJQ8Q1Al91UuslhKvU4Xi4VvE2uLhfHnWMU47HSxS9z3Pi/APPmfM0vh+Ox&#10;4LcedDlLOWqZBXiV6qTkGDPAXzv4y5yuRONzq2OCy+ec4Op2fBz0WxXJ88uR5nRjy5fdaaTLteCt&#10;Bbzl2MQdhcd60uVKJdeyApipfDMpfplzIB8DnAP5F8Ac45Dj8+Jtzs+LJzp3lgjefumXM6Thjv3o&#10;j3sAzmPwG61IPBb81oNfPl95xXYHcJViHnTOj+OXaGMYwQ+4gKjzGHPAW663uQJUzOd5nMcrDgGb&#10;nLsSNp83tLFfpPejsfnlAjx7uuQYfJ+zADz+NugKzS+H47GQnR50+Tyl3boRuEL5ICk5xsXg71ng&#10;L33GJI3PNmdmWRfQ5Hwu6H1m8nKMxMw5p4suXwTeng7eLgb9ehQe60mX65Ru6zagWakauG56BMZ+&#10;zJP593LoM/g+i/HvQuczZZkFz5Q95LwmaO1E8nT5lLjHfqekkV+mvzgHvOVcEf8+VCQe60mX95lu&#10;tI1WbrQdM/06KbrsA3+5Ln0WKN8dks+yY3pFJ9Dg6A1a05A8XY7023Gx5RhlaaTLk8Fbfl/BXOM7&#10;UXisJ13+m+kntgnKT2w25WhSdJlj7MvBX/qOqzQ+1znaK2Rne8VOR32K8mV9zcmdD95eBt4yBi6L&#10;wmM96fInpttyzlFuy3Eob+Qk410Jdflq+DDq8mpQ+uV6x/Ycs3N7zi7H/BS9Kxne33gJfO83No38&#10;MnV5KfpDXV4bhcd60uV8pcx+GfBV5btJmceYCf5ybM33fzdoPmOH42jlQufRSsm5PehvYCQvx9DX&#10;99/fAG+/C95eDro+Co/1pMvfhR7/ErgnSbpM/lKX+X5V6HIb9HhGwdHKnpTpsr7GfvQT1OXGAF0O&#10;x2M96bKs3GOvA6qU3yfFL/Pd9Y3gcz3oZs1nbHH0ei509no+djyVou8M9eWXp2s6zO8F7onCYz3p&#10;cqXykn0FMFMx4m+dhXxnOAJzcnzvx7WefO+3VePzIUeLd5uzxTvReW7Q3ytLXo6hr7VFfO/H35bh&#10;HP4Po/BYT7p8hfKE7WfARuWfSZnHYPzjOynOfTZqfG5yvlrhKXi1osvZkqJ5jEjfC8U2Jzc6jcZ+&#10;HPNxrugqUOYaHF+H47GedNmm/F/7fGCC8r9JyTE49qPP4LqXLRqfdzoWeRuci7yyszBFfllf88tc&#10;v7UJvOXY5N4oPNaTLi9QCu07gBZlcVJ0mX55OfhLv8xvH+gzljlfr3QXvF65x3lriuYx9PVbuVy/&#10;fDV4y/H1uig81pMu1yg77JuBRqUnKbrMtUX0GfyuRIxLqpzjvd1Aq7MnRWO/SH/nK7Ycw5ZGOQa/&#10;K2kBj7lOQMS+cDzWky7/j+motUY5ai1VqpOSL3PucxL4TN8h1mM0O/aUVTn3lO11bEjRegx9fe9X&#10;A96eCx4zBl4IytgXjsd60uVK5UHrCmCm8mFS1slxHoPr5DiPQZ0mnw855LJtThm/y9KZonVy+vLL&#10;nMfgOjnOY4h1cuF4rCddXqB0WXYALYo9KbpMX5EHPjNfHqPp8jLn0VJ3wdHSPc7tKfquRF/rMRjz&#10;TOAt8+WxUXisJ11erfisLwI/UlqTosv0x/z+eikofQf98k6n091Q4HTLBa9/+R02+KFu7uF/V8J3&#10;JMXg7TJQxsBIPNaTLveaVlunK6utbuXFpOgy8+Vx4C/nQMVvMq51POiudj7o3u+Y92WOkQBdZr7M&#10;32RkDGTeTF0Ox2M96fL1yjvWl4AHFFdSxn7f0vhLvzxd4/NTzvaypoL2MltBfYrGfva41+LboS/p&#10;8l0J/fLXwNurQS+IwmM96bJN+aF1PjBBOZQUv8x3JWeCv5eBTtT4vNPxubvB+blbdu5MkV8uiluX&#10;+ftg6aLLfFdSBd7yXcmUKDzWky6/bRpvLVbGW/9pWpcUXZ4K/paAv5zPOE3js81xzNUFNDkeS1G+&#10;rK93JVPA2yLwlvPMZ0ThsZ50+S+mGdazlRnWPKUtKbrMXI6/2UA+0z8zl5vuGOfuBbY7jqRIl/X1&#10;HbbwF5zPqI7CYz3p8kXKJut9wCqlKym6zDEf499iUH5fqeqys9PdC2x3rk1RjqGvOTl+s8PxNec9&#10;RR43PQyP9aTL+0zvWUcr71mPmSqSMvbzgb/ngc/8dlWM/WTHQ2WdQINjUYrGfvpaWzQZvOXYj9+u&#10;irFfOB7rSZf/YlpuP1tZbs9TnkzKegzmGNeDz8wxbgX15xg7PL2OHZ7tjoUpWo+hr78ryBxjDXjL&#10;HOP2KDzWky5fr9xiewl4QHk9KX6Zc3L14C/n5L6t8fkpZ31FU0F9ha3AnKL1y/p6h805uTngLefk&#10;GqLwWE+6/LbpUnuxcqn9n6YHkuKX6TNWg7+cx+B6Ofplm2O5pwtocpSnyC/rK8fgPEYzeMvYx7Xi&#10;kXisJ11eriyzPwm0KbuSosuc81wL/nKtgMgxtjjbPRcWtHs+dtanSJddcc8vu9Jofpnv+5hjNIKK&#10;HCMcj/WkywuUWqwtqsXaoruS8juf5PNxgGPsbM1nLHNuKXEXbCnZ47wwRb+/HOlvXsW2frk0jXSZ&#10;efIxgP5CjsJjPenyJ6Y/2s5R/mhzKJVJ8cu14C9/F4rzRis1Ptc7zq00O8+t3OX4NEX5sr5+f5m/&#10;9bIYvOX856ooPNaTLk9WZtpvAb6tbEmKLlOHmcvxN2tv0vg82jnbsw9Y7cxJUY6hr98U4O98Uoc5&#10;h39zFB7rSZd7Tevt05X1drfySlJ0mevk+Fs69Bkil1vr2Oupdu717He0pkiX9eWXxbwn87nNmi6H&#10;47GedPlz0w32ScoN9kLl5aToMnOMdeAvv/sTurzI0eUpdHZ5nnNsSpEuj4l77DcmjfLlaeAtx9f1&#10;oHdquhyOx3rS5SXKPOsjwK1KR1LeYXN9XAX42wAq1gqsdc5xVxfMce93mlL0Dtsbty7z7yulyzo5&#10;xjyuebkKdLymy+F4rCddPkt50X4dMFfJScrvFvG96m3g7wLQH2h8Pu5Y7d3lXO2td5755e9jwCbU&#10;LY7vSrg+gHkyxyT3ReGxnnTZqLxgmwOcoWQnJce4APy9Avxl/ONvOHAef5uju6LO2V3xuaM9RfMY&#10;+nrvNx28/RZ4y/d/34vCYz3pcqVSjr+3XY6/t708Ke+w+b6vFvzld398z0pdPuRYWL7NubB8otOZ&#10;ot/F19dvCvA77Gng7ULQ+ig81pMuHzYttXuVpfYs5bGk+GXOfXJcwlzjFo3PVY5tnm6g1VGXorGf&#10;Ne582QqbTJd8mWsRuU6A85+tUXisJ12ehzmMDmBdkuYxmFtwHmMJaN88BuYwCgswj+FM1TyGvn4b&#10;ke/96C+uBO2bxwjDYz3pcpHyrL0B8CmjkjL247iE6zCYy4mx3x7Hcu8G53Kv21meorGfvvwyxyQc&#10;+3FN4r2gzOPC8VhPulypvJC3ApipZOcn6/eXnwWPmS/vAfz58kNjtjkfGjPRuahI8Da5f3e1JO4c&#10;g38jNV1yDObLvwKYL/8mCo8Fv9H9k/5vu69WLrO/CPxIeTAp+TJ1mLkc1y9v0nzGTmeTp6GgySMX&#10;eFKUL58aty6fmka6zJjXDN4uA2UMpL8Ix2M96fJ5yjP2jcAVSkZScgyOR8hf+gyRY9icy7xdQJPT&#10;naIcQ1+/KcD1GPQTXI8hcoxwPNaTLl+kbLDfB6xS9iTFL/OdFNdjkM9i7Dfduc/TC2x33pkiv6yv&#10;3xSgv+B3aFxXK9ZjhOOxnnT5fZPLPu7/s3c10FFVd/5BAkkwM/Pem0Rnwrww8+Yj4aMqbEyJsfii&#10;IbZFNFINrm3lQ7oEls/KihGIsXpqilDTLK4fxWCpx89UyllOVitLp1qRbrRalZZSOdjUdnVdV9Sc&#10;3ZWusL/fzLvMR4eXCUkm45y+k1/+99533//d9/+49//uu+9Nsc85DuvxMxEvc05uFeTMOTnKm+Pf&#10;eSVvh/4duKvkwVH6lnhufVOAc3J/D9nOA2W/YSXjXLLlY2f9VJ5Z/FO5pLggI+sxZkO+xZAv+w63&#10;KedrSnq9ttJe7+6S2//6nU/4dmTTz/zbiOwviiBbjoETB5DxcNmyjkYXAyexNYA+BGwDZs9tmBoy&#10;JElGOh+gX8Xn0byEPJqckEdWChqx45kvNOR8rn/ht6LGyuHfsQybLBm99XhqXy8tnDVbCt84u8qQ&#10;I23iznwj2j6m2b6NwBqA7Yvnz/OXG0Wnjis0rN6fC9ft6erhZ4EjW1xbTtoMv+FCKWXC/X22YrXP&#10;VqP6kC4EFgPcx/MN95zBF8Az1SZ0TR2I9Djc889HPgB0oDFfQGMfAL0ClO1udE8KNLo7E76PII7F&#10;7jYeRyBZFyFJafKgrnitPK+41glIUw+PAduBZDuhXJL1Mt2I6TB+H8+RqDOXxf2vlc5cCTrrgs5C&#10;9mJVtJltirveODG3nUqzLQuAmQCvl5SboBL8+lTl6K5T/4VcT6efb6MB1M/DoJeB8lw7XZMCJ6Aj&#10;cWwBFCHS2D1k/VA3HUCyfnjukBHzy1T6StSJ1fyalU4mJeiEPtRnW5o1OqHPzIYw6DPXmDqhvzS6&#10;CxOe+w+nTkbGZ6x+r9lKP1qCfrqgm5A9e/RDn7kceqHPCP3sdBUGT4ygfobPZ6zed7XSiS9BJ9fB&#10;Z5bba7LGZzaYPrMLVIwz/ed0BrrLRm6caUd/tTFFP4YmDGqcKTSK86bhGC/A8T4fVDLQR9oWqnts&#10;d6gdtsfUFaDSmDG3lRjFbTJ2s869rQUnK0GLAZhjWuNIBeq5zPogUkHrvSSnxm7ycQLkGbkOM12I&#10;fr8JabbzW9hxJSp+F5RrwdiWVtd/Bw675gVbXbuCOqjomzh2pOKHQ9IaR3RUZFtEDOhBWgY4diTH&#10;X+tQ3mzuCxqxcYRjX+K4EbAYy43Txl/xvyMfAE8fALmMaNzF5z+pNiHf5HFd6OhW6IZ91PdAuSZy&#10;IB0JfjhXWnqpREXqhecXscxA8RfrhoyYXtCshDyaOkx+cwR+M8bZYQs6V4Cm8hvqj8DlxoVOsTTb&#10;JmTCtBPg9UbaaKaTfeIGVKRPrAaNyrs6dNjVGWp1fRDSQQW/ofoEY9x1QHq2njvfUJqGa6ZdL4R8&#10;add8B3EgOQuZ49DPvF1X2Y+p19pLnFX2mU4ZNBN2vR1y/jvI+bE4eetlS0OtZc+H9LJJFfvdz4+S&#10;XVvdQ6fXh/thFKLvwuVF+oOB+oSB7sPOtL++Hw1g//Ek6D+Ydm0l51yy6z7bROd4+8XOPtsNzn22&#10;izNi13dDzish5++Dcq0Z+5FG98FQt3t6RaN7a0W/a/oozYHnzvMc9tdbIF++i9EFujENOeeSXefb&#10;f61U2o8r+fZy9S3bccyF/2X8zv5moD5HyATiGzAO2QY516DiD0A5h0C7ftR9jz+v7EP/o+65gTnu&#10;D0fp/USr+bP0+msXriVb+mvGH9WQ7w9B+ZuPA8lZ6BCX8JmPQ8K2fuVtm0sN2y5St4Nmwq6/AznP&#10;gpz/CfTLprw/cfX5r3HPCnzieiDwoGtWwnxlqng9XdkPLr7OnXdi2F/fCfnWQr6MR+amIedcsusq&#10;+3mIr7+iVtnXqzJoJuya8TXn3RlfX23KWy9rCbSWHQzoZdOD+90HR8muc+e9Rdo17bke8mV83ZSG&#10;nHPJrrttvcqrtg+UbptTbQfNhF1zjvzzkPM/mnLn+Ljf1eLX3Qf9+13TA8tcB0cpDsmdb/3Trm+H&#10;fKsg53tAG0y7tpJzLtl1n61VGW/fqfTZ9iv7bDszYte8b5wKOfO+kfZNu25079G73bK/0b3C3++S&#10;R8muh2dOO1via943VkK+vG+8MA0555Jdd9i+pOyxrVQ6bN9TVoBmor/mMx1+b4Xz1/yNIdp1q2ua&#10;ftjVrre63tZ1UCHjzM5f51YcwvlrL+TL+0d+O2ggOQuZQx2f+fvGPtsadbx9G9ZaPK3us23LSHzN&#10;/voqyJn9tXgOhvVHwW73hmCj+1Cw37Vh2J5VDu6+0TnkZ5C8x82m/prPhNlfLzLt2krOuWTXLvu/&#10;KhfZf6+47OPUftvvM9Jf3ws5XwA5cw1KnSnvw+5r/NVlu/2H3bZAq3v3KMUhufNuDeNrxtUzIN9H&#10;QXn/yP7aSs65ZNdV9rOVa+0XKlX26xUZNBNxCOdDyiBnzodUmPLWyx73tZaN1/Wyxfp+9/hRikNy&#10;67kM50POgXw5HzI5DTkPl13r8J9iQKzneQjpbUDyWtA8lIUM67Ui8ftRPWHtCPOFhivNNd2uSJt4&#10;TL4RbR/THM83AmsAti9+TRHElrSmyOrdFat1dWcnrKu7xfFD5RZHv+IDf6wvGdG1RXELX3Cm2CZ0&#10;TR2I9DjEn/ORDwCv4eI/B5v5HeiloPiTlmiqf4nWlzDmiGOxe8RiV+ohWS/TjZgO4/exnYnrwM6x&#10;iMGsdHZOgs6qobN9wHDHYmeqnxdN/fwJlM+oeN09HtWvlqsjpp/tOEcHkOzHPHe8n6bSV6JOrO73&#10;rHSiJuiEPnSLY3bWrE+lz3Aegz7TaOqE/rJE250wv5/9PmN132KlH2eCfqqhm31ZpB/6DOdP6TNC&#10;Pz2e3QG1fOT0M3w+MzzvQXxk71fGyv1Z04/tNX3mQ1AxzhR6+vzh8pEbZ7ahv2pP0Y+hCYMaZ7im&#10;eyaOmQZwTfd4UMmQpBLHQmUm8GXHraBdSgkwFmnE1lgdkpcXv747jDCpEocVAzDNyNjL8RfDadzQ&#10;EEuzTgXgApiObuEIEf0KyzlvQJ6RazLThWDahHQV8Dx2hFDxFVDOUbHtCzxL9WeBdz09oOP9C4Dp&#10;SAu+BTg+FV8cmtbYr6Mi2yTiQg/SMjC0dd6yxfhupLXOm23wAZDPiMZiZ7JukLoKQ0d+6IjjC58D&#10;pasroTewSEs/wg4ZE4o4ZwLSDcAe4DEgeexn3ZBhHcPHx2e4BGk66tMOuMXvw6Uhnk/tUzMchtoE&#10;NDsWgLaqMwAv0qfzqQB4Ebj00/qRkA/Pm8qu4/2FYwfXpLwByveBqINuz8OBQu3hQLXWD3ppsNtz&#10;abDV058w1qfiy0bFta8OeXNrO5Vmmyj3dUAzkHxvQrknxlS58/szVbi2FyDnyyCE34DOH4S8hU7B&#10;Ii0ZZ7PNNzu+q2wBuhw/An1JaQaakM6Uzb8K2fMe8E3QmaYOqrUjeicQ1qb5O7UN/mqgEGkh96GO&#10;EYOzeav7iPT6fhWGIvo6XGakzxio3xiJ9eG0+ZfRAD53PgrK9VnsY9KRt5A9qn/mbX6z4071KSDs&#10;eAT0BXUzcDPSmbL5g5A9+/c+0IWmDrZq1wXfBVzlj4N+EtwKLNAeH6VnSlbv26Zn8xoMJVts/nXI&#10;md8+/yPoDYOQdy7ZfIPjFnU5sNFxP+jTagNQhXSmbL4Xsv8KZM+xls9P2e8c9dQEa7Wa4DKtHfRQ&#10;8KjnUHC3p32UbD531nOxnz8AOTdCzodB+Rw1XXnnks3PcmxWFgPrHI+DHlBmAdOQzpTN/wKyZ2zz&#10;a1AR2/R6XtMrtNf0azTdX6Gt9fd61vof9OijFNvkzm890eZ5/zQF8v4tKOdIafPpyDuXbH6z4xLn&#10;U0DYsQi0zbkZuBnpTNk8Y5sbIXvGNq2mDrZqNRXvAq7ydtBDFVuBBVr7KL0XlzvfuKfNM7ZZAzkz&#10;trltEPLOJZuf4dCcTUCz4yLQrzpnAF6kM2Xz7HdWQvact7nZ1EG353CoUDscqtYmVxRqLRXdnpaK&#10;Vs/kUbJ5q2ct6cXznGPKlnj+Bch5OeTMWHLDIOSdSzbf5TiqPge84TgBqjm7gC1IZ8rmOcbyXor9&#10;zipTB2GtNqSV14bmlN8FejgUhv13aneN0nv9uRXPM4bkXME7oGsHIe9csvlmxz7bFqDLcQT0/2zN&#10;QBPSmbJ5zlVyvTXnKrm+LDp3Vubu1MrcYW0Z6DPuaqAQaSH3zM5V5s43WsRcJd8j4FzljkHIW8ge&#10;Q9Znfq5yhsOF+XgX5uU/D9qkzAC8SGfK5hnblKG/YWwTNPudbs8uX6G2y1etnQCdq3d75uqtnhN/&#10;/T4uDC6y6Wf2fVzaPGMbF+TM2KZyEPLOJZvvcqxETLMSsc0W0CfVLmAL0pmyecY2V0H2jG2+Zuog&#10;rLmCWrkrOKd8KWhPMKz1BDu1paM0V6kPeT2CDlvLlniesc0VkDNjmwWDkHcu2Xyno1npAQ447gR9&#10;ROkE2pDOlM2zv+E6+T+A8j0FxjY7tQ36CWBaeS9omX8nsE7rHba1Og04xzogvbUHw7MGJ1tsnuNp&#10;AHLmOkG+f5OuvHPJ5psdDvTrDvTv54LOxbqbuVh3c27G+nnG85dA9ozn55o6qNYqAp1AWLsJdD/W&#10;3ezHupubRmm9jdW7AOnN25ydRf081x5cDDkznuezKdp8OvLOJZvvchQpzwFvOCpBL8O6m8uw7qYy&#10;Y/08YxvGl4xt/KYOwlq7Tytv980pPwRagXU3FVh/c2iU4vnSIcc2pVlk84xtSiFnxjZcC0ubT0fe&#10;uWTzex1+5S3gI8cloIuUvcATSGcqtjkC2Xsg+/8AZYxDHdjKe33LgPvKy/Rl5ct0G3BUKxul2Ca3&#10;5m34boobcn4flM9j05V3Ltl8g2O2czmw0bEE9HZnA1CFdKZsnutt1kH2jOvFc9ijHqOiVjMqlmkd&#10;oEcrjnqOVuz2dIzSM6ncWlfJ9Tacl+d6G/EcNh15D5fN6+jT4t97eAj5bcCZrKUPGbG19mCRsH6e&#10;+cz+xpHVdwDCp333wmZ4Et4TU5Wpsqp8LPvYfmAxQHlBXcM+DxL3MgC4xzaha66rF+lxmKOej3wA&#10;cMJ+jqFBHKs454o/qcXXOAlIiMXEsdg95Pntx8BkO5BsJ5RL/HsTzE83Tv9OReJ7AlbfkLLSWSBB&#10;Z7+Up8pN0Ntw37OfqX4KTf0whjgOgVA/vd7GSRV64yShEz7vEWnsHrJ+qJsOIFk/PHe8n6bSV6JO&#10;rGIMK52EEnRCH1KVZ7Pm3T76jAzQZy4E8Eef8QEJa+qGUycj4zNW36G30k/ib7n9Un5Wacoi/dBn&#10;zgfoM0I/8Bk/fGbE9JNtPrNZ/lh+AH6TLf3Yp+gs6DOc5xXjjOZt9B3Us3+c4bt7l8PHDYDvw04A&#10;ZUZVFsgTlU1yDeBTtspTlCfRT90vH5eflPOQf0/eJBdhXyT+TvGO7PyxdUN+R7ZuLEfy2NgO8Vq+&#10;81eP/QoqUR/loBMIlLX4Dk7q8OneI8AO3xxvj+8+b4tvmbcWdB7ypShfDIg+jWMO12cVA5FxwEyD&#10;pDX+6Gb94X1n1mrNWdvFqX6bkjqI/20kXpMPGOl4jfEYN6G/aC6mR+4Xsh4HmTYhT905oK8/Q+Be&#10;0LOGoDvBGyzT0lclKlLXbJfoU2g3DcABYC+QHC+wbny8gOYm5CN2Y8TifuanI8/zcIuPBXns6f3w&#10;I/tERXbUAD6sVJiCVfcqVt0fl2c58pB/T5Yx+yk7rPwwAP4ExBEXqsXSPL+QGdNOINn2YTOn9EQf&#10;ew4XRB97FTTqY+d5OnwbPEeAHb6HPT2+Dz0tvuc9taDzkC9F+WJAnGeoPkbdrAOaAeomXp7UTWKs&#10;ZvUbB+n5jgs8hW1Ql+nIdKB3DtlObmfiJz9DI+gnvxqC/IUu0IS2uOupizQq8q/tVJp2UQlkr5/s&#10;Vicqr6g1gE85qk5RPlVV5T31uPypmof8e/IrahH2ZdpPuN6BfrIMiPrJ/mCHTw0dAXb4akM9vvZQ&#10;i++6UC3oPORLUb4YELrJrJ94LZ4VpOcnXthINvnJdZA7/WT5EOQvdIFLywE/0ZWJiqHUAD6lUZmi&#10;rFJU5WvKcXmVkof8e7KhFGFfpv2E95v0E37zLuonB3wdvlL9CLDDN0vv8d2lt/i+rteCzkO+FOWL&#10;AaGbzPqJ1Xcb0vOTs7LMTyZC7vSTqUOQv9DFUP1EBwOOMyJ+dmGMKwbOJAYLGbEYDCwT4q7kPE4R&#10;icMuAj0f4P1QPii3kwvurD959/WzI/TKybNP7uiqPykoyuEvt/2NUTyG7eYWf17yjc9zf3y8wvwU&#10;IxpTMM646opjuyf8xr8PmMX0yy+N+/ndz5XW56OO4O9DvUJgHrAGJ2AssQUCA5HuQIbYC11yyxs7&#10;Rq+TviktkxZJK6JFZ/T/F52V6//5ufoj1y73w0U3SX94vv5I2wurpfsWVp2158XV0o+XTl1f+23X&#10;EyfQjmuRf+bByvWNE68cT7uqvPC+8UVo0wcoozzeuqByfRso/YD7xbYifMxZlCdLX0TB/25dMmb7&#10;z445o+eL1uCx3HjcfR9PO+vlJ3/yJvMs5znYrmmgN+P8t5yoWP/FsZukbQdWY++myP6OuPJ7sP9v&#10;d4bW8/ifo/yruDbSRQtev5H137n+9RuVha2P8JqX3BQR96k4GZci6QD1IeyUjehHnnZaaNjGn490&#10;AKAdSdJTl/AY0f5xSNdBe1/C/8uRrjZsbWHQPQC2k6xH2IFGqQXa+4a0CvAiClslLZXOk1ZCl5Mh&#10;yHvrJfnrs6W2H0TpQ49HqbErShf+S5R6w2b5AZO+ZJb/Kkrf+m2UhvtM+qcofejjKG37nyiV2i5G&#10;k8wtlvahhPa4GKBM2HY1Lk27Zjm3swGmWTYPWIPK+aDvn8Z+C7B3OOz3fJwHBhKJYxv/01FQ+MdN&#10;E7Z8q6TgzWdXR3Sw5pnV0tVoiIE6bBvrP1VwqJnlrxcdat54e0lBM9KsH8+HvFBdWiK9YWedS5H+&#10;r117O7aj7q3jDzV3g0rSoWbaydNIG+87Clyfq7/6z74i451z/615L8pedo1Z70WtO36yWloDLEHa&#10;IRVF5HgrT4ZtIcqJ8KVj1lPW8xy+H7+MNM8v6rBe24U3r+W+q9HOqSWb1uaTX5L9Ut5Xm7CBfgfX&#10;6ge9BxR/2N6se3HtS3WT4spop/Ebr4dbIwoJbvE8N5k821PwFGVWPFuiLBN43mTybE3BU5RZ8fxm&#10;Cp4rTZ7smPCHLXbtosyK5zdS8Fxk8lyRgqcos+K5KgXP+SZP8sYftlg7RZkVz1TtbDJ5kncyT1Fm&#10;xdMbaUei3i83ec5LwVOUWfGsTMHTMHnOScFTlFnxTCXPC0ye5I0/bDF5ijIrnktTtPN8kyd5J/MU&#10;ZVY8z0vB02vyJO9knqLMiufKFDwnmjwnpeApyqx4rkjBs9TkWZaCpyiz4onRLLKJOBL9UhttoRhg&#10;f9UAeIESIDkWRFGkD18CyjGzFOB3Q8OAyNcg3Q1Mlp7AXrHFxjCcLm5sE/sTqY4s28N+j+3xADLA&#10;9ow1YmMcz8l2cpMBpv8fAAD//wMAUEsDBBQABgAIAAAAIQAabp7r00oAAOwqAgAUAAAAZHJzL21l&#10;ZGlhL2ltYWdlMS5lbWbsfQ18FNW5/oQkm/2Y7G52NiRsvjYhQFDKh6YIgnGRxAYllMu1Sq0IplSw&#10;5VIiafwAcQsUrdf+m3qlTVsUaqkfrQoqpUVbGv9BykVpEbU3baVSpK3yjx9Rqyhe83+e2TnJ7ib7&#10;vdld5tfRh/fMnDMzZ573fc95z5kzmyxJklYAYrt6hCT9ERDbtjpJuuJSSXI3NF0sSVlSz1kjpM/Y&#10;JClXFNCkK1uSvpgjSUewPz4rMLNzt0FatT5bwgWkCYAbwOXOzvJkSaVI24ER9s4/87QlGlhW5LFs&#10;jkeSZBzjxrw7AS/AvHJPbn9ehSe7Pz3RI0lOlDEC5v8ZXUd8yu+Y1PndfZK0dt8YHLOjDKqvbmM9&#10;gfvB+f51qcQZvP4CYBUegM9wZ19fH0T/9iuNz+wRWVWzpOul66RrAjjvLxhHYuq3Vv7Y/bUN6pkL&#10;b9gg7Vx29g3zbvzLi5+gDqfaNkh77qm5oaNoqdGDEkumeg0m6OktHOMJqwAUUzcP0v6bKdvev+t5&#10;5gY+lnTK1KMeK+jPkSSRZoETuSOzjv3h3lzeR5Iel5ZClqJON38y7obGEY9L025kPR9X61Hrd3wz&#10;8j9/31gVy3H8kjtX/pjymsUvrGb5165+YfUdu//5t2YcX9qm0i2NwZVoD7xvlZbmg9A2bgfWArQN&#10;PLhhMtLVAG1Mkh69CBSo50GodjwL2psjzZLmYn+qR/I2Qs5kJujh9Qmq8DMoIx17tb5v0vaG3y94&#10;S5WwwguRpW0D6UocoV00A6KeDr90sZaGkEZqaR5bAKzCDXm/N/A8EP2bsKM8WGoy7IjPdQooBW7c&#10;YTcQvNnO9gKDArnkyQ3SUrMkPYj9ekmqn8NMbjjuVRMSeJMklrVJWVnzV+UauG8Cloyozfk+HmJm&#10;xwrDrgM+u3z0Jp9d/hLnS5LPBnnP0sfshuJP1V92utLkeW3iweUPI/9QcdYNbpRqfWqDtATgNT7/&#10;Qfdy1vlWtZaSNB/Hic7ZWTeQ6zkFlT2HkOY1RRkclrzn39jCvPpfbZDOdt7S8h6fK8iOyPdlwELg&#10;i8BmHFgH+VNI3lOSXp7125bnZjHvARxjedqL/6Y6Ev6Zj4O0FZuWKWw1H1WpwTHaA8+v0tI872Kk&#10;ZwKTAdrtWE/sbZC4D+sbfO3bcWytdm2jJytGn8gK6RNTWGPv3+v7Fj/YsPVvb6oSB85Yn9gGjqg3&#10;J1DsKTAYn7Wb5LNfkJ6D7VB39Ilfwif2gWTqaxsAvarHXzB1L18Le1+IMizvfx1eC8WkuVMLDCyz&#10;H+e/VrKj9U6UvdXQvXwLpCR1L6ctPIh0/ayCiD6xFGfIaGWob2HvoXyC9xdlUDxmn7gW5/wMRnsz&#10;ZCck7yl8gnm/xjH8H9YnaCsWnoZN2Go6feJu1IN+EW8/cRnObQSw9fcT2dj5d6mJ7Xi7sYE9xQPf&#10;yFflP7KcqgzlHZJUiXONQDPANoIcO/zSxVoaIiP6jMPfLjAQrA/b3LMgRZ+xCvsTJWniEmZyg017&#10;1QTKQMKF+vsM7nNjn3H4uGxobw3fZ/Cerd+J7B+x9Bm8Zrz+sQR1vwdgn/FbyOA+g3nsM2gbcwH/&#10;jf7Ojbak2Y3anhRohTLBT+gjA33HiBj7jhEh+45zpClS32/kBvYdv3/HrspQ3nGm+MYScGUH6A8E&#10;kmpfUAop+o7nYAszsV/BTG7wDZGm9PUdWVn0B+4TTD+K817+fnjf4D2X78yseOoB1J99xx7I4L6D&#10;edH0HbSVTOo7An0iO0afyA7pE/PQc/R9doyv52g4K2yPcab4xCnomPY/XP3FryL4RKb1FwvBxd8B&#10;9hd9kMH9BfOiGWPQVhA/qVvm9RM5MfpETkifmCKdK/VdONbXT1wPn0B/cSb3E9ugMRvgBA5MKzDM&#10;vVwZcoxxGAED+4ltAPXM/oNjDNp78BiD1yFQTB1jsMzzOD/cGOO96ZFjqKW4nozInrGoiI9CjTF4&#10;f1GG9Yh13P06zmE/8b+Qwf0E86LpJ2grmdRPbEG92wHfGCM3Rp/I9V6Fc+cD2PrHGDnYmYto8RL2&#10;FYvPV/uI375bp8qVr89WZV1po277jsarCwLGGh7s35gl3bSELHGLYazRszp8PJVpfQf9sRTOyL5j&#10;LmRw38E89h0+G1HZ6P/HN9LwjTWE/cjIZduSST4TGFvF7jONeB62m9j6fQaUSJ+WpmO8caHaf/zu&#10;HfiJjvqRY3UFhhVXDt2PvAhjIB/bgEJA9CNzh+hHeB0CxdR+hGX+gPPD9SMy5pYizd/SbmUpL6p+&#10;hPdPpB85Cz7AfqQOMrgfYV40/QhtJXN9Inlj8LmYqe777EJfH/LqVbroM5bA1koB/zE423EFx2j7&#10;fKdxAPsot2QOjqkbjos0JcvynQbH3dw3AWJ+6jn4xJn2TuM62D37jPWQwX0G86IZb9BW2F9wGwMw&#10;jb4jQ95pGGKMrQwRxhuf9/UT1y/SVT/ROTv0eKM7d6Cf8B9vPDxEP8HrELQFvtNgmT/j/HD9RE99&#10;tP2EJap+gvdPpJ/4Cuye/cStkMH9BPOi6ScybbwRGDvlxegTeSF9Yi7eafR9u8XXT4xu00U/cQq2&#10;G9xPJPPdN9/znWn9xEOwe/YTfL8Z3E8wL7p+oimD+wljjD5hDOkTU9TxxPXaeAI+cYaPJ9rhD2Je&#10;im2r/3iiGnmMnfju+xha/ZnYZ/lH87qXi/HE2gj9xHY538AyPP9M6iceht2zn+iEDO4nmBddP5HJ&#10;4wlTjD5hCukTczEr1Ze3Se0fXv2328/4foI2Lnxi2gzEO35ztcInOJ44kTe0T3D9U/BcLa+jXgvX&#10;pk+wzN9wfjifWDoz2tgpJ6rYifdPJHZ6A3bPfmIEENxPMC+6fuKSjOonvNBHK+Cbq43dJzw4txbA&#10;1j/vBCpwrG/cbWF7hzNn7ccSPE8x4D+25vvqCTgm+ofnNF/A+g/fhn5DpCn9329z3wqI99sPon+I&#10;FDMdy6D325eh7u9CyewfPoYM7h+Yx/6BdjAX8N/EfOx8HNTsZtjH1RfjXi8DhwHa+RjPwDpD1rHc&#10;M6LfJ40e84hpOEbd+tbO+s7DLjbPrF337r4Qj6ZuIh87fUaPJXs5ElcBPG6HlDzQsaFHqXL0KG15&#10;VmdbXo9iNVmdVlOPcr/Z6rzf3KPUyVZnndyj/CHf6vxDfo+y0mZ1rrT1KIYCq9NQ0KOAxID/Cj2W&#10;/nXbaIKHXD91Po7LAJ+tWgOmLC5AUtsG0nyWxQCfmWlKbkJKVVn96zR8OQP/ivkQnifSGA57r8S+&#10;F5gF3InM8cD3ACP27QDLh8PsnJ6aRVU9NZa82eMteT01FZbZ4yssPTW1ttnja209NY3K7PGNCsoU&#10;zR6/qKinpqVk9viWkp6aTRWzx2+q6KkRdYFLekUat/T6ccGqaZu3P8061QDkjmnBI3mu0o7TfmlP&#10;cwEPQHsai4Qd6RyAnPvvY1fytzfu53h892C6EiAvop48P/heXhxrBXxttBxj3CJ7PTi3FsAW0EZP&#10;lr7z1t76vh3bGkDOhb4C/Nc/LerXjOPCphx+6WItDZG29XnbcG8Rr/B9rFi/mvNr3/rVDrTFpVDi&#10;YZSbCWwDONfD43y3PA2xSDvSLO9/Hf93yyzzPM6ZjPWr+1CW61dfhBTrV48hzXfLOCA9+L2BuGUy&#10;5ol6kCfWdj+MtdsdAPX8fm73cvQqLYxJbh2BsQWOE8Fru3lNlhHvltdqa7onoGyoNd2X4ZxzgQ24&#10;Lp+5A5L3FOtXmcdYhsdoy/6bfxs9WcsQ9pk5c5/JW899DtbovvPN3fV9FasaVI+ADPSCAY+oBB/0&#10;12bgTPAHxrxD+cPLsKfDeAbhD7R74Q+cwwn2B//4Xaznfh7nhPMHxu8oIr14UO5/V5Yuf1iIeowH&#10;noDBsyM8AIn/sfm+cWDeMzgAlwjrD7SVzH1Hlh9j35AfckxbK3zilXKfT0DqxSfazxvaJ7Zkh/aJ&#10;qxCjB/sEr0PQiugTLPM80uF84lfaeqVM8olXUWf6xCkg2Cf+iWORfIK2krk+YY3RJ6whfWKq5hOS&#10;54f17Cco9eITC2G/Q/UTV0H/h4Gh+onnhvAJXofAKapPsEwkn9io+VAm+YSC+tMnaoBgn2AsFMkn&#10;aCuRfOJiXOcY8CIQPI7AoUHjBv9xBOsUOG61xT1unYtreQCOWznW4c61hneUaw0/zbkW49d64FpD&#10;t7UeuNawz1QPXGvYmVMPgJz+//zHpownxPiJda3WAH8hrdo2kCafi4FpANOU3ISMdxxK+6XtlgCN&#10;wH/h4rmQfE7eJxgLck7XLMg5mrUAY9DT2T1I95RAlkBaIa2QWZBZtAEZGM4xJr+Z6ASCbYN8jvUM&#10;jDmxO8hWjB57Tg2OlwJ+8xR2qfO/0WZ9t15aUtcgda5uqPXY1efgNSJfsyDKaxbEcE1HlNd0xHBN&#10;JcprKjFc0xnlNZ0xXLMwymsWxnDNkVFec+SwXjPH4/MP2hXbubXAKoC2PLgdM/XXxegpCtOOdYac&#10;f8v3FHmKcX36JH26LW+xtS3vBWsl0kagGWAefSfZ7ZJfg4arD2yijWB9RBptj/cK7LM9XAE8gAp9&#10;DbILkuUsebtdlrxXSkT5ZLYv1MODwBZgqDYlWC9TPAM69M9jPcs9/jpT4tSZEqCzc6CzJ4FM0c81&#10;eE7qxwu5U9PPIsNu1x7oaLj0Q920A8H6Ief+7TOqE9Dmcz9QJ8Vx6qQ4QCf0oba8z9gyRSf0mT14&#10;WPrMS5pO6C+WPGPZcOlkeHxmVJz6GRWgn3OgmyczSD/XQC/PQS9eP/0sMhjL9gyjfpLnM4Vx6qQw&#10;QCdvGl6wfgK/yRSfuRy6oM/8J6ToZ3bkvlKyzDh8/UwP7nUMCG7HUI1B7Va4fobv1dpxzkaAcWw+&#10;pLp53q2X7Jc2SJBl8+Y2zJjZWy/Nb0JM+6Yq983u8e17Tqr5EqSv/Mn648/PaVDzDzf6ykOq53Mf&#10;12M+pVo+e2DbgJGO02Px2lGBHLUS2/qqIQlYvF8YMJBmuz0OYGzCNLdt6r8DMQGPc7wpA+RnBsCY&#10;5XPAfEBsYl6eHCzLu27ksrwtI+vy9o+0AN2G/SN3GLYA1wHnYT8fx/ORn49y5wHXjZyJ83jdOoD1&#10;+TKwBDe8AfI/IP3rINpSZHn9nnEW9rUt8L1ZFY6y/uL9WCnSdoD6D44FW3F8uZbnH1dk41hgHxau&#10;jQz9LtZ/HDoK16wE+NzNgOA4Xt9kHacB3ISMZmzK8wSnueBU6JY8XA3ub4ZcBRmvbsW183BtkcYl&#10;o9JdDQqSF9ZR8GJGmvGijDrRKIP9mGXHegbGoLRh/32e5q9b7k9Bed6Hm38ezw3p59JH9ZLU0iBB&#10;ltVd3zDj4w8w77a6QfL+U5X7st/17Uu9ar4E6SvfW3/86a82qPmdK33lIdXzuY/rMZ9SLT/g5tnx&#10;+rngnc+jAMLWovHn3rw1pb15j5YeyOsu3Qw0A9OxPx3Hp+c1Yr8CxyuQX4FyjcCa0pnkDRD+vBrp&#10;p0G0F/J3kP51EHVDVlQ2Qd23ArRP6t5fX9k4FuinrjD9ZnR+6sI1he3RVqo1oLoh21UxX8T6TAO4&#10;CZmIT67CdX6DSqyHfB6SPhmPfgTnuvNJL/rWt6+BT/XUl038YsOMtehbJy+FL72myn0b/ubb976q&#10;5kuQvvKv1h9/bEmDmr9zsa88pHo+93E95lOq5dPsk0cNDtdRQ4PrCcNXXV5gHlCN/Wocrza8Mmqe&#10;YfcoL/AEcBT7LB/sk82wnR/ChlZCciyZOp90JuyTTtQ5U3ySvt4B/logfwpJn4xHP7r2yWPoJ+mT&#10;5at9PuVu9fkYpOpz3KdPIl/1SbU8fPJHq3z529gfwochVZ/kPn0S+apPsnzafXJr6VHDkdInDKdL&#10;vcA8oBr71YatwArsz8bx2cifjXIrgK2D+kn6JL/1oE8ehkydT5Yk7JN8j5FJPsl4owV1egHS55Ox&#10;60e3PskxpGeBb4y67t99Y0zvZb4xJ6Q6BuU+x6jIV8eoanmMUbP+zZcvzfeVh1THqNznGBX56hiV&#10;5dPsk8vy2ouW5XUV1eX1FGG9ZlG3oadoh6ELaAcWYb8Wx2uRX4tyi4D2ouB+8suwodWwoRsgb4VM&#10;nU/qK3ZlvM5x5M2Q6zWfjEc/+vbJW1TfKVu3TvPJWzWfvFXzSeyrPrlOlZKH5emTazWfXKP55BrN&#10;J7Gv+uRaVarl0+6TLeXL8raX1+UdKrcA3YZD5TsM24EWoA77hTheiPxClKsDWsqH8sm/aj7J71tS&#10;55P66ifpk3/RfPLtfp+MXT+69UnOwSz5BmLPj+qtfd/wzdF4NyHmxBwPpDqHw33M7TBfneNRy/fW&#10;93Zu9OV7NvrKQ/rmiLCP6zFfneNh+TT7ZG/eD9y9eYfcB/Led28GmoHp2J+O49PzlmG/DsfrkF+H&#10;csuAH7iDfXI1bCkbE0xeSDtk6nwyvvVF/nOxiawJysbzirkdIROd48kCf+txXQXSN8cTu37G4HwZ&#10;0OUcz423q+M+a9E3fePBjm/ClzA+hFTHk9zHeJL56nhSLf9qfW/3bb78hbf5ykOq40nuYzzJfHU8&#10;yfJp9smjho7Ko4aDlU8Y3qv0AvOAauxX43i14UvYn4HjM5A/A+W+BHRUBvtks2ZDHE+6YUup88lw&#10;6y6im3dlXTNpPMk2rQV1qtJ8Mh796NYnOZ58+8tqjFk2cYUv9pz8H75YFFIdT3KfsSvy1fGkWh6x&#10;62PX+fJ3LveVh1THk9xn7Ip8dTzJ8mn2yWV5G0qW5e0uqVPXdbxS0m14pWSHYTewAZiP/XFY7zEO&#10;+eNQbj6woSTYJzmefByxFseTeyFT55PxfT/q30+aM8gnGbvuAH8cT3Kuh/1kPPrRrU8ydu1chH4O&#10;7yc/udoXe0p8h4HYFVKNXbnP95PIV2NXtTzeT379Ki22/YKvvPcLWuyLfVyP+WrsyvJp9knEo6MQ&#10;j446kNc1ajPQDCBuBZYBtdi34LgF+RaUqwWWjQr2ydWwnXbYkBfynpT6pD3heVc76pwp/eQq1OVb&#10;4G895FbNJ+PRzxicn+zYtUq7plgHsg37dwPxrB8Y6xlYX4BLBKwZ4L7RUxLlWueS/nUHwWtR1uI6&#10;q4Dgd9ygNegdd7h2Pdy6ZHPA2jCr6aJ8q+mR/Epc3wg0A9QB75ds+7oA1xxqE3rPRqZI58Itr8B+&#10;NfAIcBMq9AvIuyERikkVlqNFFZa3ikX5ZI93HsQ9tgDBdkJexngG7ID7U7BPzrj557GegesSSsP4&#10;fTidlQbo7KDxovwF0Fum6Oc+PCf18zQk53j53C3mo0WHoKPh0g910w4E64f39vdT6sdfJ9wP1Ely&#10;1vfTh6ymUXGvsaTti3kEITmfkIjP3IGH/QWu+xNNJ/SXCku2a7h0Mjw+44jTZxxBPjPKuiCD9EOf&#10;2QK9PO2nnxZztuvQMOoneT5TFqdOygJ0ssn4SP534TeZ0o51QBf0mecgRT/TZXqreI08fP3Mctzr&#10;KiC4HUM1BrVb4foZs0fqLMU5dkBa0tfH82ea3rU04ivDGqRlgG0j+1Mi3Dq2ccgtBlieW98SVfT3&#10;zTwu2hAjLnQ59icDe4BG3PgZyMsgcyE3WzY4N1tmFDbJBNMbnOLcPJwr0ijq9avbLOxrm7c/zftW&#10;AXwWEc+JZyZ/wbHUNpS7G2Cefx/AtjawDygIY8+h5624RnQCruUGuBY8B1Ly+HjfCO43mmbIMwEp&#10;K+vr/uPpAhSrBMDdsMZbFbj+UJvgnDyIdK6mRz7PbqAhC79JAXkFJJ+LeqP+qEfqU5wXjw5rcD3q&#10;kPcXvm9G+mLgdmAtEOwPLDvWMxB30Rb891HNhP1FRkxFf6nGtQhQ4tf9DqR5b/H8/mnos98XHkOZ&#10;W1CpvZBsU8Cv5EI85LJsLj6igunE4iPytQ24G4hs4/GNOUPZOLm6TMUd+bLpjvxgG7ejTkK31E00&#10;nCZ7/ezluC/t+VFgDSrRCclxag4kuT+iYnMxdSL0qSd73mV8IWn2/GNwthnc7YT8ESTtebp5/qjp&#10;ZqOrVwXT80clwmNs9hwubo+9zSZXH6sose4ylliD7bkIz5sp9rwNdbkLOngccrtmz+S+V4XRRZ0k&#10;oodMbZ/dpk+r8Uw0bYl4/lDt8y5wNx7cPQ05FZL23GS5x9Fk+ZxikAmm73GI68TTLsRmz+VJjUHI&#10;1XIVt1jcplvwY/6BMUg5njdT7Jl2PA462Ac5HZLtM7mnDqgL6iQRPWSqPe8yepLaPjPe2AnuvqnZ&#10;83Rzd9F0c3txrwqmuxOaj4nNnsN9uxpP++xB+0zcnr8LCLbnQjx3ptjzNtTlZuiAdn2nZs/kvldF&#10;ezF1okd7Pmm83pSs+PlhcPdX4JfAm0Au0GV2WbvMR6xrLATTLmsiPMZmz8kdI5Krc0zEk6aTxidN&#10;wfZcgOfNFHt+CHX5C/AU8DbA9pncUwfUBXWSiB4ytX0+aXwkafEG7fkCtAW05zmQPns+rHSZb3eu&#10;sRBMH06on4vNniuSGm+Qq3NMxD8tJ43/HBRvcC4ik+z5fOiA9jwX0mfPhxXqgLqgTvRoz26TK2nx&#10;xi5wdwO4exoS3ydr8XNbUZNlUrFBJphuS2G8MTKp9kyulqtoznebmgfFGyMzyJ4ZZ7RCB/sgN0HS&#10;nsk9dUBdUCd6tOddxvutyYo3OL+xG9zthOzS7Hm6eUXJdHN1aa8KpleUJMJjbO1zfGspQ83XkauP&#10;VbyJ+Y03B81vKHjuTGmft6Euu6AD2vUzmj2T+14V1aXUSSJ6yNR4o8NYZ0uWPW8Fd78Hdz+D/LNm&#10;z72m3tJe00NlD5kJpnsT4jE2e3YntX0mV8dUbLJ1GDfxz4QGvGNx47kzxZ63oC7PQQech+Z3N2yf&#10;yT11QF1QJ3q055PG8XKy7Jnx83xwx/h5kWbPXeb8wi7z/sI1FoLp/ITeS8Vmz8mdryNX55iIFvmk&#10;sWXQO8NMmq/jeHAedMD4eYlmz+SeOqAuqBN92nO7PZn2nDvCZ88FkLngssu8wN1ltlSusRBML3An&#10;wmNs9lyZ1Pb5pLHdfo6J6LafNHbbg9vnSjxvprTPtGf+DTXasxOS7TO5pw6oC+okET1kbrwxJ2n2&#10;zHjjQ7QFjDcMmj33mu6p6DV9zv2QmWD6nopEeIzNnpM7v9FhnGM/puI79g7jdwbZcybNbzDe+AC6&#10;YLxh0uyZ3FMH1AV1kogeMtWedxnPTdp8HceD48HhTshPQ+ZCTjd3OPCeVcF7VoDpjhS+Hwy33jue&#10;9ynnWj4GXx8b11h2AcHtsxnPmynt8zbUZSx08DjkNEi2z+SeOqAuqBM92vNJ41VJGw8yfuZv4jB+&#10;PqbZc5e5rqzL/H7ZGgvBdF1C45DY2udkv0+5ynaOidhuO2ncPmg8WIDnzhR7ZrzxPHTAeONVSF+8&#10;UafqgLqgTvRoz27TFUmbr9sF7n4K7p6G5Lwd2+cmy32uJsuVJQaZYPq+hNbBxGbP4X7fPPb2mVwt&#10;V7HV6jZtHTRfV4znzRR7Zrv8AHSwD3IPJO2Z3FMH1AV1okd7nmn6fNLi5z3g7GNw9wykUYufN1v2&#10;V2y2rHM3yQTT+1MYPyd3/Qa52qjiR/aZph8Nip8L8dyZYs+7UReOZQ5AWrT4mdxTB9QFdaJHez5g&#10;vCJp7wfvB3dfB4dPQHLNbS7kCrOjeIX52eJqC8G0I6H3UrG1z8kdD5Iru4nYmn/AuHXQ+8FMGg9u&#10;B/froIOfQ7ZDsn0m99QBdUGd6NGeZ5rGJy1+Zvv8LLh7BrJbs+fNlqdKN1tay5pkgumnUvg+Jbnj&#10;QXK1UUWLbaapZVD8bMZzZ1L7fAA6YPv8J82eyT11QF1QJ3q05w5jTtLep3C+7hJwx/m6KzR77jXt&#10;cPaalhU+ZCaY3pHQOph0ts/k6piKuXKHce6g9ymZ1D5zvo7fzXG+7krNnsk9dUBdUCd6tGe36e9J&#10;izd2gbsOcPc0JL+JyIVssnhHNVmmYwxCMO1N4fcpyW2fydVyFRMxHpw4aDyYSe0zx4P8VmgfJMeF&#10;jDfIPXVAXVAnw2HPVbiPDIhvQ7chfTcQz7eEYz0D3xriEgHfFnLf6KmK8rc+qtQ68Zwcj69+TLNt&#10;XAusAoK/3QNlMXyf2hnmbxAWBHxvfb+52Xq/+WNrJa5vBJoB8sX7Jbtv9/twElcf2ITes3FIpOGr&#10;/b/18RaO02ZOQf43JIZfUq1tr6vW1phQbFWD6/BZeV/xrPQZ6uFBYAsQbCfkZYxnwA64PwX7vA43&#10;/zzWM/Cb4nC/TxlOZ7YAnTVDZycBUWfWoVoDaPOjeSDNuiwGpgF8XkpuQibyuxIncB3qJxvYCfBe&#10;m6x7XcehI6HPeL6VqsF1QumHumkHgvXDe/v7Kbnx1wn3A3US7nd8w+mkJEAn9KH7zZvj/huEydYJ&#10;faYTD3sK8rimE/pLre3wsMXBD+JeyfeZcGP0cPqpCNBPM3RzMoP0Q5/hmJE+I/SzyXq47Pgw6id5&#10;PhPuPU04nQT2PeXwmYmWjzOmHfuj5jNW6ET0M935jaVY4TNs/cxG3PNGILgdQxUGtVvh+hmu8WV7&#10;WQrwdyfYnkge+L/ZZSu1NNteNDdj/P71rwf8bcDOzj6eIwNsN6s1hOtDxqFMsVYeQurs5L+oKyCu&#10;o2hp9Rm0tBEXvRxp3u8jgPzmAS8BrKvBvrm02d5U9pCtKaB9GupaKO71q+ss7Gtb/L8L0oorLAeC&#10;4y7WLbC/iO83E/x/68OOa1YC4GRY4y2OZ4fahK74bCKd66efD3B8P/RiAtQ2Cvuh9CPOR5GodEL9&#10;0054bxG/iJhrO451AMG+wLJjPQMxVzR9/BSU5324+ff/PDeUr1xm3mS90fw762RgKF/xs7mQMZbg&#10;g/dRANYBNPbzDJ33+8ExHH8MmT2QeyH5nM1WV8le65ESAyCulYdzhroWikfFOePZ6O07vt9Q8Lfv&#10;ItxP6JbPHg1vkWLTeG35KO7/KCoh4qFwHAu+cUpUvGayLd9v7iw4aDY61gOpsOU3QNqnYfQfQl4E&#10;SZ5rbYtGt9sKq7uthdWC29TacnzzLf62zLYpU2z5JOpyLrj9GLIhAseCbxTVgS1fbTtovt+2HkiV&#10;Lb+INoO2fExrl2tts8vabafLuq2nkxafxNYuhxsHeULO9/jbMtvQTLJlrneiLXO9k6+9GJpjPdny&#10;y+bf2yVLUcEvzUUFqbDl98GvDW3FCHBcorUZe23vuV32hyubbQ9XCm7/1S5nSfHGGO+CYxnc5oLj&#10;8ggcC75xyhnfLl9mPtt2o3m1bTKQCls+BtL4zRzjZTEuabZ2lu613lRmAAS3qbXl0XF9I+PfLo/G&#10;82RKu8x4mWNzxsv8RpTtciiOBd8ocsbb8v1ma/5B8+X564FU2DLj5a+BX8YYXBPl6/8WFrXb7MXd&#10;VnvA2hsFZWQAxfrHkUhGxXlsMUa43/CNLsYoQ8UyxZYZL18P0hhjbIzAsb5s+Tuw5T/Clv+YMlu+&#10;A/zSlr/bz/MDxe22xaO6rYsD3q+nzpb1Fy/fptny9yNwrC9b/oL9oPnH9vVAqtplrrmmLfM7OV+7&#10;/GxFu22Du9u6wS24TW2MEd+6a/8YoxDPk0nt8oeaLXMtdTiOBd+oflT9XWbPye22HjR/Yl0PpMqW&#10;92i2/Ex/m7G5pN3WVNptbQp4p5W6drk64XiZ88mZZMv81ogxxoEIHOvLlmtMB82rTOuBVNnyS+CY&#10;7fJxwNdmLMrH/LIV88sBvzWYOlvWX7v8ArilLf8tAsd6suVV5j32u81ZBXOBVNjyCXDLfq8Xsljr&#10;/x6yPuU22Form6ytaZqT01e8zDaC38y9B+mKwLGebPmU+UFrqeVt64vmt1MSY3wEfn+Bfo9rObq0&#10;/s9gbylpto8vfcg2Pk0xhr7e+30AjvnbdyaA6zLY94XiOFm2XIV7cM4pNeumC6NcN13Yv6Yjx+Or&#10;H6oY47rpcPO14daujQ5YT1gnr7PWyS9l9LrpybCVh4HpAH0TzaDUqBhKGpUTAWtLkmUznGt8ENgC&#10;BK/hwe0D1uFwf4pnQIdjkLbjWA7AegauuXKGGTOE05kzQGcfWdZZ10NvyR47XID6DrUJXumvIp2L&#10;cewV2OcYZgxIoH7qgZ8DfO4fOAwl70NHojznGUQa2QmPgambdiBYP7z3WM+ADlCdQfoK1Em4ueJw&#10;Ogn8e2/0oTp5Qsasm6bPPAnQZ/h+2uczJ+AzXQF9WTJ1Mjw+k5w1uh9ZJtjWZ5B+6DMcZ9NnhH5+&#10;4OgqfX8Y9ZM8n3HF2Y65Atqx3ZaXrPvhN5nSjrmgC/rMZwHRz/QUnCjZ7hy+fmYj2qcbgeB2DFUY&#10;1G6F62dCrQU9YfmZdYL8M6tRfndwHO2VEl43LXlRUWyiHWE7owCMudRn0NJGtPmXI10DjEUGY+1z&#10;gH0A+5Vmx00lLuWmkr2OKQHt01DXQvGo+o8qFGQ9ROxXirQdINfBcVcrji/X8vz7cNYtsL+I77ck&#10;/eewK3FNApxk5Lrp0dAJ4/RPAyJOD6UfoXc8SlQ6of6pE/Iq/N6MNGOu7UAHEOwLLDvWM9CnR9PH&#10;T0F53oebvz55bihfcck3FTQDdfLTg+dP4CvVOJfAo/qFSgNpXlvwwbQCsA6gsf84dN7vBxORcRYK&#10;zoCcCsnn7HE8ULVdeaCqUVk8WlyLsdNQ10LxqDgnt63AcoDc+vPBewba96gwbXt0785H4ZpCt3z2&#10;aHhbjHLTANaHkpuQ/KYv3jVNE1CBceCWf59kegSOBd+4dVS81qBgptryTPkRy0Zgicy/VxL0vcww&#10;2HIt+CXHHmAOQD3OVg4rp4GtSuDfHEmdLcf3dzP82+qReI5MseUp4PV8YDYwNwLHerLlA5alVru8&#10;1NpjeXjIGCaa9kXwgSYgYrtcCW45nmX7/EuNZ5ejy3UEaHOsCRjTps6W4/ubGf62zLpmii2Xg9eH&#10;AI5Tn4rAsdAdqn/Gt8sT5ZUFbcACeXdKYgy2GTUw+jpIftfCdrlC+c+qbmCNMjtNMYa+2uVJ4HYM&#10;uJ0FeV4EjvVkywb5KwXzgLPkJ1Jiy2drtjwNslbjeY9jQ1WLsqGqUJmRJlsONw8fXbw8OoPa5RrN&#10;lhlnCFsOxbGebHmmrNg2AkvkLwz+BmCY4mXO/zFefhFguzxb2VB6GtiqzEjTNwDJ+SY8U2IM9n3P&#10;AIyX/ycCx3qy5UctG+3vA0cszw1eazoMtlxGbtEej4fkN1q05e6CWne7o9Zd6+hxC25TO4+hr3fn&#10;nJvmSxzOZzgicCz4xhlnfLx83HKF7Sz5CptB3pqSdpnvZV4AODf9CkBbXuSYUlaoTCnb43g9Te2y&#10;vsZ+nF8+DHB++XgEjvVky/PlL+V3AK3yI4O/ZxmGdvk8cLsBYP/3bY3nNmVq8STn1OIjyltp+jZr&#10;TMLzy7SJTIkxOO/pBS4G7orAsZ5s2SU/42gG6uR8JRXzy5yLW4x+j+9KVmj9X4/jwzHblQ/HNCqP&#10;jRXcpjbG0Nc8BmOLq8At5/FXRuBY8K2HGGO+fIWjA2iVtw7+jZlhapebwC/b5Ss1ntuUV6onOV+p&#10;PqJ0jBHcptaWw/1+ZHTzGCUZ1i5fCm7ZLi+KwLHgWw+2fMIyzzFBnucwyt9NiS1zLcdc8Mt4eaHG&#10;c7PjQLVLOVC91+FNky3rax6D8fIccMt4+QsRONaXLd9rnyDfazfKf0/JPAZtOU+zZaWf5za3S2lz&#10;73VM+tf3LGgg1a0q/vUYtOUczZZHRuBYT7b8ZfmigseB/yPfkZJ3JYyTK8FvI+REjec9iquqxemq&#10;KnQeqRLcpjbGcCc89nPDADNl7Mf3UPydpEsgJ0fgWPCN6p/xc3IHLe4Ch+wueNOyPCW2zPUYpeCX&#10;Y0C+y+acXIWjq7IbWONYkyZb1tfYrwLcjgK3fGdydgSO9WTL8+Wf2DuAVvmNlMQYnJPj95wc+/Hv&#10;sdOW25Tb3ZOct7uPKJ40xRj6WvPJOblccMuxX1EEjvVky5fLCwvuBW6Wt6WkXWb/x3Uv9ZBTNJ43&#10;KQuq6pwLqo4rln+tx4Bvq1sC8TLHfFXg9jOQYs1LKI71ZMsu+cXcZqBOLjWkan65Ccpi3Px5SLbL&#10;PY7unO1Kd06j0p4ruE1tvBzu28To5uQy6XfsOL98CXjl/PJVETgWfKPYGR8vr5QbbLuBu+RvpeQd&#10;9kzwy/erHPu9DNCWu5TssjXO7LIK51Npeoetr3iZ39UeAi4FxDqBUBzryZZXyP83fxfQLptTshaf&#10;7THfq9KW7wVoy3uV6lFtzupRLufRNP0mo77eldCWuT6AtvyjCBzryZbnyxeYO4BW+RvmVMQYHPuN&#10;ADj2s2o8tylV9knOKvsR5U92wW1qYwx9tcsc+/WhjeDYryACx4JvPcQYpyyvWT3ya9ZSeXJKYgyu&#10;9Xwa4PiE/SDb5c2OwtImpbC013Eoad9wx/btqr5++4vvo/YCHGczngvHsZ5s+SXLA/Yy+QH7h5a3&#10;UjInx3dSnJObDFmozWPMcHzL/R7Q4bj4X3Ny8G11S2Aeww1uDeD2HMjiCBzryZbnyz+3dgCt8v+m&#10;JF5mjLEHYIzxDMA2o025q2SS866SI8qlaWqX9RUvM8bYDTDGOBCBYz3Zcrb8F/ulwDh5bErml88G&#10;twVoK2jT4u/RPOZwVV6nuCrzlSNpapf19Q67BtxawTG/93Nr7XIojvVkyyvlHfJu4C75AzkVYz/O&#10;yV0LcB7jeoDtcpeydOQa59KRFc6yIsFtasd++vquhPMYXwQ4j/G1CBwLvqGGM35+ear8Q9s64Er5&#10;1ZSM/c4Ft0eBC4GTGs+1yitlPUC70lEuuE2tLesrxuBY5M/ARcAbETgWfOvBlufLf7d1AK3yxJSM&#10;/RhbvA4wXn5f47lN2Vo+ybm1/IiysEJwm1pb1te3q4yX/wEwXv4wAseCbz3Y8n7LE7JVfkI+aTmd&#10;khijEtwyxvgUsFrjudDx1ZGHgBbHuDTFGKUJr/kshTFkyprPcvC6FGD73BaBYz3Zcr28X74TWC5b&#10;U/LtKueVrwNm+fG8UNk60u7cOnKXsjBNtqyv70o4F7cMqAduAjgmCcWxnmz5hOXXtgnyr21GOTcl&#10;McZYcPsqQL7f0nhudkwtdylTy/c63kpTvKyvdyWjwesxgO3GOxE41pctX2OeIF9jNsoPpeQdNm05&#10;D6AtO/t5Xmd3Kevsex1TCwS3/4qXE/tGKhfc0paLInAs+NZDvDxTXmveCCyR96XEljkukQEPUKzx&#10;PFvpsp8Gtipr0mTL+oqXp4BXE8DxdUkEjvVkywvkG20/ANrkzpTMyZ0HbrsBxnInNJ7XKJvKap2b&#10;yrqVujTFGEUJj/2KMmjsx/biJeBi4B8RONaTLW+SV9t/B/xUfiol8TLbY/7W2VxIWXsnJTmN7j3A&#10;Imdnmn5PTl9/7/UCcPu/wGcB8Zt9oTjWky2vkO+07gLa5RdTsh5jBvh9HOB7v98AHGPvVcaXtDnH&#10;l7icx9P0W+L6+t5vOnjdAfC9H9ckhuNYT7Z8ypJt98jZ9lL50pS0y+PB7ZsAxyWnNZ43O14vb1Je&#10;L+913JemdyW2hGMMWwbFGBxf/z9gGsD2mbYcimM92bILv+/ZDNTJ/0hJvDwR3P4FYPtMvslzD37f&#10;c7vyelmjcl+a4mV9rcWfAF7/DDDWeCMCx3qyZfyWuB2/JW7Hb4mnpF3muKQXYNws2ozZiqPiNLBV&#10;eTZN7XJ5wu1yeQa1y5zHYN/HeQyOTdhehOJYT7b8juXKgvPlKwtGyvelZM1nDfjlbwrQpvt/U8Cx&#10;sKpOWVh13GFP028KjE3YlsdmkC2PAbf8TQHOGfX/pkAIjvVkywcsz+bb5WfzeyxKSsZ+leD3vwDG&#10;GtsAthkux4xRR4A2x3tp+nY1OX+/MpPWY7SD28nAfRE41pMtT5Hft98EfE6uS0m7zPd9/DaqDpK/&#10;K0dbHqcsrHwF2KDY0/QbXPp6hz0J3PJvO8yCrI7AsZ5sebG80/4AsEE+lZJ4mfNFZvDLeXzxG5T3&#10;KNvdn3Nud3+oLErTdyX6WovP2IK/pToHkr8rx/YiFMd6suVPLLfZLpZvs1XJv0/JPMZZ4PdPwFRA&#10;vJPa7ni4bJHycJmkLE3TPIa+1uKPA7d8t8p243WAthyKYz3Z8nx5raUDaJX3peRvCLPN4Nwyx9js&#10;A8lzm7JAmeRcoBxRLE7BbWrXFjkSHvs58ByZEi9zXM1Yjn1ffQSOBd+o/hn/jZRLNliagTp5Xkps&#10;mWO+KoDzy0zTlnsc1Y7tSrWjUTnqENym1pb1FS9zfrkC4Pwy5+fCcSz41oMt77fU2qxyre2kZW1K&#10;YgzOYxwCPgX8UeO50NFdeghocbSn6ffk9BUvl4PXgwDnMV6OwLGebPmEZX3+BHl9vlE+mJLvSvh+&#10;9XaAfeDdGs/NDm+xS/EW73VMT9OcnL6+9xsNXr8BMJb7XgSO9WTLLvkn1magTn4jJfPLjCt2A4wx&#10;ujSeexzXlWxXritpVKrS9Fsv+vpGijHGEwBjjGcicKwvW/6r3Cz/Va6Tx6ekXaYtrwRoyzf383xi&#10;5HblxMhG5Z40fe+nr7VFtOWvALTlWyJwrCdbPmFZZ5kgr7MY5f0pGfsxxmDfxxhDzGM0OxYqLmWh&#10;stdhT9M8hr7iZcYY5Jc8i3mMUBzryZYvkq8tuAO4Vn40Je/9yO84zN/Tjs/V5vEXKG1V/5+7qwGP&#10;ojrXw19Ysjs7u0n2dxY2BAg/QhO4lFp/YNMExQhcRAvITRQwKrSRf4P8FFfR2Bov5UZsfayQFLmt&#10;bbmiPMg11VKeokh7m1axUm7vxfZaLNBSBR//6g/c992Zk/1hGDZkmaw7T95855yZeefM933nzDdn&#10;zszaixpKtheWddN8jNz6Lj79mM/76MfjzqPjXPLlk/bXHZc6XncUOfpbEmNwblE9MBa4C+B4UbRg&#10;n/fLhfu8hwvWdlOMkVvvSA2BXhcAHMtffR4d55IvBx0fyfOA8Y6IZfd+j0G/jJd/qOv5RMH2wNbC&#10;7YFJhbcHhW6tHV/OvfnLj0K3jJd/fB4dC33nwvjyR/bD9ojjsD3kGGLJd4uGQ7e89jHWuE7X8yMF&#10;1xZNKby26FRBL4/QrbW+7O/ycz8/nCFbnvvxnoQx3KXA9efRsdB3bvhyND/iiOaHHPst+aYAfdkB&#10;0JcDHXpud00pbHedKmjspm8K5NY4Bn05H6Avh86j41zy5aDjnX7zgPGOL1niyxyTex+dAGOMnrqe&#10;TxTMVrYWzlYmFRZ00++V5NZ7JRyTexc6ZozR+zw6ziVffsM+2V3qmOzu6dhoyTgG70sG4d56NGSZ&#10;uMcuGFtiLxxbsr3gRDfNX3Z3OcZwZ1GMUQLdFkO3vL8ecx4dZ8qXS3D+DuAMFv5WTCuwEZg45apL&#10;SiOS5EK6N8B7/cQ8qpeUR5WT8shKQyLx/Zm3RfJ7D4Pk9yh7uvb8D8uwuKQ9v6ySpO9USXPGT5T2&#10;LJs4NpIfqxNX9o5o9WOa9VsDLAZYv0R+Hn9ApF/HfraI2RzKPRU7N++awHPgklCXM3JEjTDupE64&#10;/qC8Sj4oH5MHIm0D5gFcx+NlOja9EpxGi7A1bSDSfTD0MhP5wcASVOZegM99NgGsd62v3l/ra0x6&#10;Hi/2xeoo9yOQrIiJlDQ5aCueK48rzjUfadrhSeBxINVPcPgkuzM/OhK3YaLNeIxkm5k9+zSzmSvJ&#10;Zs2wWdC5ShZ1Zh0SzjdBzdGONOtyM3ApwPOl5CIkJ6N1bKyt6vgv9Hou+9yGCtA+9wNNAI+13Vvv&#10;t/vr/WLfvjCESGN1l+1D22wAUu3DY5dG4u0S1TnLXsk2MZvzZmaTcJJN2IYOyjOd2WITtpmNANsM&#10;v31BvbC91Pq2JI39ZNImF6fNmI0ZmdnHm2SfZtgm6Mwe+7DN/ABgmxH22e7dErT7L559MtdmzO4X&#10;zWyiJNlkKtrMTc5jWdOP/QtswTazARDXGcnbGGjzX7zrzDfRLtcAqf0YqnBWv2V2nbFF7L1GYp9i&#10;gNf73pBSRJK+Jr/qXC+/7/yaHFCugpR69LinKGKPurCa23x3bd8zwyAdAPuIdK4jQ7GdX98eQuq7&#10;9rsUHddu8hQC5Iydh562od+fgTTreRNW/Az4OvArgHWZ5P2DutU7LjTJ2xw64RmXsflJJfrxRQwY&#10;Qt4FUOep8ddylM/X1yVey3ntS75uZOY7jAPBC71c1LgrDH6jRfT9qdd1YaMa2OWnwB3Ar4Hz2Ujw&#10;4Vhdvr4/CZLHgdR2wbqWRuLXd/paYh7VzEi7cTjXKuXOLYrDuU85Jm/BPOqz281gHIvA6SaETvE0&#10;6yZ0kk6b4DPH/wZ4TXgL6I39j/oe6V/pP9X/qG/KgCbfqW6aS+3p8n2oB+eS6djoQv36Tuj2IPAA&#10;cCwNPQsb0tAJNq9AXl/i9xi08zCAfR99VZxzPtJm9xVW+fVBeY7zY/k+50H5SecOSCv8ejF0/BNg&#10;DfAcQL+u9bUF23wetda3RJUghY55n1CI9dQfNu1oP0impXvqeDmQXh9e0mW/LsGxhI1Z3wT/OGef&#10;cL77sAv1a/bTTwJ3A+y3z6dnoXNUOy3dZrNfO5xTHeXOpQ6H8zuOY/JSPJe0pr+eAT2zv75F1/dR&#10;X72n0r/fc9Q32Nvk299NzyYzE5tki1+zv74BYH99axp6zi2//o2z3Pmu0+H0Ig5515L+mnEIY3P6&#10;9S879H1ArfSXhY76mkJNvrKMxead669zLw5hP02/FvH1Ud+59Zxbfr3aXu5ssTuce+3H5BbMu7am&#10;v/4idE2/5lwHXh+P+qYVVvq3FR712YqafNsKhY6tjUOKuhyHFGVRHHIndDsGoF9XpaFnofNciENa&#10;5VscL8oPOFrlnzjWQFrh17dDx7OBZQDHFenXB7xbPGW+054D3tneBu/pbopDcudbYiOh0zrodibQ&#10;ACxIQ8+55NcO5x653HlEdjhtGLE9gvnY1vTX/wY9s7/erOv7qC8cqPSvDhz1HQo0+VYnPf+z7r7R&#10;7Nlr5JzPXj0Re8fzZjXL+utvQ7/sr7+fhp5zya8Pyk75Y3kMnt3NkHdAWuHXHA/hNZLjIffo+q71&#10;zfK1+Xb6an0uvwQpdGxtHDKky3EI650t940cD1kKcDzkvjT0LHSOU/jcj4e0yjfbX5TX2VvlH9rX&#10;QFrh14xDygHGIVfo+j7gtRWW+eoKD3j3FDZ467opvs6d37MQccgo6JdxyIQ09JxLfn1Qvsz1sXyT&#10;66B8r2sHpBV+zf76Q4D9dS8M8Gvjqg3hNt+BcK2vrFiCFDq2tr/Onbmu9Gv21+8B7K/z0tCz0Hlu&#10;9Nft8ovyKblV9jjXQFrh1+yvNwLsr1sB7b4xEijzbQoc8P4j0ODd1E3xtdk8ufTiaxecIlviEN43&#10;8j6G/fUTaeg5t/w6pLwoR5RWuU5ZA2mVX3Pcmn59sEPfj4XKfB+EDnin92/wftBN49e58y6viEP2&#10;Qb/060Np6DlTfs1nrg5AzOdpRXojcCFzRUoj8bkkoEiaO8K8LeJKc063K1Yn7tM7otWPaT7fWAMs&#10;Bli/IZH48aCylDlFZs+jzebVlSTNq1uoSI6FyirHQPDbgHkA9cXjZbpPTHjIDfb4ImzNeQ0i3Qf3&#10;VTORHwzsQGWuAl4A5gG43EtL1K1FS9TDSWOVYl+svmj3ZDh8kt2ZHx2J2zDRZqxn8jywzMyFHAGb&#10;7QCyxT6cR0D7vAz8M8Dz3hvcWhQObU36Pk0m7fM4jrEBSG3HPHZiO0V1zrJXsk3Mvv9h1o76p7Sj&#10;VWhH72WNTdhmbgTYZtjnam3msGeJ6kkaL8qkTZ6ErmmXVJvg8GfZIP02Y/Zek5l93En2GQHb7Mgi&#10;+7DN8B6GbUbYZ2/Q4wuHLp59sq3N/MW5yvEBrj3Z0o9tgi3YZl4FxHXGEzzsaQ9dvOsMY5FvZqDN&#10;cE73peAZCXBOdx6kFJGkGuWaflGgWZkP+UC/GqAaacTWeCrTq1fi/O49CJOGYTcHwP6C114Cl9OE&#10;S3c8zW2GAn6AaW3ZExOiX2G50bMWG0hnYN1Y4Bnomy/A/QzyLUjWvVJ9Rm4B2lXJ2aJOc1YCHqQF&#10;b1/sb8SLXdO69pdgQ56niAtDSLsA9l29I/Hr+VUoWw7M19clXt97oSz5WpKZ33UeCF7o56LGYhcy&#10;b5C2ego2OgS5B/IYZLq2EnbDLmnZZxg2pH2oY9E/5CNNe+wEngRSrzPctjQSj5npe4l5VLlT16Fz&#10;t6lBSlQZpDQrX4Gcq9QA1Uifq00NxnEJnPo525HQT7rt5Vc4GbaX1wHNBttCLeq2ULv6CeS1/SsB&#10;D9KCt6vtpXPtIHfG0MfCavT5/QB9nveu6epb6J6GT/CBCnqCtkQ70rR7Nvv8fuW4/QRwWrE5TihD&#10;HfuBXUhb5fO/gN55j/Fb4DqANpgVWlC0E3gz1AZp88wChiMt9G6tzw/q8vPQQTgn0dfhFGN9xvn6&#10;jYsxP5w+/3NUoBJgLHQDkK6+he5B8bn3+VLlSrkaqFFqIFfLpUAR0lb5PO8RvgE8Czyg26At+Are&#10;gHjFV6mG/R51kb8tuMjfFAwnvTtdCOXz2oldOsZT0rVH5/p5s/eh0xt7ZxySLT7/71DYKuA/gQcB&#10;+nw6+s4ln69RnK4o0KyMgpzsqgGqkbbK53kvcBJgbPOJboNKNS/cArSrX4XcGq4EPEgLvVvbz+fO&#10;7yuI2Obv0DNjm886oW+h+3T7lWyObWqUHc4o0Ky8CnnSWQNUI22lzz8H3dPn93bYoEltUZvUdvUP&#10;kMNDlYAHaaF3a30+d96lED7Payp9fl8n9C10nws+v1aZhTeVZ8k7lRWQ35HXAvVIW+Xzu6D3ewD6&#10;+0O6DR5TPf4PgMGhOsid/seAerWum2Ibs+dr6cU2HGPKlthmJ3S8FngJWN8JfeeSz9coZX2jQLMy&#10;FfKOvjVANdJW+Txjm/vhE+znvw3J+BLjmjaMb9ra1RbId2yVgAdpoXdr+/nci23uhY7Zzzd3Qt9C&#10;99jlc38PW6N8KkeBZkVFbHMZYpvLENuolsY234P+6fM/ADSfbwu0qG2BdtUWbFFnBSsBD9JC79b6&#10;fO7FNo9Cz/T5H3VC30L3ueDzpUqtoxqoUdZAfs9RChQhbVU/z3EbPkdkjMn5fNo4QrPHozZ7KtU3&#10;IUd724KjvU3BN5Pmr1g3bpM775Aynue4zQyA4za3dULfueTzJ5119iKlzl6qrIPcYj/p3GJ/wxl7&#10;l8PwOe9g6I3I1DOpVuh9NLANuEK3QVnQU9gEtAXrIHcWlgES0kLv1vbzufN+KX1+E3T8BWA7ML4T&#10;+ha6p+ETfKCCnqAtn59nUqXK7vxqoEY5DPlpfilQhLSV/bwXumc/P1C3QVuw3u1R692V6vOQ9oK2&#10;oL2gKfh8N32rP3fePaXPs58vAtjPD+6EvnPJ5y9Tlss3AYuVhyF3yJcBw5C2yuf5ba77AY5XbtBt&#10;cCJY65+k1vob1G2Qn/hPBD/x7w5u66Zxm9x5L5U+zxh+HfA88HAn9J1LPl+q7LJXAzXK65DvIcZ5&#10;DzHO63xP1ZLYhvE8r7Hs56/RbdAWPFroUY8WVqrjijxqY1FbsLGoKTium+Ye5NZ8G/bzlwPs5yd3&#10;Qt+55PP7lb/mnwBOK/0w72aYfT+wC2mrfJ7zbfoDnG8zTLfBrNBh907gzdDIgp2h1QWzgOFIC71b&#10;G8/nzvus7Oc530YFXgUu6YS+he5B8bmP55uVyzGn7HLMLZsNudLRDESRtsrn26D364F9wE26DdrV&#10;yzGn7HLMLWuC/IMHz2M9eC7bTeM2ufNOIH2e/fs04JfA3E7oO5d8vkb5G3z8b/D1fIzTD8dcs+GY&#10;a5ZvWTz/DPS+COD4POc+aePzp70t6mlvuzrF16JuwlyzTZhzNiXpvSHrxirN3v9J7zmsG76WLc9h&#10;n4KO7wA4Pv8NIF1955LPNys+eRewXxkH+VU8m/oqfH+cZT7Pfr4BYD9/j26DdnWRb3hokW9WaDek&#10;7G9XZX+LurubfD73+vnl0DP7+fs6oe/c8nk/4nc/4vgvQc6wNwNRpK2MbYZA9/T58g4bTEf8Ph1x&#10;/BbIUwXt6qmCFnVLN8XzudXPM7YpAejzYzqh70z5POceJb7f1or8RuBC3pkqjcTfqQJF0jtUzNsi&#10;xWl+96A4Vifu0zui1Y/pq4A1wGKA9RsSiR8Pqkt5x85sjorZ+8D5Se8D57mrHHnuEfJA8NuAeYCY&#10;M5/pWCHhpS8cJb4IW/dCkUj3wX3cTOQHA+/h5K8DPgPuBnqirDE83dMYbkm6Lol9sbrL94B8r+5x&#10;INVPcPgkuzM/OhK3YaLNWM/k9yLNfv/azGb+JJv9wlXlqIbdssU+x6EE2seGE54NyfM+NGC6Z2zx&#10;9KT7w0zah7bZAKTah8dObKe0T6JNmE+2idl3k8xskvz7gmxDeW4la37Ljm3mToBt5gmAemF7aQwf&#10;T/o+VSZtcnHaTGb6uV+4FGd1FtmHbeYxgG1G2OfQgOOBscUXzz6ZazNm7zuZtZnk339c6xohr0e7&#10;yZZ+7A3Yg22mEDYR15nhA1p8bxZn/3WG72hPRhuPAPzuQT4kMy+7viu/4npWfhs46HpJ/qPrz/LL&#10;rlfl7ZDPId+K8t1ALP42eI40s2dFl7+FUNGTV/L4tR3qNf0WQhXWH4MdmoD3gUcBns+RAbv8nwzo&#10;FZgU7hWwh0cGSsIrA0cGXBv44YCVgd0DRgaiWNcOiD6tL+KArozPlOCYDiCz30Ywm2cZnWD0G8S0&#10;QeJ3sD2o00DgYsdrjMe4CPtpubgdU+O1GdiAtvsL7PUt4AOAfdyF2k7YEZRdjuf2g+QFIDVe4Dkk&#10;xgv0zcQ8qn9W/DA6cu5471ztcKL7UXmqe5dcD9zg3ifXuo/IE90H5FGQ45AfgPIrALN2OBh1IaCO&#10;hFA6nmbdhc7SaWOf4uTYxvphY9HGhha3+ccX5wWagCnFZYG64tWBocVTAsfDqwMS8nvDeQEX1onj&#10;dLWN8Z5nOTAfSL3noW2SYzWz+ZrptZ0icGb6esN6culsO/kYun8QsEP/op1ciP6FLVCFz307yXPP&#10;yVfca/NHAR73+vwB7m35ee7H8t92bcv/0LU+/4+utfmfAVa2k3dho77AGaAIYH/WGF7t2hTe7zoO&#10;bAufcu0Nj3c3hl3uSZA3I1+C8kWAsI217aTA5BsM6bWTApxjtrSTk9B5HtAD7cTbBf0LW+RGO1ns&#10;VNzrnaMAj3uzc4D7BWee+8fOt10vOD90bXb+0bXe+RlgdTvhcx22k+c77PRmcFO4TD0ObAvPUveG&#10;t6qN4QZ1EuTNyJegfBEgbGNtOzEba02vnbizrJ1sg97ZTl7ogv6FLbraTkpAkBg/+1EnB3AhMVhp&#10;JD4WCtqkmCw1j0NgLNbe6wrIcoD3Q70hY0tkc9WZdx6eeHrC5qrTZ35edfruZ2NSij4bK0d7ueef&#10;IvYerDeXxOOSNzHP9UMiyfUagfxglPuB66aefCb/94N2A+OZnv7c2BfPnLm2KnHMdyC2swHTgcU4&#10;AGOJh3DDASHdhwzxAuzJpVfPHiUV0lJpgTRXqteKLvj/1cuHrdj30MInxv3rwieK71wn/Q7HmLVi&#10;nfT07ZesmHrXG787jTp81LBOats0bMX8Z+psG3CkOeOief1Qn3dQxgMvBnhvxGUD0olLv16ujmzk&#10;pRVUnfRRvxOxMnfHGkkSaW5wpI+3x58Obu7D4+Brt1IdZAh1WnV66IpJPXdIl961DlvtiNVjbEL5&#10;I1h/45bSGOajvBrnRTn35teWcftjN7227MFd7781D+V1DTF1d8TJOB0p1U+3QhePAvRTW8SWV45t&#10;aFP6Eb6C9RXuEzshyD5ABax3Df5PRnpcxBatoy4BLOwKY9teCnk1rHYnot25wHxYcZG0ULpVGiVd&#10;D9wAu85Ffpl0G8qYXgZZDNZbsPUCqQFYLq1EyTBsdQf2rZfKIBcgR3k71izGfouw1a2x0uF4uP5U&#10;lVT+8ET8sq0ud2tyzz5Ntv6XLl/TZPSQJuf8nyYjb2my+G1N/ukDTUpnNHmyx8QY/9N5mizup8mo&#10;rMlpLk3OKdLkHr8mXwlpsjysycggTbpKdTlCk8Vf0OUYXY7V5LQva3LOlZp8ZYIm91To+Ym6vFqT&#10;kWpdTtXlNE0+PV2TrpmaXFyryT/N1eUtmnzlVk1G6jVZvlCTrUt1uVyT0mpNzrlbk09HNXnsXk1O&#10;uk+T0UZNPveALr+lywc1eewhTUrRCXQibYmnB6KAfcY8gP1UD6AgIc2+h+VcvADTLJsOLMbGvSH/&#10;jjYLcVYf0xdrM9HHsE5oxLFvuT260ZVH8Hih59fF2snTz62LvRMYQRnrFgZiC8qjepJl3D4PnfK0&#10;xX3ymCfm9Bzb+0bIwSNfwwCX1mc9tVLrs2xt67BG6594zG8+4srzj6q64ZOB/SLHvvCr+Z+Cv93f&#10;Y0UxtnoR2z7N7cFx44eH5rPOd8dqKUmtKCf2VPZYQV1f4x54oh1pcoptUCxFL7trCddt/Ok66ZKi&#10;byypwj6pfQz1fYMOGfIr6BsGQU6D5DEl6X8rXl7y6wqemyhjX5K4xDpZ/JuGwqv1FYmc43VOcqdy&#10;ijIzznoDzjE655UGnKLMjPNOA86ROie5U+spysw4lxtwFuuclxhwijIzzrkGnKrOOdCAU5SZcRrV&#10;06Vzkjv13EWZGed8g3o6dE5yp3KKMjPOBQacks5pN+AUZWaciww4+TyKPs8LYmo9RZkZ50IDzr/q&#10;nORO5RRlZpy3GnAe0TnJncopysw4Rxlw/l7n/LMBpygz47zegPNVnZPc+MMS70NEmRmnUT1f0jnJ&#10;ncopysw42R9xSeyXduuc+ww4RZkZ51KNMolzp875cwNOUWbGOdeA80c6J7nxhyWuT1Fmxmnkny06&#10;J7lTOUWZGecyg3pynJbtiNypnKLMjPM2A871Oie5UzlFmRmnUTtq1DnJncopysw4jey+Rud8wIBT&#10;lJlxzjU492U6J+eg4g9L3O6izIzTyEYMJGijpQacosyM00ift+uc5MZfUj1FmRlncWyf5LY5Q+e8&#10;xYBTlJlxVhhwTtY5yY0/LHF9ijIzzlsMOCfqnNcacIoyM06ja3GFzklu/CXVU5SZcRpdN7+oc0YM&#10;OEWZGWeDwbmP0TnHGXCKMjNOo3qO0DnLDThFmRmnkT7DOie58ZekT1FmxrnS4NwFZ7EBpygz4yw2&#10;4PTo9VQNOEWZGecwA858nZPc+MMS93lRZsZpdO34B1jYh/Qz4BRlZpx3sBpYEq/FbyNPTnKn1lOU&#10;mXEaxXV/1TnJncopysw467Efl8R6HkGe9TwOpHKKMjPOMuzHJZHzd8iTk9ypnKLMjNNIn7/VOV8z&#10;4BRlZpwLsB+XxHruRZ71/A2QWk9RZsa5EPtxSeTcjTw5yZ3KKcrMOI30+ZTOSe5UTlFmxmmkzy06&#10;538YcIoyM87bsR+XxHP/PvI8d3Kn1lOUmXEWYz8uiZzNyJNzE5DKKcrMOBdjPy6JnA8iT05yp3KK&#10;MjPOpdiPSyJnFHlyNgGpnKLMjNOova/UOe824BRlZpzLsR+XxHryOKwnuVPrKcrMOI3ipa/rnORO&#10;5RRlZpxGbfNmnfNrBpyizIxzIfbjknjus5HnuZM7tZ6izIxzOPbjMgRwADKGpHiNYro3cBVQDBQB&#10;qc9dUBQbi6uDdAIeYGhPDBsDIh9EehswXPox1oolPhaJw00QpeeSJVjB+nAMi/UJAS6A9ekZ0dYh&#10;Gzsm68nFBTD9/wAAAP//AwBQSwMEFAAGAAgAAAAhAJHZUT7YSgAAnDUCABQAAABkcnMvbWVkaWEv&#10;aW1hZ2U2LmVtZux9C3wU5b32BJLdze4k2exsbKSBkM1tU6MQRQuCuEjAFEEjgiIfCqZY4inlZhQt&#10;YBe1lBZsUwuWelDz46SK1haxFKFSmjbo4VQ53lBThWpRC9YcJT02B4sl3/PMzpvMbrK37GZ3mTLy&#10;+J/LO++887+/l9mkSZK0EBBb/SBJ+iMgtmculaTrrpCk4ZOmTZakNGnzhYOkZTmSlCEKaHTIYEn6&#10;arokvYrjijT/iy07TdKSuwdLqECqBIYDqO6cNE+aVIB9OzDI3vI2b5ungWXFNZZN90iSjHPceG09&#10;4AV4bZgno/taoWdw9/55HklyoowFsL5ZPJ44V3dOkhr3SdLKfaU4Z0cZNF/dyjz+x4HX9W0pwh2s&#10;fzqwBC/Ad1jf1dUF0r3t0fg5eFCaa4K0TLpFusmP590FI9pZLNXPvydt1CWbTHxW/X8tlr76YvVh&#10;af9iacPVr9066g+LpacWnLN87Jr8J06hHW24vvsh9/L6zstMjSjvvniTKROy+gTneP+7F7qXs5wX&#10;5XhdbO0vHVcyB9ulfTh/4r75aQU43oV9SZp/218yFkl2vBPv35d5tUoP/OzXhzzPLU/jMZ8hSauk&#10;StATuOebp8qX1wxaJTlf4P2r1Ot2tFOc34jr128pW85nV+P823gf0pvmvnYryx+78bVbf/iNux69&#10;4KXqw/NvV9ktlaIs9YFtcGn7eI0u6sZaYCVA3bB4JNNI7JcA1DFJ+sVleH31PhBVjydAel+RJkhT&#10;cXyRR/LWgI7jRUnqYv0ERXg5ykjzPqjuGtE86aVXj6sUWngpLmlbz34RzlAv6gDRToduP1/bB5HO&#10;0vZ5bjqwBA/k8/4H7wPSvQk9MkNTY9cjyB415wAFwJIvvZ19cJbXOueg07z+N4ul0Tg3/NnF0nyr&#10;JB1He8iPd4FfmNvqef61zLb69/cp5nzss7y+HtaFotLKcW9mswzvv/Hnexqnouy3TG31c0Alqa2e&#10;8qrHvrPy7ez8c6tnnCzK9Bw77w/1C3HuQH7a8uEoNWrPYmk4MB/7FkgLVaEO/A+bHeeJlolpy8nr&#10;Z/OLRh3APp8vyrCc9+I7lvJaOtp5jnPV0h2oP1CPyO8ZwCzgG8BGnFgL+gQonylJhyb859IXJ/Da&#10;YzjH8lN5WrfxfbjV4hx1hTzhJnQ1C01x45j6wPtd2j7vod6SxyMB6m2ZJ3ofJJ7D9gbWzXdZqdVt&#10;8aRFaRNpQW2iSm3xsequuVsnPXIzbAL0dLaJJvCIcnMCT005nG15YZX1UJvPJig76v4unU004ZxF&#10;O9+XTYh6WBeKSZs/P6TaREcYmzh0xeGIbGK05InIJvj8WGxiKdr+Myjtt0FbQPU2wWu/wTn8C2kT&#10;1BUbynATuppMm9iAdtAu+hsnZuDeGgBbd5xgbLlGmkY/Xps5iZHisUnZKj36O6dKg1mHJBXhXupS&#10;HUAfQR47dPv52j5ISsQMN/x2+qezrQVv9I4ZTjCC/uxdQB8zRl7bO2awHgJF1ZjBMl/A/aFixovn&#10;RhozTBHZB5/fX/uYh3Y/BjBmvAIaGDN4jTGDujEV0G/0/dyoS5reSLAJKVcrlAp2QhvpiR2Doowd&#10;g4LGjvOlKhhD1iTGjJeezlVpMOsoQhtS3TaWoI2MHXag9tE3s4/tHtNtGwU4J2LHCegCbWMJoLeN&#10;hlZ/27DjOushsCsdvC/bzDKf4f5QtuF57M2IYkeOZI3INvj8/trGLLT7aYCxYx9oYOzgtUhiB3Ul&#10;lWKHv00MjtImBge1iSsRObpyynyRI+OckBHjdLCJdyFf2gT1n3m5Gi9e6x0vTgSJF5H2MU6GiRep&#10;1sfoAD8YL6xpveMFr0XSx6CuMFZwS704kR6lTaQHtYkq6QK8YbkvTpwPmzBQH8P+1cPZU69Fv/vV&#10;3n0MYRNNeHvGPtHvDowTTlxjPQR21T4Gy4SziXHzI+1jzIgoTvD5scSJ/0XbGSfMsInAOMFrkcQJ&#10;6koqxYnNaHcj4OtjZERpExneObi3FsDW3cdIx8FUZItTGCsKx6ox4j9/ealKFz1erdLxh2pO+9jx&#10;Mt5TxI7GYl/s2KyNT43CNdoDx6cqM3z5FMvr86n0PvoarIdAUenzPW3ZLHMu7g+VT40qjbSvkRaR&#10;nfD5/bWT+Wh3OeyDseO6PmIHrzF2+HSEb9mz+Xoavr6G0B8ZlxlDUslm/HMrU5Q2YwoaRy6UxqB7&#10;4dH6G7CT0zyONEJuYqyKvnfhbG93f6ME10R/g4Pc43DM8nr7CMytnLiujyNbZZuZZXh/KPtItTgy&#10;CjbAOFIDGhhHeC2SOEJdSV2bMEdpE+agNjEVI9VdOdf7Ysh/3HDax4x3ocMiZmwa8XZ2/QzYRB9z&#10;Gp9rNsHyoWyiANdZD4Hd7jmNrnA2URVpzLBEFDP4/P7GDPbBb4XeM2asBw0cn+K1SPob1BXGC26l&#10;gBY7UmROwxKlTViC2gRzyK4u2ATHpc6/8bSPE02QlYgTa2dr/Y3Xe/c30jGvxjjB8vr+Rl9xgvUQ&#10;KNo9p5GB+0PFiR3/L9L+xrSIbILPj8UmbofeM058DzQwTvBaJHEi1fob/rlTZpQ2kRnUJqZiTqPr&#10;qmW+OPHe7YaKE21F6Fs8fLNV9C1GQ6dF3yLd7LOJd3EuXJxgPQSKdscJ3h/KJlaiLxDZ3LdvPkjo&#10;e7C5bz5flGE7op373gG9Z5x4CTQwTvBaZHFiWgrHCWuUNmENahNVyBG7vnWr1p9Ybqg4IU339ScO&#10;vdk7Tlg0m2iCfoWLE6xHBcqKuW9rGJuovCbSODE5ojjB58diE89A7xknXgANjBO8FlmcSOX+RPTj&#10;UjWQJ3MFbN3jUmARxqWmSF0L1qjx4b3ta0/7ONGEdxK50zGsyZAwVivihBvXRJyQYQgid8rUznM9&#10;yL0Bc3rsY7MetS7s0yZYJgf3h4oTzmmR2sSEiGyCz4/FJk5A7xknsoDAOMFrkcWJKSkVJ7yQRwPg&#10;G6u1RRknbF4P7h0FYOu2CbAC57q+852Q0eH0WPvxFN6FtpAPeJsdZk/eXdbNWnyoxDkx3vSpFh+e&#10;wjl9zjQvwBZEPawLRbHG72A2y/xfmPhw7KcOcyQ5UzrqJP+FngfLmfh8UYbtiCZnmoHyp/AQdd4C&#10;thAYH3iN8YHtmMrKdZsYj63FOU1vBrxfzXWGh4CXAep5qadnnSHbOMwzqNsmLR550Gico2x9a2d9&#10;9+EQm2fCjod3XopXUzdxHQddFk/W4HrszAF43g4qebDO3NSunOdoV+42ZzvvNrcrQzKznUMy25Wn&#10;rdnOp63tyhQ52zlFbleOZGU7j2S1K9/MyXZ+M6ddceRmOx257QqY6Pdfniere922jEcUARagDuAx&#10;3+di3X4J9glI+BKVBOzzXeYCfGfuk3ITVHKlSYW+U73+L8ZDeJ/Yz8CDZuPYC0wF1uPiKODHANtp&#10;B1g+FNrT292m4nb3DvPEih3mdvd+28SK/bZ29+GciRWHc9rdHcrEig4FZfInVpjy291DCiZWDClo&#10;d48YPrFixPB2t2gLTMor9vFIr44XE3Csbd7ufbbJDZCP3Bd8xHRLr7WlfDcPQH0qw44d++kA+a8/&#10;xqGk1zcep3t8z+B+EUC+iHbyfhfANtBWqLteoAGIt48eKf1wcUt117amSXjGpXiAtun3RfvqcI1t&#10;Yvscuv18bR8kaevzmvBs+mgnwPERrl/l+Oc+rH2mPGdhzqwAQjyB/XFAE0Ce8zzzlXcx3l+LfZbX&#10;16Mf62GZk7jHhDXd96Is13RvABVrupuwz7EenJDcU3K6ffUdyHWexDWxtnsh1m7PAsjHzoy2ekm6&#10;Yyn98LcGYc4T54nAtd2sk2WEjx6nreluR73B1nTPwD3jgXtQ7+Wgm0D5TLGmm9eYy/AcdVm/6X30&#10;SO2C0E/Mmxlu7PNCrNH9W+au6q6r1k66nxYBGswiisAP6k4dcDrYg/dmzR7+6G8PbrzECbyDsAfm&#10;78IeNiAfCbQH1kOgmJq/s0w4e3jya77yo46/3j3ekyx7mIV2c0WNWbOHggB74LWzcQ7/QtoDdSWV&#10;5sg2oL1rAV9syI4yf8/20k/UANi68/fBOOC69ZHS9OZt1V3vzJ3UQesAVeMFaDDr6IlndajjdLCP&#10;7niB9dz6eDEK/lZvHxa8j7APrtUOtA/Wo48XLBPOPkS82PpGT26fLPuYh/erADgvQH14BJSxQcQL&#10;XtuME9SNYPGCuuTTG2kCbeRfw07oEVQ7KRzhsxNQ1U5AT387ocN3Asc/fN33XRDW7OntpDrdZyej&#10;UaYJYK4s7ETS2Ym+HtaFYlL6IdAI7MTyka98/Vs9dnLs7deTklfNQ7tpC1manaB71MtOCiOyE+qN&#10;z0ZS105yoownOUHjyfnd8URq+bya8YSUdkJ6+tuJ6DdwLRH7H5sD8q1aJBb6eKLPt/R2oq+HdUFF&#10;1HwrEjvhmiSWd7f12Emy40kj2sN48lMAZoHN900pbWgLEC6e+PQm1e0k+u+DGCvJF2x+edf5kogn&#10;kufffXYCqtoJqHHsRORdhwLyrjlgiN5O8nDcVzwRdhKYd0ViJyLvcr+dOnai4D2pD24g0E5KcS68&#10;nUQeTzim9ClwDAgcv8KpXuNV+vErts1/vNTe7/HSeaiLdsDxUtVxeSRpmelvyjLTE+nLMG5aCywz&#10;vWuvBZaZDmbVAstM+621wDLTHnMtsMz0VHotAKb5/acfJ7XjGWIsj+0v0QBrSuiYaAOey7GYLwLX&#10;AD9CTDCD8t2xGxQn00+6T6YfTjuJcdFm4GR6YVEzcDJ9+tnNwMn0NbnNwMn03ZnNAMqloVwa9YZ9&#10;MDxjwMZBX0TDW4BAPSKfyzw946I47KVXGGtPp74XALqxdLvkeaFakh6oluaNnyS13DpplEdW34N1&#10;JKfO3AjbmZvkdp4u/ByIdjoilJGjW0bpHp99UK/oE1cCSwDqcm+fl9l9X+g5opagc0RZHtmTj/pp&#10;k7T3u833OO42f+wowr4FqAN4jbYTb3+lc3SovWcTPoLtEfsZ8BfX4bgEWA7U4qIX9OugLLfDXFu6&#10;w1xXJsrH079QDluBzUBfPiVQLlWeHhnqr7Gdwzx6mSkh4lQomSl+MhsPmT0PpIp8FuI9KZ91oLM1&#10;+ZggnzpLbelAyYeyaQQC5UOe6/0z9VgvEx77yyTUXGsomQTa0cewo+uVVJHJcrxnHZjhBV2pyYT2&#10;ssPcUD5QMkltm7leeT6F5EObuRVyoc0I+ZggmzrLwMkn1WzmH6aPHVbLxynjx26CLGgzD4CKODPL&#10;VFdmzxy4ONOOZ70LBPqxvvxWqDjDtR+NqOdegHks5kh9W8unyGEfQQ77aXV21yOTxu75W7XkxWy7&#10;57hK97X+j++45SP1ugTqK/9RdUfLw5PU656HfeVB1ft5jPp4nVQtP7hnuwe9IKcny2tHC9LVVjR1&#10;lYAS8Ei6NKBnH2yXygHmJtzn1qT+vycn4HkFkAHyZyzAnGUmUAuITcwdkwd2S7vbbimsOGquwTqO&#10;morVwCxzIdDunmXe7V5tbsQaj0b3UcBu2Q20u8fhPtY7HmB7bgO+i4evBuV8tb4Nwpfiklf3jhNw&#10;rG3+aztcOMv2i3UVBdi3A5R/YC7YgPP12jV9DBuMc/4xLFReEXy9kL5/yncqAvjedYDgcX/jGds4&#10;GuAmaCTreHif4GkGeDoTx7XAMmANeH8vKNcR9Fe2om4z6hb7qDIi2blRkHxhGwVfrNhnvihTIYFA&#10;O2bZMk9PHxRN9zvmbXrZ8rgK5fkcbvprvDeknbet99n58vt8dnriPp/dgqp2zGPaOa6rdq6Wh52P&#10;Xu+7vmudrzyoauc8pp3jumrnLN9j5oP7a+eC73wfBRC6Fpk9n3LZLVXFR82zi3cAq4FZ5irglGuW&#10;+QXXavMW1w7gKGC3vACcco0j3wC9PX8JD1+NcxeB6tsg2oZLEekEZR+5nfZvnEpvp3Y8T+gedaVE&#10;A5ob1K/ORRnaIHVR2KKgsdpkOfhHmxwD6rPJ6OUjeG44m/R+4ouNoGrsXanFWgkxFjF43z3HfLHX&#10;+xdf7AVVYymoGnt5nbGW5Rl7eT+PUZ8ae0X9SbbJZsTSZsTUFYitNUAe0G4qBNrd7abd7jzE1hpg&#10;BdCMmMvygTa5CDrEGLsCNNYYG51Nxid2popNLgT/GCdXgYo42R/5GNYmma++fJcaz7LNXl+cW+v1&#10;xT1QNU7ymHES19U4qZb/qPrID1f5rjeu9JUHVeMkj1Evr6txkuWTbJN2y/Zhdsv7w46aswp3AKuB&#10;Web3h80ybwfuGrbaPHPYDuAoYLfcBWwfFmiTt0GHPkCQYZzsAE1cnHSGGCeLLJ91os2pYpPL0JYj&#10;4B/j5KegvjgZvXwMbZP1P1ZtJ9u8SbPJTZpNbtJsEseqTfqopJZH7rr/Ad/1mgd85UFVm+Qxc1dc&#10;V22S5ZNuk3PL7Jb7y46an8U43LNlq4FZ5vuBuUAljgfj/GBcH4xylcDcsr5sch78O21yIWjibNJ4&#10;uesN4B9tcjGozyajl49hbdLT5ctFQdXcddw/fblqyz9Uum/iCd+xp9OXu4KquSuomrvyOnNVlmfu&#10;yvt5jPrU3FXUn2SbPIrxnqMYH9prqalYB8wCRuB4BM6PwHjQLEujex2wFziKY5YPtMm7oUPMXX8A&#10;uhE0cTZprNzVC/4xd70fVOSu/ZGPYW3S+9dqaclG9P/+Wp2dgzi3Ev3DRsQ36S8q3XfPe75j75/V&#10;6xKor/yfqzte3oD+Jq7XbvCVB1Xv5zHq43VStXySbXK8eW/peHNHaZ55SNkR05CybcAaU0fpGtNe&#10;YF3pNlNd6REgz1yHcuuAvaWBNlkPHboWutQAyjH9xNlkbsy5ay7anCq5681oyzXg33LQm0EZJ/sj&#10;H8PapIQ46YFNgma/s3HS2M+xkngebNKLuAe6bzDiII8lxElcJ/WVR5xsgk3y+nDaHsqDqvfzGPXx&#10;OqlaPsk2ecSyrfSI5c+luyy2sjXANUAFjitwvsKysvQay/TSNcAu4AiOWT7QJu+G7syEDjFO3gSa&#10;OJs0Vn/yW+DfdPDvh6DzQWmT/ZFPKe6TAcONu0q0Pcx5gqq56+f/58tVvX9X6b7B/+s7ljp8uSuo&#10;r3yHL3fldXWcFeWZu/J+HqM+NXcV9SfZJlcgF12BXHU6ctZCoB3jrq0Yh23F+GorxlnbMd5aiLx1&#10;OrACuSvLB9rkSsifueta0DO5a/jfGRgMPgm7ycCky0wc1wJ3AsxduZ5D5K79kY+o23A26UFu6WX/&#10;D7lrIdYhjEPu2sR1CR+odN9E5KY89iB3xXVSX3nkru8+NEm9Pu8hX3lQ9X4eoz5eJ1XLJ9kmx5ib&#10;3WPMb7rtZqnisEmqeALwmt50e03NwFL3E6Ya92HAbq5BuaVAcy+bZO56L3SJuWsjaOLipLHGeG4G&#10;/1aDf8xdfwTKONkf+QyETbrQFsZesQ6kCfsbgP6sHyjz9KwvQBV+awZ4bPHkRbguOa973UHgWhTG&#10;iSUA21fq6XkehrOjWIsSaj2l/xrXIZkzc4dkfphbhPotQB1AfvF58e4bXYI6+9qE3AN9/nUoXALs&#10;AoZDr34HOgEU/6T9titc+23PF4t74+3Ht+IZm4FAPSFfAuVS5fHxDJf8rrGd/uuH4rMG9g3LzNwb&#10;IbdUkc/P8Z6Uz4ugFZp8hkA+t8tXuAZKPpRNIxAoH/Jcb6d9yctfJqHG9qKxow9hR6v6vcaSuj8a&#10;4CYo14zEYjOjwQzazPWaTGgv+22e0oGSycDYzFkhxnlCyecsv7X8b1hWOW5MIfnQZq6CXGgzQj5D&#10;IJvb5YGTT6rZzP2WD3O3IPakih/bQtuDTN4EFXFmofX54pKsgYsz9XjWHCDQj/Xlt0LFGatHailA&#10;PXZAmtelfmfcabnRXoMvTd04JQN4NTWeMqaGWsdWjqv5AMtz65qnku7+GM8LH2JBRdfieCSwE/gn&#10;Gt4KmolCGaALba8WLrStG14iE9x/tVDc25+Y7UKdfBeRz4l3Jv8Cc6kmlNsA8Jo+ZtPX+seAUHE5&#10;+DoIrhGtRF3DAa4FTweVPBh5BN/HZxKP2jstj9qltLTV+rWFbH8RAN4NaL5ViPr72gT/yQexD1mp&#10;cuT77AD+ATk+BypDjnwvyo3yoxwpT3Fff2Qo9JHPF7Zvxf5kYC2wEgi0B5Yt8/Tkw2iW3zGa65d7&#10;8bgK5clrbnr5815rH/ZSl3meQnspwXUilI2I92ddYh/y7LaF/Ti/BBcPgvK7kwzWJpvKvfLe8jFZ&#10;BPdN5eLe/vCR/GoCNgDhdbx/8yXBdJy8ekLF7Upd5u347Up/Hc9Fm4RsKYtIeDoX5UYDlDUpN0H7&#10;s372WtxPfX4O+AZk8CYof3svHZS8pwwoC8okFjm4UR/1LNX0uTLzHdX/R8J78f5gT5/6/Fucz8XF&#10;F0CHgWaAdtqGFnXaXi/aJhPcH1ok6hl4fXaEyAuj99nkVYOK8tzKzPLcQH124H1TRZ/3oC05kMF/&#10;gxaBUp/Je8qAsqBMYpFDqupzp2WxOV7+eSd49gOgFfh3gPq80PapZaHtycwSmeD+p5ZY+Bidf453&#10;DrLYPD6TeMbcaXnGHKjP9Fepos870Jb1wHPAwwD1mbynDCgLyiQWOaSqPh+0fCE3Xvq8HTwbAl/w&#10;G1B+K0J9zrM9WZRnm+86oIL7T8bkF6LT5/6NcQfLN8irgkxibu5By9xe/tmO900Vff4F2pIPGbSA&#10;cjyM+kzeH1Ax30WZGFGfWyyT4qbP5KELvPs16HmaPh+xulxHrG+5HrQR3HfFxMfo9Dm+/pm8smQS&#10;9+W2WO7rpc+p5J9/BhkUQgb0LVWaPpP3lAFlQZkYUZ8PWubFTZ/pn8s0Hp6v6XOebQF8QWHxARXc&#10;XxATH6PT51DjqtHnz+RVQSaxFf55ay99Pgvvn0r+uRgyaEGbLtT0mbw/oKKwmDIxoj5XZm6M2/gG&#10;+4Ne8I79wfs0fe60Zbk7bc+7t8kE97Ni+vsM0elzfMc3yKsGFYeVyszDKT2+wf7gXZAB+4ONmj6T&#10;95QBZUGZGFGfszL3x02fmWd8F7x7HnSjps+P2Rrdj9lqKubKBPcbY+JjdPoc3/EN8mqmCrszK9Pu&#10;DOwPOvDeqeKfn0FbuMbrv0C5xov5M3lPGVAWlIkR9Tkf/Zt49QfpE9gf3A8q+oOt6H+0ou+xQia4&#10;n8j+YHzzZ/Jqnoq5ufnoEwbqcyrlz7shA/YHGStFf5C8pwwoC8rEiPpck7nEES995jjd1eDhy6A3&#10;gmaAjpcLS8fLbaWdKrhfGNPahuj8c3zzDfKqUcUuR03mLkegPqfSfMrvwHuuXXgN9CZQ+mfyvlNF&#10;myoTI+pzs+XcuOnz4+DZ5eDdTtBrNH1+0NpQ8qC1snS6jeB+Q0ksfIxOn+Obb5BX7SpuczRbbuul&#10;zw68d6rkG4+iLdWQwS5QfstGfSbvKQPKgjKJRQ6pOv7cYpHilm9wvO4L4B3zaPat6Z+PWJcWHbFW&#10;YIyI4P7SBI4/xzffIK8smUQNxutqUjrf4HidEzLgeB3HnKjP5D1lQFlQJsbU57fi5p+pz/yelfq8&#10;uFufR5QdsR4te9BGcH9ETL+LHJ1/jm++0WJ5y2HJJFxKi8WV0uMb1Od5mj4v69bnEaoMKAvKxIj6&#10;XJl5ddz8M8frSsA79kFGavrcafO4Om2fubbJBPc9MfmF6PQ5vv6ZvGpQ8ROs3/hJSvtn9s25boPj&#10;dRdo+kzeUwaUBWViRH1+xxK/8bpfgnccr6Nei/G6KowRVWFs6EMV3E/keF18/TN5VY7xunKM1b1j&#10;6T1el0r9wacgA47X/R5UjNeR9x+qqKmgTIyoz9vjqM+McdRn9kGEPj9rbXQ/a62paAD/GsBLHsfC&#10;x2T6Z/LqMxV25/Y+9DmVxuu2avrM3E/oM3lPGVAWlEksckjd/mD8/DPzZ+ozeSj0+Qh4eAS8exA8&#10;fBC85HEsfIxOn+M7vtECXbbAP1vgn1v60GcH3vtigHqdBpRokBL4+8HX4pmVAH0L/TP7g0KfyXvK&#10;gLKgTGKRQ6rq81jIJ17jzxzzpD4zZxP6PBTzUUMxH/W6Cu4nUp/791srwdbXkVf3qLA7x/YxP+jE&#10;e6eKPjPnoz6/Air0mbx/XUVNBWViRH3utDwQt/GNneDdLPCQ8yrzQTNAF9q8pQttY8pKZIL73pjG&#10;PaPzz/HtD5JX4zOJPzk6LX/qNf6cSvnGDvB+JmTwHOgCUI7XkfeUAWVBmRhRn/MzH4rb+MYe8Izj&#10;GvtBx2n63GobXNxqe7Z4hUxwf3BM67qi0+f49gfJq3kqPsB89we9xjdSqT/I+e5zIQOONV2q6TN5&#10;TxlQFpTJQOizC8+jXYtvQ5uwvwHoz7eEZZ6ebw1Rhd/3gzy2eE6/v0H4tNWZ+7T1ydwith+oA8iv&#10;NCDesf0S1NnXJuQ+GBfFfgaS4utwXAJ8BpwFnRmERn2ZFMeHc5qLDudUDIjO0Ka3ApuBQD0hX0o9&#10;PXrA4yock2fc9NfYTv9viuPzuxKLILNOIFXk8zHek/LJAjO4JpzvPQLyWWdvjmluL1QfgrJpBALl&#10;w2fr7bQvefnLJFSOEeq3JPz/BiFt6GnrxJT5rQ/aDL+RoM1wXQb5Qns5nPNkTOsHQslkYGwm1DdD&#10;oeRj9/utj0WQTWcKyYc2MxlCoc0I+YyAbNbZB04+qWYzX4LNXGwDwAv6T9oq/T0Ry5hIf+PMe3gq&#10;bSYfDRFxxptdUTwmd+DizL145h1AoB8jL/SxhMeh4gz78LTNAoC/O8FYKnkk6Wnrzuw3rKeyvw9I&#10;aatX+/1twJaWLmHP9A+R8L4c5fIBlufW0qKS7rjN8wog5CniuQUCvRbn+bwTwG68UDrwHMC2Hs7Z&#10;+MUx9mkF3pxpBeIeM+7pqy4U9+raOgHH2ubt3mc7XADbIXI/8sYOkNfpnp6YzXjfANRr1/R8Z9v8&#10;40WoGB78Gxn9b33wnYoA8GRA861C1N/XJvjLdxP7GTr5/B3nd0IuZmA/wHLB5CPuR5GIZEL5Uyas&#10;U9i9FfuUQTOwCQi0BZYt8/TkXJSt/hhNjJOtvGd/w3pO7veBvmylBM8h8Ko6F9Ozz3YJfnBfAcLZ&#10;gQMFaQfDQH18Li8aY3+nyJvzjl/u1FddbIiuTRNwrG3+dhCdfvevj6rX71y0QsiWstG1MSjf5qLc&#10;aIA8IOUmaH9/58ONOqjLOeAtdZnz66F4LGSHWyLiK+tPXV3uyH3DOsbxfSBRunyJpstTuvn8VvEY&#10;+/0l3pz7/XLOxOlyfHx1KunyxZouTw3DYyPp8jHrH7NkW1H2PmtRnzlMJP5F8ANsC+uXmYhuBJib&#10;bwHoMxbY557das8fYgNEXbHmJ//Kfvmf4OmPwNsc4KdheCz4jVtOe7+80jojt8m6OXcWkAi//AmY&#10;xjV+J0FHaj5jek6Na1uOVNyZLfmNn53xy2BSH5vQP/oBsZ8BXbwWx8wB2gHmFqdAuXaP5YLxWNyP&#10;Iqe9Lh+z3pwr236eu8/684ToMv1yOfhLvyz4vMDe4Gq1VxbbAMHbM345+r+lIHSZfpn+gn75Ik2X&#10;g/FY8NsIurzS+klWk/XL2bOARPnln4DH9Msi/k3P2XT2tpzaIZ3ZtUnKMfq3fkTf93PifVIlX6Zf&#10;fgA8pl/eCurzy33z2Fi6vF9pstqds4BE6TLXQVGXuQ7Kx+dG97acmorObP91NwrKBI6J4FREsTC6&#10;fDnUvEFk43R2NCyVdHkNeEtd5vqmUDw2ki43Wi9Xdlh/oCwEEqHLfwN/G8DfLlCvxuc1OZPLj+Sc&#10;Kq8ABG8Tm2MYaxyDfZKl4G0afPI9YXgs+E1x6Pr5E3Csbf5jnak8JnfM2qDItj3KPuuehOgy8+UV&#10;4C/z5bUanxfYd5e32pe6bYDgbWJ12Vh+mfnyHeAt8+XvheGx4DduOe11+aD1KuWE9cfKU0Ai/DL5&#10;fBv4mwk+363xeZR9dnmj3eFuy3EkSZeN5Zf/AR7zW1oZPL43DI+NpMsrrR85mqwXKLOAROgy49/N&#10;4C/zZfLbl8vNLtuW4yjvzHYkKccwXt+vDrxlvsx8LhSPjaTLx6xFyDFuQY5xS0J0mTnGIvCXOcY3&#10;NT4vsL9f1mp/qNwGCN4mNscwll9m7Ps6eMscY1UYHgt+45aYcgwXKmA/XaydacL+BqA/azPKPD1r&#10;N1CF31oNHid23XSo/DPy9YRT5M9yp8gXOorYfqAOEOMa8R4zuAR197UJWdO3if0MyP06HLOvdDH0&#10;hfPF1aDTQPFP6lA+Ke5Q1vrNx4t7cTkmneH4zFZgMxCoJ2iCn9x5XOXx8Qy7ftfYTv81V/FZo2uC&#10;zL4PpIp8RmryuQq0WpPPRMjnEecnfnMZ8ZQPZdMIBMqHPNfbaV/y8pdJqHVCoewo129dLm1oirws&#10;ZdZN02YoC9rMdZpMaC8dSklM372FGpdIbZtZ5vh+CsmHNnMl5EKbEfKZCNk84hw4+aSazfzedqHj&#10;VdhNqvixUs1mrgcVcWajY23JtLyBizP3wl/d0YcfQxP8YgmPQ8WZYOum75CvzG4BNssP9J4P9Eox&#10;r5uWvGgYNuHb6X8VQOQQ4rwFMVnMzU7Gy3AeazrwK4Bxf4Fz3ZDCvHVDWp0TvyjuiTXXdmntELlf&#10;AY7tAGNGuqcnZkc3HxMqhkc2H0PeFAHgyYDmW4Wov69N8Jd8F/sZOvlMhEw4lzsTeAYIJR9xP6qK&#10;OedqRiWbgMCYzufrYzp1TH+MJsbFVspks30RMEW+yt5r/AS2UoLnEHhVXSrbs892CX5EYgdj0PBP&#10;gEnASYDvuVH5dNg056fDOpQn/f6WqIJrgTbFhujaNAHH2uY/lxCdfhurz3kR+NoO1ACngFA8FrID&#10;EyPiqxsFKRPWKWKYFfvkdzOQTF2eI1+V0wx45R/nJEKXJ4C3rwBXAn/S+FzoHDq0DVjhfH2o4G2s&#10;Pj06Xe7f34HRrwM5SydbvJZq/+F8wFyUGw1QL0i5CRrLNwCXogEvAVcDfwZYfzAeC36jyGmvywdt&#10;B3IK5AM5J2x5CfHLleDtB8Bo4G8an1sdc4etUOYOK1Tyk+SX45N3CD+F10qqLlegAe8BY4G/A9Tl&#10;YDw2ki7/2vaKfZD8iv1PtrN7rzUdgBzDDd7yu6FRoAWg5LPX8dnwMcpnww87tifp2yxj5Ril4K0M&#10;3n4ZVHz/FozHRtLlMvnq7EXAFPknffYtdblp3PLlx8Fj5su/AqjLG5X7h0xz3j+kQ7kibv3G6HIM&#10;Y/ll5suPAsyXd4XhsZF0+aBtUHaBPCj7hG1KQnSZOcZmgDnGVo3PrY79Z69Q9p9dqHiTtG7aWH6Z&#10;OcZPAOYYPwvDYyPp8nHbd3NGy9/NccqvJKTvx7Hst4FLgKMan23K9qGtwALllmGCt4nt+xlrHci5&#10;4GsbwD7gX8PwWPCbqZ4uBk/Asbb5jw+5cTZVxzG+KQ9y/B54WJ7S+/vvAciXOTbtQS53Daj4Nnmh&#10;01RSkmcq2e/c6zffrGh8Q9HucT/sRsTzf+Ucg3OS/MZ+Jih/M4h5XDAeG0mXy+QJjkXAFPm7CdHl&#10;MeDvFPCX+fK1Gp83Ko+VTHM+hnnguX7zwInTZWONyTFfvhy8rQG9PgyPjaTLd8hbclqAzfJfE5Jj&#10;0C+/A3DO8COAPmOBs2NoYV7H0Fbn42dyDPBD3Vz9/2aW836HAPrlj8Pw2Ei6XCOPVhqBhTJ+pivw&#10;t8UGIMcYD97yu6ErQO/SfEa7Ulje7Cwsr3G2JWmtqbHGMcaBt4vB22mgq8Pw2Ei6XCb/ATnGH5Bj&#10;OBKiy8wx5oG/zDEWanzeqJjKpjlNZR3KXr/f9k5cjmGsvh9zjBvAW+YY1GnGvmA8NpIu3y9bc94C&#10;dsrTE5JjTAF/nweuA14DyOfHnQsL6vIWFpjySpI0h503iHPHlQB/DxNE/TvRpOipTtjx8M5LoRLq&#10;Jq7joEs/h52HE6ky73c5+LoPuB54PQyPjaTLNfKk3EZgoXxfQub9mGO4oBjMMc7TfEa74nI1O12u&#10;Gudbfn+DL3F+2Xg5RiF4yxyjKgyPjaTLl8nlju8BX5MXJ2Qcg+PK/I1p+ufpGp8PK/NLNjrnl4xx&#10;Dk3SOIax/PJY8Haipsv8ey2MfcF4bCRdtspVjunAefKdCdFlrsPgeBHXy83Q+DxNuavE5Lyr5HHl&#10;oiTpcqhvySLLMewplGOcD95OAm85zsxvK6jLwXhsJF0+bluQO1pekOuUtyUkx+C8Xzn4S/88SuOz&#10;TbnT1QosUKr8vv1KXI5hrDnsc8HbEvCW837id+yC8dhIulwmP521CJgi/yMrEWNyHMf4AcBxDK7L&#10;oM/YqJzMn+Y8md+h7Dhb8Daxc9jGypc5jrEe4DjGw2F4LPgNMUQ0n5rKc9hz5KG5zYBXvjkhfpm5&#10;xRfhM64EdWt+udD5bFEbsMLZkKS+n7H8Mv1xPnjLtfhfCsNjI+ny+7b9SqWMvw0s9/GbjAMwV3Ie&#10;+MvfZGT/ZKPG53ZHo7tZaXTXKMn6TUZjjS9Xgrf8TUbmcZvC8NhIujxH/ir88lfhl3+WML9cBv7S&#10;L1+g8bnQudjVBqxwlicpXzZW349+mfky/bLIl4Px2Fi67FKaZZfilf8tIfN+zDEWabosfi+p0Hm0&#10;rA1Y4XzkzBw2Eld1i2E9BnWZv5dEXV7V7S/65rGxdPkxe7P8mN0rf5KQ7/2oyxZNl/O6+Xzf8Dbn&#10;fcNXOCef+UYqTrps0nSZeTP714Xgb188NpIuH0e+PBr5sjNB+TLH5JgvM5cT+bINuXIrsCBp+bKx&#10;xjE4Jsd8mf5Z5MvBeGwkXfZCj/cDzQnSZa4VoC7P0OnyCmeje1Reo7vNmay+n7HWL3OOhLp8rU6X&#10;g/HYSLqcLl+cOxVwy3cnpO93Afg7HHz2gFaCMv6NV0yuTuBBZW+SxuSM5ZerwNuh4C3XMY8Iw2Mj&#10;6XKO/ELudcAFspKQOewLwd8vg7+XgVZrfJ6t3FnscN5ZvFOpStI3UsYaX+YcNudU6Z8nh+GxkXT5&#10;oO0WR4F8i+OEbXtCdJljn7Xg72hQrrGlX251ZJWuULJKC5Xnk7Qew1h+uQK8vRK85Rj+vDA8NpIu&#10;XyL/KvfbwE3yPxOSY7DPR5/xFVCPxueXFU/xWqenuNL5WZLGl43ll/m7ulzrORWU6+XoL4Lx2Ei6&#10;/CLGMZzo+x23JWbe70vgL/t+XwYV4xjbMO+3AOMYtqSNYxhr3s8N3rLvR50W4xjBeGwkXX7V9gXH&#10;EPkLjk7b3ITkGOeAv/QVzDGYa9Bn7HWMLbldGVsyRPk0Sfmyseb9mGMw5jHHEGvEg/HYSLrcAJ+8&#10;B9iUoDE5ro+jX54OKvzyDRiTy8OY3O6kjckZyy9z/IJ+eSao8MvBeGwkXW5DjjEcuvx5gnIM9v2o&#10;y1z7KXT5AHKMNcgxKpKWYxjruxLmcdTlcTpdDsZjI+lyPfT4KWB9gvwyfQZ1uVany+PhlzuBB5Pm&#10;l401jsF1AtTla3S6HIzHRtLlOdDjZsCbIF0mn6nLXCcn/HIh9LgNWJE0XTbWOAbnrqnLV+t0ORiP&#10;jaTLZ9Zj8O/UGSvH+Fddj8FcmXlGdYL8Mscv6Jc5JyX8MnNlxsAjScuXjdX349wq/TLXvoi+XzAe&#10;G8kv3yH/h6MF2Cx/lJAxucng72zwmeMYXwPlmNwC55bSwrwtpa3O2Un63SJj5cvsk/D7a45j3BKG&#10;x0bS5Xr59+j7/R59P6szEd+uks9rwV/2/TZofB7v9KLv50Xfb0yF4G1iv101Vr7MPsm3wVv2/X4c&#10;hseC33ApBvh29Uzfz+Ixll/+V+37pcsXKlMBt7wqId9IXQBfwd/55JpP8f3OeCW/vBN4UHk5Sd9I&#10;GcsvV4G3/A6NMdAr/HIQHhvJL98on+14FLhbvikh+bJY68kxuVqNzyVOT8lhwOv8LElz2MbzyxPA&#10;W47JXROGx0bS5eO2Fx2j5RcdTtmZEL88EvydB/5yvdw3ND7bFFtZK7BAaU1S389Y6zE4Jsf1tMw1&#10;xG/WBuOxkXS5Qb4F6zFuwXqM7QnRZa7HuBN85jgGx404jnGD86HyvLyHync7Z7oFbxPb9zOWX2Zu&#10;sRy85TgGxz9D8Vjw2wh9v49twx0XycMdDrk+ITkG/fIk8JdrBa7W+GxSppfsBeoUW5LW4hsrX6Zf&#10;vgy8pV+eEYbHRtLlM79bxHk/Y/llrt9izGMeJ+ZKgv02lJF0+c+2LbkV8pbcDPmvCfmuhL/BxW8e&#10;uE78Es1nvO+wFz+k2Is9yv4z35Ug2Kubq/9/e4drxPk77dRlTxgeG0mXazF/vQloSNAcNsfimMNN&#10;BRVz2BLmr3cDNyRtbZGx/DJ1mH75KlDhl4Px2Ei6/DnWL1dDl4cnSJfP13SZuZzQ5QqsxzgCrEna&#10;egxj5csjNF3m/J/Q5WA8NpIuf11+JPeXwA/kownJMbimaCR8Ri3oOC3+TXZaik8BW5wtScoxjDUm&#10;Rx0+F7zlHDb/aBDHMYLx2Ei6TJ+8HqhPkF8eD/4yx5gCKvwyffKDyDHGn8kxJP49K3WLIV/md37M&#10;MaaBCr8cjMdG0mUL9Jg5c2WCdHmUpsvMm4Uu10CXmc81n8kx4qLLVZouc5xZ6HIwHhtJl4/bzPh7&#10;JWb8vZKrEpJjcHw5Hz6D/ZMSLf7ZlHuKWoEFytgzv8EVB798LnibB96yT1IehsdG0uXR8MleYE6C&#10;/DLnSJhj1IAKv8zf+ORv9xUmLccwVt+P3wUzx7gCVPjlYDw2ki47VT3m79Ym5rde+HdhqMuX6XSZ&#10;v/PC79Fak5ZjGGtM7gJNl7leQOhyMB4bSZfxvV82fHM2fn85IX9DmDnGHoA5xn6AfWyb0vrFVmCB&#10;sqJA8Dax6zGM5ZeZY+wGmGO8EIbHgt8Qw2m/Fp9/d6cBqE2QX+Z8H/0yv5USOQb/7g5/i0RKWo5h&#10;LL/M3zdjjvEVUOGXg/HYSLrcZvst5kl+i996MSfkGymuFfgO+MycTnwjdcBxJ+ZJ7sRvvVQl6Rsp&#10;Y327yt96uRc8Zt/kAVDGvmA8jpcuu/AMGejCNhm0CdgATJo2+ZwyjyTZsZ8OsC36YzTP7xhN9jvG&#10;oVTq+f/sXQ94VNWVf0AIgWT+J+aReWQmIYRB0SBmXURKJxposKDISgAtBSJqoFECxKAgEBWRCuiU&#10;olKEyO76VVA+UUvXKmwawVWUYln+aOzKwhd1cWu6ilKL2sL+fvPuzbyZPh4TEoY4n/fLybn3vPd+&#10;775zzj33vPvezESOZxvvz6TwdwY1UFdn439RhuJUgrtLccWlytThI5TGuSOKgxnhPnFjSlDvH+vs&#10;3z2gahD7Z8Tn+XODPVuPSwtazdmNJVvr/41L+OFi6MspW9ATVCGlTri92dbL1Wxb5cpDPQ1UAeI2&#10;nm+ooV6AOgnT5PfCLKZOrCkgrt1Sl+QskitYyzUcqG8U/6WteZysd8eJJqDNc96DzmTiBA+AXwbO&#10;c6Wqy/NS1aNRazLyWGyuM/S3BG1R6lrrxAiAeK08r7zWXqjTDhtB60CxfoIuRNmd7UuDERsabcZz&#10;RNvM1ZX6GAiSNtmLul6sbOaKslk9bFZo7+WSfWYfDNdrUHPEVuzLubLPbHSA9gmB9wHnuSZmL8/b&#10;ChtJm/SATWQdm9ttH9omBIq1D89dGIyMS+rGaBO2o21i9QzPyibOKJtwDDXbctydxSYcM/zdSY6Z&#10;UcImHC+p6tVRn8XpSJucmzFj9V0kVvbJirJPPWxTaO889uGYCcIuHDPSPhOzry7Yeg7t03FjpmPm&#10;nhsxZmbaV3WaOHarGDNPgMt5ZtMFR/Mrep+7eWYZ4tE9oNg4hi78XdyymmfSgrZunFf8IM4tKeBK&#10;UFE228qce21Vzs22kHMZuNKly72ZQVudE5u5z+OLepwKgGeA4I5xzSP9sZ8q9gdTeix6nKx17iaO&#10;B0TM8HWIehrifjnq7Cf9/yvQIlAqDmBfFmSv9TVlf+lbkD3O7wOXsYlzhxkeDolrHsnHjuyLzAE1&#10;1J0g6jw2/6qBvFJsM84b3SCLnjes5vLgafOvrKCtNed0ATMPBL2c07zLB3yzIvXLa5P17gYbzYJt&#10;vgTdC0qLw0YSA3Bx2SWAHWkXnl/Om2fKv7hvYTAyv9PXjG10tUPGjWpvsA+zN9tVe6rjuK3ZbjZu&#10;CnAuEi73tDmX1An76QHxesN9FHXjmLgfG14BPQJ6A5SCfULqJm+LmqqF1AqtGFzitXdMMMetAcXn&#10;626LvDU+X3fjXNLGuLSw3s6kuzPlq2fr13XowEugVaA3QWfSs9Q5ul3HPot+l6AqSvvvKxLl18X2&#10;sc6J9hpnsX2N0wmeCL9+EDr+GrQa1EPEkSZ1i6+4d7q/Sb3Nv0BN90sdJ9avOyaGdxa/XgL9ngA9&#10;BuoVh56lzuHE33q/DtlmOrfaHnaGbC86q8AT4de3Q8+nQHeD0oW+i7OP+ULZY/zF2Zv8TReMOU9+&#10;nVzxeib0+1cQ72ntceg5mfy62fayM9V+yNls6+JqsB1KiF/PF/7MuK0Kfaeq2/wVqoo1t5q8Tdlq&#10;1LqOWV4Tb0xpWx6SXPF6HvTLvPqn4Dlx6DmZ/Fq1B53D7NOdqn2Z87htekL8mvk150fm1ylC3yF1&#10;qa9FbfaF1OH+YnCp48TmIckVr5lf/xnE/Frme1Z6ljqPN2Z05vvGZlutK9W+FmvBDYjXa/He6t+v&#10;txjuITrkvpHxegD8mfH68tY48mR+hfoN1nsn9t2U/U3Uc5Lv4rW4bYth0g95Lybr3ZEbyzUrxmu+&#10;s8p4fUUcepYYyeHXO92p9qPuZlu6p8F2FN/3kRi/niL8+iet+j7er0IdW5iqbi7clD32PH0XU3LF&#10;a/r1j4Rf87vyuB6Sqp5ez8nk1yn2XZ6AvcWTYndmHrG14DuZzr1fc378KfS8ApzvTVHfk1V8xlxt&#10;CUxWywYo4FLHic1Dkud9k4HQ6ULol+9OMd/ju1Nn0rPUeTLE6822XZ698OfNNmfmsgT5NZ/p0K/5&#10;TEf69YJs/C5LdktgQXbZAB+41HFi/drqGX9869dOOEVnWeebJfyaz2WkX1vpWeo8Gfy6EX79Ify5&#10;EX69LkF+fafwa+pb+vUW+HU64vQW+PW48+bXybUeMkf4NdexpV9b6TmZ/Fq1P+8ZZj/gUe0nPMdt&#10;BxKSh3A95AExP/5MzI8hdVygRd0SCKnpA4rBpY4TG6+TK79mvncf9Mv1kNVx6FnqPBni9WbbOvte&#10;W6N9s+1D+zLwROTXzEN+DWIe8iqIeR/eKfE2ZW/xLshO13zgUseJ9evkitfMQ14EcV58LQ49S523&#10;16/zAcD3KOT7PBtQXw2KfYcqnmfqhcHIuySAiHp3hO3EvtPdMe86zne87ZzvmOHKY/9BFSD53klH&#10;57CGBUycJVKkrWPX0iZglwLQv8Nf+Iz6dfCB4PhTcrRj/hxtUdRapcTB5nP2jBpdiLI725cGdZ2h&#10;GrWN/Yx+D6xj3oW8HDZrAHUW+3Bc0z7/Cc53u3ndVd5j/l2wkbQJY6esY3O77bMOICFQ7DjmuY3j&#10;1Mxe0Taxyh+s3hl2R70zzDE035HSad7p5pjpC2VwzIwQNuF4ydHSv2XvdFutM1nZJzPKPpfDNg2d&#10;yD4cM/xuMo4ZaZ8qb3rBrnNon44bMx0Txz63z3B1dc7oNO90Py3GzPvgcp5pyFmUX9vn3M0zzEWW&#10;mcQxdCFqLmHbap7hO91DsM9AEN/pTgVXgnhn07HGvQJU73gJ/B13JagcdeTWWL3u1s34fncj0iT5&#10;vBSuGZ57Of8iXBum7kid+/QHqSDW9dIYZjLWU+4ByZxCytMAymdlxaBtuLiJ2JGfcb8ZnH1v8S7t&#10;V6Yt7VerHQQvKGzxFhQ2eA922Pe254s+ybxQQ9sJat973lZzSXxrh270IQ8E/ZzTXOxs3oelrV6G&#10;jcbDRvys/C1tsJW0OyDaPfdvBchGUOzcz/yxMBjJ0dG9qDa63EFjao9nhWOPp97RAp6eWQkqR/10&#10;Y6oA5yVZjSOpH/Y5nvHCtXOOF64R6ONlfaBMWx+o1VrArxzQ4r1yQIP3fK2hJ8+9azHsQZ/n573p&#10;84+3Qd/SpjS8wQdK0BalrrUOWMvPmG7F9vPr83b4uh0+fzH4aE8lqBz1RPo8n+vT52tbbbC1sEzb&#10;Wlirdetfpo3r3+Id17/B2+08/RZex8T+jr6na0+cr4Se6fN3tUHfyeTzmY6FniGgaxzrwLd5MkFd&#10;UU+Uzz8H3S+E7l8BZ/xhnM/y7u0/G/Sk1xeY7Z0VyAIdzfGdp7X35Irzz0LP86Fn3js/1AZ9J5PP&#10;D3YccZWDKh2nwHPdg0F+1BPl87+C7odC978F530xfb7Cu6VvA6jFexJ8TEEFqBh1qffErstbrbvG&#10;l+Nn4Zo6S5x/HnoeAj3vAC9rg76l7nEp3/rcZjRy+WrQfcjhq5HLjwYNTWA+/xJ0z3x+J7jM55/y&#10;rg8oyOeLkM8ryOefQj5f+10+H/UdMWeb22yFnjmfcm1U5vPx6DuZfH6QY6fnBtCtjmbwLpmDQLmo&#10;JyrOc/1zGWzAOP9zEXcme+8PvAw66t0Hnj9gMqgIdan3xMb55MrnGecfgJ4Z5x9tg76l7pMhzi9B&#10;jN8IegWxfSNi/BLQnATG+UbonnH+d+AyzhcjxodADYjzIcT5YlAq6lLvifX55Mrnmcczzv8eXMb5&#10;ePQtdZ8MPr/dsdJzBPS5YzP4bs920DOoJyrOvwndL4YNDoLLe6qd2lf9fX2+6j+mT1nA12dNYKe2&#10;JvCoVnaefD654jxzmnug7ybwleC8f4pH38nk8xsQ418DvYPY/hpi/AbQwwmM83y/iXGez3ZlnF+A&#10;GN8ESu3TAn7lgAWgMd/F+Q7J55nTMM4fAJdxPh59J5PPD3bMc5SDKh2Pgf/aMRjkRz1RcZ7rNow5&#10;zOc/AOnrNvf3afDe36fFuw88P7cCVIy61Htic5vkivPM5zmn0vc/aoO+pe6TIbfBc1c7nr/a6x0X&#10;go+yV4LKUU+Uz2+D3teD+Exqo7BBi/dw7zLtcO9arSinTFuU0+JdlNPgLcqRek+szydXPs/nsE+A&#10;+EyKa/WMMfHoW+o+GXy+3tHbvQN0wDEEfALe65mA93qGnPZ9HsNz59O+wyP1gyn0jO8eMLcpxY57&#10;wa8Fpw1qtWDBPpDSJwR+uKAWVKaFot4zNHunIV57jMSONaBKEN/56BeMvOPBdz6i3+dMns/vFePa&#10;XoWeS6Dn/eDXt0Hf0qaA+Navz9c7/tuxA3TA8TdwzVkPWoF6ouI8ff5jEH3+C5Du88tz92nLc5U+&#10;fwAf4KsFlWl/yJV6/y7On93v10ufZ05Dn/+yDfqWuk8Gn6907IGP74Gvt4Cn43lsOp7HtvC7j0zf&#10;2+zoOM/cht+fxtymt4g7Ld5P/WXap/5abXhembYyr8W7Mq/BO/w8fb9XcuXzzG0yoGfmNlob9J1c&#10;Pn+9Y4Xjeke9oxr8EdzLPoJ72eqExXn6/D4QfZ7vgOv5ZX6fMi2/T602G7wR97KNuJedfZ7uYZMv&#10;n+faPH3+cBv0nVw+P8i2wjHIVu+4DvwOWyWoHPVExnl+Jxh9/oFWG+CbCrQt2bXaSfAxaot3jNrg&#10;PZkt9Z7Y3Cb54vxd0DN9flkb9C11nxy5zX6s1+zHus3n4C7EeRfi/OcJXbfhs0H6PEmP84e9WLfx&#10;Yt1Gw7qNhnUbDes25+k71JMvznNupc+T4tV3cvn8TekrHDel1zvmg/8ivRJUjnoi43wRdE9/H9pq&#10;g5PuMu2ku1Yb48FnRzwt3vUevF/pkXr/Ls6f/T0s8/mLQfT377VB31L37Y3z+QDgZ+7k59s2oL4a&#10;dDafmSoMRtbbABH1GSq2E/u9B1ax0erzwNG/i+Z2rbW5XZPseew/qAIkP6PY0e/mGhZecZZIkbbm&#10;Gqasd8d63QS0eT9/En7zICgN94NbwMGUIn+DWuR/Oup5gjwWm9u91sfPGK0DxfoJTh9ld7YvDeo6&#10;QzVqG/sZvSbbMZ8Xftu51lYOu3UW+3AtkPZx44JD4LzuOl+Degg2kjZhDJV1bjas05SgLUpda50Y&#10;ARB9kX4hr7UX6iNBtE0IFGsfHmccp+hOlE3YjrZJx3yunmPI7cp2yH7yPIZrNLh+9OeGp2C/ISBe&#10;IzmL5O35/UeOmV+COGb2gFMvHC9F/pVRuVxH2mQjztF5x0y2o7wT2YdjhuvpHDPSPnW+ldqhc2if&#10;jhszHTP3POSchG/9nmTvLGPmf2EPjhn+HqecZ/blPp2zPK/zzzP83oPRGH9BEL/3gHGSDbfrdbvX&#10;9aH9ClCe67j9Qpfb4XYpjq+dbkc3tD9xfmjviW3h/NtkTX1C15J2fxdCSVfO5JG5Heq1fL5aiu1/&#10;hR14r9QLOzNX5/VgzveO9Kdrq0Dj/cValb9OK/KP04756rQ0tHf70jUV22RMa2/eno9zZoBk7qih&#10;7gRxzkkJRuZ8zkc1oEqxrR+2OVFPATGuxz/f1H3f7DeIaQPjb+BlAjMPlAaqALGPUFHrHMl6gSBM&#10;tWc997DvLNJ+eitiR26Xuu6OE5WjXQr6Bh3gZzX5+z5vgZ+t7SQ2INudL+wCyHZQbL7AaygMRuyF&#10;Lke1qUujPdm+FPtT5yzGbTz29OPwWYfX9abjClCe6z3Hha6/YBx+hHH4F4zD9xyfON909MQ2q3EY&#10;j02lztgXD0j6hpTDZ1rtxDF2hPbBzn8ix/5F/rTckf7xuatA4/2Lcqv8u3OL/Otzj/l256ahvds3&#10;PlfFNonX3jHWtrFjtQYa39hx4xqHGvQSj07PlKPRh1jOZpwcht45Tj5th/6lLdCFJBgnF2V4XaMy&#10;rgDluSZlXOial+F23ZLxtXNeRje0P3GOyuiJbYkeJ9eLcfLjVju5s0b6p2StAo33L8uq8h/MQn6d&#10;dcx3MCsN7d2+KVkqtknbJHacWN1nxjdOGDs60zi5ToyTKe3Qv7RFcoyTXOR1w5DXDUNeNxp53Uzc&#10;f060f+2cae+G9if4paie2JbocfLPYpzwOxv0+cSZM9I/OWcVaLx/aU6Vfx/uQZ/KOebbl5OG9m7f&#10;5BwV26RtEjtOkm8+eVKMky3t0L+0RXvHST4AmH/I/FlFnzJAZ5ODGXM0QEblXbFtnCKchw0DHwTi&#10;/VAKeLjUPV566vf1I04ufrz05OLVpSd/+1yYK43PheUYL/deFrR1kfmd8bzENbaJZ8z/2L4wqOfe&#10;KurXX/vZC73e7dsAGs76u/961WsP75hQarx3yMN+yMmUcaBqnIC5xAooDExZggZpO/IDlm5du+SX&#10;KHOUGco0pUoXndX/N1cF5v1qR+mhiTP7YoguVD7YWXqo7j9mKWumFqdvfWOW8vxtF827cqn6zEn0&#10;YyLaL68PzBvrvS7Vj34Ehq5J7Yk+fQoZ9XHkHwLz6sDTQdwuS1XjZ56e3ZxKGQQnVk7vsu7Vzzz6&#10;+fQ9eCwLj1vzxcD0Pc++8j7blPMc7NdA8Ltw/vkn+88r67pQWb1rFrYuDG8PGeSPYvukfymcx+Nf&#10;g/wmXBv5tCn753L/j3+8f65r6qJf8pqn14bV3XrfgktR8kG0t/TTTAjTQPTTtGB26iBsKwDRjxTl&#10;uat4jOx/d9RLYL1R+D8a9cuD2XUHoIddui5OcT/S1aDxuDsaq/iVH8B6dyo3g+Yos5Q7QHOVuyGr&#10;QXsa2nOVW5VbwvW54H4g34xtM5RaUA329GNltFq5HcdVoV6M2p3gVWGcGqUI7RlAIb8N8urwWWqA&#10;ROkA9GNjqeKsH6HUvajzI9tF+3WdT31L5xsOCvl7Qt4s+B91HvxC50dO6HyvMiKMG+yu8w09Bbfp&#10;/HmX4B6dOy/Q+RFV559pOh+bp/Op/XTe2F/ney/SeegSnW8YLPjlOn9+qODDdH6kROefjdD52DLB&#10;r9H51GtFe6zOG8fpfG+5aE/U+aCbdB6aonPlVp1PnSl4leB3CD5H54136XzQQsEX6zxUp/Nd9wm+&#10;ROfKUsEf1PmghwRfrvOpKwV/WOehn+l818913rha5yce0/nUNToPrdX5ricEXy94vc5PbNC5Uvd9&#10;OIcoxnoeZIxRFSCOky4gt6HOWEc5ywUg1ikbB6rGzoy9fzpNTOuBrR0R0wbhPByLAdCu15vsaR8t&#10;7KW9k9nj/W2zwuOy+uVZ4e8XDWJ7Joj7P9ejqZLy/T2bKtN+kdOjEnXub8QhFnZXpi9z9uA+HMf/&#10;t2V7aB32XZzaVLkZHJ/4qmTs+A3qoTea7OrFpTd8k9cz+PElb1Vuh2yP2mWeH3steWWWUg2ajnpX&#10;aIl6XIxIxzIVclLj1V3mUdfb1LziPajz/HIf7lc39K7Z3HYD+nlR5sLZKcSLiWnU9w2CbOD8HGxf&#10;cH7PBM+Jt/pK3pj9uxKfQcbYZSy8HpaxEI4XG4yY/M0zYi4wwZQyK8xSE8xpAvN2E0wps8Ica4I5&#10;VWASO/bapcwK02+Cyc978Np/ZIIpZVaYPzDBvEZgEju2n1JmhVllgjlcYI4ywZQyK8w7TTAvE5jf&#10;M8GUMivMm00wAwKT2LHXLmVWmGb9ZC5CGxE7FlPKrDDnmPQzS2ASOxZTyqwwGSlYjOOIa2/sJ7Fj&#10;MaXMCvOOMGI0JpMOYhI7FlPKrDDN+vlngUnsWEwps8Kca9JPPm9hP4+bYEqZFebdJpj/IzD/aIIp&#10;ZVaYVSaYhwXmRyaYUmaFWWOC+a7AJDb+UCIxWcqsMOeYYPI5IvXZZIIpZVaY00wwdwhMYuMPJdJP&#10;KbPCNPPP3whMYsdiSpkVppkvvSAwiR2LKWVWmLeaXPtGgfmiCaaUWWHeYoL5pMB82gRTyqwwzez+&#10;qMDcYIIpZVaY00z6uUJgPmaCKWVWmGY2uk9gEht/KBFfkjIrTDN91gnMe00wpcwK0x/uR3T8nCUw&#10;7zHBlDIrzBITzFsEJrHxhxK5dimzwrzZBJNr0Rzv000wpcwK0ywu3SgwiY0/lEg/pcwKc0b4mGh9&#10;XiswJ5lgSpkVZq0J5g8F5nUmmFJmhWnWz1KBeY0JppRZYZrp8wqBSWz8oUT0KWVWmGZz3BCBSexY&#10;TCmzwvSH+xFto0sEZrEJppRZYfK+i8WY2/QVmMTGH0rk2qXMCrM6fEw0pkdgEjsWU8qsMG83wewh&#10;MN0mmFJmhWmWL3UTmMTGH0rk2qXMCrPKpJ9dBGZXE0wps8L0m2B+ARljyN9Asf2UMivMYhPMDwQm&#10;sWMxpcwK08xG7wrMZhNMKbPCNLtHeEdgEju2n1JmhenHcSxGn38bbepzHygWU8qsMKtwHIsRcwfa&#10;xNwDisWUMitMM/98SWC+aoIpZVaYc3Eci7GfL6DNfhI7tp9SZoVZg+NYjJib0SYmsWMxpcwKswjH&#10;sRgx16FNTGLHYkqZFaaZf64RmMSOxZQyK0yz+Wi5wHzMBFPKrDDNcu+lApPYsf2UMitMM33WCkxi&#10;x2JKmRWmmT5/IjCJHYspZVaYt+E4FqPdqWPafSYoFlPKrDD9OI7FiHkj2sRkbhqLKWVWmNU4jsWI&#10;OQ5tYhI7FlPKrDDn4DgWI2YZ2sT8J1AsppRZYZrFkKsEJrFjMaXMCrMGx7EY+/mPaLOfJaBYTCmz&#10;wjS7R7hMYBI7FlPKrDDNxmZ/gTnYBFPKrDDNxma+wCR2bD+lzApzAI5j6QfKANmwXBwQ9RTwkSA/&#10;KBMU+wwWovA6+XRwOygLNLirojSCZLsf6ptBA5RnsFUW45MCY11uj+b5aLJvXFtmfzSQE8T+dA1G&#10;niPwnOwnixPE+v8DAAD//wMAUEsBAi0AFAAGAAgAAAAhAKbmUfsMAQAAFQIAABMAAAAAAAAAAAAA&#10;AAAAAAAAAFtDb250ZW50X1R5cGVzXS54bWxQSwECLQAUAAYACAAAACEAOP0h/9YAAACUAQAACwAA&#10;AAAAAAAAAAAAAAA9AQAAX3JlbHMvLnJlbHNQSwECLQAUAAYACAAAACEAo/PkO+4EAADKHAAADgAA&#10;AAAAAAAAAAAAAAA8AgAAZHJzL2Uyb0RvYy54bWxQSwECLQAUAAYACAAAACEAc0oSpd0AAAAHAQAA&#10;DwAAAAAAAAAAAAAAAABWBwAAZHJzL2Rvd25yZXYueG1sUEsBAi0AFAAGAAgAAAAhAHbZFFH7SQAA&#10;eCwCABQAAAAAAAAAAAAAAAAAYAgAAGRycy9tZWRpYS9pbWFnZTcuZW1mUEsBAi0AFAAGAAgAAAAh&#10;AIeP7pnmAAAAOQQAABkAAAAAAAAAAAAAAAAAjVIAAGRycy9fcmVscy9lMm9Eb2MueG1sLnJlbHNQ&#10;SwECLQAUAAYACAAAACEAg/JYx5BJAAAMJQIAFAAAAAAAAAAAAAAAAACqUwAAZHJzL21lZGlhL2lt&#10;YWdlNS5lbWZQSwECLQAUAAYACAAAACEAn4KSJbpHAADoDwIAFAAAAAAAAAAAAAAAAABsnQAAZHJz&#10;L21lZGlhL2ltYWdlNC5lbWZQSwECLQAUAAYACAAAACEAbXX0suNMAAAsKgIAFAAAAAAAAAAAAAAA&#10;AABY5QAAZHJzL21lZGlhL2ltYWdlMy5lbWZQSwECLQAUAAYACAAAACEA+T3VpqRGAACQAgIAFAAA&#10;AAAAAAAAAAAAAABtMgEAZHJzL21lZGlhL2ltYWdlMi5lbWZQSwECLQAUAAYACAAAACEAGm6e69NK&#10;AADsKgIAFAAAAAAAAAAAAAAAAABDeQEAZHJzL21lZGlhL2ltYWdlMS5lbWZQSwECLQAUAAYACAAA&#10;ACEAkdlRPthKAACcNQIAFAAAAAAAAAAAAAAAAABIxAEAZHJzL21lZGlhL2ltYWdlNi5lbWZQSwUG&#10;AAAAAAwADAAIAwAAUg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3114;top:28;width:21945;height:30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4DhwgAAANoAAAAPAAAAZHJzL2Rvd25yZXYueG1sRI9Ba4NA&#10;FITvhfyH5QV6q2s8lGJcRQIBSSltkxByfLgvKnHfirtV+++7hUKPw8x8w2TFYnox0eg6ywo2UQyC&#10;uLa640bB+bR/egHhPLLG3jIp+CYHRb56yDDVduZPmo6+EQHCLkUFrfdDKqWrWzLoIjsQB+9mR4M+&#10;yLGResQ5wE0vkzh+lgY7DgstDrRrqb4fv4yCg+dryVW89PRR2gnfmtf3y6zU43optyA8Lf4//Neu&#10;tIIEfq+EGyDzHwAAAP//AwBQSwECLQAUAAYACAAAACEA2+H2y+4AAACFAQAAEwAAAAAAAAAAAAAA&#10;AAAAAAAAW0NvbnRlbnRfVHlwZXNdLnhtbFBLAQItABQABgAIAAAAIQBa9CxbvwAAABUBAAALAAAA&#10;AAAAAAAAAAAAAB8BAABfcmVscy8ucmVsc1BLAQItABQABgAIAAAAIQC644DhwgAAANoAAAAPAAAA&#10;AAAAAAAAAAAAAAcCAABkcnMvZG93bnJldi54bWxQSwUGAAAAAAMAAwC3AAAA9gIAAAAA&#10;">
                  <v:imagedata r:id="rId21" o:title=""/>
                  <v:path arrowok="t"/>
                </v:shape>
                <v:shape id="Picture 3" o:spid="_x0000_s1028" type="#_x0000_t75" style="position:absolute;left:23113;top:29742;width:21946;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DSwwAAANoAAAAPAAAAZHJzL2Rvd25yZXYueG1sRI9Ba8JA&#10;FITvQv/D8gq91U0rWo1uQlUCXqQ01fsz+5qEZN+G7Nak/74rFDwOM/MNs0lH04or9a62rOBlGoEg&#10;LqyuuVRw+sqelyCcR9bYWiYFv+QgTR4mG4y1HfiTrrkvRYCwi1FB5X0XS+mKigy6qe2Ig/dte4M+&#10;yL6UuschwE0rX6NoIQ3WHBYq7GhXUdHkP0ZBk88/8iGbZW/H/cWttlkznGWj1NPj+L4G4Wn09/B/&#10;+6AVzOB2JdwAmfwBAAD//wMAUEsBAi0AFAAGAAgAAAAhANvh9svuAAAAhQEAABMAAAAAAAAAAAAA&#10;AAAAAAAAAFtDb250ZW50X1R5cGVzXS54bWxQSwECLQAUAAYACAAAACEAWvQsW78AAAAVAQAACwAA&#10;AAAAAAAAAAAAAAAfAQAAX3JlbHMvLnJlbHNQSwECLQAUAAYACAAAACEAoVsg0sMAAADaAAAADwAA&#10;AAAAAAAAAAAAAAAHAgAAZHJzL2Rvd25yZXYueG1sUEsFBgAAAAADAAMAtwAAAPcCAAAAAA==&#10;">
                  <v:imagedata r:id="rId22" o:title=""/>
                  <v:path arrowok="t"/>
                </v:shape>
                <v:shape id="Picture 4" o:spid="_x0000_s1029" type="#_x0000_t75" style="position:absolute;left:2082;top:29742;width:21032;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irXxAAAANoAAAAPAAAAZHJzL2Rvd25yZXYueG1sRI9BawIx&#10;FITvgv8hPKE3N9ulSNkaRQotimCpuofenpvX3aWblyWJGv99Uyh4HGbmG2a+jKYXF3K+s6zgMctB&#10;ENdWd9woOB7eps8gfEDW2FsmBTfysFyMR3Mstb3yJ132oREJwr5EBW0IQymlr1sy6DM7ECfv2zqD&#10;IUnXSO3wmuCml0Wez6TBjtNCiwO9tlT/7M9GwWnX9MN7Ec9dtSqKGD5O1ddmq9TDJK5eQASK4R7+&#10;b6+1gif4u5JugFz8AgAA//8DAFBLAQItABQABgAIAAAAIQDb4fbL7gAAAIUBAAATAAAAAAAAAAAA&#10;AAAAAAAAAABbQ29udGVudF9UeXBlc10ueG1sUEsBAi0AFAAGAAgAAAAhAFr0LFu/AAAAFQEAAAsA&#10;AAAAAAAAAAAAAAAAHwEAAF9yZWxzLy5yZWxzUEsBAi0AFAAGAAgAAAAhACY6KtfEAAAA2gAAAA8A&#10;AAAAAAAAAAAAAAAABwIAAGRycy9kb3ducmV2LnhtbFBLBQYAAAAAAwADALcAAAD4AgAAAAA=&#10;">
                  <v:imagedata r:id="rId23" o:title=""/>
                  <v:path arrowok="t"/>
                </v:shape>
                <v:shape id="Picture 5" o:spid="_x0000_s1030" type="#_x0000_t75" style="position:absolute;left:45059;top:30175;width:21031;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SF5wgAAANoAAAAPAAAAZHJzL2Rvd25yZXYueG1sRI/RisIw&#10;FETfhf2HcBd8s6mKItUoqyjoqg9WP+Buc7ct29yUJmr9e7Mg+DjMzBlmtmhNJW7UuNKygn4UgyDO&#10;rC45V3A5b3oTEM4ja6wsk4IHOVjMPzozTLS984luqc9FgLBLUEHhfZ1I6bKCDLrI1sTB+7WNQR9k&#10;k0vd4D3ATSUHcTyWBksOCwXWtCoo+0uvRkG6H8jhcjg6uJ/+7lsefZySWyvV/Wy/piA8tf4dfrW3&#10;WsEI/q+EGyDnTwAAAP//AwBQSwECLQAUAAYACAAAACEA2+H2y+4AAACFAQAAEwAAAAAAAAAAAAAA&#10;AAAAAAAAW0NvbnRlbnRfVHlwZXNdLnhtbFBLAQItABQABgAIAAAAIQBa9CxbvwAAABUBAAALAAAA&#10;AAAAAAAAAAAAAB8BAABfcmVscy8ucmVsc1BLAQItABQABgAIAAAAIQDzKSF5wgAAANoAAAAPAAAA&#10;AAAAAAAAAAAAAAcCAABkcnMvZG93bnJldi54bWxQSwUGAAAAAAMAAwC3AAAA9gIAAAAA&#10;">
                  <v:imagedata r:id="rId24" o:title=""/>
                  <v:path arrowok="t"/>
                </v:shape>
                <v:shape id="Picture 6" o:spid="_x0000_s1031" type="#_x0000_t75" style="position:absolute;left:2082;top:60350;width:21032;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ZWOwgAAANoAAAAPAAAAZHJzL2Rvd25yZXYueG1sRI9Ba8JA&#10;FITvBf/D8gRvdaNg0OgqEiyIt6aK10f2mYRk34bdrUZ/fbdQ6HGYmW+YzW4wnbiT841lBbNpAoK4&#10;tLrhSsH56+N9CcIHZI2dZVLwJA+77ehtg5m2D/6kexEqESHsM1RQh9BnUvqyJoN+anvi6N2sMxii&#10;dJXUDh8Rbjo5T5JUGmw4LtTYU15T2RbfRkHlVktur21+PFzzU5Es0tdlkSo1GQ/7NYhAQ/gP/7WP&#10;WkEKv1fiDZDbHwAAAP//AwBQSwECLQAUAAYACAAAACEA2+H2y+4AAACFAQAAEwAAAAAAAAAAAAAA&#10;AAAAAAAAW0NvbnRlbnRfVHlwZXNdLnhtbFBLAQItABQABgAIAAAAIQBa9CxbvwAAABUBAAALAAAA&#10;AAAAAAAAAAAAAB8BAABfcmVscy8ucmVsc1BLAQItABQABgAIAAAAIQBksZWOwgAAANoAAAAPAAAA&#10;AAAAAAAAAAAAAAcCAABkcnMvZG93bnJldi54bWxQSwUGAAAAAAMAAwC3AAAA9gIAAAAA&#10;">
                  <v:imagedata r:id="rId25" o:title=""/>
                  <v:path arrowok="t"/>
                </v:shape>
                <v:shapetype id="_x0000_t202" coordsize="21600,21600" o:spt="202" path="m,l,21600r21600,l21600,xe">
                  <v:stroke joinstyle="miter"/>
                  <v:path gradientshapeok="t" o:connecttype="rect"/>
                </v:shapetype>
                <v:shape id="TextBox 11" o:spid="_x0000_s1032" type="#_x0000_t202" style="position:absolute;left:5144;top:554;width:45739;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C</w:t>
                        </w:r>
                      </w:p>
                    </w:txbxContent>
                  </v:textbox>
                </v:shape>
                <v:shape id="TextBox 12" o:spid="_x0000_s1033" type="#_x0000_t202" style="position:absolute;left:5489;top:30544;width:45580;height:4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D</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E</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F</w:t>
                        </w:r>
                      </w:p>
                    </w:txbxContent>
                  </v:textbox>
                </v:shape>
                <v:shape id="TextBox 13" o:spid="_x0000_s1034" type="#_x0000_t202" style="position:absolute;left:4513;top:61093;width:3322;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G</w:t>
                        </w:r>
                      </w:p>
                    </w:txbxContent>
                  </v:textbox>
                </v:shape>
                <v:group id="Group 10" o:spid="_x0000_s1035" style="position:absolute;left:45059;width:21031;height:30175" coordorigin="45059" coordsize="21031,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4" o:spid="_x0000_s1036" type="#_x0000_t75" style="position:absolute;left:45059;width:21031;height:30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ybZwQAAANsAAAAPAAAAZHJzL2Rvd25yZXYueG1sRE9Li8Iw&#10;EL4v+B/CCN62qYuIVKOsLqIXDz4W9jg0Y9u1mZQkavXXG0HwNh/fcyaz1tTiQs5XlhX0kxQEcW51&#10;xYWCw375OQLhA7LG2jIpuJGH2bTzMcFM2ytv6bILhYgh7DNUUIbQZFL6vCSDPrENceSO1hkMEbpC&#10;aofXGG5q+ZWmQ2mw4thQYkOLkvLT7mwUzFcbNzz9hfu/WfzWW78cnfc/uVK9bvs9BhGoDW/xy73W&#10;cf4Anr/EA+T0AQAA//8DAFBLAQItABQABgAIAAAAIQDb4fbL7gAAAIUBAAATAAAAAAAAAAAAAAAA&#10;AAAAAABbQ29udGVudF9UeXBlc10ueG1sUEsBAi0AFAAGAAgAAAAhAFr0LFu/AAAAFQEAAAsAAAAA&#10;AAAAAAAAAAAAHwEAAF9yZWxzLy5yZWxzUEsBAi0AFAAGAAgAAAAhAE4XJtnBAAAA2wAAAA8AAAAA&#10;AAAAAAAAAAAABwIAAGRycy9kb3ducmV2LnhtbFBLBQYAAAAAAwADALcAAAD1AgAAAAA=&#10;">
                    <v:imagedata r:id="rId26" o:title=""/>
                    <v:path arrowok="t"/>
                  </v:shape>
                  <v:shape id="TextBox 14" o:spid="_x0000_s1037" type="#_x0000_t202" style="position:absolute;left:47516;top:3970;width:18216;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 xml:space="preserve">   A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w:t>
                          </w:r>
                          <w:proofErr w:type="spellStart"/>
                          <w:r>
                            <w:rPr>
                              <w:rFonts w:asciiTheme="minorHAnsi" w:hAnsi="Calibri" w:cstheme="minorBidi"/>
                              <w:b/>
                              <w:bCs/>
                              <w:color w:val="000000" w:themeColor="text1"/>
                              <w:kern w:val="24"/>
                              <w:sz w:val="14"/>
                              <w:szCs w:val="14"/>
                            </w:rPr>
                            <w:t>A</w:t>
                          </w:r>
                          <w:proofErr w:type="spellEnd"/>
                          <w:r>
                            <w:rPr>
                              <w:rFonts w:asciiTheme="minorHAnsi" w:hAnsi="Calibri" w:cstheme="minorBidi"/>
                              <w:b/>
                              <w:bCs/>
                              <w:color w:val="000000" w:themeColor="text1"/>
                              <w:kern w:val="24"/>
                              <w:sz w:val="14"/>
                              <w:szCs w:val="14"/>
                            </w:rPr>
                            <w:t xml:space="preserve">         B</w:t>
                          </w:r>
                        </w:p>
                      </w:txbxContent>
                    </v:textbox>
                  </v:shape>
                </v:group>
                <v:group id="_x0000_s1038" style="position:absolute;top:14;width:23113;height:30146" coordorigin=",14" coordsize="23113,3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2" o:spid="_x0000_s1039" type="#_x0000_t75" style="position:absolute;top:14;width:23113;height:30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TYyxAAAANsAAAAPAAAAZHJzL2Rvd25yZXYueG1sRE9Na8JA&#10;EL0X/A/LCL1I3ZhDsdFVpNDSUiut8dDjsDtNgtnZmN3E+O+7gtDbPN7nLNeDrUVPra8cK5hNExDE&#10;2pmKCwWH/OVhDsIHZIO1Y1JwIQ/r1ehuiZlxZ/6mfh8KEUPYZ6igDKHJpPS6JIt+6hriyP261mKI&#10;sC2kafEcw20t0yR5lBYrjg0lNvRckj7uO6tAy588fG7TV/31lO8+6q57708Tpe7Hw2YBItAQ/sU3&#10;95uJ81O4/hIPkKs/AAAA//8DAFBLAQItABQABgAIAAAAIQDb4fbL7gAAAIUBAAATAAAAAAAAAAAA&#10;AAAAAAAAAABbQ29udGVudF9UeXBlc10ueG1sUEsBAi0AFAAGAAgAAAAhAFr0LFu/AAAAFQEAAAsA&#10;AAAAAAAAAAAAAAAAHwEAAF9yZWxzLy5yZWxzUEsBAi0AFAAGAAgAAAAhADU5NjLEAAAA2wAAAA8A&#10;AAAAAAAAAAAAAAAABwIAAGRycy9kb3ducmV2LnhtbFBLBQYAAAAAAwADALcAAAD4AgAAAAA=&#10;">
                    <v:imagedata r:id="rId27" o:title=""/>
                    <v:path arrowok="t"/>
                  </v:shape>
                  <v:shape id="TextBox 15" o:spid="_x0000_s1040" type="#_x0000_t202" style="position:absolute;left:5489;top:3990;width:16058;height:2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14"/>
                              <w:szCs w:val="14"/>
                            </w:rPr>
                            <w:t>A       B       AB       B        C        BC       AB</w:t>
                          </w:r>
                        </w:p>
                      </w:txbxContent>
                    </v:textbox>
                  </v:shape>
                </v:group>
                <w10:anchorlock/>
              </v:group>
            </w:pict>
          </mc:Fallback>
        </mc:AlternateContent>
      </w:r>
    </w:p>
    <w:p w:rsidR="00AC49DD" w:rsidRDefault="00EC083A" w:rsidP="00224001">
      <w:pPr>
        <w:spacing w:line="240" w:lineRule="auto"/>
        <w:rPr>
          <w:rFonts w:ascii="Times New Roman" w:hAnsi="Times New Roman" w:cs="Times New Roman"/>
          <w:sz w:val="24"/>
          <w:szCs w:val="24"/>
        </w:rPr>
      </w:pPr>
      <w:r>
        <w:rPr>
          <w:rFonts w:ascii="Times New Roman" w:hAnsi="Times New Roman" w:cs="Times New Roman"/>
          <w:i/>
          <w:sz w:val="24"/>
          <w:szCs w:val="24"/>
        </w:rPr>
        <w:t xml:space="preserve">Figure 2. </w:t>
      </w:r>
      <w:r w:rsidR="00044E9A">
        <w:rPr>
          <w:rFonts w:ascii="Times New Roman" w:hAnsi="Times New Roman" w:cs="Times New Roman"/>
          <w:sz w:val="24"/>
          <w:szCs w:val="24"/>
        </w:rPr>
        <w:t xml:space="preserve">Mean </w:t>
      </w:r>
      <w:r w:rsidR="000A6B82">
        <w:rPr>
          <w:rFonts w:ascii="Times New Roman" w:hAnsi="Times New Roman" w:cs="Times New Roman"/>
          <w:sz w:val="24"/>
          <w:szCs w:val="24"/>
        </w:rPr>
        <w:t>(</w:t>
      </w:r>
      <w:r w:rsidR="00044E9A">
        <w:rPr>
          <w:rFonts w:ascii="Times New Roman" w:hAnsi="Times New Roman" w:cs="Times New Roman"/>
          <w:sz w:val="24"/>
          <w:szCs w:val="24"/>
        </w:rPr>
        <w:t>± SE</w:t>
      </w:r>
      <w:r w:rsidR="000A6B82">
        <w:rPr>
          <w:rFonts w:ascii="Times New Roman" w:hAnsi="Times New Roman" w:cs="Times New Roman"/>
          <w:sz w:val="24"/>
          <w:szCs w:val="24"/>
        </w:rPr>
        <w:t xml:space="preserve">) biomarker values of </w:t>
      </w:r>
      <w:r w:rsidR="00AC49DD" w:rsidRPr="007556CC">
        <w:rPr>
          <w:rFonts w:ascii="Times New Roman" w:hAnsi="Times New Roman" w:cs="Times New Roman"/>
          <w:sz w:val="24"/>
          <w:szCs w:val="24"/>
        </w:rPr>
        <w:t>A) CYP</w:t>
      </w:r>
      <w:r w:rsidR="000A6B82">
        <w:rPr>
          <w:rFonts w:ascii="Times New Roman" w:hAnsi="Times New Roman" w:cs="Times New Roman"/>
          <w:sz w:val="24"/>
          <w:szCs w:val="24"/>
        </w:rPr>
        <w:t>1a1</w:t>
      </w:r>
      <w:r w:rsidR="00AC49DD" w:rsidRPr="007556CC">
        <w:rPr>
          <w:rFonts w:ascii="Times New Roman" w:hAnsi="Times New Roman" w:cs="Times New Roman"/>
          <w:sz w:val="24"/>
          <w:szCs w:val="24"/>
        </w:rPr>
        <w:t xml:space="preserve">, B) </w:t>
      </w:r>
      <w:bookmarkStart w:id="26" w:name="OLE_LINK2"/>
      <w:r w:rsidR="00AC49DD" w:rsidRPr="007556CC">
        <w:rPr>
          <w:rFonts w:ascii="Times New Roman" w:hAnsi="Times New Roman" w:cs="Times New Roman"/>
          <w:sz w:val="24"/>
          <w:szCs w:val="24"/>
        </w:rPr>
        <w:t>GST</w:t>
      </w:r>
      <w:bookmarkEnd w:id="26"/>
      <w:r w:rsidR="00AC49DD" w:rsidRPr="007556CC">
        <w:rPr>
          <w:rFonts w:ascii="Times New Roman" w:hAnsi="Times New Roman" w:cs="Times New Roman"/>
          <w:sz w:val="24"/>
          <w:szCs w:val="24"/>
        </w:rPr>
        <w:t xml:space="preserve">, C) </w:t>
      </w:r>
      <w:r w:rsidR="000A6B82">
        <w:rPr>
          <w:rFonts w:ascii="Times New Roman" w:hAnsi="Times New Roman" w:cs="Times New Roman"/>
          <w:sz w:val="24"/>
          <w:szCs w:val="24"/>
        </w:rPr>
        <w:t>UGT</w:t>
      </w:r>
      <w:r w:rsidR="00AC49DD" w:rsidRPr="007556CC">
        <w:rPr>
          <w:rFonts w:ascii="Times New Roman" w:hAnsi="Times New Roman" w:cs="Times New Roman"/>
          <w:sz w:val="24"/>
          <w:szCs w:val="24"/>
        </w:rPr>
        <w:t xml:space="preserve">, D) NPH, E) PYR, F) BAP, and </w:t>
      </w:r>
      <w:r w:rsidR="000A6B82">
        <w:rPr>
          <w:rFonts w:ascii="Times New Roman" w:hAnsi="Times New Roman" w:cs="Times New Roman"/>
          <w:sz w:val="24"/>
          <w:szCs w:val="24"/>
        </w:rPr>
        <w:t>G) LPO</w:t>
      </w:r>
      <w:r w:rsidR="00AC49DD" w:rsidRPr="007556CC">
        <w:rPr>
          <w:rFonts w:ascii="Times New Roman" w:hAnsi="Times New Roman" w:cs="Times New Roman"/>
          <w:sz w:val="24"/>
          <w:szCs w:val="24"/>
        </w:rPr>
        <w:t xml:space="preserve"> measured in </w:t>
      </w:r>
      <w:r w:rsidR="000A6B82">
        <w:rPr>
          <w:rFonts w:ascii="Times New Roman" w:hAnsi="Times New Roman" w:cs="Times New Roman"/>
          <w:i/>
          <w:sz w:val="24"/>
          <w:szCs w:val="24"/>
        </w:rPr>
        <w:t xml:space="preserve">D. sabina </w:t>
      </w:r>
      <w:r w:rsidR="000A6B82">
        <w:rPr>
          <w:rFonts w:ascii="Times New Roman" w:hAnsi="Times New Roman" w:cs="Times New Roman"/>
          <w:sz w:val="24"/>
          <w:szCs w:val="24"/>
        </w:rPr>
        <w:t>collected from St. Simons Sound (</w:t>
      </w:r>
      <w:r w:rsidR="00AC49DD" w:rsidRPr="007556CC">
        <w:rPr>
          <w:rFonts w:ascii="Times New Roman" w:hAnsi="Times New Roman" w:cs="Times New Roman"/>
          <w:sz w:val="24"/>
          <w:szCs w:val="24"/>
        </w:rPr>
        <w:t>GA</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St. Marys River (</w:t>
      </w:r>
      <w:r w:rsidR="00AC49DD" w:rsidRPr="007556CC">
        <w:rPr>
          <w:rFonts w:ascii="Times New Roman" w:hAnsi="Times New Roman" w:cs="Times New Roman"/>
          <w:sz w:val="24"/>
          <w:szCs w:val="24"/>
        </w:rPr>
        <w:t>SMR</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Nassau River (</w:t>
      </w:r>
      <w:r w:rsidR="00AC49DD" w:rsidRPr="007556CC">
        <w:rPr>
          <w:rFonts w:ascii="Times New Roman" w:hAnsi="Times New Roman" w:cs="Times New Roman"/>
          <w:sz w:val="24"/>
          <w:szCs w:val="24"/>
        </w:rPr>
        <w:t>NR</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lower St. Johns River (</w:t>
      </w:r>
      <w:r w:rsidR="00AC49DD" w:rsidRPr="007556CC">
        <w:rPr>
          <w:rFonts w:ascii="Times New Roman" w:hAnsi="Times New Roman" w:cs="Times New Roman"/>
          <w:sz w:val="24"/>
          <w:szCs w:val="24"/>
        </w:rPr>
        <w:t>LSJR</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Lake George (</w:t>
      </w:r>
      <w:r w:rsidR="00AC49DD" w:rsidRPr="007556CC">
        <w:rPr>
          <w:rFonts w:ascii="Times New Roman" w:hAnsi="Times New Roman" w:cs="Times New Roman"/>
          <w:sz w:val="24"/>
          <w:szCs w:val="24"/>
        </w:rPr>
        <w:t>LG</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A6B82">
        <w:rPr>
          <w:rFonts w:ascii="Times New Roman" w:hAnsi="Times New Roman" w:cs="Times New Roman"/>
          <w:sz w:val="24"/>
          <w:szCs w:val="24"/>
        </w:rPr>
        <w:t>Lake Monroe (</w:t>
      </w:r>
      <w:r w:rsidR="00AC49DD" w:rsidRPr="007556CC">
        <w:rPr>
          <w:rFonts w:ascii="Times New Roman" w:hAnsi="Times New Roman" w:cs="Times New Roman"/>
          <w:sz w:val="24"/>
          <w:szCs w:val="24"/>
        </w:rPr>
        <w:t>LM</w:t>
      </w:r>
      <w:r w:rsidR="000A6B82">
        <w:rPr>
          <w:rFonts w:ascii="Times New Roman" w:hAnsi="Times New Roman" w:cs="Times New Roman"/>
          <w:sz w:val="24"/>
          <w:szCs w:val="24"/>
        </w:rPr>
        <w:t>)</w:t>
      </w:r>
      <w:r w:rsidR="00AC49DD" w:rsidRPr="007556CC">
        <w:rPr>
          <w:rFonts w:ascii="Times New Roman" w:hAnsi="Times New Roman" w:cs="Times New Roman"/>
          <w:sz w:val="24"/>
          <w:szCs w:val="24"/>
        </w:rPr>
        <w:t xml:space="preserve">, and </w:t>
      </w:r>
      <w:r w:rsidR="000A6B82">
        <w:rPr>
          <w:rFonts w:ascii="Times New Roman" w:hAnsi="Times New Roman" w:cs="Times New Roman"/>
          <w:sz w:val="24"/>
          <w:szCs w:val="24"/>
        </w:rPr>
        <w:t>Lake Jesup (</w:t>
      </w:r>
      <w:r w:rsidR="00AC49DD" w:rsidRPr="007556CC">
        <w:rPr>
          <w:rFonts w:ascii="Times New Roman" w:hAnsi="Times New Roman" w:cs="Times New Roman"/>
          <w:sz w:val="24"/>
          <w:szCs w:val="24"/>
        </w:rPr>
        <w:t xml:space="preserve">LJ) </w:t>
      </w:r>
      <w:r w:rsidR="000452FD">
        <w:rPr>
          <w:rFonts w:ascii="Times New Roman" w:hAnsi="Times New Roman" w:cs="Times New Roman"/>
          <w:sz w:val="24"/>
          <w:szCs w:val="24"/>
        </w:rPr>
        <w:t>between</w:t>
      </w:r>
      <w:r w:rsidR="00AC49DD" w:rsidRPr="007556CC">
        <w:rPr>
          <w:rFonts w:ascii="Times New Roman" w:hAnsi="Times New Roman" w:cs="Times New Roman"/>
          <w:sz w:val="24"/>
          <w:szCs w:val="24"/>
        </w:rPr>
        <w:t xml:space="preserve"> 2014 </w:t>
      </w:r>
      <w:r w:rsidR="000452FD">
        <w:rPr>
          <w:rFonts w:ascii="Times New Roman" w:hAnsi="Times New Roman" w:cs="Times New Roman"/>
          <w:sz w:val="24"/>
          <w:szCs w:val="24"/>
        </w:rPr>
        <w:t>and</w:t>
      </w:r>
      <w:r w:rsidR="00AC49DD" w:rsidRPr="007556CC">
        <w:rPr>
          <w:rFonts w:ascii="Times New Roman" w:hAnsi="Times New Roman" w:cs="Times New Roman"/>
          <w:sz w:val="24"/>
          <w:szCs w:val="24"/>
        </w:rPr>
        <w:t xml:space="preserve"> 2016. </w:t>
      </w:r>
      <w:r w:rsidR="000A6B82">
        <w:rPr>
          <w:rFonts w:ascii="Times New Roman" w:hAnsi="Times New Roman" w:cs="Times New Roman"/>
          <w:sz w:val="24"/>
          <w:szCs w:val="24"/>
        </w:rPr>
        <w:t xml:space="preserve">Letters indicate </w:t>
      </w:r>
      <w:r w:rsidR="00CD0900">
        <w:rPr>
          <w:rFonts w:ascii="Times New Roman" w:hAnsi="Times New Roman" w:cs="Times New Roman"/>
          <w:sz w:val="24"/>
          <w:szCs w:val="24"/>
        </w:rPr>
        <w:t xml:space="preserve">significant differences between sites in CYP1a1 (Kruskal-Wallis and Dunn-Bonferroni post-test, </w:t>
      </w:r>
      <w:r w:rsidR="00CD0900">
        <w:rPr>
          <w:rFonts w:ascii="Times New Roman" w:hAnsi="Times New Roman" w:cs="Times New Roman"/>
          <w:i/>
          <w:sz w:val="24"/>
          <w:szCs w:val="24"/>
        </w:rPr>
        <w:t>P</w:t>
      </w:r>
      <w:r w:rsidR="00CD0900">
        <w:rPr>
          <w:rFonts w:ascii="Times New Roman" w:hAnsi="Times New Roman" w:cs="Times New Roman"/>
          <w:sz w:val="24"/>
          <w:szCs w:val="24"/>
        </w:rPr>
        <w:t xml:space="preserve"> &lt; 0.05) and UGT (ANOVA and Tukey’s B post-</w:t>
      </w:r>
      <w:r w:rsidR="00C560E3">
        <w:rPr>
          <w:rFonts w:ascii="Times New Roman" w:hAnsi="Times New Roman" w:cs="Times New Roman"/>
          <w:sz w:val="24"/>
          <w:szCs w:val="24"/>
        </w:rPr>
        <w:t xml:space="preserve">hoc </w:t>
      </w:r>
      <w:r w:rsidR="00CD0900">
        <w:rPr>
          <w:rFonts w:ascii="Times New Roman" w:hAnsi="Times New Roman" w:cs="Times New Roman"/>
          <w:sz w:val="24"/>
          <w:szCs w:val="24"/>
        </w:rPr>
        <w:t xml:space="preserve">test, </w:t>
      </w:r>
      <w:r w:rsidR="00CD0900">
        <w:rPr>
          <w:rFonts w:ascii="Times New Roman" w:hAnsi="Times New Roman" w:cs="Times New Roman"/>
          <w:i/>
          <w:sz w:val="24"/>
          <w:szCs w:val="24"/>
        </w:rPr>
        <w:t>P</w:t>
      </w:r>
      <w:r w:rsidR="00AC49DD" w:rsidRPr="007556CC">
        <w:rPr>
          <w:rFonts w:ascii="Times New Roman" w:hAnsi="Times New Roman" w:cs="Times New Roman"/>
          <w:sz w:val="24"/>
          <w:szCs w:val="24"/>
        </w:rPr>
        <w:t xml:space="preserve"> &lt; 0.05). Sample sizes are beneath each site. </w:t>
      </w:r>
    </w:p>
    <w:p w:rsidR="00512F22" w:rsidRDefault="00512F22" w:rsidP="00AC49DD">
      <w:pPr>
        <w:spacing w:line="240" w:lineRule="auto"/>
        <w:jc w:val="both"/>
        <w:rPr>
          <w:rFonts w:ascii="Times New Roman" w:hAnsi="Times New Roman" w:cs="Times New Roman"/>
          <w:sz w:val="24"/>
          <w:szCs w:val="24"/>
        </w:rPr>
        <w:sectPr w:rsidR="00512F22" w:rsidSect="00FB5602">
          <w:pgSz w:w="12240" w:h="15840"/>
          <w:pgMar w:top="1440" w:right="1440" w:bottom="1440" w:left="1440" w:header="720" w:footer="720" w:gutter="0"/>
          <w:cols w:space="720"/>
          <w:docGrid w:linePitch="360"/>
        </w:sectPr>
      </w:pPr>
    </w:p>
    <w:p w:rsidR="00AC49DD" w:rsidRPr="007556CC" w:rsidRDefault="00821A98" w:rsidP="00821A98">
      <w:pPr>
        <w:ind w:left="-1440"/>
        <w:rPr>
          <w:rFonts w:ascii="Times New Roman" w:hAnsi="Times New Roman" w:cs="Times New Roman"/>
          <w:sz w:val="24"/>
          <w:szCs w:val="24"/>
        </w:rPr>
      </w:pPr>
      <w:r>
        <w:rPr>
          <w:noProof/>
        </w:rPr>
        <w:lastRenderedPageBreak/>
        <w:drawing>
          <wp:inline distT="0" distB="0" distL="0" distR="0" wp14:anchorId="174C336C" wp14:editId="0FDA1626">
            <wp:extent cx="7543800" cy="5654040"/>
            <wp:effectExtent l="0" t="0" r="0" b="3810"/>
            <wp:docPr id="32" name="Chart 32">
              <a:extLst xmlns:a="http://schemas.openxmlformats.org/drawingml/2006/main">
                <a:ext uri="{FF2B5EF4-FFF2-40B4-BE49-F238E27FC236}">
                  <a16:creationId xmlns:a16="http://schemas.microsoft.com/office/drawing/2014/main" id="{540D6DA7-F74B-452E-83B5-4FEB883D62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C49DD" w:rsidRPr="007556CC" w:rsidRDefault="00EC083A" w:rsidP="00224001">
      <w:pPr>
        <w:spacing w:line="240" w:lineRule="auto"/>
        <w:rPr>
          <w:rFonts w:ascii="Times New Roman" w:hAnsi="Times New Roman" w:cs="Times New Roman"/>
          <w:sz w:val="24"/>
          <w:szCs w:val="24"/>
        </w:rPr>
      </w:pPr>
      <w:r>
        <w:rPr>
          <w:rFonts w:ascii="Times New Roman" w:hAnsi="Times New Roman" w:cs="Times New Roman"/>
          <w:i/>
          <w:sz w:val="24"/>
          <w:szCs w:val="24"/>
        </w:rPr>
        <w:t>Figure 3.</w:t>
      </w:r>
      <w:r w:rsidR="00AC49DD" w:rsidRPr="007556CC">
        <w:rPr>
          <w:rFonts w:ascii="Times New Roman" w:hAnsi="Times New Roman" w:cs="Times New Roman"/>
          <w:sz w:val="24"/>
          <w:szCs w:val="24"/>
        </w:rPr>
        <w:t xml:space="preserve"> An example of the star plots representing the seven biomarkers (CYP1a1, GST, UGT, NPH, PYR, BAP, and LPO) used to calculate IBR/n measured </w:t>
      </w:r>
      <w:r w:rsidR="000B5C5D">
        <w:rPr>
          <w:rFonts w:ascii="Times New Roman" w:hAnsi="Times New Roman" w:cs="Times New Roman"/>
          <w:sz w:val="24"/>
          <w:szCs w:val="24"/>
        </w:rPr>
        <w:t xml:space="preserve">in </w:t>
      </w:r>
      <w:r w:rsidR="00B22F73">
        <w:rPr>
          <w:rFonts w:ascii="Times New Roman" w:hAnsi="Times New Roman" w:cs="Times New Roman"/>
          <w:i/>
          <w:sz w:val="24"/>
          <w:szCs w:val="24"/>
        </w:rPr>
        <w:t>D. sabina</w:t>
      </w:r>
      <w:r w:rsidR="000B5C5D">
        <w:rPr>
          <w:rFonts w:ascii="Times New Roman" w:hAnsi="Times New Roman" w:cs="Times New Roman"/>
          <w:sz w:val="24"/>
          <w:szCs w:val="24"/>
        </w:rPr>
        <w:t xml:space="preserve"> collected from St. Simons Sound (</w:t>
      </w:r>
      <w:r w:rsidR="00AC49DD" w:rsidRPr="007556CC">
        <w:rPr>
          <w:rFonts w:ascii="Times New Roman" w:hAnsi="Times New Roman" w:cs="Times New Roman"/>
          <w:sz w:val="24"/>
          <w:szCs w:val="24"/>
        </w:rPr>
        <w:t>GA</w:t>
      </w:r>
      <w:r w:rsidR="000B5C5D">
        <w:rPr>
          <w:rFonts w:ascii="Times New Roman" w:hAnsi="Times New Roman" w:cs="Times New Roman"/>
          <w:sz w:val="24"/>
          <w:szCs w:val="24"/>
        </w:rPr>
        <w:t>)</w:t>
      </w:r>
      <w:r w:rsidR="00AC49DD" w:rsidRPr="007556CC">
        <w:rPr>
          <w:rFonts w:ascii="Times New Roman" w:hAnsi="Times New Roman" w:cs="Times New Roman"/>
          <w:sz w:val="24"/>
          <w:szCs w:val="24"/>
        </w:rPr>
        <w:t xml:space="preserve">, </w:t>
      </w:r>
      <w:r w:rsidR="000B5C5D">
        <w:rPr>
          <w:rFonts w:ascii="Times New Roman" w:hAnsi="Times New Roman" w:cs="Times New Roman"/>
          <w:sz w:val="24"/>
          <w:szCs w:val="24"/>
        </w:rPr>
        <w:t>St. Marys River (</w:t>
      </w:r>
      <w:r w:rsidR="000B5C5D" w:rsidRPr="007556CC">
        <w:rPr>
          <w:rFonts w:ascii="Times New Roman" w:hAnsi="Times New Roman" w:cs="Times New Roman"/>
          <w:sz w:val="24"/>
          <w:szCs w:val="24"/>
        </w:rPr>
        <w:t>SMR</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Nassau River (</w:t>
      </w:r>
      <w:r w:rsidR="000B5C5D" w:rsidRPr="007556CC">
        <w:rPr>
          <w:rFonts w:ascii="Times New Roman" w:hAnsi="Times New Roman" w:cs="Times New Roman"/>
          <w:sz w:val="24"/>
          <w:szCs w:val="24"/>
        </w:rPr>
        <w:t>NR</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lower St. Johns River (</w:t>
      </w:r>
      <w:r w:rsidR="000B5C5D" w:rsidRPr="007556CC">
        <w:rPr>
          <w:rFonts w:ascii="Times New Roman" w:hAnsi="Times New Roman" w:cs="Times New Roman"/>
          <w:sz w:val="24"/>
          <w:szCs w:val="24"/>
        </w:rPr>
        <w:t>LSJR</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Lake George (</w:t>
      </w:r>
      <w:r w:rsidR="000B5C5D" w:rsidRPr="007556CC">
        <w:rPr>
          <w:rFonts w:ascii="Times New Roman" w:hAnsi="Times New Roman" w:cs="Times New Roman"/>
          <w:sz w:val="24"/>
          <w:szCs w:val="24"/>
        </w:rPr>
        <w:t>LG</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w:t>
      </w:r>
      <w:r w:rsidR="000B5C5D">
        <w:rPr>
          <w:rFonts w:ascii="Times New Roman" w:hAnsi="Times New Roman" w:cs="Times New Roman"/>
          <w:sz w:val="24"/>
          <w:szCs w:val="24"/>
        </w:rPr>
        <w:t>Lake Monroe (</w:t>
      </w:r>
      <w:r w:rsidR="000B5C5D" w:rsidRPr="007556CC">
        <w:rPr>
          <w:rFonts w:ascii="Times New Roman" w:hAnsi="Times New Roman" w:cs="Times New Roman"/>
          <w:sz w:val="24"/>
          <w:szCs w:val="24"/>
        </w:rPr>
        <w:t>LM</w:t>
      </w:r>
      <w:r w:rsidR="000B5C5D">
        <w:rPr>
          <w:rFonts w:ascii="Times New Roman" w:hAnsi="Times New Roman" w:cs="Times New Roman"/>
          <w:sz w:val="24"/>
          <w:szCs w:val="24"/>
        </w:rPr>
        <w:t>)</w:t>
      </w:r>
      <w:r w:rsidR="000B5C5D" w:rsidRPr="007556CC">
        <w:rPr>
          <w:rFonts w:ascii="Times New Roman" w:hAnsi="Times New Roman" w:cs="Times New Roman"/>
          <w:sz w:val="24"/>
          <w:szCs w:val="24"/>
        </w:rPr>
        <w:t xml:space="preserve">, and </w:t>
      </w:r>
      <w:r w:rsidR="000B5C5D">
        <w:rPr>
          <w:rFonts w:ascii="Times New Roman" w:hAnsi="Times New Roman" w:cs="Times New Roman"/>
          <w:sz w:val="24"/>
          <w:szCs w:val="24"/>
        </w:rPr>
        <w:t>Lake Jesup (</w:t>
      </w:r>
      <w:r w:rsidR="000B5C5D" w:rsidRPr="007556CC">
        <w:rPr>
          <w:rFonts w:ascii="Times New Roman" w:hAnsi="Times New Roman" w:cs="Times New Roman"/>
          <w:sz w:val="24"/>
          <w:szCs w:val="24"/>
        </w:rPr>
        <w:t xml:space="preserve">LJ) </w:t>
      </w:r>
      <w:r w:rsidR="00AC49DD" w:rsidRPr="007556CC">
        <w:rPr>
          <w:rFonts w:ascii="Times New Roman" w:hAnsi="Times New Roman" w:cs="Times New Roman"/>
          <w:sz w:val="24"/>
          <w:szCs w:val="24"/>
        </w:rPr>
        <w:t xml:space="preserve">during the survey conducted from 2014 to 2016. Each of the seven axes of the star plots represents the relative degree of response of one biomarker at its respective site. Color lines represent different sampling sites (legend). </w:t>
      </w:r>
    </w:p>
    <w:p w:rsidR="00AC49DD" w:rsidRPr="007556CC" w:rsidRDefault="00AC49DD" w:rsidP="00AC49DD">
      <w:pPr>
        <w:rPr>
          <w:rFonts w:ascii="Times New Roman" w:hAnsi="Times New Roman" w:cs="Times New Roman"/>
          <w:sz w:val="24"/>
          <w:szCs w:val="24"/>
        </w:rPr>
      </w:pPr>
    </w:p>
    <w:p w:rsidR="00AC49DD" w:rsidRPr="007556CC" w:rsidRDefault="00AC49DD" w:rsidP="00AC49DD">
      <w:pPr>
        <w:rPr>
          <w:rFonts w:ascii="Times New Roman" w:hAnsi="Times New Roman" w:cs="Times New Roman"/>
          <w:sz w:val="24"/>
          <w:szCs w:val="24"/>
        </w:rPr>
      </w:pPr>
    </w:p>
    <w:p w:rsidR="00AC49DD" w:rsidRPr="007556CC" w:rsidRDefault="00AC49DD" w:rsidP="00AC49DD">
      <w:pPr>
        <w:rPr>
          <w:rFonts w:ascii="Times New Roman" w:hAnsi="Times New Roman" w:cs="Times New Roman"/>
          <w:sz w:val="24"/>
          <w:szCs w:val="24"/>
        </w:rPr>
      </w:pPr>
    </w:p>
    <w:p w:rsidR="00AC49DD" w:rsidRPr="007556CC" w:rsidRDefault="00AC49DD" w:rsidP="00AC49DD">
      <w:pPr>
        <w:rPr>
          <w:rFonts w:ascii="Times New Roman" w:hAnsi="Times New Roman" w:cs="Times New Roman"/>
          <w:sz w:val="24"/>
          <w:szCs w:val="24"/>
        </w:rPr>
      </w:pPr>
    </w:p>
    <w:p w:rsidR="00AC49DD" w:rsidRPr="007556CC" w:rsidRDefault="00D07415" w:rsidP="00AC49DD">
      <w:pPr>
        <w:rPr>
          <w:rFonts w:ascii="Times New Roman" w:hAnsi="Times New Roman" w:cs="Times New Roman"/>
          <w:sz w:val="24"/>
          <w:szCs w:val="24"/>
        </w:rPr>
      </w:pPr>
      <w:r>
        <w:rPr>
          <w:noProof/>
        </w:rPr>
        <w:lastRenderedPageBreak/>
        <w:drawing>
          <wp:inline distT="0" distB="0" distL="0" distR="0" wp14:anchorId="2F9A3C8D" wp14:editId="1288D007">
            <wp:extent cx="5943600" cy="3990340"/>
            <wp:effectExtent l="0" t="0" r="0" b="0"/>
            <wp:docPr id="1" name="Chart 1">
              <a:extLst xmlns:a="http://schemas.openxmlformats.org/drawingml/2006/main">
                <a:ext uri="{FF2B5EF4-FFF2-40B4-BE49-F238E27FC236}">
                  <a16:creationId xmlns:a16="http://schemas.microsoft.com/office/drawing/2014/main" id="{B994ADAA-AD42-41C0-B557-58A027A1DC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C49DD" w:rsidRDefault="00EC083A" w:rsidP="00224001">
      <w:pPr>
        <w:spacing w:line="240" w:lineRule="auto"/>
        <w:rPr>
          <w:rFonts w:ascii="Times New Roman" w:hAnsi="Times New Roman" w:cs="Times New Roman"/>
          <w:sz w:val="24"/>
          <w:szCs w:val="24"/>
        </w:rPr>
      </w:pPr>
      <w:r>
        <w:rPr>
          <w:rFonts w:ascii="Times New Roman" w:hAnsi="Times New Roman" w:cs="Times New Roman"/>
          <w:i/>
          <w:sz w:val="24"/>
          <w:szCs w:val="24"/>
        </w:rPr>
        <w:t xml:space="preserve">Figure 4. </w:t>
      </w:r>
      <w:r w:rsidR="00AC49DD" w:rsidRPr="007556CC">
        <w:rPr>
          <w:rFonts w:ascii="Times New Roman" w:hAnsi="Times New Roman" w:cs="Times New Roman"/>
          <w:sz w:val="24"/>
          <w:szCs w:val="24"/>
        </w:rPr>
        <w:t xml:space="preserve">Mean IBR/n values </w:t>
      </w:r>
      <w:r w:rsidR="000B5C5D">
        <w:rPr>
          <w:rFonts w:ascii="Times New Roman" w:hAnsi="Times New Roman" w:cs="Times New Roman"/>
          <w:sz w:val="24"/>
          <w:szCs w:val="24"/>
        </w:rPr>
        <w:t>(</w:t>
      </w:r>
      <w:r w:rsidR="00AC49DD" w:rsidRPr="007556CC">
        <w:rPr>
          <w:rFonts w:ascii="Times New Roman" w:hAnsi="Times New Roman" w:cs="Times New Roman"/>
          <w:sz w:val="24"/>
          <w:szCs w:val="24"/>
        </w:rPr>
        <w:t>± SE</w:t>
      </w:r>
      <w:r w:rsidR="000B5C5D">
        <w:rPr>
          <w:rFonts w:ascii="Times New Roman" w:hAnsi="Times New Roman" w:cs="Times New Roman"/>
          <w:sz w:val="24"/>
          <w:szCs w:val="24"/>
        </w:rPr>
        <w:t>)</w:t>
      </w:r>
      <w:r w:rsidR="00B22F73">
        <w:rPr>
          <w:rFonts w:ascii="Times New Roman" w:hAnsi="Times New Roman" w:cs="Times New Roman"/>
          <w:sz w:val="24"/>
          <w:szCs w:val="24"/>
        </w:rPr>
        <w:t xml:space="preserve"> of </w:t>
      </w:r>
      <w:r w:rsidR="00B22F73">
        <w:rPr>
          <w:rFonts w:ascii="Times New Roman" w:hAnsi="Times New Roman" w:cs="Times New Roman"/>
          <w:i/>
          <w:sz w:val="24"/>
          <w:szCs w:val="24"/>
        </w:rPr>
        <w:t xml:space="preserve">D. sabina </w:t>
      </w:r>
      <w:r w:rsidR="00B22F73">
        <w:rPr>
          <w:rFonts w:ascii="Times New Roman" w:hAnsi="Times New Roman" w:cs="Times New Roman"/>
          <w:sz w:val="24"/>
          <w:szCs w:val="24"/>
        </w:rPr>
        <w:t>collected</w:t>
      </w:r>
      <w:r w:rsidR="00AC49DD" w:rsidRPr="007556CC">
        <w:rPr>
          <w:rFonts w:ascii="Times New Roman" w:hAnsi="Times New Roman" w:cs="Times New Roman"/>
          <w:sz w:val="24"/>
          <w:szCs w:val="24"/>
        </w:rPr>
        <w:t xml:space="preserve"> </w:t>
      </w:r>
      <w:r w:rsidR="00B22F73">
        <w:rPr>
          <w:rFonts w:ascii="Times New Roman" w:hAnsi="Times New Roman" w:cs="Times New Roman"/>
          <w:sz w:val="24"/>
          <w:szCs w:val="24"/>
        </w:rPr>
        <w:t>from St. Simons Sound (</w:t>
      </w:r>
      <w:r w:rsidR="00BD4DAB" w:rsidRPr="007556CC">
        <w:rPr>
          <w:rFonts w:ascii="Times New Roman" w:hAnsi="Times New Roman" w:cs="Times New Roman"/>
          <w:sz w:val="24"/>
          <w:szCs w:val="24"/>
        </w:rPr>
        <w:t>GA</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St. Marys River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SMR</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Nassau River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NR</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lower St. Johns River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LSJR</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Lake George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LG</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BD4DAB">
        <w:rPr>
          <w:rFonts w:ascii="Times New Roman" w:hAnsi="Times New Roman" w:cs="Times New Roman"/>
          <w:sz w:val="24"/>
          <w:szCs w:val="24"/>
        </w:rPr>
        <w:t xml:space="preserve">Lake Monroe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LM</w:t>
      </w:r>
      <w:r w:rsidR="00B22F73">
        <w:rPr>
          <w:rFonts w:ascii="Times New Roman" w:hAnsi="Times New Roman" w:cs="Times New Roman"/>
          <w:sz w:val="24"/>
          <w:szCs w:val="24"/>
        </w:rPr>
        <w:t>)</w:t>
      </w:r>
      <w:r w:rsidR="00BD4DAB" w:rsidRPr="007556CC">
        <w:rPr>
          <w:rFonts w:ascii="Times New Roman" w:hAnsi="Times New Roman" w:cs="Times New Roman"/>
          <w:sz w:val="24"/>
          <w:szCs w:val="24"/>
        </w:rPr>
        <w:t xml:space="preserve">, and </w:t>
      </w:r>
      <w:r w:rsidR="00BD4DAB">
        <w:rPr>
          <w:rFonts w:ascii="Times New Roman" w:hAnsi="Times New Roman" w:cs="Times New Roman"/>
          <w:sz w:val="24"/>
          <w:szCs w:val="24"/>
        </w:rPr>
        <w:t xml:space="preserve">Lake Jesup </w:t>
      </w:r>
      <w:r w:rsidR="00B22F73">
        <w:rPr>
          <w:rFonts w:ascii="Times New Roman" w:hAnsi="Times New Roman" w:cs="Times New Roman"/>
          <w:sz w:val="24"/>
          <w:szCs w:val="24"/>
        </w:rPr>
        <w:t>(</w:t>
      </w:r>
      <w:r w:rsidR="00BD4DAB" w:rsidRPr="007556CC">
        <w:rPr>
          <w:rFonts w:ascii="Times New Roman" w:hAnsi="Times New Roman" w:cs="Times New Roman"/>
          <w:sz w:val="24"/>
          <w:szCs w:val="24"/>
        </w:rPr>
        <w:t>LJ</w:t>
      </w:r>
      <w:r w:rsidR="00BD4DAB">
        <w:rPr>
          <w:rFonts w:ascii="Times New Roman" w:hAnsi="Times New Roman" w:cs="Times New Roman"/>
          <w:sz w:val="24"/>
          <w:szCs w:val="24"/>
        </w:rPr>
        <w:t>).</w:t>
      </w:r>
      <w:r w:rsidR="00BD4DAB" w:rsidRPr="007556CC">
        <w:rPr>
          <w:rFonts w:ascii="Times New Roman" w:hAnsi="Times New Roman" w:cs="Times New Roman"/>
          <w:sz w:val="24"/>
          <w:szCs w:val="24"/>
        </w:rPr>
        <w:t xml:space="preserve"> </w:t>
      </w:r>
      <w:r w:rsidR="008920F0">
        <w:rPr>
          <w:rFonts w:ascii="Times New Roman" w:hAnsi="Times New Roman" w:cs="Times New Roman"/>
          <w:sz w:val="24"/>
          <w:szCs w:val="24"/>
        </w:rPr>
        <w:t>Letters indicate significant</w:t>
      </w:r>
      <w:r w:rsidR="00BD4DAB">
        <w:rPr>
          <w:rFonts w:ascii="Times New Roman" w:hAnsi="Times New Roman" w:cs="Times New Roman"/>
          <w:sz w:val="24"/>
          <w:szCs w:val="24"/>
        </w:rPr>
        <w:t xml:space="preserve"> differences in IBR/n values </w:t>
      </w:r>
      <w:r w:rsidR="008920F0">
        <w:rPr>
          <w:rFonts w:ascii="Times New Roman" w:hAnsi="Times New Roman" w:cs="Times New Roman"/>
          <w:sz w:val="24"/>
          <w:szCs w:val="24"/>
        </w:rPr>
        <w:t xml:space="preserve">between sites </w:t>
      </w:r>
      <w:r w:rsidR="00BD4DAB">
        <w:rPr>
          <w:rFonts w:ascii="Times New Roman" w:hAnsi="Times New Roman" w:cs="Times New Roman"/>
          <w:sz w:val="24"/>
          <w:szCs w:val="24"/>
        </w:rPr>
        <w:t xml:space="preserve">(ANOVA and Tukey’s B </w:t>
      </w:r>
      <w:r w:rsidR="00C560E3">
        <w:rPr>
          <w:rFonts w:ascii="Times New Roman" w:hAnsi="Times New Roman" w:cs="Times New Roman"/>
          <w:sz w:val="24"/>
          <w:szCs w:val="24"/>
        </w:rPr>
        <w:t xml:space="preserve">post-hoc </w:t>
      </w:r>
      <w:r w:rsidR="00BD4DAB">
        <w:rPr>
          <w:rFonts w:ascii="Times New Roman" w:hAnsi="Times New Roman" w:cs="Times New Roman"/>
          <w:sz w:val="24"/>
          <w:szCs w:val="24"/>
        </w:rPr>
        <w:t xml:space="preserve">test, </w:t>
      </w:r>
      <w:r w:rsidR="00BD4DAB">
        <w:rPr>
          <w:rFonts w:ascii="Times New Roman" w:hAnsi="Times New Roman" w:cs="Times New Roman"/>
          <w:i/>
          <w:sz w:val="24"/>
          <w:szCs w:val="24"/>
        </w:rPr>
        <w:t xml:space="preserve">P </w:t>
      </w:r>
      <w:r w:rsidR="00020335">
        <w:rPr>
          <w:rFonts w:ascii="Times New Roman" w:hAnsi="Times New Roman" w:cs="Times New Roman"/>
          <w:sz w:val="24"/>
          <w:szCs w:val="24"/>
        </w:rPr>
        <w:t>&lt; 0.05).</w:t>
      </w:r>
    </w:p>
    <w:p w:rsidR="00F74F0C" w:rsidRDefault="00F74F0C" w:rsidP="00224001">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C241A4" wp14:editId="5E5D0565">
            <wp:extent cx="5942965" cy="72407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514" cy="7246314"/>
                    </a:xfrm>
                    <a:prstGeom prst="rect">
                      <a:avLst/>
                    </a:prstGeom>
                    <a:noFill/>
                  </pic:spPr>
                </pic:pic>
              </a:graphicData>
            </a:graphic>
          </wp:inline>
        </w:drawing>
      </w:r>
    </w:p>
    <w:p w:rsidR="00F74F0C" w:rsidRDefault="00EC083A" w:rsidP="00F74F0C">
      <w:pPr>
        <w:spacing w:line="240" w:lineRule="auto"/>
        <w:rPr>
          <w:rFonts w:ascii="Times New Roman" w:hAnsi="Times New Roman" w:cs="Times New Roman"/>
          <w:sz w:val="24"/>
          <w:szCs w:val="24"/>
        </w:rPr>
      </w:pPr>
      <w:r>
        <w:rPr>
          <w:rFonts w:ascii="Times New Roman" w:hAnsi="Times New Roman" w:cs="Times New Roman"/>
          <w:i/>
          <w:sz w:val="24"/>
          <w:szCs w:val="24"/>
        </w:rPr>
        <w:t xml:space="preserve">Figure 5. </w:t>
      </w:r>
      <w:r w:rsidR="00F74F0C">
        <w:rPr>
          <w:rFonts w:ascii="Times New Roman" w:hAnsi="Times New Roman" w:cs="Times New Roman"/>
          <w:sz w:val="24"/>
          <w:szCs w:val="24"/>
        </w:rPr>
        <w:t xml:space="preserve">Mean (± SE) biomarker values of </w:t>
      </w:r>
      <w:r w:rsidR="00F74F0C" w:rsidRPr="007556CC">
        <w:rPr>
          <w:rFonts w:ascii="Times New Roman" w:hAnsi="Times New Roman" w:cs="Times New Roman"/>
          <w:sz w:val="24"/>
          <w:szCs w:val="24"/>
        </w:rPr>
        <w:t>A) CYP</w:t>
      </w:r>
      <w:r w:rsidR="00F74F0C">
        <w:rPr>
          <w:rFonts w:ascii="Times New Roman" w:hAnsi="Times New Roman" w:cs="Times New Roman"/>
          <w:sz w:val="24"/>
          <w:szCs w:val="24"/>
        </w:rPr>
        <w:t>1a1</w:t>
      </w:r>
      <w:r w:rsidR="00F74F0C" w:rsidRPr="007556CC">
        <w:rPr>
          <w:rFonts w:ascii="Times New Roman" w:hAnsi="Times New Roman" w:cs="Times New Roman"/>
          <w:sz w:val="24"/>
          <w:szCs w:val="24"/>
        </w:rPr>
        <w:t xml:space="preserve">, B) </w:t>
      </w:r>
      <w:r w:rsidR="00F74F0C">
        <w:rPr>
          <w:rFonts w:ascii="Times New Roman" w:hAnsi="Times New Roman" w:cs="Times New Roman"/>
          <w:sz w:val="24"/>
          <w:szCs w:val="24"/>
        </w:rPr>
        <w:t>GST</w:t>
      </w:r>
      <w:r w:rsidR="00F74F0C" w:rsidRPr="007556CC">
        <w:rPr>
          <w:rFonts w:ascii="Times New Roman" w:hAnsi="Times New Roman" w:cs="Times New Roman"/>
          <w:sz w:val="24"/>
          <w:szCs w:val="24"/>
        </w:rPr>
        <w:t xml:space="preserve">, C) </w:t>
      </w:r>
      <w:r w:rsidR="00F74F0C">
        <w:rPr>
          <w:rFonts w:ascii="Times New Roman" w:hAnsi="Times New Roman" w:cs="Times New Roman"/>
          <w:sz w:val="24"/>
          <w:szCs w:val="24"/>
        </w:rPr>
        <w:t>UGT</w:t>
      </w:r>
      <w:r w:rsidR="00F74F0C" w:rsidRPr="007556CC">
        <w:rPr>
          <w:rFonts w:ascii="Times New Roman" w:hAnsi="Times New Roman" w:cs="Times New Roman"/>
          <w:sz w:val="24"/>
          <w:szCs w:val="24"/>
        </w:rPr>
        <w:t xml:space="preserve">, and LPO measured in </w:t>
      </w:r>
      <w:r w:rsidR="00F74F0C">
        <w:rPr>
          <w:rFonts w:ascii="Times New Roman" w:hAnsi="Times New Roman" w:cs="Times New Roman"/>
          <w:i/>
          <w:sz w:val="24"/>
          <w:szCs w:val="24"/>
        </w:rPr>
        <w:t xml:space="preserve">D. sabina </w:t>
      </w:r>
      <w:r w:rsidR="00F74F0C">
        <w:rPr>
          <w:rFonts w:ascii="Times New Roman" w:hAnsi="Times New Roman" w:cs="Times New Roman"/>
          <w:sz w:val="24"/>
          <w:szCs w:val="24"/>
        </w:rPr>
        <w:t>collected from Lake George (</w:t>
      </w:r>
      <w:r w:rsidR="00F74F0C" w:rsidRPr="007556CC">
        <w:rPr>
          <w:rFonts w:ascii="Times New Roman" w:hAnsi="Times New Roman" w:cs="Times New Roman"/>
          <w:sz w:val="24"/>
          <w:szCs w:val="24"/>
        </w:rPr>
        <w:t>LG</w:t>
      </w:r>
      <w:r w:rsidR="00F74F0C">
        <w:rPr>
          <w:rFonts w:ascii="Times New Roman" w:hAnsi="Times New Roman" w:cs="Times New Roman"/>
          <w:sz w:val="24"/>
          <w:szCs w:val="24"/>
        </w:rPr>
        <w:t>)</w:t>
      </w:r>
      <w:r w:rsidR="00F74F0C" w:rsidRPr="007556CC">
        <w:rPr>
          <w:rFonts w:ascii="Times New Roman" w:hAnsi="Times New Roman" w:cs="Times New Roman"/>
          <w:sz w:val="24"/>
          <w:szCs w:val="24"/>
        </w:rPr>
        <w:t xml:space="preserve">, </w:t>
      </w:r>
      <w:r w:rsidR="00F74F0C">
        <w:rPr>
          <w:rFonts w:ascii="Times New Roman" w:hAnsi="Times New Roman" w:cs="Times New Roman"/>
          <w:sz w:val="24"/>
          <w:szCs w:val="24"/>
        </w:rPr>
        <w:t>Lake Monroe (</w:t>
      </w:r>
      <w:r w:rsidR="00F74F0C" w:rsidRPr="007556CC">
        <w:rPr>
          <w:rFonts w:ascii="Times New Roman" w:hAnsi="Times New Roman" w:cs="Times New Roman"/>
          <w:sz w:val="24"/>
          <w:szCs w:val="24"/>
        </w:rPr>
        <w:t>LM</w:t>
      </w:r>
      <w:r w:rsidR="00F74F0C">
        <w:rPr>
          <w:rFonts w:ascii="Times New Roman" w:hAnsi="Times New Roman" w:cs="Times New Roman"/>
          <w:sz w:val="24"/>
          <w:szCs w:val="24"/>
        </w:rPr>
        <w:t>)</w:t>
      </w:r>
      <w:r w:rsidR="00F74F0C" w:rsidRPr="007556CC">
        <w:rPr>
          <w:rFonts w:ascii="Times New Roman" w:hAnsi="Times New Roman" w:cs="Times New Roman"/>
          <w:sz w:val="24"/>
          <w:szCs w:val="24"/>
        </w:rPr>
        <w:t xml:space="preserve">, and </w:t>
      </w:r>
      <w:r w:rsidR="00F74F0C">
        <w:rPr>
          <w:rFonts w:ascii="Times New Roman" w:hAnsi="Times New Roman" w:cs="Times New Roman"/>
          <w:sz w:val="24"/>
          <w:szCs w:val="24"/>
        </w:rPr>
        <w:t>Lake Jesup (</w:t>
      </w:r>
      <w:r w:rsidR="00F74F0C" w:rsidRPr="007556CC">
        <w:rPr>
          <w:rFonts w:ascii="Times New Roman" w:hAnsi="Times New Roman" w:cs="Times New Roman"/>
          <w:sz w:val="24"/>
          <w:szCs w:val="24"/>
        </w:rPr>
        <w:t xml:space="preserve">LJ) </w:t>
      </w:r>
      <w:r w:rsidR="00F74F0C">
        <w:rPr>
          <w:rFonts w:ascii="Times New Roman" w:hAnsi="Times New Roman" w:cs="Times New Roman"/>
          <w:sz w:val="24"/>
          <w:szCs w:val="24"/>
        </w:rPr>
        <w:t>between 2002 and 2005</w:t>
      </w:r>
      <w:r w:rsidR="00F74F0C" w:rsidRPr="007556CC">
        <w:rPr>
          <w:rFonts w:ascii="Times New Roman" w:hAnsi="Times New Roman" w:cs="Times New Roman"/>
          <w:sz w:val="24"/>
          <w:szCs w:val="24"/>
        </w:rPr>
        <w:t xml:space="preserve">. </w:t>
      </w:r>
      <w:r w:rsidR="00F74F0C">
        <w:rPr>
          <w:rFonts w:ascii="Times New Roman" w:hAnsi="Times New Roman" w:cs="Times New Roman"/>
          <w:sz w:val="24"/>
          <w:szCs w:val="24"/>
        </w:rPr>
        <w:t xml:space="preserve">Letters indicate significant differences between sites in GST and LPO (Kruskal-Wallis and Dunn-Bonferroni post-test, </w:t>
      </w:r>
      <w:r w:rsidR="00F74F0C">
        <w:rPr>
          <w:rFonts w:ascii="Times New Roman" w:hAnsi="Times New Roman" w:cs="Times New Roman"/>
          <w:i/>
          <w:sz w:val="24"/>
          <w:szCs w:val="24"/>
        </w:rPr>
        <w:t>P</w:t>
      </w:r>
      <w:r w:rsidR="00F74F0C">
        <w:rPr>
          <w:rFonts w:ascii="Times New Roman" w:hAnsi="Times New Roman" w:cs="Times New Roman"/>
          <w:sz w:val="24"/>
          <w:szCs w:val="24"/>
        </w:rPr>
        <w:t xml:space="preserve"> &lt; 0.05) and UGT (ANOVA and Tukey’s B post-</w:t>
      </w:r>
      <w:r w:rsidR="00C560E3">
        <w:rPr>
          <w:rFonts w:ascii="Times New Roman" w:hAnsi="Times New Roman" w:cs="Times New Roman"/>
          <w:sz w:val="24"/>
          <w:szCs w:val="24"/>
        </w:rPr>
        <w:t xml:space="preserve">hoc </w:t>
      </w:r>
      <w:r w:rsidR="00F74F0C">
        <w:rPr>
          <w:rFonts w:ascii="Times New Roman" w:hAnsi="Times New Roman" w:cs="Times New Roman"/>
          <w:sz w:val="24"/>
          <w:szCs w:val="24"/>
        </w:rPr>
        <w:t xml:space="preserve">test, </w:t>
      </w:r>
      <w:r w:rsidR="00F74F0C">
        <w:rPr>
          <w:rFonts w:ascii="Times New Roman" w:hAnsi="Times New Roman" w:cs="Times New Roman"/>
          <w:i/>
          <w:sz w:val="24"/>
          <w:szCs w:val="24"/>
        </w:rPr>
        <w:t>P</w:t>
      </w:r>
      <w:r w:rsidR="00F74F0C" w:rsidRPr="007556CC">
        <w:rPr>
          <w:rFonts w:ascii="Times New Roman" w:hAnsi="Times New Roman" w:cs="Times New Roman"/>
          <w:sz w:val="24"/>
          <w:szCs w:val="24"/>
        </w:rPr>
        <w:t xml:space="preserve"> &lt; 0.05). Sample sizes are beneath each site. </w:t>
      </w:r>
    </w:p>
    <w:p w:rsidR="00AC49DD" w:rsidRDefault="00AC49DD" w:rsidP="00224001">
      <w:pPr>
        <w:spacing w:line="240" w:lineRule="auto"/>
        <w:rPr>
          <w:rFonts w:ascii="Times New Roman" w:hAnsi="Times New Roman" w:cs="Times New Roman"/>
          <w:sz w:val="24"/>
          <w:szCs w:val="24"/>
        </w:rPr>
      </w:pPr>
      <w:r w:rsidRPr="00EC083A">
        <w:rPr>
          <w:rFonts w:ascii="Times New Roman" w:hAnsi="Times New Roman" w:cs="Times New Roman"/>
          <w:i/>
          <w:noProof/>
          <w:sz w:val="24"/>
          <w:szCs w:val="24"/>
        </w:rPr>
        <w:lastRenderedPageBreak/>
        <mc:AlternateContent>
          <mc:Choice Requires="wpg">
            <w:drawing>
              <wp:anchor distT="0" distB="0" distL="114300" distR="114300" simplePos="0" relativeHeight="251659264" behindDoc="0" locked="0" layoutInCell="1" allowOverlap="1" wp14:anchorId="55A4623B" wp14:editId="1E594CA0">
                <wp:simplePos x="0" y="0"/>
                <wp:positionH relativeFrom="column">
                  <wp:posOffset>-85725</wp:posOffset>
                </wp:positionH>
                <wp:positionV relativeFrom="paragraph">
                  <wp:posOffset>0</wp:posOffset>
                </wp:positionV>
                <wp:extent cx="6400800" cy="7324725"/>
                <wp:effectExtent l="0" t="0" r="0" b="0"/>
                <wp:wrapTopAndBottom/>
                <wp:docPr id="17" name="Group 11"/>
                <wp:cNvGraphicFramePr/>
                <a:graphic xmlns:a="http://schemas.openxmlformats.org/drawingml/2006/main">
                  <a:graphicData uri="http://schemas.microsoft.com/office/word/2010/wordprocessingGroup">
                    <wpg:wgp>
                      <wpg:cNvGrpSpPr/>
                      <wpg:grpSpPr>
                        <a:xfrm>
                          <a:off x="0" y="0"/>
                          <a:ext cx="6400800" cy="7324725"/>
                          <a:chOff x="0" y="0"/>
                          <a:chExt cx="6400800" cy="7326630"/>
                        </a:xfrm>
                      </wpg:grpSpPr>
                      <pic:pic xmlns:pic="http://schemas.openxmlformats.org/drawingml/2006/picture">
                        <pic:nvPicPr>
                          <pic:cNvPr id="18" name="Picture 18"/>
                          <pic:cNvPicPr>
                            <a:picLocks noChangeAspect="1"/>
                          </pic:cNvPicPr>
                        </pic:nvPicPr>
                        <pic:blipFill>
                          <a:blip r:embed="rId31"/>
                          <a:stretch>
                            <a:fillRect/>
                          </a:stretch>
                        </pic:blipFill>
                        <pic:spPr>
                          <a:xfrm>
                            <a:off x="0" y="0"/>
                            <a:ext cx="3200400" cy="3663324"/>
                          </a:xfrm>
                          <a:prstGeom prst="rect">
                            <a:avLst/>
                          </a:prstGeom>
                        </pic:spPr>
                      </pic:pic>
                      <pic:pic xmlns:pic="http://schemas.openxmlformats.org/drawingml/2006/picture">
                        <pic:nvPicPr>
                          <pic:cNvPr id="21" name="Picture 21"/>
                          <pic:cNvPicPr>
                            <a:picLocks noChangeAspect="1"/>
                          </pic:cNvPicPr>
                        </pic:nvPicPr>
                        <pic:blipFill>
                          <a:blip r:embed="rId32"/>
                          <a:stretch>
                            <a:fillRect/>
                          </a:stretch>
                        </pic:blipFill>
                        <pic:spPr>
                          <a:xfrm>
                            <a:off x="3200400" y="0"/>
                            <a:ext cx="3200400" cy="3663324"/>
                          </a:xfrm>
                          <a:prstGeom prst="rect">
                            <a:avLst/>
                          </a:prstGeom>
                        </pic:spPr>
                      </pic:pic>
                      <pic:pic xmlns:pic="http://schemas.openxmlformats.org/drawingml/2006/picture">
                        <pic:nvPicPr>
                          <pic:cNvPr id="23" name="Picture 23"/>
                          <pic:cNvPicPr>
                            <a:picLocks noChangeAspect="1"/>
                          </pic:cNvPicPr>
                        </pic:nvPicPr>
                        <pic:blipFill>
                          <a:blip r:embed="rId33"/>
                          <a:stretch>
                            <a:fillRect/>
                          </a:stretch>
                        </pic:blipFill>
                        <pic:spPr>
                          <a:xfrm>
                            <a:off x="0" y="3663324"/>
                            <a:ext cx="3200400" cy="3663306"/>
                          </a:xfrm>
                          <a:prstGeom prst="rect">
                            <a:avLst/>
                          </a:prstGeom>
                        </pic:spPr>
                      </pic:pic>
                      <pic:pic xmlns:pic="http://schemas.openxmlformats.org/drawingml/2006/picture">
                        <pic:nvPicPr>
                          <pic:cNvPr id="24" name="Picture 24"/>
                          <pic:cNvPicPr>
                            <a:picLocks noChangeAspect="1"/>
                          </pic:cNvPicPr>
                        </pic:nvPicPr>
                        <pic:blipFill>
                          <a:blip r:embed="rId34"/>
                          <a:stretch>
                            <a:fillRect/>
                          </a:stretch>
                        </pic:blipFill>
                        <pic:spPr>
                          <a:xfrm>
                            <a:off x="3200400" y="3663324"/>
                            <a:ext cx="3200400" cy="3663306"/>
                          </a:xfrm>
                          <a:prstGeom prst="rect">
                            <a:avLst/>
                          </a:prstGeom>
                        </pic:spPr>
                      </pic:pic>
                      <wps:wsp>
                        <wps:cNvPr id="25" name="TextBox 5"/>
                        <wps:cNvSpPr txBox="1"/>
                        <wps:spPr>
                          <a:xfrm>
                            <a:off x="2286924" y="106123"/>
                            <a:ext cx="338554" cy="461665"/>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s:wsp>
                        <wps:cNvPr id="26" name="TextBox 6"/>
                        <wps:cNvSpPr txBox="1"/>
                        <wps:spPr>
                          <a:xfrm>
                            <a:off x="365760" y="106123"/>
                            <a:ext cx="3563620" cy="370205"/>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p>
                          </w:txbxContent>
                        </wps:txbx>
                        <wps:bodyPr wrap="square" rtlCol="0">
                          <a:noAutofit/>
                        </wps:bodyPr>
                      </wps:wsp>
                      <wps:wsp>
                        <wps:cNvPr id="27" name="TextBox 7"/>
                        <wps:cNvSpPr txBox="1"/>
                        <wps:spPr>
                          <a:xfrm>
                            <a:off x="426720" y="3769447"/>
                            <a:ext cx="3432175" cy="370205"/>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C</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D</w:t>
                              </w:r>
                            </w:p>
                          </w:txbxContent>
                        </wps:txbx>
                        <wps:bodyPr wrap="square" rtlCol="0">
                          <a:noAutofit/>
                        </wps:bodyPr>
                      </wps:wsp>
                      <wps:wsp>
                        <wps:cNvPr id="28" name="TextBox 8"/>
                        <wps:cNvSpPr txBox="1"/>
                        <wps:spPr>
                          <a:xfrm>
                            <a:off x="3897542" y="106122"/>
                            <a:ext cx="338554" cy="461665"/>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s:wsp>
                        <wps:cNvPr id="29" name="TextBox 9"/>
                        <wps:cNvSpPr txBox="1"/>
                        <wps:spPr>
                          <a:xfrm>
                            <a:off x="4659090" y="3769447"/>
                            <a:ext cx="338554" cy="461665"/>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s:wsp>
                        <wps:cNvPr id="30" name="TextBox 10"/>
                        <wps:cNvSpPr txBox="1"/>
                        <wps:spPr>
                          <a:xfrm>
                            <a:off x="2281777" y="3769447"/>
                            <a:ext cx="338554" cy="461665"/>
                          </a:xfrm>
                          <a:prstGeom prst="rect">
                            <a:avLst/>
                          </a:prstGeom>
                          <a:noFill/>
                        </wps:spPr>
                        <wps:txb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wps:txbx>
                        <wps:bodyPr wrap="square" rtlCol="0">
                          <a:noAutofit/>
                        </wps:bodyPr>
                      </wps:wsp>
                    </wpg:wgp>
                  </a:graphicData>
                </a:graphic>
                <wp14:sizeRelV relativeFrom="margin">
                  <wp14:pctHeight>0</wp14:pctHeight>
                </wp14:sizeRelV>
              </wp:anchor>
            </w:drawing>
          </mc:Choice>
          <mc:Fallback>
            <w:pict>
              <v:group w14:anchorId="55A4623B" id="Group 11" o:spid="_x0000_s1041" style="position:absolute;margin-left:-6.75pt;margin-top:0;width:7in;height:576.75pt;z-index:251659264;mso-position-horizontal-relative:text;mso-position-vertical-relative:text;mso-height-relative:margin" coordsize="64008,7326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6HeviAwAAdRUAAA4AAABkcnMvZTJvRG9jLnhtbOxY227bOBB9L9B/&#10;IPTe6GrKFuIU3WYbLFB0g033A2iasohKIpekY+fvO0PJsmM328RIUhjoQxxRJIczc85cxPP366Ym&#10;t8JYqdppEJ9FAREtV3PZLqbBv18/vRsHxDrWzlmtWjEN7oQN3l+8fXO+0oVIVKXquTAEhLS2WOlp&#10;UDmnizC0vBINs2dKixYmS2Ua5mBoFuHcsBVIb+owiSIarpSZa6O4sBbeXnaTwYWXX5aCu7/L0gpH&#10;6mkAujn/a/zvDH/Di3NWLAzTleS9GuwILRomWzh0EHXJHCNLIw9ENZIbZVXpzrhqQlWWkgtvA1gT&#10;R3vWXBm11N6WRbFa6MFN4No9Px0tln+5vTZEzgG7PCAtawAjfyyJY3TOSi8KWHNl9I2+Nv2LRTdC&#10;e9elafA/WELW3q13g1vF2hEOL2kWReMIvM9hLk+TLE9GneN5Begc7OPVnw/spDT1kIWbg0PUb1BH&#10;S17AX+8neDrw08/5BLvc0oigF9I8SkbDzLelfgeQaubkTNbS3Xl6AnioVHt7Lfm16QY7Lofg6FwO&#10;03gqicfoGNyCq7o9DG36rPg3S1r1sWLtQnywGpgNmOHq8P5yP7x34KyW+pOsa8QJn3vTIAr2WPQD&#10;73QMvVR82YjWdSFnRA1WqtZWUtuAmEI0MwEMMn/NvUKssM4Ixys8sISD/wFlUdGdCa/lVjE0wQLB&#10;HkupFGIfWNVRKgVaAKu8LzbEAKcZ666Eagg+gHKgA6DBCnb72fbabJb0PuwU8JqBPh0M8HAydEri&#10;fTrBm5OmU4Lq77DmGeg0MOcwTw1TmKd+k6orC0l6QKr0tEnl1X9eUkEiuk8ZVmyK3yGpIvo7U2UH&#10;pPLp+34lO6XC59V/XlINzPml1FppaMztpmeA0UHX8KTe86ZiWkAdRrHbRgj6wb4R+gpx84daE98g&#10;9ouw8yRuDa/7jgffP9AtJMmYTqAXwHiMIxpD+vIlZAjHdDwawTSm+IzGlPqDhn7yiW0DK1qFnRU2&#10;N1ul8MmtZ2vfVg+GzNT8DuxYwbfGNLD/LRk2mcbVH5X/NME616oPS6dK6dsTlNLt6YUDCp3fXh4O&#10;ug+HT1moEWD2FDhSOspplx1/iMaIpjTZtHF5lEQvDcdgyCnBMXyZbaIjR1IfAUeW0BzdjRklp5Ms&#10;84J2ilWWJnEOweg7oNfAY7DklPAYPts2ePivtiPwSMeTfJQl22zVN7y/LFsNhpwSHJP9bDU5Njzo&#10;aBJN/i8+Xrt6DJacEB5wRbNXzGN/aXNEfEA1j/Mc0t+DCeu1Adma8jyI+AssuNvztyP9PSReHu6O&#10;ff3f3pZefAcAAP//AwBQSwMEFAAGAAgAAAAhAI/5THLTAAAArQIAABkAAABkcnMvX3JlbHMvZTJv&#10;RG9jLnhtbC5yZWxzvJLLigIxEEX3A/5DqL2dfsgwDKbdiOBW9AOKpLo72HmQRLH/3oAMjCC662VV&#10;cc89i1pvbmZkVwpROyugKkpgZKVT2vYCTsfd8gdYTGgVjs6SgIkibNrF1/pAI6YcioP2kWWKjQKG&#10;lPwv51EOZDAWzpPNl84FgymPoece5Rl74nVZfvPwnwHtE5PtlYCwVw2w4+Rz82e26zotaevkxZBN&#10;Lyq4Nrk7AzH0lAQYUhofy6Yg0wF/7VDP41C/c6jmcajeOazmcVj9OfCnJ2vvAAAA//8DAFBLAwQU&#10;AAYACAAAACEAZFe45N4AAAAJAQAADwAAAGRycy9kb3ducmV2LnhtbEyPQUvDQBSE74L/YXmCt3az&#10;1oiN2ZRS1FMR2gri7TX7moRmd0N2m6T/3udJj8MMM9/kq8m2YqA+NN5pUPMEBLnSm8ZVGj4Pb7Nn&#10;ECGiM9h6RxquFGBV3N7kmBk/uh0N+1gJLnEhQw11jF0mZShrshjmviPH3sn3FiPLvpKmx5HLbSsf&#10;kuRJWmwcL9TY0aam8ry/WA3vI47rhXodtufT5vp9SD++toq0vr+b1i8gIk3xLwy/+IwOBTMd/cWZ&#10;IFoNM7VIOaqBH7G9XD6yPHJOpWzIIpf/HxQ/AAAA//8DAFBLAwQUAAYACAAAACEA+8/Y29kwAAAw&#10;QAEAFAAAAGRycy9tZWRpYS9pbWFnZTQuZW1m7H0LYBTVuf/ktY/sbrKPZBPy2kc2MSpqEERQ1IkQ&#10;i4AakYBSLI+mNShCgAioGGP1WqqoSLHm9krLtVShpQpeL1WwbaoWLWpFqZVysXKR9mqbKlhbsbbk&#10;//vNzElml81kk2w2y/47+uM7r/nmnO9xXnNmkyZJ0gJAXE3pkrQZENe9siTNvUSS/LWX4d80qVpO&#10;k260SFKWKKDRogxJ+nKmJL2J+Klp4Znt201S09cyJDCQhgN+AOxOTwOvEoSdQLqz/X942xwNLCvy&#10;WDZTliQ70ngxbzXQCjCvTM7qyvPJGV3hM2VJykMZVFfKfrv8QuIMXZq0oe1FqfV7L1YgzYkyqL5y&#10;Vcrh8ch8fV0CuIP8pwJNaADbsLqzsxOk63pOk2dGelqwRloizZfmhsm8q2BMgc1SY8OdaSU120x8&#10;1sRfbpY2bT6n5eBLm6V1V+5dmrd7s7T1utOXr3nvSetx1OMZ5D+7vmp507TXLGtQ3nLhNpMVuvoI&#10;abz/4DlVy1luDsoxX1z5v7rhRmuGU9qI9GP3NaRVIN6GsCQ13LTBVJ7mRJt4f7X5iEJf++GOA/Iv&#10;lqcxzmdI0k7JDroP99xy/JTlE9N3Sp+gbkxn/hFd+kPIv+bRyuV8dghl6tAe0rmz9y5l+fe/tHfp&#10;0Te+sHIF0huWKeKWKlCW9sA6BLUwmtFJ29gKbARoGxZZMlUjHAJoY5L0xMVovnIfiGLHNdDepVKN&#10;NAXx0bLU2gTaAODqJH8CDUL+FyS/dAV01yB1dv5uQudZG2vvP+V9hX7p239R6OU3fKrQnEVptcy/&#10;e0aGQmGtF4GFdnWHA0ih/cwDRHvcunChFgaRvFqYaVOBJlQsHfTPaDdI1yXszQyLHri9qe2fBe55&#10;QNuKkWZCeVhdtflUBnZuljZaJenYFdVmlJtVp2Sq6SJMiiJSrpSWNif9kMS4E2B4Phoxa8lo8zTY&#10;BG236ZBqu1eDryRVKXbBZ75480hz4RkTpn0esMrvn7m7cQryXytMW+5HqbznUBYgj2s+3ddInd1O&#10;peE6gnJE+/i05ZT1U+7Aj15DmDxFGZZrPW/FYuYdBp/T825bvA73RNob5T0NaAJmAl9BQhvoLaB8&#10;piQdqHlp8as1zFuONNVulIyuf2invK5Git6mqP9cgH2roAh22boDVaxCnOVYj6AWJq9LEB4HVAO0&#10;+0q5732YkU+1gm+zxtsip/XRp9JaUR1pFICry6cor7FSpw+eM3tTbU8eIkkBlKPe5gFsO+9z68KF&#10;WhhkSH2kDs/PA+pCo8wEgpJzxZlm1pk+cgwOYEHcieSRTOOFdBEmZVnhI4x7APpIS7okvT/uXEMf&#10;4TNXVoyKq4+QZ399ZBrqTpu5FXW/DXQNqN5HmHefljYFYf1Fm+ZVh8SxWoawz6H0g62oy0ZAHVv6&#10;7gdNuLcBwNXlB2ofwbHlcukr0nKp8127Mma8tNSl0LPOKFDoY/nDFHq5rUyhpRcGFdqT55wsfnMu&#10;hOEH9H6zJuuQ0sfRP7bCb1YhniFJGfQJ5YrwG5gRfEcdW/R+swAZ45Yajy187p4k8psmtOX7AMeW&#10;P4FGji3Mi31sUW1K7VfUsQX+I9kAXsngU6tQj5WA6lPpfRxb0lsn4t5xAK4un6I9jEDP2nmRt5aj&#10;y+tLihR6svtKHdqVB+h95ZndZ4SNMVsRd2OI7MlXVFs40Vc4xnScZGPM1ZDFTwCOMW+ARo4xzOMY&#10;g/+V+T1I16WOMOoYQ1tJJp/Yilp2jzMZffSJDIM1zGXoa7U1zHeHK+PHrpEjFGraeq5CW9rGKvT3&#10;V16k0GvPq1Hoye47syBT+s5grWFKmo3HmWRcw3wKeXCcOTftxHGGebGNM902xb7FBWQBybaGCR9n&#10;MvvoU5kG40w19gNGKePLr86G7xisZgKQiwWYB1BWEPtJs5aJ5ziz+oKTay3DccYOZXGc8YNGjjPM&#10;i22cqU7icSarjz6R1cs4o61nOi9Vxo+Xvnm5Qk3OeoW2HJuu0IoPv6jQv/rnKPRkH2cGez1TcpPx&#10;OJOM65mL4R8cZ+4BjVzPMC/2caZ7PeOCT3KcSe71jKmPPmUyGGewW/azq9Rx5uMZ/xpnoHuucYzW&#10;M8NPwvXMF+EPHGcWgUaOM8yLbZwZm8TjTN/nXk3Qc/R9s0lS13rmohuU8eOlvYsU+i1Ts0JzPrpJ&#10;ocs23arQP6+5TaEn+zhTB5kUAvq9gH1lI83sE7lvxncye9R4Vk97Aeo8/cS9gI1zzzEf6GU9w+c+&#10;k2T7Zg/DPzjOvAEaOc4wL7Zxptum2LdwXyAZ1zOtqFczoO6bmfs4zphbZdw7CsDVtW8GEUljpM4H&#10;4DkGq5h/vZMR72TGnGTjyzTo90komePLM6CR4wvzYnknM4ZWg6sCoI9gDjZk7ya34vkbAdUPLH30&#10;A4vBGob9gLaGueIuZcx479/vVujk/1ql0Lsf/4ZCZwZXK/T58+9XaCqMLX7IVD+2/P/+TuYQfINj&#10;SwiIHFuYF/vY0r2GEWNLsq1hWqH77rHF2kefsvY4toySOukxKTO2GM2/+L5/IPOvl2MYW5Jp/sWx&#10;5Z/wA44tJiBybGFeLGPLKPDhNdhjC8/M/Bp4GeDYUSF3n5lBVaUyOV0Z2xCULHJ2Ose84YB6jgy6&#10;RVi95Jqnv7P9IjRZuUQ+Ip0W2ZYxBwHKhuk5oJKMM5emDs/33R2eHeacvB3mDs9j1py8x6wdnrW2&#10;nLy1tg5PiyMnr8XR4bk+Nyfv+twOz3RXTt50V4cHG8b6/6R82dZ1djEbrAOABZgHcFxmO87ThUMI&#10;ExifLlBIRJhtmA2wrQyT8hJUCqZJPjXphH+FvnifCGfhQTwL1QzIwCxkjgOuA8yIUx4I9ojzMzsq&#10;7i7vqFhrHl+51txR0WIfX9li76iY7xpfOd/VUVHvHV9Z7+2okIvHV8rFHRXD/eMrh/s7KsTz8YxW&#10;EcZjWnXtr0Fcu1q7wqxLFUDZMSxkR9kGtXS+N6TtTAFkgLZTiYAT4UyAMtfHEZX0tsV4pqw+g+EA&#10;YAFEPXl/5LNakdYMqHOc+PXH1dKaRe0TOp/cUAvhXIQHaJc+LOo3D3nCpty6cKEW5q1eLcy0qUAT&#10;GpMOmogzinV4Th6gn7OI81djsB6ehf64v+evZqARbXhnsTrijOIa8BVnFPlcnr9CgrT1tO5zWDw/&#10;tRrlxFnFKThfOAagnv+Wta9RklYsZpnb8YxqpBORZxXJk2XEGcWSn6hnFF8F357OKE7DPVz3XwW+&#10;40AbQflMcUaReZzPMI22rL/078artQxhn0M511+FuqwEVD/o+/mribiXssDVteaFCHBWpFo6Yn1m&#10;QucDd9UqHgHak0cEUN4CzAPsAOXn1oULtTBI0vmDeIdHfyiBpfb3rMhLaPSWPvjDluyh94eroY8q&#10;4AXUnTawD5S6E/7AvLeQQHuYwmTdpfcH2koynRVZhXquBFSf6PtZkYm4l/LAFeYTZwufeLdO9QnQ&#10;VPQJ/RhxILP/YwTPUJT0wSeGm5PHJ0ai7rSBiaD4H5d6jp0+UYuE3nyCtpK8PtH3+VJPPjFS+MR3&#10;C1WfAE11n3gEyu/vvOlx2M9zWMfGOm/akpU8PvE91J0+8QwQ6RP/jbTefIK2krw+Ye/jno69x/fS&#10;o4RP/Kx9gjJ3Ak11n5gF/ffXJwpw75Q+jBNbTMnjEx7UnT7BcSHSJyqQ1ptP0FZ684lLwOd94AAQ&#10;ubZG0glr6Qo5fO0dvm/j6Pe+DddPHAe4b2MHlWRJWmL62LPE9JusJdi/qQOWmBqddcAS02F7HbDE&#10;NMdaBywxHciqAyCkrv/0ezXc7xV7C5RjSAP8JqH7Mo14LvVZDLCtX4YCsczs2v+gPiMxOfPzismZ&#10;76RNxt7MJxkdCHeUgJaAekA9oNmg2aBpoGm0C8oPy41B24tZgUryW49Ie6FsK+Vu+0D0BPuxyDmZ&#10;VUgvAXR7d05JfmWC1LpzgrSnFmP83NpRco7SDvLonWdujDxz+8DTGSNP5xDzdMVYT1cf6pkdI8/s&#10;PvDsuzwzZdWWaQPsp1YCTQDt7sR+yNpVF4vsMuiH2nvcP3bILrkQ/Ok/9MMd5rPdO8zXuwMIW4B5&#10;APNo5/HuT3QdEbh3X8KfWR8RzoJvz0Cc/dhNgAeZLaCVoCy31twaWGt2BkX5ePYF1MMm4BEgmv9H&#10;6mWE3K1DfR7rWSbrdebup87cYTprhM7slrPdyaKf69BO6ude0FJNP+2m1kCDpTUwWPqhbtYAkfqh&#10;zPV9Ke1YrxPGw3Xi6adOPGE6oQ/tMP9n0uiEPlMCYdBnztR0Qn9Za15/kvlMXj/1kxemn0boxm5J&#10;Hv3QZyqgF/qM0E+7aX2wwTJ4+omfz+T3Uyf5YTrxwme+ZLk+aXxmpuYzbaBinPkoyxkcbR28ceYu&#10;PGsFENmPReu3jMYZvheuYv0BzjkzQCWZ43uu53fmGZ5vAVLaHWl5sq3ViaxMAD840cnxlTBaJ5yC&#10;3EIA5qpeFBQu0bcznes4O6DUWwtbwHQ6wqzXUuB8FLwd9AugrN9a8/byj8yLQqMBwcuMe6LxQvFW&#10;XV1rENeu8HetQaSyHuKdKuXhBCjfyLlWM9IbtTz9GMG6hY8RXgN77/ldvX595gXPAACZxGWOxTqO&#10;AXgJGsu7dN4nZJ2l008T+UAvXwOd1It+xP0oGpNOqlCQOuGzxZwlG2HOszYCbUCk/bNspdy9zkKV&#10;wuLx8o9Ki8kzyXK5Jx3or38IebCOHsDID+5C/lgUfBD0Ek3Oj1u+W55hvTo02XJ13PyAso3dvgsG&#10;bN8FeJ7QLXUT0gAT0U37u8OUlTgXQl0LGxZ0ILZ8B/idiwd8E/TSXmQsdIeiJ70tX27e6l5iPuY+&#10;DUiELc+D0IZDvgtB2XdQjy2mF4L7TbeWBwEh24H26X2zZaN1cWx9tQvtSBZbpo+cCtkuBuX4aSRj&#10;IW8UPelt+Yj5Hnee5U33q+Y3E2LLKyE0zvlWgZ6tybnUMi94s6WovN1cNES2XDjgfrkQ7UkWW74Z&#10;dSmHbLnmOacXGaeSLd9lbnVvMr/sngMkol++HvLlmfLloNWanC3micEGs1S+xSQNkS3HZw6dLLbc&#10;CNkGIFva9MheZJxatpwDW54OW56eMFt2a7Zc1iXnUKDB/E5gi+mdsP1FD3QROfdGUkxjYd/mGKnV&#10;L9OWczVbpk1zjmExR5dxKtnyEfNvXXmWAOYYgYTYMucYVsiXcwyvJudSy3r/zZb6QLu5fohsObXm&#10;y+yPzZAt5xjDepFxKtlypeVW1yTLC650IBFzDO5j/B0L/Qc1ebPPeNyyxZdhbfBPtjT4hWwTu/Yz&#10;er8W29rPjXYkyxzjDtTlGGT8TVD2G0YyFvJG0ZjGuyoU5FhJnqK92Qgnw57cXebxrk3me11zgETY&#10;8vVo91HImfPl46CUicVc6mswv+XbYnrLJ2SbWFseNuC13zC0Q+gWzZKGck+Oc4yPUAn2z2maLfck&#10;YyFvFB2QLQfBgDYu3gVsQHgd0J+95kq5ey8aLMLeKTNukRN59sOonzM6+xF+juAx60vux6wfx/Xs&#10;B31nDAWCS1Du5eo2gdVM7V+ha94nwlnQ+wzEaa8vAKfDXl4F5f4X/pda7MeDLfYFYetYcS+yB2Qz&#10;7P82AY8AkXZCH6qQu+2A8RGI08Z46fNYz/B3SEbzLCOdhZ/XmQadHQPi7df91c92tJP62Q86StPP&#10;FtvxYJ3jeFzOGdAuRFuzEaZ+qJs1QKR+KHO9n0bTV7hOjPYkjHTiDXuPTR96zFrmEfXkc2m7BMxR&#10;J9ruMOva2/sP3Y0KJ/GPsHUjn+EeJn3mYk0n9JcW+zsnmc8UGYyBRvopCtPPNOjmWBLphz4zFnqh&#10;zwj9bLG9U17nGDz9xM9ncvqpk5wwnaTDZyZlf5w0/dhm6II+83+gYpzZn72gPJgzeOPMXXjWCiCy&#10;H4vWbxmNMz2d/ZhivcK9DmiyPnzi/ka71FmFZ3PsQrNj6q9OQblCrTyIJLUr/3aN2+TjAchTaYMW&#10;tqATnI4wn/cswHNpvwA9FZR9WJvtlUCd/ZXAJ7Y7w8aMaLxQvFXXt9Ygrl2JOAdidFZQ7vHMrf4c&#10;CNsUACCTpDwHwr6J+yYvg3JcN9KPGIdQNCadUP+0DfIUY6UY0zcirQ2I9AWWrZS751yoUlg8Xr7y&#10;jPVSt5R9qfuA9cGovqKzOd2wHD6eC3mwjtSzkR/sRn4xCr4NWqXJeYt9Z6DBsTNgcTTHzQ8uAf9m&#10;oBGgbPVzVMo2fD5UbNC3x2bfxeApdEvdxCK33uZBPvCJdgl5sx0inKXra2jDhZDtb0FP60XG4n4U&#10;Pelt2W390D0TGG0dfeKZJvT7sehEyANi69WWt6LMaBR8DpTzGeojwzavfCcw21Y0RGeajNZbsdmy&#10;C+1IFlv+EerC94w/A63tRcZCdyh60tvy17DW3a3sU+QmxJafh9DOgnx/BTpOk3MQ+w37lT2H7WHr&#10;p2h9fKwy71u/HJ95R7LYMm34DMj2DVD+yBX7i55knEq2vMMa8qRnhzy/sy5IiC2/ArleCPlyjjFZ&#10;k/M2e0f5fEdHucOxcYj65dwBzzFy0Z5ksWXOMdhP7Ae9rBcZp5ItT8J+ylpgofWrCbFlrhsvgHx/&#10;Adp1Ph17JpOxp/WR7aEhsuWSAdtyCdqTLLbMtR/3PmjTwpbX9iDjVLLlM63DPMuAqda5CbHlpyFf&#10;2vLPQS/V+ozJtj3lGfY95Y/bVg2RLffv9yj1exvZaE+y2PI21gWyfQF0Si8yTiVb/thq85yXbfN4&#10;s69KiC3/WpPzQVDxXZfs2FL+GbDe0TBEtlw64H65lO0CxB5OLGvm2Sg/BuB8lpSXoAP5noXzZH5f&#10;8R6o6C96knEq2fJ3rNWePwDPW1ckxJZ3Qb4y5LwXVIx/8+22UNBhC+2yvzBEtpxa+xjsjzn2vQV6&#10;hdYv9yTjVLLl31hLPGXZJZ6/WxsSYsuva3I+ACr6jM/s+8q3OfaV1zvWDJEtp9b+8quQLecYvwMV&#10;c4yeZJxKtvw1q8O1G3jMWn/i+bxB2F9+HvL9IE3dk/srKMfXoH1t2X6gxT55iM7npVa/zD25P0C2&#10;nGvwzKmRjFPLlmXPbquM38tflZB+mbY8Hn0G95fF+Be0jwrtB/A79EPUL5cNeL5chvYky3yZtsx5&#10;HG15Kqhqy9FlnEq2/FXrGZ4ngHusNyXEln+iyXk3qBj/9tsyQmvtGaHR9p1DZMupdW56B2TL+TLn&#10;GqK/6EnG8bLlIJ7FdW9izk2XxPg7fCVKnVCtsL91wfdoK4EmIPJ8A4axiPMNPoN+zug8oS/s7Npa&#10;2y3OtbbjzgD4W4B5AOXF58W7D9QdNgH37kvomn2bCGfhfe8MxLlX4UZlXgOKgT8BMCFpvquodL5r&#10;QZkob0Z5EUb2gN8VbwKTR4DIMzx4fNjZaMZHyKrMEAzLYz3Dz6T4+6kzf5jOZOjsMJAs+smCEKif&#10;KuA3ANvd5iwqPd9dVCp0Em/9UDdrgEj98NmVcvcZK1QnTCeMh+sk0E+dBMJ0Qh9aa/uaK1l0Qp85&#10;BNBnqBDKhf4y3/XTsDWG0A+yk9RnnP3UjzNMPzJ0cziJ9EOf+RSgzwj9tDl/6jvfPXj6iZ/PxGfs&#10;+TD7uHO0/XjS9GPHoAr6zDmAGGd25S4oc3gGb5xpxDNnAZH9GM2iQg7vx4zGmWxZai/BPU6gFdMd&#10;3r/Q5nNPxC9XVyFsB9gHxLL3fwrKFWrlQXC1Kv+KvoJ8RNiCzOmIVwNOPDQfmaWg/PY+C2kOV13A&#10;4bIEdylguC7s23DBB0Vj6n+CKMi2iPmcaDPllyl3j8OcS20A1gHM08uS84zwMaD/v4M+HLz8AH+n&#10;MBNUklW5b4fst9uucy8EpLS0O/TvFh0oFgAgu0Gdb/nAP9olZB4536Ie2Z4c6M8N/flB+dsrbBf1&#10;tkuBJUh9Ch7xHtdX4VkrgUh/YF0r5W5/QLXC4qjqgP1lv61I8ZcQeBEwSd2UtTvMZ4v268N6Xwii&#10;QnnIPBPUD5qFe4Lu8YGg+/PAfgUMjx+QL/TNxvt3VonfY0SzccoqaCfmuffb5p1g47lob7znQv21&#10;Zx904IIORoCWg9KeKfv9Cj5XdCL0mUr2nG477GL/Hw977oTMbJCdHTLkOXTa82e5z/o/y10c2OYk&#10;GH7WPxA59s2ejdZSPZ+J7smeKatJCoa7023DT7BnP9qbLPb8D9TFAh2wny7S7Jmypw6oC+pkIHqo&#10;An87wD5XtDkbYepnKPvnh22PxM2eCyA7TojKQe2aPS9zSf5lrmf9Z7kJhqUE2nP/9vp6smfK6l0F&#10;h10Pw64j5yDDdLqlKGLpI2aj3BiAdkHKS9D+ngnh2JKHCvDvH1cCuZo9U/bUAXVBnaSiPdfa1sXN&#10;nrMhO/7ehxdgP83+eaOzw7fRudF/rYtguGNAa/++9c9G39b2vX+mrO5TcMBVaztwgj3noL2ir4II&#10;htSezajAP4BhgEOzZ8qeOqAuqJNUtOcPbA/EzZ5DkB37hGogW7Pnie53fRPdbX7JQzD8bgLt2Wgf&#10;qu/2TFmNsBNvuz6wvX2CPTuTyJ4D0MHnAP8OprBnyp46oC6ok1S0579k18TNnv8JfR6F/KwA7Zr9&#10;85u5hb43c/f47nUSDBcm0J7jO9+grM63Ed9w/SX7GyfYczLNN/4O2X8IHXAtwzkg14OUPXVAXVAn&#10;qWjPC22rnfFaDzohu18D3Os7CNCeHa6JpQ6XVLZLAcMTB/T+p2/zjf6dYepp/kxZbVfwa+dC26+d&#10;kfNnF9qbLPMNrgPfAPzAewDtmbLfpUAqo05S056/nhNPe74DsqM93w+o9lxa6HC9VbhLAcOlhQOR&#10;Y9/s2ej3gvo+31ho+3rOdgWv5yy0vZ4Tac9FSWbPt0MHtOcHAdWeS6EH4i1FJwPRQxXamoz7Gwtt&#10;0x3xtOcrITva87WAas/OfIfr5fxdChh25g9Ejn2z5/59k9Vz/zzdsR3y2m77jmMhEGnP2Ulmz5dD&#10;B7TnOYBqz07ogXhZ0clA9NCTPQc1OxfvyjYgvg7oz7uVSrn73QtYhL1rYbw/fyc2U1b9kPfTllYC&#10;TUDk+zqILOJ9ndFarL3H3y5yyOFnAloc33a3OF5P6t+MnIvG8x3c9aD8XRL8L9V77w3We91hv98g&#10;7AfZrSH8QyBYo5CIMHn0ZDPUwybgESDSTqgH/XtUxkfI3TrU5/EZ4e9Y4/P7hMOhsz1AvOdeuhd9&#10;qHn3JeTKPU8RzoJgZyBOGU+DEKif5aBngLLdd+bfGzyl4N5Be0dK3awBIvXDZ+v9NJq+wnUSLz96&#10;HX6UlTS/GUmfoS7oM/zNCMqF/lLvXX+S+YzRmsaonwv/ndXh0M2eJNIPfYZ/M4c+I/RzZ/768lMK&#10;Bk8/8fMZo78vZ6STgrDzaPvtr7uDOa8nTT92ieYzd4GKcWZbnrv8s4LBG2dWwS855kf2Y6hCn8aZ&#10;nuaILY4duZsch3NbHDnOaaCcI+r/ZuhnM2YM+HcjZ8z4DLXtHhvY13gAO6C0QwtbMGZMR3g48CVk&#10;PAUsAH4OZCKt3ntWcbv328X1XlPJB/nfLhZjDc8jROOHW2Ia54MoyLqIOWAJwk6AMo+cfzUjvVHL&#10;04/lHPvCx434fGMTAF/IJSnPQH0RetkKLAJeBHrTkdAXmhOTXqpQkHqhbMVchmsWo/kXy+rHd9qa&#10;Po5qxsVvqh35npmOizzVjvkeE2g0vwnhWQSaq5s6dYdZNyGTWHxiKio/DgW5PpoEmon778vfVf5Z&#10;/ojQffnrQ0FQwW+gPkEZNwOx2Xrq/F4Z+54rIN+xkO+XQS+LQc5C5rj1pLfrPzhyPc6csZ4/OL7s&#10;ec4xNiF2zf6Dv0N0Gyi/Xaddzy7YXv5KQTA0u+C+0Cfe4BDZdf/OT+nPsfrRFtF3oXlKf9BbnzBY&#10;Z0g4lvJ3RVpB+f1eb3JOJbs+7Ghz5+Q87z7s6HDvcDyvnF2LnOdQL73pRsgE4ut1DrMQcq5CQdo1&#10;54uU98yCu4O7Co4GZxZcW/6R92jY+ncgc5i+9dfxmZskk11XQL60a/bbvclZ6BDqOOn76+cdO90d&#10;jt+7n0e/3QaaiHnIfMiZewdcm3I+QnlnFLwbXFQwuTwD/Xabd3LYHkLi7Dq1+uuvQr6nQ763gF4U&#10;g5xTya4nOQo9zY6LPZMcCzx+0ETY9XTNnhtAJ2vy3pP/Wvn53rGhPfkbQw35Y4doHmL0/WXP7zn1&#10;85AAfDRZ+uurIF/+js51oGJ+bSTnVLJrr+OfbtlxisfruNLTYT8lIXZ9GeTMed8s0Es0u56cv6p8&#10;e/4n5ZPzZ4fezftkiPpro7312OzamUR2PRny5Z7tbFCxjjGScyrZ9XmOX7obHH9xn+co9ThBE9Ff&#10;sx+phrzngXKPnPOQx/Mzyt3eReWP5+8vPz9/0RDZder87hn3Q+ogX873OC7WxCDnVLLrDY597t2O&#10;dM8Gx3DPMtBE2DXlzL9NtQRU1uS9xXtqeWHBQ+VbvFJI9j40RHadWutGvgM9C/K9CXR8DHJOJbt+&#10;1VHg+ZujxvOq4wbPo6CJsOsbIGeuF28GFfPr0oJXylcVjA6VFjwa2uYdPUTza6NzF7HNQ7xJNA9p&#10;hHy5D7ISVMyvjeScSnbd4ljs2eT4D0+L4xeeaaCJsGu+q6Q9c3/1Gq0fqfduC7V7SyvqvasqPsgv&#10;rRAyTux7mUKD34WJza4Lk8iu+b5xIuTL9wWzYpCzkDmacNLv8z3l8HsOOCZ5nnI0e1aBJsKuuf/E&#10;eTXHR/G+YL/3UPklBZeF9nufDS3yXjZE/XXq/B0Ozq853zsfcl4Byt/84zrGSM6pZNdtjgs8zzuu&#10;w971g56FoImwa64X+XfrFoNeqcm7zTs8lFHQFmrzZlQM97YNkV3nDbi/zkui/prnFLh+WQp6VQxy&#10;TiW7bnHscm5yHHG2OIpc00ATYdech7wDcB7SAbAfqfe+U9runVhW73267IP8iWHfOP3rvQwEFOUS&#10;dsizRCKchTnEdMTZX3Me8j8A5yEfxiBnwQO3nvTzkFmO/3Xf7bB5ZjnO8ZwNmgi7vgYyHoX+g+8L&#10;2G/Tro/ny+XzvVvKj+cXhtbmbxmi/ZDUei/D918jIF+eCa+NQc6pZNcNjpGe+x3XehocX/ecB5oI&#10;u54JOXM/let1Me9ze92hFm9LyO39IPR4fssQzUNSaz9kBuTLdQz3n6Zqdm0k51Sy6xbHn92bsNfX&#10;gj2+aaCJsGvOQ/gejPOQCZq8672zy9u9r+D7ktGhD/JfGaL+OrXWjZyHjIR8OQ/h32JT53s9yzm1&#10;7FqCXZ+Gb6qmuaeBJsqunZpdl3XJWwq0excE6r37Ah/kLwgIGSd2n8/oG6jY9vlcmFMly/kQ2rVD&#10;s+tADHIWMk+F+XWh47/cFzvecRc6zJ4P7e8kxK4vh7yHQ86zQLkPxX6kLv+V4M780eV1+Y+WH84b&#10;PUT9dWqd55sM+Z4K+fJ8yAUxyDledh2EPu2A+L5pA8LrgMhvyrjerZS7v2FHFcPiqHZYHNGwb2kY&#10;t8h5Mf59jzylTrwnU1brxzDPMa8EmgDWT/+NFZ8f/o2V0fmh9pi/cb8+95Gc63N/kBsA/8H+1kr3&#10;IRCe1n0JXUfuOcxAkRDwJBp/B/As8N8AdSMXTy2Ui01h38EJPshu5X0EgjUKiQiTR3++scLjw/TO&#10;+Ai5W4d6nfEZ4TrLN9jjNNJZfti3oYXQ2XNAvMes/urnUQiB+tkF3AOw3YuKpha6S6YO6PdwjPTz&#10;CJ6xBoj0Yz5b78eozgn6CtdJvPzoB7nX5/7YmSw6oc9sAegzBwHKhf4iF28f0G9uGelkE55BvUTq&#10;BI8/QQex+4zR75Ib+UxuhM/82PlcEumHPvM2QJ8R+llUtL3UXTJ4+kk2n9mV84PcHOcPcpPFZx6C&#10;LugzewExzqwfZio+XDJ440wHfONgHHyG37ivAZ+7AP6tCQeoch1cUSvNWVMrgeZ0rqkt/d3yWqn1&#10;wVppwzKFHpp7kxqf06zkS6BKedCj7Q/UKvnyA2p5UOV+xsGP+aRK+Yzu607IT/992Yz0mgF/R1+T&#10;ztkA+hHADrA/82hhPE46H7AA9UAdIC7O+3hRHuuLfYH1xVMDS4tvDchADnC4aCrgAzr8OcUv+GVg&#10;KbC+uAPwBcbhPvK9ECgEnsDD7Hj4DtBCUH0dRN1QLKb5RxAF2RbWj3O/EsAJsP+MnBc2I71Ry9PP&#10;MTKQFj6exWdfPgC+bPc8gHWkjOPtp339ew1Ctz9EZayQ/U9Ai0H7q1uhLzP0JcJoZky6q9LkQvkL&#10;uWQjTD3aKSwgchxkWf3cBFUPi/M2vW4ZHyGr8kcwLI/39ujzTbfWStX31kqgOa/fW1u68JZaqW41&#10;0m5W6KGj6AMYP7JMySdVyoMeXXNPrZLvvEctD6rczzj4MZ9UKd/t8hnRfD6EOhIQqW5q2R1mG4Tc&#10;GfYAwtZi8WdTyTKfqWSz70Dxm77NwHLgsuLNwDJgPOJFSC9CfhHKjQeW+cbhGbRr4c9PQ8hHgZ8D&#10;xwF9HUTdUDwmm6DuY/fT1Ni3qkeb64CnILsPgRcBds70yf7oR8g85XyyDj52DL4DmvMwfPJyjLuF&#10;8EEnxlvQQ28sUeN7Fiv5EqhSHvTo1fBJ5u/7hloeVLmfcfBjPqlSfoh9clRxg29U8cO+7OJ2376i&#10;dt/3gVuLHgYagBGIW5BuQb4F5UYADSf45OOwoSMAffMfQOJ8MjW+XRE+uRGy+zOwHegE6JP90U/K&#10;+uTE1lqpHb4DmjMbPnn/7ZjPYtysa1HoIddtaty5UsmXQJXyoEf98Enmb6APojyocj/j4Md8UqX8&#10;EPvkvpKpvn0l/+Z7ouRJ363ARMCHuA/pvhIf4n8ruxV4AtiHOMtHjpMcHz8CfgV8DiTOJ1Pjuxvh&#10;kz+D7DqANwDON+iT/dFPyvpkNca9PfAh0JxFmHue2YR5KnzpyEKFHtp2oxrfukDJl0CV8qBHq79R&#10;q+RvXaWWB1XuZxz8mE+qlB9in5xXZPLNKxrjG1M0z2cC9g6b59s8bAxgAvaW7R22ucxUtLlsDDCv&#10;aC9gOsEnvw37+SPA8fJTIHE+mRpnZIRPPgzZ/R+wGfgMoE/2Rz8p65Pc4zmI+SdoaVmzugfkx/x1&#10;A+acoMoeEePYM2K+sofE8ogf+s/Fav4G+DHLgyp7SIyDH/OVPSSWH2KfXF/88rD1xZ8PW1ocKpKB&#10;HOBw0efDDhe9DDw0LKd4wTAZWAqsL34IeHlY5Dj5BOznWwD3h74HJM4nU+N7J+GT3ONZB3CP5/sA&#10;fbI/+klpn6ybrvrk/TNUn1pztepjoIpPMk6fRL7ikyxPn3TVq/nOaWp5UMUnGadPIl/xSZYfcp8c&#10;nb++eH7+0uK1+TKQAxwumg+MBjIQ358nA0uB9cUZKDs6P5pPXgYbok/OBBLnk6lx5k7vk5MgP/rk&#10;LED1yb7rJ6V9silf9cknvKpPbS1QfQxU8UnG6ZPIV3yS5emTI/LU/GqPWh5U8UnG6ZPIV3yS5Yfc&#10;J9/KXl9ssS0tHmGTgRzgcJEFeCv7cNGj2TnFN2fLwFJgffGjwFvZ0XzycfTp9MmnQRPnk26DMxix&#10;nRd0o75izx/VV/a4e9vnjvfvWup9ciPqQJ/cDqr6ZN/1Mxg+GUR97IB4v7UB4XVAf96LVMrdZ7PA&#10;IuxdCOMWuSzGs1dlSp14T+Q7tpVIawJYv8j3MOHv2AoMbMjoTEL4b7xPd73knO4a5wrgmYP9ru0C&#10;PCPaJfSegUwRzsL7jhmI06a5R/FbwIw9/b+CgkjD/e+WDvfbfKJ8vPfqN+EZjwCRdoLHh+md8RFy&#10;z+/HwnXm66fOfGHnSDKhs01AvP2/v/rhuyvqJw+KeQ+U+pnpe7f0OHQ0WPqhbtYAkfrhs/V+Sv0Y&#10;+1F8zl7Rh6a7nnIli07oM9zjo89YAMqF/jLcP9Y/WDoZHJ8x2ucx6ue8ET7zlGtTEumHPsP3IfQZ&#10;oZ+ZvrH+44Oon2Tzmaec41x/h98ki88c1nwmCJ2IcWZVmc23JzB44wznIquAyH4MVTmh3zIaZ3gO&#10;Ywx9HODZKxOoJOP7L1e9uxG4xdUM+k33BOBshPG9Dv7SSEaG/ozU29OfGfAZqWemv80nd43j7Hei&#10;zastGN+nI28U8E80thQFeZ6mCmDdj/v2B2b69wdW+U8NzvTfHDzuuzm4x3dqUN93ReOLW2M6JxFE&#10;QTsg5oUlCDsB6iFyTtaM9EYtTz+WZCAtfHxP3XNPQld/h66KoCOePzu9D7oSeoPIYtJPFQpSP5Sx&#10;6B+yEb4EeBrYBET6DMtWyt1zdFQvLB4/n/I5G10+5y2uC0GvdU4Azka4J58KoR4Emq6bYnWHWU8h&#10;H4aj2XWkv7yAxtBfXgNV/WVEyUz/iJJV/lbQPSXHfXtK9vhaSwRfzo+j8WWldPWrQVy7ur9ZYJ0o&#10;92YgNj9IjTMMeptvh5xp83v6IG8he4gtJhkns83nuP4IG/8jbN3qOttV5coB/uG08m+oRx1HdDYV&#10;F5v/BHLn2oIT2Q81HTT7xpbtAY77VoHuK2sGLkFYyD2xNp8aZ+mEzXN+ehDIgLwZZh8Ti7yF7FPB&#10;5m9xFbq+A2x1nQs63XUL0Ihwomw+C7L/I2TvBuV8lDpY5X+y7DDgDhwHvcy3CpjpPz5ENm+0Nott&#10;H9OLNonxHU1Uxsnexsp472MKm0+HnN9HJbgmO9YHecfL5oNov35OWog62IH+zHMq5e55ENiGrSUi&#10;43iEco57HGg1wPVDJiivTt+GCZ04K6rQRRm1nbN/PKFTUKTDF+4YKdvSWG9e+ueSrz7OfP38mfHT&#10;ZFXnhQhfefmRbdlvl/8UuJDhC7NPe/Hf/nTOhEyUEfwDKGcBpgJNeADnfKsxiQeR7kKEeA7645WR&#10;nhaskZZI86W50gI1qR//bpYaG+5Me1XeZmJ7Jv5ys7Rp8zktB1/aLK27cu/SvN2bpa3Xnb58zXtP&#10;Wo+jHs8g/9n1VculojrTQZS3XLjNZEWdPkIa7z94TtVylpuDcswXV/6vbrjRmuGUNiL92H0NaRWI&#10;tyGMXye8aYOpPM2JNvH+avPHCn3thzsOyL9YnsY4nyFJOyU76D7cc8vxU5ZPTN8pfYK6MZ35R3Tp&#10;DyH/mkcrl/PZIZSpQ3tI587eu5Tl3//S3qVH3/jCyhVIb1imiLtrfoqmSJF2mom60V9opxY5aKom&#10;X4B2hK9VLuY9rDuvLKAG2rsU/05BeLQcbH0Rmc+oBbglopTlXGgKNNcENEh+nO/+CjS5SFqhxOdi&#10;LjofsYXIqcK/NyK8AOHLpAngexbi1yHWpNzRjDvno8ypkrRh6wRpH85xtT6r0Z+odM4ulcq7Verf&#10;q9G3VbrhoErb31fpnA+1/E9VKneqdEMazkeDv2RSqTNbpa12jeao9KBbpXV4D8fydcNUurVYpX6/&#10;SlsrVXrkNI0O1+iZGh2l0urzVDrnIo3WqLT9C1r+FI1ertI1U1U6B+/Y+fw912j5s1Qqz9HoPJVu&#10;+KpKpdaLoBbt6g4HkEKfnAfQT9MAty5M3xb+y/6eYaZNBZpQmH3Nn3vwYTNyB+7D8Bs8B06ifG99&#10;9Q9Hmi2/vzH78PNHpOd2blbssO7ZzRJ9TEYZ1o3lnzDva2T6Xuu+xuYXj0gTEWZ5PR/yQnFp3L0j&#10;zSwzHuGSxetaVqLs7aZ9jatBcbqyEc3rbEN44paR5sIzJkz7PGCV3z9zd+MjSHutMG25H6UadsAX&#10;gQaEcwDK8XY+DJeMdKJ9fNpyyvopd+BHryHM54syLNd63orFzBuFep6ed9viw+Af6cOU9zQNDtA/&#10;4UHloH8D5TMl6UDNS4tfrfHp0uir+ovt4VWHxCkS7AyXnucfNJ6cv0TyFGlGPOeTIS49z/0az99H&#10;4SnSjHg2KRzDef5G40ne+B9Xd9tFmhHPaPXcrfF8KwpPkWbEs0E5BRhez5c1nr+MwlOkGfH0S7TD&#10;cJ7sc6l39r/4H1d320WaEc86KfAA79Lr6AmNJ3lH8hRpRjy/Qoa49Dwf03iSdyRPkWbEc4nKMozn&#10;IxrPx6PwFGlGPBdF4blG4/kfUXiKNCOeK6LwvE/j+WAUniLNiGc0+7xD47k6Ck+RZsSzIUo9l2k8&#10;yRv/4+q2JZFmxHNuFJ5NGk/yjuQp0ox4NkfhuUDjSd6RPEWaEc9o8pyj8bwhCk+RZsQzmi3VazzJ&#10;G//j6panSDPiuTBK26/SeE6LwlOkGfH0R+F5qcbziig8RZoRz6ooPC/UeJI3/sfV3XaRZsQzWtvP&#10;1HiSdyRPkWbE88Yo9QxqPM+IwlOkGfGMpvcyjSd54/+wtos0I54LotSzRONZGoXn/+Pr7nUhiqIo&#10;josoFMgUJArFjURiCvEISETnLSSiUyiV0+gUolCr9Eq9gp5H0HgBjf+anJV77Gx7Z3buPUvOb858&#10;uXM0nFXmkJjLzdxMTGeVeZqYP2S6HsnmRo2vu7PKPJ7P+Xvt+CaTKTuazirzKDG/mik7ms4qcz8x&#10;P5spO5rOKjN7f7438yMxnVXmOfNU/bX4jbGeT9lxnc4qc2CeqjdfGMt8paPprDIvmafqzWfGMmVH&#10;01llZt8ZnpopO5rOKjP7vD82U3Y0nVXmFfNU/WN/YKzHLjuazioz+w5230zZ0XRWmRfMU/XrvGGs&#10;dd7R0XRWmdnv+VkzZUfTWWVOmafaoVfoVbZUu+18ieMJPdDrdPy7HNF8L3nGcY3eoPV/Nm9pj/c4&#10;v6anC3p1XeNemrs7cPrfcZsfaG3af2k9W/SE1noWD8e9tu5T61RNaJ3/AgAA//8DAFBLAwQUAAYA&#10;CAAAACEAYMfPkr07AACskwEAFAAAAGRycy9tZWRpYS9pbWFnZTIuZW1m7H0LfBTVvf/kQXY3+8jO&#10;5LEh+16SEGsQKBGDD1gaQ9NqLNeKWK8KRryipUAQAyriXmqRClgKhD+2Wrht5NGrBSs3l4fG9In1&#10;iVAtRUHKpRfbxkfUolxuyf1+Z3fI7oZsdrObzTCf/+iX35k5Z2fO/N7nzJlJhiAIswBlW5QpCFsB&#10;Zds2URBunSQIntp6/JshPLUmQ3giVxCGKA1CtCRLEG7LFoT92L8gI7KyvTVHmLskS8AJhErAA+B0&#10;F2b4MwQHylYg09r+Nn82PQS2VerYNtsvCCYc48a6FUAAYJ3LP+RsndufdbZ8kV8QCtBGD+T+Ydh4&#10;YkTYMUFY9Wsh8JNfl+GYFW3QfXkr90fuR9eH98WLX/D81wJzcQO8hxVdXV0gZ7fnQvzMyszwTRTm&#10;CXcKt0bw/GzDuApbhZkzvp3hmPhMDq9V97utwpatFy8+unersPafDtxd8NJWYfsdFy5Y9V/bDGfQ&#10;j52o3/VExYK5172qX4X2+vHP5Bggqw9xjL8/enHFArabjnasV7bC1775LUOWVWjB8c9Xzsgow/56&#10;lAVhxj0bc4ZlWHFP/P0o3UcyffXfd7/j/82CDO7zGoKwRzCBHsRv7jszfEFd5h7hU/SNx1n/Udjx&#10;ZtR/48flC3jtUrSZjPshvXXagbvZ/r1bDtzd+caXFy3E8RlNMruFMrSlPrAPvlAZt9FF3dgOtADU&#10;Db1fyBmFcilAHROEn30Jty//DkTW44mQ3leEicLV2B/rFwJzQWcA2Lp4fgI3hPovCx7ha5DdDKGr&#10;68iVXSNbar83/D2ZTvvBJzK95pufydQyJ6OW9UunZskU2joBpwht3WUvjlB/GgDlfqSwcnGoDCIU&#10;hco8di0wFx3LBH0f9w1ydlP0TQeNTl7fgvc/AmcvAPR/GqMjeDHPbWN05JmwZ6vQYhCEYuw/LQhP&#10;Q2jBDccDoSKP8f7yhIyMyXPLddzPB6ZnHhPuxE08N2+s7jroBHV37rGg7t6A3wtChawXvGbVsTG6&#10;4hFXXnfaa/C/d9FLM69G/avFGQs8aFXwHNoCPMc3Pjs4kzJ7kELD9hHaEe01GQvI659L3u2vsoxz&#10;Km3YLnDpwkbWHcd5Lix4oHEtfhOtb+T3dcBc4HYCB34Ceh8orykI70zc2/jKRNYtwLGg3sgVZ/+h&#10;nnK7AUfCdSrIn6BO5qFO8bGKrpvRxQocZzv2wxcq81yTUL4cGAVQ78v9ifsw5Tq8j+hzL8OxRaFz&#10;6/0ZCdpURqAOv2X/sJ21Kd7DaLnHH17ZNW1L7YbbYTug57utULdpK5NLq3QEisLOl0boKDfayuew&#10;le3YlwRBGsNj3HBcKZOyLW2F9sH9fIDlLaaLdK9cfklMW+E1F5VVpdRWeM7+2gr1/D7gfgj8UdBV&#10;oOG2wrqVOIb/ZR8McnajbnObjCPUFWOoRtHVwbSJ7ehLCxCMM5kJ2kRmH3HmGviXBULXuyY5fuy9&#10;W5TpyBE2mW4uHCrTa4wumbrG+2R6vtvOjeCnBwi3ncDCi3TUDdrIdtjOwuB+pmIv0bbDtqZz2M4s&#10;VLwzP3ac4XX3qch25uJetgOMMydBo+MM6+KPM0GdCvqWYHyB/ajKpiLjTFaCNpUVI86MEbomFNUy&#10;vrw+r0Sm57ut3A3ZRccZ/5RREXGmGvtFSB17s5Xe4sxi6NvlV5x/ceZF8IRx5h3Q6DjDuvjizBhV&#10;2cR29Ls7zmQnaBPZMeJMPXxtaDyzoVKOH3vHjJapbvslMl28fpxM//ufJsj0lksnyvR8t50R4Clt&#10;Z6DGM5ffHTvOqHE8k4mkjHHmS6DRcYZ18cWZbp2ibxGBIYC6xzOpizNjkKN2dVUF48wXYTv/fzwj&#10;j19ixZkV52GcscEeGGcuBI2OM6yLJ85QV9Q7nhmSYJwZ0kecCY1nur4ix4+9a66RaY51ikwXf369&#10;TMs++GeZ/t0zXabne5wZ6PGM4zwcz9TDPhhnmkGj4wzr4o8z3eMZMRRn1D2eyUnQpnJijGfGCV0v&#10;fD0YZz6eqtk4k8rxzOPn4bzZv8AeGGfuA42OM6yLJ86MFsapOM4kbhNzYeszAGxn55KD8+xfFc6O&#10;ZyZ8U44few/Mkem6nPkytXx4j0ybttwv0/dXPSDT8z3OcC6gGAifNzvoGqNj7s35MT6f2RfcH9Lb&#10;XEAwT+8559xy68W6m/p4PsPr7lTZvNmPYR+MM++ARscZ1sUXZ7p1ijks8zX1j2d0CcYZXYw4UyV0&#10;PThPji+v/bxJM3Emlq3w+UwytjIrjvGMmmzlBuj0DtgD48yLoNFxhnXxxZkqFceZxG1iLvjSe5wJ&#10;jWe+9pAcP/7rsaUyverZZTJduvm7Mr3Rt0Kmv7zsUZlqIc54wJfwOJPK5zN9zZup8fnM+7APxpmR&#10;zNMA7GILrgNgXfxxpns8o8QZtY1nAriz+UDwmac+wTijD/jx2yoA29ncjfxClKHFxJgtEwQv2umB&#10;BoCxmL+Twsr06TzODc885DKPXQvMReNM0HSslekrF0s2vlSfZ/HlOvBdD+YzvohAdHxhHeML5Xk1&#10;EL4Fn/4Hn/+H9Obs2i/YxoCsh5mEDvweeBGgnpf5u9fSsI8uf+ZZPdP7DZnVOFYJBNeXIXdAObj5&#10;J+74UesE3Jq8KfXY6dL7c7Omo0De8LgFVPBjLWZOR/6TUkf+bp2lYLeuI3+TwVKwydCRv9poKVht&#10;7MhfbLYULDZ35N+VZym4K68j/3rRUnC92JEP5oX/JxT6c8+uaUQ6c07buRTHFTsqRZkAS6+QSVSZ&#10;9zAN4L2yTMpNoYIvQ3AHD/X4twxHeB3+Tikjhw5wbmw+QJnfhMovA3cAXDBDfrB9b+jI7igbW9pR&#10;VqOvKa/Rd5SNNNeUjzR3lJVINeUlUkdZjq2mPMfWUdZprynvtHeUHfbUlB/2dJQp18c1AkoZlwmE&#10;3f9E7Ie2wNky+1EBKPeh8C4Xx3yh49RV6g7vxw9Er8Oi7pSjwgqaDXAL1y3uZ/uD12DZC+gBpZ/8&#10;ffS1AjhGHgb9sTFBf2wM+PHbKgBbhD8eJXx/TvuVXds21oI5E4IN+G94WelfA46TL+yfFFYuDpVB&#10;Bt0fF6AP4TmLsh6rGmPjm2Ag/V2PNTUTa3Axr7Qiau3iKpxXWbvI63I9Fvmwr6J7XRbXU61AO2UN&#10;49VYd1gNkI8nhxyciZUujWzzIK4xCseJ6DWMPCfbKGsXHc8H1y6+gvP2tnbxOvxmPPB1nPfLoDNB&#10;eU0lZ2Ed8xkeoy6Hb+H+eFSoQtHPgfLHXlynLztYhjaLgKAdpO553sV4RvOxYSfWJTbVrqZFgEZa&#10;QbdFKP1sQD/Oa3uAPvXXHv4flKYjAXt4Sjf49nAD5MU5MbzaINvDFlD8jy2Yw7PuSRyAScS0B+qK&#10;mp7nrUV/aRdBmzAlGBtMAfqJOgDb2diQhR2uwxwlXNuyDdZwYW2nbB0X1srxAvu9WUd3PDsf7UN5&#10;DiHHCzChv+uq/gD+eaaPjTtefIR1wsqa98GKF9PR5wuAAwD14T0g3D5Y92eAutFbvKAuBfUmOIeq&#10;XjsxJ2gn5hh2Qo8g28kL7VfKdgIq2wmoNu2krv1ief2hbCeQuR/7NkGwjUFZ3pCXKGVSxslzrXPH&#10;b4T156md5KPvtJMKINpOmCtlAbHthHoTn51MQrujwO+B6PEGDvUYX5T5u8cf7FvkWNbS77Es7wen&#10;lseyHBNxZ17Ox/nzct4aMg9j2snAvJzL8yYD83JW5E4G5uW8M2QyACad/S983MoxoDLOYl9LQ4Dl&#10;pHWMehOu+2XADnwduA2JwBBQ3ieKPXA6+3TZ6ezDGacxRm0BQIeCDgU1g5pBM0AzqAvUfx1uSClj&#10;N6Vj0YXoINe9R+sG+Vnu79YF7PbQFb0/L5s67ADC5i6sgv/lK4XAniuFfbW1eDu0tsqfJ98Hz9H3&#10;OQ1xntOQwDmtcZ7TmsA5xTjPKSZwTinOc0oJnHMg+JkfZz/zz/Yz2x/UZeoAfdIiYC5Avevpc7pl&#10;q/cXxPA57b3On5n9Bf5inJ/2Qxvcrftl3m5dvdWLsh5oAFhHPU+1DwlzPjh796bYMPujlIfAnqdi&#10;n74rAGxHh74L+joo22H+yl6j3+xQ2qfSF1AOW4DHgXPZf7RcRvu7ZRhex366/OEyizXnGUtmhgiZ&#10;zYTMTPpf5qlFPvNwn5TPOtBdIfk06mrshYYa+0DJh7JZBUTLhzwP96XoToR/5n6kTAr7aUeFETKh&#10;De3WHbSqRSYB3OdvcbO0mT+HZEJ7qdEbXQMlk4Gxmbx+yicvQj4zIRuTXj3yoc1wfQ1tRpFPo87o&#10;KjQMnHxSZzOp8WNFsJlb9PWqsZnbQzbzE1AlzmzI2ew4YRi4OPMQrrUQiPZj9FPhsYT7seIMn4tV&#10;oI0DYM6ZBSr48Q6/7tK8Av2SvFd0SzBc/NeMAn9uwIqqbEC4UegqBSEQZcPCc3eZ/nQ4UAywLG83&#10;BoniR3g8HzABcr9DZT1Oej3K7NfDwI9QuQb0p6Ds36v6E0MvMGwoadRvKFHOpcNvznUuNA+E9XUi&#10;9kNb5LMmH46yH8ozJfLDCpC/2f7uOD0Jx+YDM0N14bxm3yJjRFEMH9T7s8rwMVkRzukFwJOU5Fjs&#10;YzXATaHxPEvk7xReDwmTz0M4/kPIZR3o033IR/k9msYlkwo0pEx4bSU+5qJMGbQA64Fo/Wfbcn/3&#10;OIs6Fr6PLqbEPnbrPOYjupnmdUB/7UPhRzx2sBj9rkPnHwG9LsTnGv3Sgg368YUndOMLlXMlaweJ&#10;6bctaf224X4U2VI2pSFARXr1K8pz8VTr8v24di06sRJ0ah88VviNphrQ5QmWI7qHLeuAdOlyE/hL&#10;XV5yls8zbBv0zuITOmexwtv06nKscXF8vroA96MmXb47pMvf6YPHCr+1oMsP6ZzWLbrbrdOBdOjy&#10;PWDaL8HfJaDM/eiTdukqHYX6446bdccj5hnyURed6+BQXP4jMb9cnLRfLkbH1KLLd6Mv7eDtd0Df&#10;6IPHWtLlj3T/EAv0tdIrulopHbr8MPibh2RkDagDlLr8qv6U5wLDM95G/TNehbfp9cux5lni88uF&#10;uA+16PJD6IsJvGW+7OqDxwq/0TQuH6HmfPkh3U15W3QtedOBdOjyPWDaT0J+mXOM1OVduvElhfqT&#10;JTfrTqZs3JiYXx6atF8eivtQiy7TL/9byC8/2wePtaTLH2H+qUDfbH1F15yWHIN++SXwl375rRCf&#10;X8Wc7AWGac5G/TSnwtv0+uWSpHW5REW6TL+8F7ylX/5jHzxW+I2m571f3q3bbz2iKxHXAenwy5zH&#10;eBf8fQS0I8TnGv1p5wb9DtcJ3Y6IZwz5aJOefFlMWpdF9FUtfpnzGHxGwHmMD/rgsZZ0+SHdaXGL&#10;rkaaDqRDl+8Bf5kvLwG1h3K5XbpPPYX6p7w3654apHzZnrQuc92NWnSZOQbz5e+AKvlybzzWki7v&#10;1jVKR3S7pHVAOnSZftkHPtMvXxTS5Rq9z7dBf8h3QnfIp/A2vTmG9vyyG7ylXx7dB48VfqNpUjmG&#10;DydgDFWea21EeS3Qn+cm5f7u5yo4RcRzFO7r/Y441zE55D7xN9n+YP9Y5lhqETAXYP/K/N3XQxiL&#10;erbmjOHnYq2JcUY8399kWC5uMuwQvTi/HmgAlJwj1T4w7IEGrtK9KbLOwiGlPARyn4r9UuA14BQY&#10;cBCU727if2Gk+U33SPN4j9KedqmUUZ2UzlAOW4DHgWg9oRyi5TLa3y3D8Dr2M/J5aKz1rrFkZomQ&#10;2XWQ2eeAWuTzC9wn5fNn0MyQfG42vekWLG+6FZmkWj6UzSogWj7kebidnktekTJJzToZ2tAmw2HV&#10;yIQ204Wbp80wRyNfaC8jzZvPM5tx9dPPuaJs5jBsRj3yoc3kQCi0GUU+N5s2ewTLwMkndTYT6/lK&#10;LD9WHCGTTNjMV3N3qMZmdkAWtJmPQZU4s9w43rPfMnBx5iFcayEQ7cfO5bdixZne1jEVGfKkW4BL&#10;DVN75tHtQlcFrs14T//AWEsgfIaF6u4y2wwHigGW5a09SBQ/z+P5AM8p30OorMdJr0eZ19sDSGj4&#10;IqgypmkzDvc2mYZ7S0zvpmzc6MP52Q8l93OgbAXI62x/d8xmvJ8PzAzVhcdw5iSR8SKWP4rveYwL&#10;5/QC4MmA5lt9fR+B96bIbUiYfHbhOH3Sy6BeULbrTT7K79Ek6ZyrBSdZD0TbAq9f7u/OhdGliP1U&#10;2YpkWCPeCIw1vN1zLhC2QtsgYtmHwg/2MR/oyw7OoPN70c4Y4vMO41/cs0x/cVtNP46I0+c6FzsS&#10;1qeJ2A9tkWv7EtPvWPlQfPqdh16kOjftry7vRF9Og8cvgZr74LEiOzSNi68VaEj5Uj+V+81Fmfxu&#10;AQZTl5cYFkovAZsM7ef0+2F606uvV/gRjy6/ivsdhoZ/BB0Z4vN+U5VvubnKh++kDNL8iTtG7hif&#10;LlPvFNnSz8TDt2loVw1QL0i5KTSZtabUYQ94+w7oF/vgsSI7ND3vdflqw9PWtcBcw997Pm8cAL/8&#10;azCNz8D2gf43KOVYZ3rCKZifcLaYpgzSMxpr0rpsxX2oRZd/gb78Abw9APqXPnisJV1eYrhafAnY&#10;ZFiblhyDfvkT8Jd+mWMb6jL8sht+GfNnHRHzM/moi85XcCgu/5FYjpGa9wLUosv0yx+Bt/TLnP+K&#10;xWMt6fLHhkfFS3MfFYty30qLLr8L/v4DfP4baG6Iz53mw+6tlsPuekvzIOXL2noHgDrMfPkDUCVf&#10;7o3HWtLlDwxmcWyuWZRyp6RFl4+Av4x7fwX9Oyh9xgnzatcGy2pXjeWqQfLL2noH4G3wlPnb+6Cf&#10;98FjLenyTsNOq5C70/qOAX8OK/rdxQHIl98Ef98Gf4+Bvhfi883mXc5Cyy7nLnPjIOXLqZmnU0uO&#10;cQC8PQje/hn0r33wWEu6/FXDx+JqYLbh0rTMY3Dsx7i3D7QklGPUmA57TgMbTM0pm5tOLF/W1jsA&#10;vwBvOd9JnXb2wWMt6XKRIUe8BbjUcE1a/DKfs9Afvwj6achntBkDriZTwFViGjdIOYa23gHgsxJ+&#10;h4LPSj7rg8da0uXdht+Jmbm/E48YxLT45bfAXx18xTHQ/JDPaDDP95RY5nvazJWD5Je19Q4A/XE2&#10;eMsco6gPHmtJlz8wjJHG5o6RpNz706LLHPsVg78c+5WG+HzC/G3vBsu3vTWWywbpWYm21ppy7FcI&#10;3nLsN7wPHmtJl5cYPsH88ieYX74sLbrM+WXmy5xfVvLl/aZ3PcvN72Kt2fpB8svaegeA88vMlzk3&#10;p+TLvfE4Vbrsw7X4LEBZO7MR5bVAf9ZmlPu7127gFBHrZ7mPbzLGuW66QO4Tf5PtD/aPZY6lFgFz&#10;AfYvfP0OUrKo9TtSjOdosdauSRFr11Ybj+StNk6yenF+PdAAkF+8XqrnDK7AOc+1KbLm3KFSHoLn&#10;NVOxXwo40Rn+LbVy4DUAKiSUSMvtJVJzxHcZlN+iOq5nPRVoyHvldZV7zUWZctgCPA5E6wkuHyF3&#10;7o/2d8swXGbsZ+Saq9SsN/RDZscBpc/sA/lE4NbD2NxdZl/6ep4f9kP5TMo/Cl97k48VHaB8xgDP&#10;A7xWnbjc3gEZKb/VoWNKGdVJy4eyWQVEy4fXDrdTdKeHvCJlEuu5Ryw7skXZ0STrauPTVrXIhDbz&#10;G4A2cwQgX2gvJdITEe8Zp1ImA2Mzsda+xJKPO0I+fsjmuIrkQ5t5E6DNKPKpE59wdgygfFJnM7HW&#10;1sWSSeQ3OT/InWQda5qkGpvJgixoM35AiTNN1mZHW/7AxZmZsMubgGg/hi708Fux4kyuX2h34DdW&#10;IBBcIiHMNrbk1eGL+hU4ZgLoA+KJE8PRrjjUHgRbQP5X8RU8j1LWo/J67I8C7Oj0NqAC2AMMwbE2&#10;8WRJm7jN3iQRLEd+s0M5D5rGFRN8aMh7UfI55Z7Jv+hcaiParQVYFx6XGcciY0Cs95n8vX5Lm2vV&#10;K3EuD8BvbmaDCn5B5nsreN9q7MibDQgZGf8a/i1IC5p5AfBuQPMtrvk716bwPDqeU468n6GQ3VPA&#10;hUAbwPui3Cg/ypHyVM6R6ri+DNdaBETbA/ta7u/Ov6mD4fvoZtL20mIURNpLKc5FQCXDUqLucrj+&#10;h5fDbaEUHToBjAK4bom2UCc1uuqkC9xCPsFy5DNFhae8cFgfJrInwa3neuiNqFgL9K3jsb7Zm7iO&#10;k1cdMurEFmMdngNE6rgBfUp1LtRfffaC/8cBxtqTQDb6Rt5TBpQFZaLwXkv6PNt4ypIqfaZvXwvQ&#10;t28EqM9ton9om3hqaJNEsOwfmgwfOe7aCMSnz54Y49/E9Zm8apUxET57Yg+f7UG/1KLP9M/fB+if&#10;fwJQn8l7yoCyoEySkUMFzmcC6HOVe85FmfIZXP98iTVV+kz//FuA/vkAQH2uk+Y46qThTiGfYHlO&#10;UvMLielzrLmBxPW5xXiJtUPGg9YW44NYbx7pn4vDZIvbjyvm9TV/kIx//jU6Qf/8FhD0z3MclAFl&#10;QZloUZ9nG3emTJ/pn98G6J/5rJz63CbucraJja4mxLomieVdSfExMX3u37ql3nPqndZW8KsVOcds&#10;IFqfXSrSZ/rngwD9M9c4Bf3zLidlQFlQJtrU59EpzTfmg3fU5wAQ1Ge/DbHNhhgHsOy3JcPHxPQ5&#10;tf55tnE08g3iXstsIFqf1eSfqc+NAPX520Ao35BlQFlQJsnIQa35Rqax2pSqfCMXfBsG2ICRAPV5&#10;q7VK2mrtkBpEguUqKRk+JqbP/Vu/1Jt/Jq++KiNgyjQGTNH6PFRF/lkH/nsA6vUXAeozeU8ZUBaU&#10;STJyUKs+zzbekjJ9Zr5xAUD/fDFAfW4Tm6U2sT6/SSJYbk6Kj4npc/+elfemz+RVq4xNptnGTT30&#10;2a4ifaYe8zkP/XM1EPTPzRJlQFlQJtrU57+lVJ8ngHfU56uBoD6fAe9aC5okguUzSfExMX3u35q8&#10;3vX5b9BnYox5NhDtn0tUps9XQAbU568BQX0+A59CtBZQJlrU50PGCfLzmlLIghCSmH8eAb5tAMYB&#10;/w5Qn/dLnw7dLz1VsjyfYPnTpOaJEtPn/q39702fySufiXg475Dx4R7zdYW4X2XuCrc/qPMbX0AH&#10;HgcuB34GUJ/Je8qAsqBMtKjP1cYvpWx+Ix98exFwA3xuTn2uEpc7qsQaZ4cMlpencb4utfkGeRWQ&#10;8Yi12vhIj/k6NeUbVvCfz8l9wB8A6jN53yGjxkmZaFGfM42zU+afOR7cBHA8+CxAfd5qnVWy1Vpq&#10;bxAJlmcl5RcS88/9+y5Hb/6ZvPqqjNa8TGNrD/9sxf2qxT9zPNgCMI/+D4D6TN5TBpQFZaJFfT5k&#10;zE5Z/sx8owRgvjEcoD7vl7aJ+6U7pOX5BMvbxGT4mJg+x1ofm/jzFPLKZyKuNh0yXt1jPCipSJ+Z&#10;bxQDzDdYDuYb20TKgLKgTJKRg3rnNxbkpmq+jvMbfPeC48EToNRnjDvMbeIcS5NEsNxqToaPielz&#10;rO9kJ67Ps40LcltlvJA72/hCbvR40KkifaZfPoj+cDz4V1DqM3lPGVAWlEkyclCrPh8xTklZ/kz/&#10;/DJwKXkJUJ8PS3sch6X5zuZ8guU9acyfUzv/TF6Vm4gnrEeMT/TIn9U0/0w95liGcxyHAOozeU8Z&#10;UBaUiRb1eWwKn3dL4NvbAMeD7wHU55F4vj0Sz1ZPyGA5nc+7HSldj0ReLZYhiGPP8bzbgftVS/7M&#10;8SB9CseDfwWoz+T9CRmNLspEi/p8JvciKVX5hgF8s2ExaREovz9Kfd5gbfJusI703SASLDd5k+Fj&#10;YvlG/96j7W08SF5NMhKYxc1twjudkeuRRBXpM8eDBZAB845yUOozeU8ZUBaUSTJyUGu+scm4JmX6&#10;zPV1fF95NGhVSJ/rpXt99dLoYTn5BMv3JsXHxPQ5teufyasPZLwtbTK+3UOf1bT+mX6Z7+dXgY4N&#10;6TN5TxlQFpSJFvV5tnFdyvTZDt5VgHcVYfrcJgZ8beK4YU0SwXIgjfqc6ndW1kmt4Fer8Yg0G4j2&#10;z3xnRS35Bv1yGWTBPPqSkD6T95QBZUGZaFGfjxirUqbPHA/y2x0cD9I3DIF8D0tLvYel8b7mfILl&#10;pWnMN1L7vJu8KjcRi6QjxkU99LlERfpMPeY3PjgeZMwMjgeXeikDyoIy0aI+VxsvTtn7Vnw++CHA&#10;8eD/AtTnKvGUq0p8xt0hg+VTSY1DEss3Yr23nPh8HXkVkPGAWG18oMf6Z669V4t/5niwA2DecQag&#10;PpP3HTKecVMmWtRnp/FYyvTZAr7xWynMOzgupD5/aN3h+dA6y7tZJFjeEfGtaIWnaKr69wfJq9tl&#10;fEFyGr/Qwz+rKX82QQb8O1ouUH4biPpM3lMGlAVlovBeS+8PvmA8mTJ9Zt5sAe+4VpQ8pD6vlE54&#10;VkobvJPyCZZPpFGfvSmdryOvdCZivPSCcXwPffbiftXin7lWlL6lGpTfYaI+k/eUAWVBmWhRn8/k&#10;Xp+y5ymcr3sZ4Hwd5z6pzxusbQ7MEzkxTwSw3JbG5ympzZ/Jq0lG4kfWM7k/6vE8RU35M+frfgdw&#10;XPg2QH0m7ykDyoIy0aI+jzVembLxIJ+n0C8zf+YYhPo8UtzmHSne4Tshg+VtSfmFxPLn1K5HIq8W&#10;y1ghjTWu6OGfrbhftfhn5s8cmzN//kLIP5P3J2Tc4aNMtKjPXzcKKdNnG3hnBe84D+0I6fO9ouC9&#10;V9zlHS0RLAtp1OfUvj9IXv1QRp30dWNdD30uVpE+F0AG/LYm8w53SJ/Je8qAsqBMtKjP1cYnU5Y/&#10;c34jA7yjfyYv6Z+rxGJPlbjP0yGD5eI05s++lObP5FVAxvuY33i/x/yGT0X6TP/MeQ36Z/qY4PxG&#10;MeRA7JNlokV93mRcmrL8mX75AMDng0cB6nO9NM5ZL3U6c/IJlscllbcllm+kdjxIXn0g4zXrJuNr&#10;PfJnr4r0mXq8D+DzwWMA9Zm8pwwoC8pEi/rcYjyaMv9Mfc6FLxgFqszX1UnbPHXSHV4hn2B5Wxr9&#10;c2rXb5BXHTIqpBZjRY98Q1SRPnshA87XjQHlmIb6TN5TBpQFZaJFff6uMStl+bMHvGNsqwRV8ucs&#10;Se/Nktq9e2SwrE+Kj4n559Q+TyGv3pBxlfRd41U99FlNz1OckAFzvpGgSv5M3u+R0S7LZCD02Qe7&#10;4XfAlG9tbkR5LdCfbzOW+7u/3YhTRHyrkft6vzPOb6c75T7xN9n+YP9Ypi7xu5FzgehvIYJtUd/7&#10;jLUWqL3X732a/YaIbwovNgviYnOl6MX59UADQH7xeqmeSwj7ECXO3r0pco/+ludUNCkFZqEzjOn3&#10;AJ8AUCMhx9boyrEdS+pZaKw1bFtwjceBaD3B5SPkzv3R/m4ZlqFsxTH6a/Yz8hutsf6mYyyZFUTI&#10;rBIy2weoRT7TwATKZwnAZ6a876qiRtdByEiRbaqfKVE2q4Bo+fDa4XaK7vSQV6RMYuUYsWQiRsiE&#10;NrTY/A3VyIQ2w3XMtJn/AYI2cww2M2XAnlsPjM2k5jvdlZDNPhXJhzbTCdBmFPlUFU1xHxxA+aTO&#10;ZmL9zfBYNlMUYTOHTJWiz1KpGpu5FrKgzXwPUOJMQ+Ex19bigYszy+CfFp3Dj6ELPfxWrDjT25r1&#10;Eebl1qnm/7COML9rzQLlmsgCf27AivMzRp2aOrVLiYP0EYy3hBDjux3DUVsMsD23qVNPyVTx9Tye&#10;D5gA+T5CZT1Oej3KlcBNqPg98E2AsYN9GVs0yfnjomecY4ucrpcLn4kYr5/rfPhJIKy/E7Ef2gJn&#10;y+yLD2BflBzQgbIVYOyIzr/m4/jMUF14LM/Csci40b+5lvBvqHtxTgJ8GdC8q7/fNP1GhiC8AXwL&#10;+DPQl4wU+eN24pJLBRpSLuStksvkosw8eAvwOBAd39m23B+ZY4Xvo5spsps6cap5njjC/LiYBXou&#10;uynFtQjcblhq212m7ik8idcmPsYN0CZoXNkgY4sucP+4qNk9tkjwvFzYHBG7k7EJ8ng+EJ+ux8qR&#10;/L2ONcJ1XcS1FBnz9uLh3TS0qwYoc1JuCuXEdTJ6/SE6Qb3OioPPigxx+fNer183V4unzA3i6+YV&#10;4pOg6dDrJvD5I+AhQFlL+aZNwB+3meV+03bQfadt1iDpdf+eZ4brdTGUQi16fTf4+z7wMMDnbPQf&#10;sfisJb1+3vyZ9YTZKz5vvkpcA5oOvSa/GReXAJ8C5Pdm240uqfi3rs220e7LbL+NGP+mz1/HmmeI&#10;z18XqEiv54K3xwD6j5Nx8Flben0f9LrF+rz5Nesa0HTpNfM+6vXRs/wucUrFS52bbZ3Oy2xLU5ab&#10;J5aH9O97C+H+Wk3fUKBevwZQr6nfQf/RO5+1pNe3mX9jXWn+0Hqbeag4DjQden07eHwYoN/mPCX5&#10;3V50yFlpm+RqL3rGNaVo0iD56/49FwrXazU962kAbw8BzPs+iIPPWtLr4+a7RItlrXgcX1babV6b&#10;ljzkXvD4c2AZkBPK+4zFAXdTcYfbWHyDZ4OtY5Dy6/59TyRcrzlXo5b8egH4+3dgOWCIg89a0usJ&#10;5rusd5rXWieY26yFoOnw15wjfx3gOJ1+m/56RlGnY1/Rzc4ZRS86TxXePEh5SP/WdYfrtVVFes25&#10;2FcA5iNKvheLz1rS69fNm62nzG9YXzeftj4Jmg69Zlzk+zbM+04A1Os3bSud/uJTzjdtM1x32k4N&#10;kl5rbz7kLfCX8yF/iYPPWtLrCeYs8U7zCHGCeapYCJoOvaa/pj7TXzNOBv31va59RcddM4omu08V&#10;Hh+k/Lp/320P99eFKvPXx8Ff+mvmfX3xWUt6XWx+QvySea9YbO4UPzDtTYte8zkYn8fcAcr3f8lv&#10;oSjLM6tojkcoOuRpLpwTsSY2ffN82vLX14O//wDuAsQ4+KwlvV5sLsnbYr4yb7F5dt51oOnw13eC&#10;z48BC4HNAPU6x9Y8tNEmlOTYZpX8oEiI+HZ7+vRaW/PX/wLergPuA34aB5+1pNe3maeLK82PiLeZ&#10;d2Ce75G0+GvO850EOM+XHfIj7UV3uCtt+93tReM9U4r2D9J8iLbyEM7zfQI0Abo4+KwlvV5sPipu&#10;MedKi81V0nWg6fLXfD+H/npoiN85tm2eRluJN8e21PuDopKIdxnS56+1NX9Nf813b+iv+d5IMC72&#10;zmct6fUE83TpTvMj0gTzDqkQNB16zXEj3wnhuHFEiN8zik569xU1+GYUveo7VdgQ8a2A9Om1tuav&#10;Oc9Hfea4cVQcfNaSXj9mvl78lTkgPmb+qTgHNB16TX3+FFgEKOvMrrLVu1ttu9xX2Uo97xbtGqQ8&#10;xNOv997D50M8GCuo5bkM10t+DDwIDAnpdSw+a0uvD1p/Zc6EXldCrzPTptd8TkC9/hBgfLzKZnS1&#10;2ppcV+GdrHeLmgZpni/WuyLxrXvKU5leHwZ/qdd8V6QvPmtJr59HTn0CufXz5lukNaDp8NccL3Le&#10;aQmoJ+RHNiO3xronL9Y9ebHuaZDy6/yk/TVzJrX4a+YfnEfl8y9fHHzWkl5j3Ih5vlwrxo1WjBvT&#10;8ryR83y7AI4b9wLB8cwqe6PttD3HdofjB0WnI/42YPrya23Nh3Dc2Apw3PhSHHxOlV77YNt8j0Z5&#10;v2kjymuB/rw7U+7vfrcGp4h4l4b7en9xnO+4F8t94m+i37FahGNzAfYv/B0rsCzqHatY753Ees8w&#10;8t3cu/J+Jd6V977oxfn1QANAfvF6qfaJYS8C4ezdmyLrLBxSykMEITAV+6XAbnQmE77w16ASKP4X&#10;Ou0zPJ32fRHPlpTfonrA3kUhX6LlMtof5BmqIurYz8j34mL9TYdYMrNEvBtaDJk9B6hFPk+H5MN1&#10;0fzuLO/bDfn8yjFjwOTzOK6xCoi2Y1473E7PJa9ImcTKH2LJJD9CJrShu/JsklpkQpvhPB1tht+a&#10;JF9oL532yyLyNPXbTKxxSyz55EXIpxiyeU5F8qHN5EEotBlFPm7I5leOgZNP6mwm1vu9sWTijZDJ&#10;by3vixbr+6rxYxtDNnMEVIkz9SX7PM3OgYszHbDLo0C0H0MXImIJ92PFGb7jvgptHgIyre1vm0Hl&#10;bfqiWqH9kVoB1DJtea3zlvtrhaPLawXPfTI99qeFwf2jC+R6AVRuD9rpeaRWrt/43WB7UPn33Mf5&#10;WE8qt8/q3r6Nzoa/Rz81c2LS79FPzGQ20J0f0J+F5+KXYZ/5yxRgMqBszPu4kR+HHde6Dzu+437W&#10;sc0dAK4BSrFfiuOlDjf2T7oCwLPAYeyz/eX4Hc87HuD7jL/EvXFeh++mnAbC+5CoL/XhfCaA/eO7&#10;Pg7AClAXovPC+Tg+M1QXnn9k4VhkPOvf3xEOn7904pxegPfdALCPuNWU54OJvqOsyPYFdKYDoO88&#10;A/RXtoq8dMgXlTJuM+nc0YQ+kWHRNk1Zhecm1OHwff4sXLbcH+3vPbfs1eaPwqY9y2DXC2stLyyr&#10;dR6BTfthsxubZHrs1nuC+9Pny/UCqNwetDPwcK1cLzwcbA8q/577OB/rSeX23SafdS6bL0X/CbD0&#10;CplElXn/Ct9ZDreleOy53nG/q97xM1ep46Cr037Q1QY0238G3A/UYd+N427Uu9GuDrjfFW3PHPv/&#10;CfgNwPdxwvug9A1di0snEntfTxvPz6aAOZMBju3fBV4EOgHaZH/ko/BcezbZWCtsR7w82lhr+Rri&#10;8JG5tcI+xOGNc2R67NbZwf3p35LrBVC5PWinFXGY9atow2gPKv+e+zgf60nl9oNskyPt9e6R9oB7&#10;iH2re3/JVvcGoKkE71uV1AMl2O907QeG2DtdI+0laFvfI8ZyvR1j7LNAsjE2MZu0Jj2XbIXep3oM&#10;2N842QL+MU7SNpU42R/5aNYm6wK1wg3fqxVALZ99r9b56IO1wsJVtcLkxTI9Jj4Q3Lcid0a9ACq3&#10;B+3c+WitXF/9aLA9qPx77uN8rCeV2w+yTS5zvuxZ5jzjmeYc7q0ETjmGe/c5znj2OV4G1ntOOeZ4&#10;Kp1zUD8H7dYDL3ui4+Sr0CG+P/lH0HzQ9MVJV9I26VKRTcpz3+DfO+BjESjjZH/ko1mb9MyrFUat&#10;QX45r9by+ppapwtxbfJaxDfEPdBj/zY7uL8RcRL1AqjcHrRz1epgvXV1sD2o/Hvu43ysJ5XbD7JN&#10;jrPn+MbZq31We4PvcEmD76dAoKQayAEOeH9astV7GLDat3rH2Q8AOb5om9wCHeL3r3eA8m/6pM8m&#10;tfFsSsldnwT/+E33/wS9IGST/ZGPZm2S4733HoNNYTz58A+C40H9D2F7GE+CyuNF7nM8iXp5PMn2&#10;HE/WPRasf3F9sD2oPJ7kPseTqJfHk2w/yDZZ76gsrXdMKy11LCvttC8rbQOa7dOASuDUsDb7vmGY&#10;Qx9W6tg3rN5xCqgsjbZJjievgA79BvQrabVJbcVJ5qyXgn8cT14dssn+yEezNjkdczjrV8DG7qm1&#10;XLIS87KYw9m5EvHtbpke+xPiJvePzpXrSeX2oJ2fL8e8LuoXch4Y7UHl33Mf52M9qdx+kG2yzf4X&#10;d5vd4Wm2T/I0ACOBHOzn4HiO/T8xflzpbgCagTbss320TW6HDn0OPAdwDWT64qQ23tVS4iSfWZ0E&#10;OP/KZ4vMXfsjH83aJOPkUdgk4+SDsEnOuwoYBzJOggbnVbHPOIl6OU6yPeOkf0Wwvh22x/ag8u+5&#10;zziJejlOsv0g22S9Q/DUO8Z4Sh0343nyzZ42oNk+BhCA12CDLe5OoNTR4q53vAYIPcaTjJP/AzBO&#10;clyZPpvUVu7KOPkZwDjJ7+4E510Tl49mbXLu/RgvYk4H1PLhqlrn7PtQ/j7GgPfK9FgnbJT7HzXJ&#10;9aRye9DO7d+rletHYe6H7UHl33Mf52M9qdx+kG2y1VHibXXUe1c6mrw3AsOBM/Z6oAQ44RnuaPPc&#10;CKwEWh0ngBJvdJykX+f6nVdAuSYhfTapjXfkpiAeTgaeD9ni66D2kE32Rz6atUnGyYXNwThpWxeM&#10;c+vXBeMeqBwnuc84iXo5TrI94+RBzAHx+eUNmBPaCFsFleMk9xknUS/HSbYfZJusd7T76h2f+Eod&#10;TowbnRg/Ooc12z/xNdvbgUd9bfYZPqxjRP0MtHsUaO8xx8M4WQ4dYpz8YlptUnvPJ4eBf4yTF4ds&#10;sj/y0axNbnwQdoP5UVDLg5h3/dHiWqyUhs09INNj3kXBfQ/iKOoFULk9aKcf866sb0ccZXtQ+ffc&#10;x/lYTyq3H2SbbHB2eBucbl+1s86XAxxw1Pm2OtxAh3erY5f3gGOVN8e5ylsNNDh3AR094iTn8PmO&#10;+R9Ay9Jqk9p4N3FKKE7uBf/4DITPlCpCNtkf+ZThfCZAc2sGJiO+6WFDoJbNsKlrEPcqYEvW+TI9&#10;9gaeZXB/H9YUoJ5Ubg/aOXNVrVz/HnJUtgeVf899nI/1pHL7QbbJ4/Yp3uP2Zd499me8y4ApQCX2&#10;K3G80u7D/inPMmAPcBz7bB+du/4cOsT1tMxh+R53+nLXWOuT/XH9/Q81vFep2CTnykzg3y9A/4+7&#10;cwGuqjjj+OZBXjx6bwqdmNc9JwEKWBBM6ASG4g2ER1tbIzDR0kETDHLTJhAMEGUQr8UqqMzYGSiM&#10;QyvjAE3qlCSUQRCGZhRrlcfwqJBxpJNaqtgZx2Atpa2E/v/37HLPPSzbGBJI2cmXb/fbPb+zZ3e/&#10;PXteSa70ye70zy3rk2PhYwK+Az3oJVxPjsF9VQu+14HnktAftNQ46ebqSL6AjpSHPl+O60nmt+Me&#10;EMtDR7ZnGjzmU0fK32SfTM8SdnpWgf1x5jx7N2Q1ZG5mAURAjlqrM7dauyEfQ9KzjkLEVT65DWOI&#10;f5OFvsl5/sb5pOmbjq75JOvaV97jeRntx78hxOe8XHfwHk93+ueW9cl2rC3v5ztwWLv+81lcD65y&#10;nm1seTyiP6jA2jTybANrV+SLcqxdWR76/J61uJ5EftFarFFRHjqyPdPgMZ86Uv4m+2R1zrhAdU5l&#10;YGrOuoAPciZ7XWBXdiVkHKQT76y/m+vLeTd3KqQ6pxMy7qpnIYcwhj6BcO36L8iN88kh1/0ez5A+&#10;5JO8jvwb5D3IFxD6ZHf6pzd8Mg914XpYfVewBfH1kO68j+5+Px2ImPfTmf5//Oa1zH+bv8xf47dZ&#10;f8h8CNsL3djjc/63wNQF1e8JyFTxfnjP/D6k+c487+V/iArxO6RL0FDijNWSe8ZaE1Dle/p6pwH7&#10;2AzxjhO2y7Bg9NtnpschzTZjcOexnrHfo/TMN6+J6LMGSE+fk7vbP/R59o+FA+6A5nH3R/802S25&#10;vdU/7JsXIN7+4b7dfsr+cfcJ07F9Ylofmb7fi/3mlT5U5n+9z/QJfeZzHCx9Rn2HTH85Y823eqtP&#10;esdnTNeUpv6J/eY1EX3T0If6hz4Tj76hz6j+6Y++abJ7r396zmd65pvXnb4a/7/hN31lHvsUfUKf&#10;4d8WVOeZCYE1gXBe751nuBZZA/HOY6jGVfOW6TzD79+KsM03IPzmNQlaBIUo8Z/yhyAr/P+AHpxe&#10;ArkTcfydJPyH54QE97epp8v2XPe3qXvKTnPPV87jaErtujoF5/cy5BVC+P4M56vBUlj3JmuD1d/e&#10;YE2wz0IX2k1WoR22zsbMXdezXs/DPnjOVuvCbMR9EPZDYjB6Pp8O21JISOa5zyVcr8SeS7Kue12f&#10;BaYNQfv06lrsy35Ho/qK74zxHRW+I8z7GF3tK3XOwWF16fvBESjI/mEbq/khDXH2xy5IA8TrMyw7&#10;PBhdm6F6Meme86kyX8hf5lvhXwa93lcCuRPxa/nUUNSDgkN3LbGicdZTtQ/junGN8RDjL7x2pb+c&#10;gnb64EB2f/tA9gR7YE5/e15OkzUvJ2wNzFHcZGyv47JSrvoVIy1D+EqcdWK7L4WEIGx3sx/cGte3&#10;ZTjWQgjH/NtoZ455Pp/panurtgeiS23cl8d8s/8Z/x8hH/q3Q7/pb4b8EvEbNeZ5r49rJj5j5P0/&#10;9sEb9qFAIO9Q4Ht5mVYgr8p6w66yNtiZPXaO+HJjvmfmfjXX4VAjc8b/mjceRLkiCOc+agalu/u/&#10;zznmObfznhifRfK+dVfb+1Ya822+p/1fQAb5t0Ef9LdBfu/bdsPG/AW0P8d8AtpfjfkXA38IXIAM&#10;tTKsC4GF1ouQ6kDGTRrzt8Yz+DKMd455rv055jnfqzHflfbuqTGfhzq416QZqMsASHfWOcOD0XUQ&#10;sDHXEt40doF7l2kJk6DHQnj9kAgdCeGNJZdf2jSt84mNJZ2/OwHZEdGidUfEjvn/yYJgWhzrzeDe&#10;L7nuNPPd6wamRwWdeS4D8Xu/39GSdjr/AGQy47P2TDyYenpqSSLKKL6NcimQWZBa7IDz3vNYxEOJ&#10;p5Cg7Ef/MSTEx+UVi0dElagQ1Y6pG78bRahyddzhYEsSj2fm242ioXH8qva3GsX6e0/WDX6nUTQv&#10;vL3+hb80pXaiHnuQv/cXI+pFZmlSO8qnTG5JSkWdPoWN27ePH1HPcuUox3wVhhz9cU1qgk9shf3i&#10;usq4YUhvQhz/yXLZlqT8OB+OiduPTf4soo+88tr7wTfr45jmPoTYJwZAt2GbFZ1fr58Zv098jrrR&#10;zvwOl30D8n/w8vB67nsoypTieKgrHjxZx/LnHjhZd/74jJWPwl65PNLcV9anOBThHadbUbdNEI7T&#10;lGB+0lhyIRxHQuyYwm1Yd4Z+kGL03rfx+27EvxnMD1di2/shCJdZjsJz2Az02jKsOisgIfTiYrFI&#10;LBCjxWzIHPRrBdJ14mHYGK+DtkB9CKWrxHLIUvEYLCNQqgbbVos7oKuQol6InFpstxilFkSsI7HH&#10;hhLRvnGaCP5W6lcdLVod3X5Q6sOObj3u6C3vOTr8J0eXf+Roq8PRwYsyfcnRpQl4job9tPZztJXm&#10;6I4BjhZ+R5cPcXTtbY4+luXo9oCjm/OkHu7o1lFSj5F6rKM7xjtaTHR07SRHl0+W6SlSlzi6fbrU&#10;35H6bkeX3uPo5tmO9s11dPgBqcsdXTvf0e0hRx/7kaODi6Ve4ugt9Y4WK6Ve5eiiJx296SeOPvaU&#10;o1OelnqN1HweiXYses7RInwXOlGGaNyGhXPGfAjnkThIuivOuUfNL1+TcdpmQWpRmHPhJ9eYY5KR&#10;e/1zDPwa+4ETY7RCWgqSU/5ak3b29Q6xf19jxE9K9zaKRJQJIp91Y/kdyW0h2k+mtoV2HewQMxFn&#10;eTeHLBQXk54rSGaZqYhnL1m/aiXKPpHUFnoeGv9lNITDu7wJ8YydBckZo0vm/MdODZ4b805oM2xH&#10;MuLqLZSqfA1zBaQS8a9gL6gCGPiFEISd0jo1rj4F6Z3pdvMRxLl/VYblwhMfXcK8QtTz9sGPLzkL&#10;vneOYXvPkcJniaPihciHLoLmPvEXA4rfWnK4mPcwlI1ziTvweBhKYZwhM9zM4ZJJtpepbCZmtYaZ&#10;KZm8RvEylc3EXKZh8hqfx062l6lsJuZSDTNFMr+qYSqbiVmhYXKNynryPp63nspmYurqeREgMsn2&#10;MpXNxAxp6sk1Hplke5nKZmJWaZjnJPPvGqaymZiLNcz3JfMjDVPZTMxFGuYJySQbPwhRP1I2E3OB&#10;hnlYMsn2MpXNxBytYfK9RfYR73F5mcpmYs7WMPdKJtleprKZmLp6/kYyyfYylc3E5HzE4J6Xtkvm&#10;Dg1T2UzMRxxkDHOzZP5Kw1Q2E7NCw/yZZJKNH4ToWFI2E1M3Pp+RTLK9TGUzMes09QxLJtleprKZ&#10;mA9rmMslk2wvU9lMTJ0fLZJMsr1MZTMxdf1eKZmLNUxlMzErNMf+Q8lcoGEqm4mp66NSyZyrYSqb&#10;ialrz3skk2z8IETHp7KZmFZkm1jfnCyZ39Uwlc3ELNYwCyWTbPwgROupbCbmQxrmaMks0DCVzcTU&#10;nYtHSibZ+Impp7KZmLrzZo5kjtAwlc3EXK459kzJzNUwlc3E1NUzXTIzNExlMzF17ZksmWTjJ6Y9&#10;lc3EfExz7IqZomEqm4lpaZiXYMuHJGiYymZi8nqGwX2O+wxpMsn2HruymZi6c8efJfO8hqlsJmYN&#10;tmNw1/MU0qwn2XEQt28qm4mpW9edAIVMsr1MZTMxq7Edg7ueh5Em8zjEy1Q2E/MObMfgZu5Hmkyy&#10;vUxlMzF17fmqZO7TMJXNxNT55iuSuVvDVDYTUzeWtksm2d5jVzYTU9eeP5dMsr1MZTMxde35rGRu&#10;0DCVzcRciO0Y3P2+Fmn2O9neeiqbiWlhOwY3cwXSZP4U4mUqm4lZi+0Y3Eyud8gk28tUNhNTt17i&#10;9SKZdRqmspmYOn+vkEy2tbeeymZiLsV2DO5jvw9p1pNsL1PZTMwF2I7BzZyNNJlke5nKZmLqfHOG&#10;ZM7SMJXNxNT55hTJJNtbT2UzMUdiO4ZhkAGQgbglxXMU44mQ6RALMhjife4CU+ReXCX0IMgQyLR4&#10;vIcKUWnej1oJGSl+jVwVovcisbu7lPVaOg8ZrA/vX7E+2RAfhPWJD0bvVXKfrCeDD8L4fwEAAP//&#10;AwBQSwMEFAAGAAgAAAAhAIS21lN5PAAAEJQBABQAAABkcnMvbWVkaWEvaW1hZ2UxLmVtZux9DXxU&#10;1Zn3zefMZDLJfGQmYSZDMpOZECtqUpCCWBgKiSii0fIlakGMJViFgKmAYEzFumwrNeWjItXKIguh&#10;Syu+tSmK1lS6yqq0kZotPyrCIu+LvJtV2LIKP/Yl7/9/555kZpJMZiaTyWW2V/88595z5txzn4/z&#10;POfj3qRIkvQAII6lqZK0CxDHdp8k3VMlScWV0/FvimTcmCLtyJKkDFFAofY0Sbo3XZIO4fyKlODM&#10;1pZMqe7xNAkVSCOBYgDVXZniS5EKkTYCqcbWv/Bn8xWwrMhj2XSfJGXjGg/mPQU0Aswb7svoyivy&#10;pXWlr/ZJUh7KaIGsP5dMIK4KuCYdf+b3UuOLv/fimhFl0Hz5KPUFn4fmB7bFhV+w/tuBOjwAn+Gp&#10;zs5OkK7jdYWfaakp7knSMmmRdE8Qz7sKRpTYJdXWrEkpnPRyJu819V92Sc27rm04/s4uaeNtf3oo&#10;791d0p6FVy5v+uQl3SW0Yy/yX32+bHndjIPaJpTXTng5UwdZfY5r/P3xa8uWs9x8lGO+OKx/+M6D&#10;ujSjtB3Xz6+rSfHifDPSklTz3a2ZJSlGPBN/X645I9OD//TaR75/Xp7Cc95DkvZJ2aCH8ZtHLo1Y&#10;PjV1n3QObeN15p8JuL4J+XdsK13Oe3tQphrPQ3rPvD89xPKffutPD5394IbVK3C95mGZ3ZIXZakP&#10;bINbSeMxOqkbe4DtAHVD65Myy5H2ANQxSfrlN/D48u9AZD2eBOndKE2Sbsb5GJ/UWAdaA+DoZP0E&#10;Hgj5N0jF0q2QXY3U2fnxlM5rtlc+PeJTmX5ry19lest3vpRpzpKUSuY/OTtNptDWiahCObrTLlyh&#10;/iwAxPOYA9IFShpEsilpXrsdqEPDUkH/A88N0nUIfdNAoweub/7nf0wjSbxvtWe0huDNDg8fpZH7&#10;gX27pO06SWrzn2eMEi3B9UYlzWssmyulpFTXlWp4bgHmp56Qtt9zreauZWM0M6AT1N26E37dnYPf&#10;S1KZrBe8517vaE3BVVNmXHTpfJ9e/W7tzcg/WJCyvBil8l5HWYB13PHl4VrK7DEKDccZlCNaJ6cs&#10;J6/vHOb6xUGkWacow3KN161YyryTqOfKvEeXbsRvQvWN/J4B1AF3AvfhwrOgj4DynpL00aR3lr4/&#10;iXnLcc2vN3JG1z/UUx5zcCVQpyj/XMDPp+4+Vui6AU0sQz7LsR1uJc26qpC+HigHqPelvuj7MHEf&#10;Pkdo3WtxbbVSt9aXEqVNpTROxW/ZPhxdNsVnqJBb/PmUznnNlS/cB9sBvdxthbqdB5QfvVZDICnt&#10;ffcqDUwE3Rn6UyT24NwsSeZyXuOB6+Vywi9DlqWt0D543Qgw3Zx9teaV1jOynvdlK7znXR9fG1db&#10;YZ2x2gr1vA5YBYE/AdoEGmgrzFuHa/hf7oNBug7qNo9qXKGu6JUcoatDaRN70JbtgN/PpEZpE6n9&#10;+JlbpPuk5VLnsWzZf7zzkEmm11yVL9Od1mEyvUU/XKbDJ7hlernbDv1MMXga6GcaV1ytoW7QRvbA&#10;MFb4z1NpZ/KB641KktdYNrsXP/MAMj6q79/PtKnMz+zA89DPdICG+hnmRe5n/DqVjd8IPwP7UZVN&#10;BfuZtChtKi2MnxkldU60VdK//HGZXaaXu6305md8M8uD/MxYnNsQOpZDzvIRoZ9pgL5djn7mt3hI&#10;+plDoKF+hnmR+ZlRqrKJPWh3t59Jj9Im0sP4menoa5XxzAsjZf/xzqgKmWbu+ZpMGzaPk+n/uW2i&#10;TO++bpJML3fboZ/JA18D/QxjNPaN9DMcz4gYrS8/4+9He45nFkH/PopgPLNaZX7mPB6dfmYsgrNQ&#10;P8O8yPxMt06RPyYgAxD+BsmusftQxm7Bfib6OYKpeI7r+TAh45lRiFE7O0f7/cxXYTt/G8/I45e+&#10;xjOXq58xwEboZ1ygoX6GeZH4GeqKesczGVH6mYx+/Iwynum8UfYf72y4RaaZxpkybTg/S6bez+6U&#10;6X8Vz5fp5e5n2AcWA8aJozQEktIDb+ySPnEgoYxnNvtGacpxmleIf3jgeqdc0n+tCJfEeIZ+i+ec&#10;Q5PHMw+FH8/wnk2oP57zZqwz1rmAOrR9MuyDfuaHoKF+hnmR+5nu8YwJ9dLPqHs8E/0cQV9+pkIa&#10;J3W++U2/n/nP2UnrZ/6nj2fugj3Qz9SBhvoZ5kXiZ6gr6vUzmVH6mcwwfuYmqWs8M/E7sv94509L&#10;ZPqTzHqZ5nz+XZk+3LxKpp81PSrTy93PcIxSAATOOR/H2B+q0zWeOew/Ty3nNR4hcwEs29uccyTr&#10;M7zvZhXNOdfhWTbDPuhnDoGG+hnmReZnunWKvpx2pP7xjCZKm9KEmTcbLXU+tszvZ/7Xw0njZ0Jt&#10;pbZwVJetcH1mvv88JluJZN5MTbYyBzr9c9gD/cxvQUP9DPMi8zOjVexntFHahLYfP6OMZ259QvYf&#10;nzz7pEyn/WqtTP9u59/LdK77KZm+Nf5HMr3c/Uxv6zNj37uqy3a4PlPuP49pfSaSfQBqW5/5BPZB&#10;P+MFQv0M8yL3M93jGeFn1DaeaURfUQ/EurfGh9+OBnB07QMAi3CtkxYTZrYMcy0opwUWAPTF/J05&#10;IM0+ndd5YM1DTvPa7QDjZ4gnIXtleovFAtcw6V/EGmY52iQfUcRie1r7X/9Xk3+ZgQe8BP7Tv7Cj&#10;CPUvzKN/oTxv9nOj61//6r9//V/Rm0GfP67C3T8EDgDUc6+vey8N2zjcl9qlZ1qfLnUsro0E/PvL&#10;sA8Kaf/hm/TKz1omUu94iHwkO7W+rLT5SJA3vJ4DKvkwN5TZYflHc4flNU1O3muaDssOXU7eDl2H&#10;Zb0+J2+9vsPSYMjJazB0WO7Pzcm7P7fDMsuUkzfL1GEB8wL/k6y+rK49jZx7dQFaYAEgbOe6gLQH&#10;aQL+6esyCUnzGeYBfFamSXkIKrlT5Hkp/9Xgf8VeDf5OpBFDN87FeT0wCbgLmV8HFgKc+iI/WL4v&#10;TEvv8G4q6fBu00wu3abp8K7Lnly6LrvDu9I0uXSlqcNbY5tcWmPr8FY7JpdWOzq844snl44v7vCK&#10;++MejSKN2zQGPD+boxyNXWm2owwg75gWvMtC2q1cp65Sd6jDPiB0H1YKrpUiwwiaDvAI1C2ep/u6&#10;+zAXzrWAaCd/H3qvRlwjD2Pdg+LDb0cDOIL643Lpx0tap3S+tLUSzJnoL8B/A9OifQtwXeiUOSBd&#10;oKRBhrw/zkMbAsfGZYjvaRdj0e/ehUQxziHLrHJck4+Q/phlexsbz07FOiH646dC9i424fdi7yLv&#10;y/1YrLf4iu49jJxDfQrlxB7Gm7HvcCxAOX+RcbgWXmIpyzyGe5TjOhG6h5F1sozYu1iIuWXuXXwf&#10;9fa1d3EGfkOZfxP10thrQXlPsXeReYxneI26HHgE9sflSobQT8QqQ7Y/sRFtqQf8dqCPMtbXN/rw&#10;Wz43jiA7uNZvB08/8T/ADgqhobHawTtQlmjsYE6ZeuxgP9pOOzgMSp0PtIN25Vo4O7hW/k13Pz2U&#10;drAWbVkN+O0gO0o7yA4zD1Qu/adu75TOY9WVsmcADfYG3Z7BhfvTby0ALje/INYb6Bc+Sod/iHH/&#10;1NegN5wHitQvTIH/EWt0Q+UX5kBeVwCj0Hbaw1RF94U9MK8S1+AawvoFte3TDbYJQ5Q2YQhjE9f6&#10;beKFAr9NgCa7TTwH4cdqEzuhN5erTbyIttMm9gIwARz+9zxoE78G+reJa1U1NxpsEzlR2kROnzbx&#10;Vexpkf3Em61TZD8Bmow2Id7nkMcPkL/YK1iOtHzAf5QrSVId0Nv4IR/XL1ebsKDttIkyINQmvLjW&#10;n01QV/pbl65CPZ8CHwGh42lc6jF+9vq6x9dsU/BcTW7MczUzUNdUgHM1jGkknyQty/xPy7LMf81Y&#10;hjmbamBZZq2xGliWeTK7GliWOV9XDSzL/CijGgCTuv4LnJ/JRXViPoFt9iiA3ZC9ytGdJl8HYy6m&#10;FvXyhg7gRuBe3AhDy645D943FHPTL3rnph9NmYv5mDQAtBC0ENQCagHNAs0CTQFNoV6QfxhqDNr8&#10;ywo0knujQvWFvC31desHTnvoj9ZnTKc+FwIB83VGyffeFKlx3xSprRI+/p7K0T6j/Byso/86TRHW&#10;aYqiTnOEdZqjqNMSYZ2WKOrMi7DOvCjqtEZYpzWKOm0R1mnrqjPd59dl6gD7qdVAHUC969kP6bp+&#10;p/WZw/RDrX3OGRt8Zl8B6qf90A5f06SYX9OsMLuQ1gILAOZRz+PdnwR0RKi9+xD2zPaIdAZsezbO&#10;2Y89DGQj8zHQMlCW26ZJc23TjHaL8vHsCyiHZuA5oDf7D5VLha9bhoF5bOdwX6DM8mOUWX6QzGoh&#10;s2xtilkt8qnFc1I+T4FaFfm0Zaa56rVprsGSD2XTBITKhzwP7Eupx4Ey4XmwTCwxysQSJBPa0Gua&#10;z1UjE9pMEZhBmxmvyIT2sk1TUzJYMhkcm7HGKB9rkHxqIZtsrXrkQ5v5KuRCmxHyacusKanXDp58&#10;4mczBTHKpCBIJjbYzLe0K1RjM3cqNvMsqPAzlzJGu6t0g+dnnsC9VgCh/Vhv/VY4P8O14DLUUwgw&#10;5kwDlXz07zPNH2ueN/8EkFK+l5Lny2o0IisdkOZKnfSvRLhxwgjkFgBQV/8x109EP8LrHMdlA3K7&#10;lbQWlc5Cmu2qB5wo2Aj6FVC2b5vmiOuSZr27ChB1aVCkt7pQvDGgrZNwrhzB66tuXGU7xDoq+WEE&#10;yN90X7efpo9nm2qVvEAfwbZF7iP6Xp8PHJ/xmVwAeBKXGIttHAvwEDSS9XP+TvA6I0A+S3HdDrms&#10;AR3Zj3zE71E0IpmUoSBlwnuLmCULacpgO7AZCNV/li31dY+z0KSgc1nPAvJ5XoFz3odHoDz5277s&#10;44zmKWOe9kPj+5oPjbHah+AH72MB2Aa5fUpaG8DnR3HtQ2T+PehxUD7nSO1U51qtNLxNIw0XdQ3U&#10;DqLT72Fh+vPI9HsYnkPIls8eYKsBYX/v8w/kgdBhQQeiy4+gvg/QiKdAuXcuHI8Fv1H0stflJzTf&#10;NjZrfmmcDyRCl78Dpv0B/F0BekThc4HmVGG95gXnvswXnIK3idXl2PZSBfbVOjyPWnS5Fm15D7yl&#10;Th/th8eC3yh62evya5rjuR9ryow/ARKhy4wFXgV/G0H/WeHzNk2T45JmamEVIHibWF1Orn55KXjb&#10;At6uAT3QD48Fv1H0stflH2t2WX6tOWt5EEiELj8Ips1AMMI+Yz4o/d84jc+7SXPBezTzQtD+RQvy&#10;QuMVXIqI59HFGPYBxxh2NOy6gPYOZYxB33cbeMt4jmsc4XicTLr8ieb7Fo32oOVNzcGE6DJ1+Bbw&#10;9+9A5yp81mtPehZqn/e+pHl+iHQ53DxuZPFyPp5HLbrM+G0aePsD0Lv74XEy6fITmlxLs2a2ZT6Q&#10;iH6ZfQbn+sjvGxQ+F2haSuo1Szz7Mpd4BG8TG2M4BtwvO/A8atFlxstjwVv2Gzf1w2PBbxSNyN+V&#10;oSB9Jft68bxZSKthHmOipsZyr2a3xQEkQpfn47lvBH8Za8xU+Lwws8mzP3OqVw8I3iZWl5MrXr6b&#10;ugXeLgGd0w+PBb9R9LLX5Wu18y13aJstJiARurwWTJsK/m4EZdxM+z6qfdIzTjfB26idMES6XDjg&#10;frkQzyH6KQy3pKGMl7+P+1eCt8+A8n2XcDxOJl0+oxluydN+2/K+5tsJ0WWOR/gOHOeXhf8bqT1a&#10;sla7ydOm2TREMYZpwLpswvOoRZcfQVsYx3F+ebqiy33xOF667Ma9GHuIda2tSLO/imXdpNTXva6C&#10;KoLWSniu9Tkj3MfklNvE36T7/O1jmvHQaqAOYPu8vu77sR8KXlsbHkY3wu1jGh60lrxDNwbvuc63&#10;uFC/FlgAkF+8X7z15uuos7dDyJp9m0hnwB/Pxjn73t8DtM2DoNQb/C+ty7Z71mU/GWSX4rfIHrAv&#10;b0YlzwGhekK+hMqlwtctw8A8tjNYZuHm2MPJTBcksxmQ2XlALfL5DZ6T8vkLKOMuPvc+vd0zz2Af&#10;NPlQNk1AqHx470A77U1ewTIJN44LJxNHkExoQzt0P1SNTGgzU8AM2gxjM/KF9rIu+9ygyWRwbKYo&#10;xn6uKEg+MyCb8yqSD22Gc0e0GSGfffpzsJnBk0/8bKY4RpkUB8kkFTZzU9Z81djMzyEL2synoMLP&#10;nM560lORM3h+5gncawUQ2o/11m+F8zN97dN4XDfF8i6wQ/dUzzi6Veosw73p79k/eBTAfQa46u40&#10;y4wACgCm5aPVT4Tv5XULwDrlZ1DSWlQ6C2nebz8wGQX/CFoNmgZakT3BcxpYl/1FUP/UW10oHpF/&#10;d6Mg2yFiv0KkjQB5HRp31eN6rZIX6MPZtmB/EW4PX2Rz2OSfCwBPBjXeKkL9vR1CVnw2kc4IkE8r&#10;rk+CXA6BfrMf+Yjfo2hEMqH8KRPeW8QvWUgz9t0ObAZCbYFlS33dsTCaFHQeL1s5rr3eUqa73pKu&#10;e6JXW4nEPgQ/2EYLEM4OdiH/Gyj4a9BbFT6vz7rCM01/hefzrBNxswPyNnL9DrdvODL9tuJ+QraU&#10;TSR8m4dyYwHKmpSHoAPZ07QD9UwEb/eCct2R9ffFYyE7FLnsddmmq7d8C7hO93pCdPllMI3xDP/O&#10;h5hzdepf9bQDK/VLh2guMLZ3DgP3NOXiedSiyy+hLZxv/R2oWNPti8fJpMuf6ZZbxmQtt5iz3kyI&#10;Ln8I/t4MPh8HFbpcZWj1XAK2GVYOkS4nV7/8AXjLdbBPQO8EZb/cF4+TSZc9WeMtDwBTs9YkRJeP&#10;gq+MMU6Dcj8I+dxmGOFZmzPCMzLn2BDFGK4w48fIYgwXnkMt/fIRtIUxRgeoiDH64nEy6fK3dAcw&#10;rjxgeVxnzOux3oixZSRxn+AH2NdvvPwGytyBgv8Cym+kUZfb9U34/mCTtyJ7aqmoS4P4zYK80Ngb&#10;lyKK66KLl5NrjeY1MGkWePs+aG0/PBb8jpSvZShImVBuwnazkFbD2O9d3YuIL160fKb794T0y3/A&#10;c3Nszfm/eQqfT2dXeLcZKrxVhtNDFGPEZ25DyDYFzxZJHzBYY7/3cH/OL9EHLuiHx8mky4/rXjG/&#10;C+zQ/XfPdxcHoV/eD/7y3bc/go5T+FyRfdB9GsCaQ9B704nrl40DjjGMeB616HIr2vIV8PYQ6PX9&#10;8DiZdJnxxWfAuwmKMQ6Av4wx2kFFjMH4osrQ5D09ZDFGcu3Pexu8ZYxxGFTEGH3xOJl0+XFZjxkz&#10;JyZeZr9MXWa/LHS5Arp8Glg3ZLqcXPMYreAtdfkQqNDlvnicTLp8nW4Txn2bMMd8NCHx8m/AX8Zy&#10;vwe9G5RjiJV6A8Z9Bm+7/u0hipfD7cGKbB5jOJ5DLTHGK2gL54jYP8/vh8fJpMt7dV8xS1lfMX+k&#10;W5aQeJnjEhv4S/9XovB5X/YDrnrDA64Cgydu3/SIbh4jufZNM47LA2+PgHr74XEy6fLNukumjUCd&#10;riohuvwa+JsL/rLPKFT4vFN/sXhe9sXitOxXgr5jlrixX3K9M0vflw3ect5zeD88jpcuu3lPQOyd&#10;2Yr0RiCWvRmlvu69G6giaP8sz7W+6L99me7zt4+/Zz+3GqgD2D6vr/t+nIMK3r+TF2ZeoDXM9x/z&#10;gvaurdenmdfrF8T1+4+MacYCPATl3oeAzVj+TOVfIWv+TqQzMMc9G+cewIKHp94UgnpA8b+00qR1&#10;rTRdDLJL8VtkRzQ/XoaCfc3jNiPvOSBUTyiHULlU+LplGJjHdgbLLFycFU5mwXvdfZDZSSDe8Vas&#10;8slU5HMFqFWRz06j1jXNrB00+VA2TUCofMjzQDvtTV7BMgk3jgsnk+DvC9KG1ut/pxqZ0GYcYAZt&#10;ZrQiE9rLStPnQXGZ+m0m3Lv24eQT/M1UH2RzUkXyoc1wHpQ2I+Sz0/i5e5p58OQTP5sJt+4dTiau&#10;IN/zWdYC85jsBaqxmQvoO2gzYyAT4Wfacy+6nJbB8zO1uOddvfRjaEJUfibLJ7UW4jdGoBHhDn+/&#10;WL9BNxVfnBd+Do8W0TrWCJQrAFjefzTKRPQVvC7SWtxuFs7LARNu2gI6HHQ/aAbgNC3RO00jsttl&#10;ML1EL36rwW9FGkUj8tluFMwGRDwnnpl+IDSW2opyG4HQWIpxRrAPCNfH+PqMpbhXfSTqKgb4zc10&#10;UMnn53sLeN+i/4tuMSClpHwvcC9ePoq5APBOdfum+Ty5kN8rbCPo26B8LsqtXcaIbMpTyC0WGQp9&#10;pBxEDJOFdBWwFlgNhPp1li31dcfD1MHAczR1wPZi1z9job14UBcBlQwIibrTgfofmA60hXQ0iHto&#10;jKCc56MtVBnN3irje95LMpg2B833CZ7yxgFtmMSW+I/gb52SX1uBjUD/Oh5uvBC9jpNXC2Qcs9j1&#10;xzB3GqzjeWiTkC1lE/A8ffJ0MNbPqc8paADnAxkTcT4wHdfI+0sy3pNlInifTPq8WP9Wbrz0mX37&#10;KwD79laA+uw0TXY4TRcd7TKYnuwYCB+j02d3mPFv9PpMXrXIyDIu1mfhm4PB+uzG86pFn9k/vwyw&#10;f94PUJ/J+3YZF2WZDEQOau2fU/W3meOlz3ypy4m+IBv0ClDqs9bY5tIa17pbZTDd5hoIH6PT59j2&#10;efQVg5BXN8l41pyqfxZzqMH6bFSRPv8/tMUOGVCvR4JSn8n7Vhlr3ZTJQOSgVn0+os+IW7xRAt5x&#10;z9I1oFWKPleYny+pMM/0nJbB9PNBe5gET8HuQYg3YtuD15c+k1fubGK65Yh+eo94o0BF+lwMGXwN&#10;Mvgq6I2KPpP3p2XM9FAmgvfJFG9s148wxat/toN3/wGUAheADMh3p6l9+E7TuqJ5ZoLp9qDvpQue&#10;Do4+h3tXPPp4g7zqkLHEtF2/xBTaPxerSJ/zwf//C3Cu6r8B9s/kPWVAWVAmgvfJpM+L9Y8Z46XP&#10;jJ8PAYyfPwaozxhHO52mY852GUyPCPpmuuApig5C/xzbOnlf/TN51SLjHcTP7/SInwtVpM+MM/4I&#10;MH7+N8AfP4+AHIhjskwE75NJn1P1rrjpM+Nnjj0YP5OX1GetcUyh1vh5YasMpscEfTdd8HRw9NkW&#10;1/EgeXWTjEXGVP2iHvpsU5E+M37mmJx6zT7GHz+PgRyIz2WZCN4nkz4v1r8Zt3iD/XMGYjX2z2Yl&#10;fnaa5hY7TWZXuwym5xYPhI/RjQdje+e77/75TVML+NWi15gXA6HxRq6K9Jl6nAoZsH/OU+Jn8r5d&#10;htlFmQxEDuodD46OW//M8eDbwDUA+4QMyLfCvLCwwlzkPC2D6YUJ7J/D/b3S6OPnI/rRRnc2sdp4&#10;RL+6R/9sVpE+czxIX8nxYDvA/pm8Py2jyEmZJKM+j9Xr4tY/68C3TwErcA6gPq83rh2+3ugrmmYi&#10;mF6bwPFgSVzjDfKqUcZtprH623qMB0tUpM/cu/C/gQLgS4D6TN5TBpQFZZKM+rxYfyBu83WMN/hO&#10;C+MNvtNCfXaamrxO09TSdhlMNyVwfTC297/7jjcOWFrArxa9MW8xEBpvmFSkz4w3+O4L4w2+++If&#10;DzZ528F/yoIySUZ9fj9rVNzWU76EPAvIO/CQe2eozw25a1wNuePdY4wE02tcA+FjdPFzfOMN8ipP&#10;T6wyv5+1qkf8bFaRPv8X2sJ9mBrIYgRlosiCMqAsKJOByEG98XP89JnxM/WZ8bPQ5wrzGleFebz7&#10;tAymE6nP8V5PGWV2ZxOrzEeg06H9s9rWU6jPjJ+FPpP3p2WMd1MmyajPLXpX3OINJ3g3ATzkHP5N&#10;oBnoE9pNJ0vaTc971pkJpk8mcH0wtnfB+4o3yKtLMhYh5ljUY31wmIr6Z65tjYcMRoLy+7zsn8l7&#10;yoCyoEySUZ9/EMf42QbeMX52g4r4uQbxWg3jNTPBdCLj53DfX49+foO8OiTDmPeDXuJnh4r02QIZ&#10;MH72gor4mbynDCgLyiQZ9TlVnxu3/pnrKewTuJ5yAyj7Z62xpURrXOJplcF0SwL75/juFyWvbpIx&#10;25Kq59/bC96PlKcifeZ6yljIgONC+kr2z+R9q4wlHsokGfX5Lf2LcdPnIvCO3wW7EpTfBaM+nzNV&#10;eM+ZTnt3mwmmKxI4vxHf+Jm8ysom/t3ylp7fWgvWZzXFz4WQQTVkcDUovx9GfSbvKQPKgjJJRn0e&#10;o2+Omz5rFX3m/DP3kFOf1xkneNcZv/BWmQimg/9WnOApig7C/o34zj+TVw0yzljG6M/00Ge1zT/z&#10;3QrOP9+r6DN5TxlQFpSJ4H1yrXdfF7f5Os4/DwPvOP/sVfTZadqEtdXp7nYZTG9yDYSP0c3Xhfv7&#10;ONHHz4v115lbZDyO9e7He8xvFMEo1bSfn99R4fxzmaLP5H27jOluymQgclDrfN16/ci49c/co+gD&#10;7zygNyv6vNIkeVaaXsV+W4JpaUBxW3T6HN/9G+TVERn1lvX6+h79s5r2b+RBBl+HDLh391ZFn8l7&#10;yoCyoEySUZ9v0o+Jmz5zHDgJvKOP47trGeivWo12jAUPgX8E0wP7u3TR6XN84w3yar2MBowLG3ro&#10;s5riDe494NypA5RxNONn8p4yoCwok2TU58X6G+Kmz4w3poB3jDfIQ+qz01TlcZouYb6TYLpqQHyM&#10;Tp/jHW/cgHln4mnLYiB0PKi2eIN9C+MNjtGpz+Q9ZUBZUCbJqM+lenfc9Jl7YNgnmEHFekqN8VRJ&#10;jfEF8I9g+lQC5+viu3+DvFos435Lqf7+Hvpsgs6oJX5Ogww4d8qxuVhPIe8pA8qCMklGfd6h/6e4&#10;6TPXpGaAhyNA54Oyf95tqvLuNl3y1pgJpqsGNK6Orn+O7zc5yKvPZPzVskP/1x76nK8ifWbMx/kN&#10;rtWK+Q3ynjKgLCiTZNRnY/ZLcZvf4Lwz3yUeC8q5fOrzPnOre595ZUm9hWC6dUDj6uj0Ob7vD5JX&#10;c2R8aTZmf9ljfqNYRfpcBhlcARlcB8p+mvEGeU8ZUBaUSTLq86Wsurj1z53gGeMMjgtnK/p8Kfcl&#10;z6Xchd4WI8H0SwPyc9Hpc3z7Z/KqSk/stVzK2qvq/pnrg1MhA64PzlX0mbynDCgLyiQZ9flj/fK4&#10;6TP313Gerhx0jqLP482tnvHmld5zMphuTaA+6+K6n5+8Ks0m3rR8rOffewxeH9SpqH/m+yk3Qgbc&#10;X3enos/k/TkZK72USTLq82L963GLNzi/cTV4x/mN6xR9dppOYO5+C/bVEUyfSGC8Ed/1bvKqRUY6&#10;xoXpPfRZTevd7JevhAw4v8F5aP/8xgmsaxFbMCbckpTxxu36t+LWPxvAO/bLw0BrFH1uNzZ6243j&#10;SteZCKYbB9QvRBdvxPd7BeTVFhlZebfrs3q8n6Km7xVkQQYzIQPu41io6DN5TxlQFpTJYPTPbvio&#10;bEB8a3Mr0huBWL7NWOrr/nYjqgj6ViPPtb6idK5Tku/8liav4TBKvvemSI37pkhtlZWSdE/laF+R&#10;3CZmpvv87WOaurQaqANCv4UItoV87zPc3rbWPr/3afAFfzu9wTDL1GA4ZXKhfi2wACC/eL94z419&#10;HXX2dgi58/uYIp0hdX87fQEacwb4DmCC7uB/qcY2vajG1jqgd9nDrSk34x7PAaF6Qr54fd16wPMK&#10;nJNnPALz2M7gb7SG+95fOJm5g745PBIyawPUIp+ZYALlswK4APC511unF43Jnz5o71BSNk1AqHx4&#10;70A7RXOCZMLzYJnE53v2tKEGw0rVfAeaNqMBM2gzZaDkC+2lxjZmQPFb4m0m3B6EcDaTG2IzK81t&#10;KpIPbaYIQqHNCPmst45xj8kfPPnEz2bC/U2XcDKxB8nkSPYpkzvnlGr6sRsUm/k+qPAzrXmtxdqC&#10;wfMza2GXq4HQfgxN6NFvhfMzfb1T9IbBZz5luN/8hmGjeQMox/B5vqxGI+rnmOLC7NmdwqbZR3gU&#10;wP0GuOvuNMuMAAoApnnMns2vzqO9AP0gr1uUtPwcSlqLSmchPRJYhAw7Cgr9Z1sy87e7luYb3Zn5&#10;q9xbbMagfqq3+vCTiPakulGQ7RIxYCHSRoA8D42/6nG9VskL9OVpuBbsN2KbCw/8hnox6nQB4Mug&#10;xl1ct+/tEPLis4k04y4ho29DRvmQ0SOgHIv2JyNRB6qLSC5lKEi58P4ilslCmnFwM/AcEGoXLFvq&#10;646/0KygczQ1TnbjspwyTLO8YfiuZQNob3bjwb0IPG6ftiJ4wnZaAD6v3EYlDdl38Zs2wfV42gTn&#10;Ff38PlmyNL/ak5m/z7PFVh00l9hbfag2It6Tx/VALUAeh9f1cH8rw9fnWCNQ1124j5Axnz8S3s1D&#10;ubEAZU7KQ1C+NDcQveYaDvVa7O3LzO+bz0KGuH1EvC1DQbXq9UzDg+bHDM+YZxp+Z74SNBF6fQf4&#10;7AK/F4Jeo+j1RWuBe6Ftjfui9XN3k3VN3Pr66PQ63N9NikyvrZC1WvR6Fvg7HPy9H/SrEfA5mfTa&#10;bviFZYrhzxa7ISXvTPafE9Jf3wo+c7/J3aBij0ONdZq3zdrirbG6Sy/ktQTNLSauv47tPd7A/lpN&#10;7+beDP5yL8l8UL4nTb8Yjs/JpNcTDWfMiwx2y0TDFIsVNBH9NcemY8Dne0G535X83m9dWHKN7VDJ&#10;fusEzxzroaC1h8TptSWm9c1AvWZb1dJf3w7+jgJ/GWffEAGfk0mvdxrGWj4wLLDsNDxleRQ0EXpN&#10;Pk8Cn+tBqxV+H7QVecbl/9Bz0PaFZ4Hth0MUX8dnLKkWvWa/MRH8XQ76zQj4nEx63WDIyW02jM1t&#10;MCzInQGaCL2eBz4/AzwI/CMg+0fbw8PabCeGYZ3EfsF6YpjgsQZjmL/113ACvRyCR2nIE+kM8EvM&#10;h9wF3m4E6oDmCPgs6kB1l/248WbDW5aHDR2Wmw22PDdoIvR6NnjM9fv7QL+t9CMnrY3ealuH96R1&#10;TulKa8cQxdexvUcWGIeUQCnU0l/PAH+5Nl8LuigCPieTXjcYCnKaDd/IaTA8kDMDNBF6zf6afQj7&#10;6wbA319L+W22B/JrbIfzL1gfyBc8Tmx/nVzzfOyvyWPy+nsR8FnwPBn66wbDYn2zYbO+wfCWfgZo&#10;ovQ6VeE59xL69foaY5tti7HGlmm6YN1iFDxOrF7Htu8qsL8uVFF/Tb2WAOo131Pvj8+C58mh1zuN&#10;zYYPjA2Gi8YZoInS68PgM/uSU138Xudss11w1thqhl+wXgj69n3i4utw+4kim792q0yv/xX8pV6f&#10;joDPyaTXEw33Yp5vnXmi4TdmK2gi9JrzfNyDwvE6932zH9lvveS6xrbIvd/a7p5jXTRE6zLJNX/N&#10;eT4n+Mv5p4oI+JxMer3TcJ/5A8PT5p2GV82PgiZCr8nnYvCZ83xCrw/a0tzj8pe4D9qOuBfYlgyR&#10;XhsHPH9tVFF/zX6Des15PqHX4ficTHrdYJhpaDY8Zmgw7DLMAE2EXnPcWA0wDmHaH/cZrG22ldYa&#10;20nrBetKq+BxYuPr5OqvGV/fAjAOuScCPguewzQv+3m+mYZrLI8Z7rDMNKyxXAmaCL3m/hAf+pGF&#10;oLco/vGiVetZaKv3XLQe8zRZ64doXSbc3vDI4uvhKuqvZ4G/fJeM+0O4ns7+Ixyfk0mvGwxHTM2G&#10;dHOD4WrzDNBE6DX7aB34zP66QOF3je2F4jab3lVje9h1wap3CR4ntr9Ovnk+vuvA/toRAZ8Fz5Oh&#10;v96DdZkjWI/Zg3WZJxO0LsN+musy3wXtWpexYV0mH+syNqzLYH1G8Dixeh3b9xwC5/nyVdRf14C/&#10;XJfhfuCudZkwfBY8Twa9PgG9zs7psJyAXu9NkF4vUfT60QC9rslv9LZBr2vy55ReGDK9Tq79IQ8o&#10;et0YoNfh+JxMeo31GEsz9LkBej0jQXrNOIT9NeMQ0V/XoB9pgz7XoL++MGTr6LH9/aTA/lpNfxOJ&#10;40b214xDRH8djs/x0ms3Ony+byDeb9qK9EYglndnSn3d79agiqB3aXiu9eVG+I57rtwm/ibd528f&#10;09yfvxqoA0LfOwHbQt6xCrffs7XP904MPkvQe4b3564135/7htmF+rXAAoD84v3ivQcj4EUg1N59&#10;CFmH7i2ajSIeYA8a44LuvAbKPaH4X6p23O2udpwMmqsU9SB70OYayBevr1sPeF6Bc/KMR2Ae2xn8&#10;XpwzzBxnOJk5g2RWAJm9DqhFPi8q8nkH9CuKfBrsd7vdhXcPmnyeA2+bgFA7Js8D7bQ3eQXLJD7v&#10;69KG7s/9q2pkQpuhLGgz1ysyob1UO5YE7U9Xv82E+25XOJvRhdjMX2Ez6pEPbYbvIdFmhHwa7EtK&#10;3IWDJ5/42Uy4tfVwMgn+VsfbOW+Yc4xvqMZmfqLYzIegws/sHnbSfa5w8PxMB/qr4730Y2hCkC/h&#10;eTg/w3fcm1DmCSAV39cxgMpH0yOVUvFPKyXQnDd/Wun80cpKyfdcpVS9QqYnTMv958aH5XwJVC4P&#10;erZxS6WcL23xlweVf89z1Md8Url8WvexBo0NfI9+duqkAb9HPymV0QB4AtDXsp8P3EsyHueMX2YC&#10;1YA4GPfxID/OOpo8Zx37PQccHZ5NwAJgHM7H4fo4x904H43ro5E/GuXuBpo81+N3rHcCUAD8Cs82&#10;GTdvBeX7sYFtEG1DsYjiDzcK8lnYPsZ+hYARoE8LjQvrcb1WyQuMMdJwLdifhesvfX3GhYHjBn67&#10;0AXwuRcAbCMeN+7xYLTvKAvZ0rdxTeQt0NtBY5WtkJcG8hJpPGZEsitT+EL+izgsC2nKMZvMAkJj&#10;E5YNjE3Q9KBz/ixQtjyv8Pn5j2RQHn/bp80fp20/XSmB5hx7utL5MWx8flOltBW2DXrinu/6z+fX&#10;y/kSqFwe9OzWH/nzi3/kLw8q/57nqI/5pHL5bpNP683mPWgjAZYGhP7daT6D4DvTFkDoWiT2vNux&#10;v3i344viNY4iVzXgBM7Zvyg+Z98PNBU7HQuLq4E1wG5HE7C/+Hrcg3ot7PklMDkTN98HagYNbINo&#10;G4pHpBOUfeR2Gm4sEJmdOnE/oXvUlUj4He/vBszEfauB3WhAGvj3W1ArKG0yFvkIniedTRYvq5TO&#10;b4CvXFaZ88zGSufwpZVSwSbY0hKZnviHxf7zrQ/K+RKoXB707JwNlXL+4fX+8qDy73mO+phPKpcf&#10;YpvcbK9yb7avcC+2b3OPB7TAsWErgCrAgvPTrvHAYmCz3YKyVe5Qm3weOsR39X8Oym+rJM4mw40F&#10;I7NJO/ReLTb5U/CPa36/AL1KsclY5JO0NtkIP9j6TKUEmjNvc6WzAX7w+Gb4todkeiIFNsVzaamc&#10;TyqXBz1b/EylnL/1J/7yoPLveY76mE8qlx9im3Q7VpW4Hb8sOW8/XPI2sAFYZP8lsAqYivMiXC9C&#10;fhHKTQVWlYTa5A7oEPexMf6dkFCbTI59gcJPvgj+8TsvvwadpNhkLPJJWps882iltOfZSgk051aM&#10;Nz9bXSm1YZy5Z5VMTyzFeJPndSvlfFK5POhZ47OVcn4TbJblQeXf8xz1MZ9ULj/ENrmq0O5ZVTjd&#10;c3vhw54ioMPxsGe/YzpgB06VdDh+W1JU+NuS24FVhacAe4+x6OvQIX6r6QDo1ITaZHLsJRA2+Sr4&#10;Nw78ew90mmKTscgnaW2S4735L8AXYjzZ+YJ/PNi41T8+BJXHkzzneBL58niS5TmebP2ZP9/3M395&#10;UHk8yXOOJ5EvjydZfohtcrejw7vbUVS6xjG1tBpwAufsRUCH95z9Va/T0eStBtYAux2vAh3eUD/J&#10;8eQd0CGOJ+9LqE0mx3t8wiY5npwF/nE8WavYZCzySVqbbEOM2gy/Bppzw7OVzj8gVj0A/9aEGBX0&#10;xG11/vPqJXK+BCqXBz2r3ezPX4sYleVB5d/zHPUxn1QuP8Q2edT+dslR+/mSX9ndnkbgFsCDcw+u&#10;e+wbSm6xLyppBH4FHMU5y4fa5Dbo0Bjo0C9BOXf7t/EkBqm9HMJW0pAn0hmY+5qJ82rgBfBvFPj3&#10;MmilYpOxyEfUnXRzPOXLMQcDGwTNeQax69WYby3A2ssZjCtBT7wMm+L5Hs4BMablnA3Kg56dA5tl&#10;/mHGqigPKv+e56iP+aRy+SG2yYWOCs9CR41ngmOdRw8ctq/zvGSvASqASyWH7e0lekd7yQRgoeMS&#10;UNEjduXcDvfb/wb0xoTaZHLsFxQ22Qz+8e8RcZ2f38XlvGss8klam2Tsqv2+P3bd+X1/7Fn2ZKW8&#10;FgIqx648Z+yKfDl2ZXnGrrVP+PM/XeMvDyrHrjxn7Ip8OXZl+SG2yd2OBudux8vONY4jzmrACZyz&#10;vww0ANNw7sZ1N/LdKDcNaHCG+knGrocAxq4fA4nzk7Yw+6Iim3e1Qe/VMu/K2PWPAGPXfwP8ayHR&#10;yydpbdKHOZ3Dz2DedHVlznL4uQmYqzkPPydhbgf0xO9gszxvhR9FPqlcHvTsWMy7Mn8v5llZHlT+&#10;Pc9RH/NJ5fJDbJNjCteUjClsKTEUHis54jhWshNocLQAa4BqnI/A9RHIH4Fy1cCaHrEr/SP3Cf0e&#10;NLHzrvkDtsl8Fdkk51s578r9VmLeNRb5JK1Ncq3iwHr/WsjCDf61jE83wJYQk4LKax08x9pHDvLl&#10;tRCW51pI2Xp/fvOP/eVB5bUQnnMtBPnyWgjLD7FNuh0nXW5Hvvu83ed+G9gALLLnAyddi+wvuzbY&#10;17reBs4DbsfLwElXqJ/kWkgBdOn/c3f2MVlddxy/CIUHA/o8ExqBB5/7PI+1MJ2CQ/fiWi/zqXVL&#10;bZBYtqXrxErnQ+YLKgPrC7WzNm1aF5ZhJYtW1nSpdBp12Yy1zjHXxaxVZ+cfGqfBUTtN1q7UOOdm&#10;p/t+7z1H7nM9nCACEk74+Tvnd8753HPPyz0/7ovwWchY6IHbJ/vm3Z7Bsk/yWUg2+o9r835o7pO9&#10;GZ8huyZbnsHeh30NesQ83KN5tQH+Jva3SjzDgO4IY59j2lxt51Pb5aE/NV9x8ls2OeWh7fpMg8d8&#10;arv8XV6TbcHCaFvwu9HNweejVZBiiA9pH+y+4L8jxcGjkSrIZkgb0izvXZN8H28C5tARaN7LH7g1&#10;qfsOo2e+K9s6WNbkb9F/fG+c/ivfS+aa7M34DNk1Sd+yhvsifNeReI+HvmtjE/ZB+KLQtm/KNH1X&#10;5Nu+K8vTdz2OfZK+axn3TZSHtuszTd8V+bbvyvJ3eU1ODeZGpgZnRzKDdZHTeXWRNyANebMhuZAL&#10;4TfyDoZPQzKDB8NTgxcgube8x0Pfle+f0HctGNA1OTT+D9rHsPbKINwfc9B/9F3HizXZm/EZsmuS&#10;93gs7IPQI9qxT9rvu+L3Rvt9V/w+ab/vijTv8SDfvsfD8rzHg/d17Hx7P6zDXorfJ1mfafCYb9/j&#10;Yfm7vCZ35JVHd+RtiK7P2xUtg+RDLudugJRDQkhfwfc9VyLrIXiOibLlt+yTvMfD34N4j4fvDgzc&#10;Pqn7m7w92yezsBYGyz7Jezz0N3iPh7+XO/d4bn98+mNNRtBPGRD5XUEL4k2Q3ryPPs7q+tYRiIR3&#10;0Jn2Wbk9/OY1124T63i/bVgDWw2E7fO+/574bYPuGXdbt982ZFrBhG/BKgKGvyKw1h/GMfv7G4cH&#10;cAxVkOOejEwZvwfP2r6FNN/jvoF5xXv6Psytk9BQxjSzI2+aGcmX5fv6+dl2HGMLxDtPcPiEcWe6&#10;2Or+u4TEMdPtxboxiyaMWQrGbDukr9d/b8fnEjqB45ONgfkDNMenOtSRlxnuyOuv8eHYNEK848Nj&#10;u9cpx0e/jvrm+z2uoYrAtUEzJlwzxyBcM/8QY8L1Ms2sGtNfY9I/a0b3PES3Zu71rJlrWDODZ3y4&#10;ZjogXDNyfKpDVWMyw/03Pn23ZnR/D1E3JtkJY/Ir/1r/f7FuBst17EOMB9dMFGMi95nmMZH89nD/&#10;7TP0RV5QXMfQjFuuW7p9ht+/fRl1JkD4zWsqtGHhN+vAj/2vQnYHdkIf8a+CxBHH/2uHv/CcnOz+&#10;NvVkxb47/jZ1X8VJHvnmPo6uVPrVPuzvFcgrgfCbM35nPAq6HZptbzZn51+GRMJboT/Kb4ZUm1sT&#10;9vs78dcjOEYGRPqFQcT9EO4nXp+sFva4yHPvJfRXer6/W936ZO7vTaNghiHoH+NJCNvIudDXa+R2&#10;vzeVY5WMMeJzcV63eP3q6VjJPQen0qPvBwvEubOP5bkPR3wm5NeQ7RDv3s+y46wuHx1NTEizH93j&#10;x3QxyrOPGdx5rNvdmooF/CPjkFWBSdCPjoxBJiPe3ZoaCxYFp+5ysbriPJbsH8ZHQeS4Szvmw831&#10;8j80fDNkOAq/Bs0xyDRX51RDms33oHNzMyHtofdyZP001FdxUbVH48F+r4XEIex3d1+x3xPXwdD5&#10;f35LcG7X0MdNkEz09y9uo79l3wPRoz4ezHN+RGCRfzIkFngJ+k3/CMhn/pe63Uf6es7/C/3+Z0gS&#10;xuC0GIP1oSvBdkimOTO/PbQpfz3ksdDMPtsjbm/OD41nHxWYrJzzl9DHfH6Ugv4+exv9PZTmfCyw&#10;NBCHwIeC3hmIQSYjPpDX+avoe17nue861/mNoWpzY6jZPAs9wcyEtIfOhmS/D+x1fmi8PyrnPK/z&#10;VyC8ztMn7Wl/y76/0+t8BADu+9InHY22ZEB64+eMs7r8ICATfBtvGoewfZ2vQRdB+PtDCrQdKrfF&#10;bnyp6aHr87bFrs87H7u+ba+tjZa9th1r4dkvWsOTpA/lPi657jR5br+B6c9bjm80GvE5j3buGX4y&#10;ehDyIOOrs6a8M2efFUtBGckPo5wPUg6pwQHoe7yMDoMynkOCcgBjx5A8LClSaiw3qo35xiLH1It/&#10;W4141fqkI9aeVJ7PrD+1GttbpzScO9xqNM05sSLr3VZj98Lx9Y0f7Eq/jnbsQ/5bWwvqjdyy1HMo&#10;73twT2o62vQJbKx/bkpBPctVohzzZcg+9oPF6cl+43XYr26sSroP6WbE8RfMf9iSGk3y45xYvyjt&#10;kq2P/nL/GeuP9UlM8xh4imFkQJ9CnVXX76+fNext4zLaRjvzO132Tcj/zmvj6nnssShThvOhnj/v&#10;xAqWv/i9Eys+ff/hNSthr6qzu/umf4pTMbzztBJt49+35zz1WUZqEbkQziN8afJ11mHbGe6BlGL0&#10;voF/H0F8qmWsM1E3C4LA21Z22WLoGcbT8DmXGgvgdS6HXmw8ZZh4ClhiTME8LcaoFiNdivxajHEd&#10;pBY1TKMAd9AXo/wiYxJ0tbHE1guRU2NzasGhtRDDsStmrPwpnn7tF/qQo63DjjaPC33K0cbfHL3u&#10;746u/ETkfyb0sIdsnpni6HM+R3dmCO13tJEtdI6j/flCh4WOOtoqcHTZBEe3TXT07iKRLhF6qqOL&#10;viL0A0JPd3RLqaONmY6ufMTRx8uELnd021xHFz3uaPMJRzfOF3qBozurHV22RGh8YcV+bKt19Do8&#10;NWS6E28E2P3b4OiiZ4X+kbA/52hj3XQOvxPc8TBMXO9PQngNSIJ8zhXndUNeG+4VcdrKITUonAL9&#10;cTfXhzTk3vn1AWsSx+G8LoDMOliY5vtw8fDzhzqNA2+32nO87K1WoxJlLORnQViemvYT6afize90&#10;GrMQZ3k3hywUM5p2FaaxzAzEg8uaGtag7DOpp+IvQxvGqThO70Yz4v7fFaaN/kJs7rVwunVx4rvx&#10;LbAdHZ1Ub6JU1X6sc0gV4uxBNAEMO2FYsFPaZiTVs68fzwnvPIo4jy/LsOS6r65cxrwStHN81tpl&#10;58H3Xh/Y33OF8Dkg7xNEoSPQPKZhnCk9vOxIKe8/SBuvA+7A82Eog5HnzOBmpgsmrxleprTpmE87&#10;yARmimDS1/IypU3HrFUw/wMQz51sL1PadMylCuY/BZN+oZcpbTrmAgXzA8Ek28uUNh0zrmD+VTDJ&#10;9jKlTcdcrmC+L5hnFExp0zFV/dkmmMcVTGnTMRcr2rlXMMnGD0LXnJc2HfMpBfM3gkm2lyltOqap&#10;YPJeBufnHgVT2nTMMgXzZ4L5uoIpbTpmiYLZKJhk4wehqz+lTcecomA+L5hke5nSpmMWKZhrBXOD&#10;giltOmaxglkjmKsVTGnTMecrmNWCuUzBlDYds1jB/L5gLlQwpU3HNBXMuYI5X8GUNh2zVMH8pmCS&#10;jR+ErrkkbTqm6voZE0yyvUxp0zFVe4clmGR7mdKmY1Yrzr1EMKcrmNKmY9YpmEWCSTZ+ELr6U9p0&#10;TFU7CwVzkoIpbTqmqj/HCCbZ+Elop7TpmCqfQTJDCqa06Zim3Y5E32aUaGeOgiltOiZ9UIa5QuiD&#10;+QSTbPwgdI2RtOmYNXadROZV2Lh3kO1lSpuOqdo3PxZMsr1MadMxVfv7RcH8SMGUNh1zEeoxuPuz&#10;A2me+wWIt53SpmNOQj0GN/MvSJNJtpcpbTqmqj+PCSbZXqa06ZiqtXlIMI8qmNKmYy5BPQb3uR9A&#10;muf+e4i3ndKmY6r6c4dgku1lSpuOqerPnwsm2V6mtOmYC1GPwX3uLUjz3Mn2MqVNxzRRj8HN/AnS&#10;ZG6BeJnSpmPWoB6Dm/kC0mQ2QrxMadMxl6Meg5vZgDSZL0K8TGnTMVXrfaVgku1lSpuOWYt6DO52&#10;cs6ynWR7mdKmY6r8ea4tMjnPvExp0zFVa/MJwYwrmNKmY/I8Gdzn/m2k2U6yve2UNh2zEPUY7oNk&#10;QDJxG6FAxFOgZ0JMSBbEe58bJvv+SRX0CEg2hO9pN0JkeiLiayCFxpvIlcF9B8kdl/mJOoIk28Z7&#10;DmxPEOKHsD3DrK77Szwm28nghzD+fwAAAP//AwBQSwMEFAAGAAgAAAAhAE2cVoC7PAAAuJcBABQA&#10;AABkcnMvbWVkaWEvaW1hZ2UzLmVtZux9C2AU1bn/JCT7yO7sO7tJdkOyMQlYUeCSUhALSzWYomik&#10;IGhBMAUFrUgAAQVjKkixiKYImkZbKY2aVKtouVQQEcUHV6WlWP+XWhBK7bV6o5BCrVz/kvv7ze5k&#10;Zzdks69shu0d/fGdM+fszJnvdb7zmEmGIAjfB+RjeaYgPAPIx7NjBeHIOEEorpyAfzOEFx7OEFpy&#10;BCFbrhCgBf0E4XtZgrAf+XMzQgt3bdUI8+/uJ+ACwiCgGMDlzsvwZQgepC1ApmXXn/izmQGwrlzG&#10;ulk+QTDiHA+W3QfUAyzr78vuLCvy9etMX+ATBAfq6ICc/zxnNHG+4pwgNLwm7HrstTKcs6AOmi8d&#10;5b7QfHi5si1e/ILXnwjMxwPwGe7r6OgA6Tx2BPjZLzOjZKywQJgrXB/C886KUSVahTmzVmR4xj6n&#10;4b2q/qNVaGn9et2RN1uF9Ve9u9DxVquw+cbzljT85Vn9abTjBZRv++nAJfMn7dU1oL5u9HMaPWR1&#10;DOf4+yNfH7iE9WaiHsvlI/e3N9+i72cRmnH+i7WzMsqQb0RaEGbdtlFzToYFz8TfD9Eel+jep7Yf&#10;9L2+JIN53kMQXhSMoAfwmztOD1hSlfmicBJt43mWH1ec34DyazaVL+G9S1GnGs9Dev2Mdxey/t+u&#10;e3dh++8vXb4U52ctltgtlKEu9YFtKAmk8Rgd1I3NQDNA3dD5BM0QpEsB6hi0+1t4fOl3IJIej4X0&#10;vi2MFS5HfrhPqJ8POgvA0cHrE3gglF8qFAtXQnazhI6ODy7pGNxc+cCAv0l0RtMJiV5x8z8laro1&#10;o5Llq6b0kyi0dQwuETiCaS/OUH9qAPl5bIp0XiANIjgDaZ6bCMxHwzJBP8Vzg3Qesr5podGJ65v/&#10;+SEIyZYalw7TEryZ7s/DtOcy8WKr8IIeFHnUW1jNczxwvlpKCBJlFbOQkTEz86iUtyDP9Dw8xEW3&#10;DddOgk5Qd+cf9evuVPxeEAZKesF7vnb7MG3e+ZdM+tKr9/3tgrfmXI7yvXkZS4pRy7EDdQFe45p/&#10;HphDmd1FoeE4jnrEroszlpDXmnzvA3uR5jXlOqxXf+HSWpZ9iOuc57izdj1+E65v5PckYD4wG7gJ&#10;J34Behco7ykIB8e+WfvOWJbRl/r1Riro/Id6ymMqzih1ivI3A/StMkWyU9dFNHEg8qzHdpQE0rzW&#10;OKQvAoYA1PtyX+w+LJJNrcZ1lweurfNlxGhTGfVV+C3bh6PTpvgMQ6UWH7ukY0ZL5WOzYTugZ7ut&#10;VOO5HEB1aYWWQFKwLL1AS7nRJozoP3XIW3B6GM/xwHk5Tcq6sq0wbwdoKy3GC7Q7LvpGRFvhPZeX&#10;VSTVVnjNeG2Fen4HUA+B3w+6AVRpKyxbh3PUh8sB5UHd5lGNk9QVQ6BQ1tW+tInNaEsz0Dv9zBXw&#10;L0uEjsNGqf94c6FVooPPd0n0ydx8iV5h6C/R/qNLJHq22843wM9iQGk7DdlHJd2gjbyGTmQ18v0E&#10;oR/tQjrCbId6ZAz0M0rbqUXBjgWR+xned5+KbGc+nmUzwH7mc9DwfoZl0fczfp3y+xZ/PwP7UZVN&#10;hfYzmTH2M5kR+plhQscYZyX7l98tKJDo2W4r1ZBdeD/zwlvnh/Qzm5G3CYKtO1vprp9ZAX2bdhb2&#10;M3vAE/YzB0HD+xmWRdfPDFOVTWxGu4P9TL8YbaJfhPHMBPjawHjmsUFS//HmsKES1W7+hkTrGkdK&#10;9L+uGiPR6y4cK9Gz3XYWgqe0nd4az0xbGLmfUeN4JhNBGfuZb4GG9zMsi66fCeoUfYsVUP94JitG&#10;m8rqtp8Zhhi1o6PC38/8G2zn/8Yz0rgmUj/z9FnYz7hgD+xnzgMN72dYFk0/Q1351xjP0CcExjMd&#10;35b6jzcfvEKiGstkidZ9cbVEyz77rkT/UTxTomd7P9Pb45me+hk1jmcmwD7Yz2wADe9nWBZ9PxMc&#10;z1gD/Yy6xzPZMfYz2d32M0OFkULHy9/x9zN/n5K2/UwyxzMXffPsmze7AfbAfuYO0PB+hmXR9DPU&#10;FfX2M5oYbUITYTwzXugcz4y5Weo/3nz3Vok+pFkkUdOx2yS6uGWZRD9tuFOiZ3s/Uw3/lwco580O&#10;9B+mZezNeTOuz+zz57O7mwvwx+n+9RnlvFnz9V/XTuthfYb3fUFl82abYB/sZw6ChvczLIuunwnq&#10;FGNY2pH6xzPaGG1KG6GfqRA67log9S+/fX5x2vQzkWyF6zOJ2MryKMYzarKVqdDpLbAH9jN7QMP7&#10;GZZF189UqLifiX2MPx98mQXg6Fyz9K/n0icExjNXrpT6j7/8ZJVEL/v1aomuevJeiV5bcp9EXx11&#10;v0TToZ8pBkOU/Uwy12cu6mHeTI3jmU9hH+xnBgPh/QzLou9nguMZuZ9R23imHrJfBPjXPHUx9jO6&#10;eh9+WwHg6LQpsAjnOmgxEWbLBMGLejqgBmBfzN/ZFGn6dJ7n4QSY5rmJwHxUzgRNxV6ZatyH91Xa&#10;iDIWS7R/aYxiHKOm/mUSeKED89m/WIHw/oVl7F8oz8sB5eFf/fev/wf0ptf3w3AvzR+APQD1vMwX&#10;3EvDNvb3ZXbqmc6nzxyBc4MA//4yxA5I+w/f2C0/2zoGjyYdcjkyHTpfTr+ZSJA3PG8CFXzYi6lp&#10;sz9ua7Nv15oc27Vt9if0JscT+jb7OoPJsc7QZq8TTY46sc1+k9nkuMncZr/aanJcbW2zg3nK/4Rc&#10;X07nnkaE/me0nQtxnjbCZyoNAFL6JpKBI5jmM8wA+KxMk/KQqVCSIRT5T3X5twxneB/+Tk4jhq6/&#10;FvlFAGU+E4WXAt8HuGGG/GD97tCWNbJ8eOnI8ot1DcDI8sFiAzCyvMDWAIws17gagJHl7e4GYGT5&#10;oeIGYGS5fH/co15O4zb1iucfi3zgqO9Msx0DAfk5ZN7l4FxJ4Dx1lbrD5/EB4fuwyOdyFFhAswAe&#10;St1iPsvnvwfTXkAHyO3k78PvVY9z5KHfHxti9MeGeh9+WwHgCPHHQ4Qf37rrko5nN1aCOWP8Ffiv&#10;Mi23rwbnyRe2z6ZI5wXSIH3ujx1og9Ify/uxRmBsPB8GEu9+rGmZgvAF4v37wvYuNuC68t5F3pf7&#10;scgH34Dgvizup7oP9eQ9jJdj3+EIgHz8PPvAHEFYWss6jCmG4DwRvoeR12Qdee+i5yX/3sV3cN3u&#10;9i5Owm9GA1Nx3UtBbwHlPeW9iyxjPMNz1GXlofTHQwIFsn4iVlHJ/kRjjHZg7Hb8+3Ws0fxd/8Il&#10;p2csrlwHiyANtYKgRXjBD9prDXBW2wP0KV57eBRKswPxSbT28LSh7+1hKuTF+a5GtJ328CtQ/I/D&#10;v5eXZb/ECZhERHugrqhpnnU92rsa8PcNYow2IdbTT1QBODr7hn7IcB/mEGFi87PYrXteZTusg1Tq&#10;L0C7s45gf3Y22oe8DiH1F2BCvPuqDoJ/x2cMj9o+qrBPWN7z3lf9xUy0+VzgAEB9+BRQ2gfLPgGo&#10;G931F9Qlv97451DVayexzxN1byf0CJKdvLzrEslOQCU7Af0XsBPIPF478eC3I2aenXaSh7bTTs4H&#10;wu3kazjXs51Qb6Kzk3GodwT4AxA+3sCpLuOLMl9w/MG2hY5lTXGPZWn3uLQ0luWYiJkFmr/bF2j+&#10;X/YCjGmrgQWai8zVwALNfTnVwALNwexqAEzq/E85buUY8ELACLCtpQHAclI6Rp2G+zIu4Pj2O8Ac&#10;BALZoHxOJLvgy6yq8i+zzs38EmPUZgC0ALQA1ARqAs0EzZTjZi0eSE7jckkdiy5FAzmmDtcN8rPc&#10;F9QFZLvois5nzhqI87RFxdyFRfC9fYlQ/+Ilwr5K9PbXV1b4zJKMeI2+uaYlynZaYminNcprWmO4&#10;Zm/w0xZlO20xtNMe5TXtndfM8vntlDpAn7QcmA9Q77r6HH3n73Q+RwSfs6vb+TPR5/DRz9I30Aa3&#10;a6+ybte+afUirQNqAJZRz5PtQxTOB1cPHrINsz1yOhv2PAV5+q564CQadC+oBZVY72Ld2qKLdS8W&#10;y/WT6QsohxbgUeBM9h8ul6G+oAyVZWxnf59SZrY4ZWYLkdkcyMyou8qqFvkswHNSPg+BfgXK567V&#10;ri3K1a8t6i35UDYNQLh8eG+lL6UeK2XCfKhMzHHKxBwiE9rQdu1FNrXIpB7PqQUzaDPngJIvtJeL&#10;dR95e0smvWMzuXHKJzdEPnMgG6NOPfJZAHkUQCi0GVk+tdqPvLn63pNP8mzGGadMnCEyccJmrtO9&#10;qRo/NhuyoM38AlTuZx7TvFj8kb73+pmVuNdSINyPnclvRepnuC42ENfxAIw5+4EKPkFYqZ1tb9H+&#10;yj4TEDJ+kOHw5dRbUJQFCNcKHaUgBHpZRfccTIMdwgAgD2BaOq71E9mP8LwdMAJSuwNpHS56NdJs&#10;123ABFS8G/RaULZvm/Zwaa6usWy6trFMvpYWvznTtVC9XtHWscgHjtC1phKcZTvkNSXywwKQv1m+&#10;YD89DucWAXMCZco+gm0L7SOsEfS9+7VK5ZjMimt6AfAkKTEW2zgC4CHTaNYS+TuZ19kK+SzE+csg&#10;l3tAp/cgH/n3qBqVTAaiImXCe8v9Yw7SlEEz0AiE6z/rlvuC4yw0KSQv6ZminPmhyPM+PJTy5G+7&#10;s4/j2jKLQ3eL5R3tLZZ47UPmB+9jB9gGqX2BtE7B5x/iHPeKPQj6Hiifc69uredc/bjCWt24Qvla&#10;idpBbPrtSli/XXgOWbZ8doWtdutX5HVx8kDWYZkmossrcb030IiHQA/0wGOZ36h61uvydm227QPt&#10;BNtDQCp0uQ5My4XS/wi0BJRyvFh3rfcxna3kI62tROZtanU5L2FdzsNzqEWXl6EtNvB2LWhpDzyW&#10;+Y2qZ70uH9c+bnPoPrW9o/00JbpMvzwY/KVfHhXg817dyZJz9U+fU6t7+hyZt6nV5fj2SCnjDj2e&#10;Ry26TL88CLylXx7dA49lfqPqWa/L5bod1vG6LFsmkAq//ACYpgd/HwV1Bvg8Vf9Y8Rb9VO+Xuqkh&#10;43876oTHK9HyPLYYI9LcV3QxtA0NU4su34e2cKz4M9D8HnicTrq8UvuyuUWrtcwEUqHLt4G/LyCG&#10;uxv0tUAst0272p2r83mma30embep9cuWhGMMC55HLbq8EG35d/D2HtA3e+CxzG9UPev98nbtt80f&#10;aH9sfghIhS4zXn4c/P0R6PMBPiNeLkC87Ea87JZ5m1pdTr94eRN4y3iZ718FxiRn5LHM73TQ5ZXa&#10;620t2lbbTCAVunwbmMbxCP3ykED/t007riRXd7pkuvZ0H4390mseg37ZC97eAzqsBx6nky5foX3e&#10;ukD7P9avAanQ5VvAX75LczuoI8DnwdpVxWu0o737NaP7KF5OL798E3ibDd4uB3X1wON00uXj2mq7&#10;Q9dof0fbGPf6i8wPsC2q+eXxqPgg6k4J8HmvrrX0XH1NWa2uJmnrLP/KYz/OY1wK3nIe45oeeCzL&#10;DlUTipdLcAGO0+V1rY1IrwfiWTcp9wXXVXCJkLUS5uPZv5blC669UDdo5/MBtq/MF7wfQrKwtbX8&#10;CGOpSPuY8kPWkp/QLzc/ob/C4sX1sd7Sq2tsigUN3Cl4yLJmzCmnsyH3KciXAr8FWsGAA6B/AIXq&#10;CIPFQwWDxc9DxrHyb1GckM5QDi3Ao0C4nlAO4XIZ6gvKUFnGdoauhyZn/X8SZPYFkOxxcLzyeQXP&#10;Sfn8FZTjMz73dOOhAsF0qECWiRYykdMoTlg+lE0DEC4f3ltpp2eSV6hMIsW+kezIFWZHV1ie0BfF&#10;vSeDuj8C4CFTruXFKxPazNt4eNrMPwIyob0MFsWk7C1je2X9y0G692ymIE4/VxAin0mQzRcqks8r&#10;4Fkb5EKbkeUz3SgWCabek0/ybCbS+kokm9GHyCQT/c74nCsssh6BHZK/p8+Hi1CofjBN++5p/Vvx&#10;Q+lK8j+y/+mun9mCirSZv4PK/cwaw+ee/abe62dW4l5LgXA/Rl4o+xLmI/Uz3e3T0Opnm64EztP/&#10;ytRlTLhL6BiI6xoB8pV874n3A1AnL1AfRBB2Sf929tu8jh3gNaVnCKR1EOjVSPN+24AfoPB10LWg&#10;lEejwZZXbbTlnTS8nSfLiX3Gma6F6vWKto5FPnDUd6bZjhKA7ZBjPw/SFoC8zvIF+2z6rkXAnECZ&#10;ku9sW2h/EWlfZXTrMbm4phcAT3o13uL7I2c6ZP7y2eR0tkI+W3G+DnLZA9oAGkk+8u9RNSqZUP6U&#10;Ca8p273cfzTjXCMQbgusW+4LxsKUrTKPJibFVl7Q64xCjs54UF+NP+cQtucPtlKK+xB4VIWLCabZ&#10;LpkfTNuBSHbwHsqL0fijoIMCfJ4uamy5Jo1tm7jTJl8rUTuITb8jjSui0+98PI8sW8omGr715NPj&#10;1eV3cf9CNOKvoIN74LHMb1StV7R5LPKBI9S/qFmXn9IvMJ0Afqfffka/r3i+pOgy+bwC/D0C+kCA&#10;z6PEiryTQKPYljSfHpsuuyPEjtHpshvPoxZd3oe21IO39BfreuBxOunyNfqfmH4O3Kn/c0p0+Q3w&#10;917wlzq9IcDnucbGvBKxMe8NY3W+zNvU+uXkxB1q0eXd4O0q8PY9UH4Hox9odzyW+Y0qZ71fvlvv&#10;ML8FPKGf1nXtvBdijL1g2k/B3z+Cco6GfN5v3J+/RtyfP1hcEzI/Y0dZeLyCU1HxPDa/7EnYLzOW&#10;V4suv4W2NIG3B0Gf7oHH6aTLX+mvMVXmXGPy5vw8JX75CPh7F/j7KeiaAJ9F00nXG8Bc09N9FGNE&#10;mj+MLsZw4XnUossfoC3LwdvjoPf3wON00uW79cMtbwFP6Ou67s/rJb/MuSb6Zfldi/3GbZ414jbM&#10;0db20fss6bV2Tr+8BzymX34/oMvd8TjNdNkGXbZBl7vuaeolXS7EhAd1+VxQf4xxwLtGPODFdzL7&#10;aE9TesXL1GW+90xd5rsAkXicTrr8lH6P/QTwO73FkYo5uXfBX77HeQT0pgCfR4mHyk4CjeKGcpm3&#10;qR37pde+6X3g7XfB26Ogt/TAY5nfqBrVOETNc3Ja6PGVwHkp0uVtYBp1+XVQWZcbDYfKqo3QZ0Nf&#10;6XJ6vc+yFbylLu8BlXW5Ox6nky5fAz3+OXBninSZc3LUZfpnWZfnQo9L4JffMPaVLqdXvLw7oMvv&#10;KXS5Ox6nky5/pd9kr8zZZPfmfNJ1r2kvxMtHwN8p0GXOY8wCZSwnmpaVvQHMNVX0UYyRfvMYk8Db&#10;4+DtDT3wOJ10+XL9u4b1wHy9OyVr2K+Bv/z7s/tASwNj7CpjnVUQ66zNxuF9tIadXn75FfA2F7xl&#10;3zegBx4nS5dLcC8jIO+d2Yj0eiCevRnlvuDeDVwiZK8G8zpfYZTffyyU2sTfZPn87WOaaw/LgfkA&#10;21fmC94P7Iph/86uCN9/DP0u2jrDF6Z1htlmL66vA2oA8ov3S/ZcrmKBHlcPHrKs2X/I6WyMk6Yg&#10;z/V97ntYD5QDzwJwg0KBbU1+gW1TyLqP/FsUJzzGasFFHgXC9QS3D5E780N9QRkqZcZ2hu65Ss63&#10;Bn2Q2YeAWuRjARMon2EA1+j43FXWNfltkJEsE84zyGkUJywfyqYBCJcP7620UzSni7xCZWKPsIYX&#10;yY7sIXtAaUPrDL9XzV522swTAG1mF+C3mU0FBbatIe8ZJ1Mm6raZ35s/VJF8aDO/AWgzsnyqrFvd&#10;bb0on+TZTP84baZ/iM18ljPbPNw4WzU20w+yoM34ALmfWWzZVLDT3nv9zBz4p2ln8GNoQhe/Famf&#10;yfEJuzz4jQWoR7jD388ztJmr8EX9gUgbAfoA9qcEaim642CadQYAeQDT/qNeIrKv4Hk5rcOFrkZ+&#10;CODGTV8GBgLvANk4t9P6pXundYtnsY1g+suE/E8JrslnkeM5+ZnZD4THUhtRbz0QHksxzgjtA+Lb&#10;X8e96oNwrWKA39zMAhV8fr5vBe+3Gios8wAhI+MHym8ycS+eFwDvejXeimevKZ8nH7LbAZwH/Bbg&#10;c1FulB/lSHnK8k92v74a91oOhPfrlFm5LxgPUweVeTQzYXupNCyw0F5KcS0iko3Iz9+dLXCc8x7g&#10;Bf4M0BYmWycWTrYa+os2gumJIevj8jV5Y0UbxrIl/iN03y7HCxuB9UDPOh7fN0y703Hyaq2E7ZZK&#10;w/YuOm5Fm5Idn8arzzbwfz/Acf2HQBbaRt5TBpQFZSLzPp30eYThCWOy9NkOvo0EioBxAPW5wtpk&#10;r7BOdLRJYLrJnggfY9PnSO+gdr9fqTt9Jq/qJXxmHGH4DHNOoT7bqSJ9Zuw4HCgBqgDqM3nfJmGi&#10;gzJJRA4DcT0jQJ8r23AO0pRPX/rneYb+pmTpM2OV2wDGKncD1Oed1umundbcvMU2gunprkT4GJs+&#10;F0WIqWPXZ/Jqq4QbTPMMN2BfY6g+05fKssXjR9XnzUC9EQD1gpSHTOP9Xq8cbyxEIxhv3ANQn8l7&#10;yoCyoEwSkcNAXE+N+vy+4TdSfF6K9hHo9ruNyeXn7y7eOB9843iSPno3QH3eb1vk3m8b5FljJ5he&#10;lFDsHZs+xzd33Z1/Jq9KjESH+X1DB/ach+pzHp5XLfr8NfB/C3AR8AZAfSbvKQPKgjKR5ZlO8Ual&#10;4R5rsvwz4+cMKDvjZxGU+jzZaiuebH27WLQRTNuKE+FjbPoc3/uE3ekzebVWwl5rpWEvvnMVqs/5&#10;KtJnxs+nAcbPFsiC+kzeUwaUBWWSiBzU6p+bDXvsydJn8o77PoaAct8H9bnKdqisyrahXLATTB8K&#10;+T6TzFNU7YXxYHFS4w3yqk2CxdFs4B7HUH0uxkOoxT/Tp3Cv0zBQ7nWiPpP3lAFlQZnIvE8n/5xp&#10;OC4mS59zwLt5ANfM7wCoz62Wj5ytlsdcNVaC6Y+cifAxNv/sTao+k1fjJYwwZRpGdImfvSrSZy34&#10;fzPAebs7AeozeU8ZUBaUSSJyUKt/PpFzWdLm63TgG+c6HcCfAOrzCssxzwrLk4WjrATTxxKK22LT&#10;5+SOB8mrUQbiQcuJnAe7zNepaTyYDf5z/YC+5QOA+kzeUwaUBWWSjvrcbNAnzT8z3vg2wHhjMkB9&#10;rrI1Oqps1bmCnWC6MaF5otj0OdI6e+zzG+RVm4SrxGbDVWJ4vGHH86op3uCcKeONqYA/3mh0UAaU&#10;BWWSjvp8Imda0saD9M//A9A/awPx8wpLa9EKS03xKCvBdGtC34SLTZ+T7Z+nWUcZiGbriZzmLuNB&#10;tfnnf0IO9M/8OyN+/9xaRBlQFpRJOurzPMMYW7LiZ84/9wfvOP98XkCfd1qPeXdanyxZbCOYPuZN&#10;hI+x6XNy5+vIq60SfmibZ/gh3t8MHQ+qab6OcbMHMuD88wUBfSbvKQPKgjJJRA5qjZ/fN7yctHiD&#10;8883AJx/5lx+Nvrf/ba5zv22EtcaO8H03BSOB01JHQ+SVyVGQmt636DtMh40qSje4Pzz9wDOP98G&#10;0D+T95QBZUGZpKM+j0jifJ0dfON8Hde75fm6CuuhsgrrhvI2CUyncr4uuXuUyKt6CRbHiDPM16nl&#10;e2FcH+R6N+fruN4tz9eR920SNpRTJumoz5mGOUnzz5yv49iDMdtsgP651bImt9VyMeaICKbXJDQO&#10;iS3eiO+7Bt2tp5BX4yVsFjMNm7uMB3NV5J+14D/H5Iw7bgTon8l7yoCyoEzSUZ8fNvw8afN19AUH&#10;gQuAjwHq8wDb24UDbCv6H5bA9NsJzRPFps/xvQ/enT6TV4clfGx52PBxl/k6m4r0mX3kH4GhwH8D&#10;1Gfy/rCEFf0pk3TU5xM5XyVtPxLnN34CcH7jcYD6vMLSmL/CUl0wykow3ZjQ+zSx6XNy99eRV6MM&#10;RKX5RE5ll/0bThXpczb4/xDAvrIF8M9vNOZTBpQFZZKO+vyxYUTS5usGg28nAY5BuI+D+nzKNqHo&#10;lE1T/JydYHpCCufrkrv/mbwaaiTqrR8b6rvM11lVpM+DIIO/A6OBLMiC+kzeUwaUBWWSjvr8sOH2&#10;pOkz440OgPGGIaDPA2wniwbYni4+LIHpkynU50jvksa+nkJeHZbwivVhwytd9NmsIn1mvPH/AcYb&#10;poA+k/eHJTxdTJmkoz7PM7j1yZx/boFMOf+8BZT+ead1dc5Oq8+w2EYwvTonET7GFm8k1z+TV1sl&#10;fE8/z/A9ffj8s1VF+sxx4ONoD+effwNK/0zeUwaUBWWSiBzUOv+cabgnae+ncH6jAmDM5gOoz62W&#10;cfZWy2l7jZVgelwK309J7niQvBovYa8x07C3y/spNjyvWta7Ob9B30y9vhigPpP3lAFlQZmkoz4/&#10;jLFNsvwz4w2OAxlvPAdQnwfYqgsG2HTuwxKYTmwcEpt/Tu56N3l1WMJa88OGtV3Gg2pa72a8sQmg&#10;Tm8BqM/k/WEJOjdlko76/LHh5qTN13E8+AeA48EjAPX5lM1XeMp2qvA5O8G0L4XzdfF9u7+7+Try&#10;aqiR+LXlY8Ovu8zXefC8avHPHA/+HuB48C8A9Zm8pwwoC8okHfW52eBLWrxRCr6dC3B/3dcB6jP2&#10;jduqbBPsgp1gekPId8NknqJqL+znj++7d93pM3nVJmG1sdmwuku84VKRPnvB/3JgGDACoD6T95QB&#10;ZUGZyLxPp/38FuNNSVsfpA5fA3wLmA1Qn6fbG3Kn26ucuQ6C6YYUrg9G+tucsc9vkFdTJTwvWozP&#10;d1kf1KtIn6nHVwOVwByA+kzeUwaUBWWSjvqcaXgkafEzx4PPAxwPvgxQn1stg9ytlg/dNVaC6UEJ&#10;xW2xxc/JXu9+xDwe/Bpv+Is5Ewif38hVkT5zPLgZ4HjwFYD6TN5TBpQFZZKO+jzPsDVp64PcL3o/&#10;wPm6JoD6vNN6FO/GN+UvthFMH03oPfnY9Dm5+/nJq60STuN7Bae77K9T035+6vEagPN1PwWoz+Q9&#10;ZUBZUCbpqc9PJS3eoD5/D6A+3wr49Xm4E/tundh3CzA9PKF+LjZ9ju9vU3QXP88zPCVulXBCnGc4&#10;0SXesEBn1DIepD7PBKjPCwC/Pg+XZEBZUCbpqM+Vhm8mLd7IBd9+AXAswr6O+jzZOqpgsvVkgWgj&#10;mB6V0L6B2PQ5ufv5yau1Eu4x49sFXeINNe3nt4H/GwGO0RkDUp/Je8qAsqBM0lGfPzYUJ02fOV/3&#10;GMD5uqcA6vMpW3v+KVtrwXN2gun2hPq52PQ5uf6ZvBpqJOaYPzbM6aLPFjyvWvwz5+seBThf9wxA&#10;fSbvKQPKgjLpDX0uwX343ST5W5sbkV4PxPNtxnJf8NuNuETItxqZ1/lcUX473SW1ib/J8vnbxzR1&#10;aTkwHwj/FiJYFva9z0hrc7sifDvdFvL92jqx2Fwnmi1eXF8H1ADkF++XbN1RfBgKVw8estz5TS45&#10;DVvt/Hb699EYjhduA94CsF1C0Lja8zWuyQm9yx5pTbkF93gUCNcT3D5E7swP9QVlWIa0Beeo32xn&#10;6DdaI+13iSQzc4jMBkFm+wC1yGcGmED53A00A3zuCmd7/gHISJZnsucsKZsGIFw+vLfSTtGcLvIK&#10;lUlJhHesIsmkJEQmtKE68SuLWmRCm+E8BW3mOOC3mckejWtrr+1jVrfNfGXZpyL50GY+Amgzsnwq&#10;nFv7H+hF+STPZpLz7fT3jWZLicmsGpuZCFnQZh4A5H6mJneypzWv9/qZ1fBPy8/gx9CELn4rUj/T&#10;3Ri+Tvwva4tosdWJF9omgXKO1eHLqbfg+uyjTk2Z0iH3g/QRpQGg+1V018E06wwA8gCmeUyZckqi&#10;sq/nec51GQHpOQJpHS56NdKDgLkosKDiUtAiULZF4zJ4a12LvRrXUW+Tc7FXvh77jjNdDz+Jag2y&#10;BBXZFjkG9CBtAdh3hMdfi3B+TqBM2Zf3w7nQfiO+tR3lN9S5XuMFwJdejbu4D+VMh8xfPpuczlbI&#10;iO9Ci5DNHaDeKGQkXwOXi0ouA1GRcuH95X4zB2nGwS3Ao0B4/8665b7QGEuZR1OTZDev2lvENnud&#10;6HRMAj2T3ZTiXgQet1tbkXkC9kVlE9NQkTZxcye/95bVukaWa1zN5U3OkeXy9RK1CfJ4ERCdrkeK&#10;W7tfx1Tqupr2XlOvrwV/qdfyu7gaV/d8lnlOQStkPhb5wFHfmaac1a3Xj9haxNfRHxxDf/D6GfsD&#10;xTMmTa/PD+j1RZ16/X5JrWvcORrXc+c0OcedI/M4tXodaQwdnV7bIG/Zd0GdJH/Qk0+YgXojAPoy&#10;Uh4yTeQb1NTrr4G/1OvRUfBZ5jluf9brdZ54qf1bYq09T3zE/pmxNiX++hrw+dvg842g/BuiWRSk&#10;c13p952nSwXn3LINuadLZR6nVq/j+86C0l+r6dsJ3EcyDvy9CZR+uyc+yzxPB70eI75tmSv+wzJG&#10;LLLmgqYiDuHY9C/ALUA7QH7Pcg7vv8+5qf8sp1h0KndTyByCHeWM41C1M45EMiqfElsckpyYWy3+&#10;ehoYdgSYD5wEeuJzOun1NPFV+yrE1dMQX/9biuLrWeAx4+sFoHJ8/axzb1kB4utnnc3lF/dZfB3f&#10;d56U/lpN3266Hvyln+bcoxxfR+JzOun1heLz9lniQfuFosZhAU2Fv74uwG/66zmB/nGqs7lst9NS&#10;PtW5rLwt19JH48b41u+Vep2HjkRN/ppx3q3gs+w/IvE5nfR6I/z1W/DTG+GvF6fIX5PP9Nd3Kvg9&#10;HeP0PfDX0zEf0t5n/jq94muuFdFf14PK/joSn9NJrz8UZ9hNpnvtH4q/tm8X702Jv74dfJ4Afq8G&#10;/S4o4z5D3r7SxXmjygx5T5Y95hoV8jc0Uhdfp5e/XgL+jgd/14BeFwWf00mvX4W/boOffhX+ujFF&#10;/noR+Ex/zTVNuX/cAn9dlDeyfAv8dRX8tszj1M6HFERY449unq9ARXFILfhLf30PqOyvI/FZ5nm0&#10;Y/KBqKjWdZkxokucK44Vx4g3i7mgqYivOR9yGXlNvgP+cfqLjn3OAbmznOtyT+UOCHmnLHX+Or73&#10;f5XxtUdFes35kCqA8yFM98TndNLrOvGvOS2i2VAnjjRMAk2FXnMNvh3y53qjEOC3xlVornWtNmtc&#10;J81NztVmmcep9dfpNR/CdZljYDHXZTKj4LPMc/wkqjlUNfvrl8RS60fiFdaXxKXWB0FTodcLwWPO&#10;WzMO4SYV+pEnXQVFtrxVRU+62otGuVaFfOMsdf46vu9DKf21Fc+ilvkQ+unPgJVAZhR8Tie9rhP/&#10;XWwRD4t1ot40CTQVek1/PRugv6aOU681rmpnretFp8Y1wNXkfDHkHafU6XV831lV6rVTRXpNf10D&#10;0F8vjoLP6aXXZeYW8Uq8E3C7eRJoqvT6MfCZei2/G6Jxnc6vdc0t0LjeK2hyzg15NyR1eu1IeNzo&#10;UJle/xQ8pl4/B/j9R/d8Tie9fkk8aPxI1IgviUPEB0FTodf00d8CGIdUB/j9pKvUYctrcDzp+tIx&#10;ytUQ8rfrUqfXkd55iG4+pERFes04ZAzAOOQ7UfA5nfS6TnxI3yLu0teJn+gngaZCrxmH7ID86a/f&#10;AvX7kd2GWtdgo8bVZGxyDjbKPE7tuDG+v2+ujEPU9DfLGYdsA3/pr/dGwWeZ56h61o8b60S3sUWs&#10;NNaJtxongaZKr88Br6nXQwG/Xg+31bo22TQu0d7k3BTyLbTU+ev0i6+LwV/qdUUUfE4vvX5N0yJ+&#10;pqkT87STQFOl11VwCtTrKZ1+ZE1WrevzLI2rJrvJ+XmWzOPU+uv4vr+j9Ne0QbXMh9BfV6I91Otr&#10;ouCzzHNUTchfMxbjeo38ftNGpNcD8bw7U+4LvluDS4S8S8O8zqeP8h13vdQm/ibL528f09zvuRyY&#10;D7B9Zb7g/cC2sHesIo2/dkV4x90R8m7uTeZrzTeZPzF7cX0dUAOQX7xfsnVH8cIErh48ZFn3wyk5&#10;nQ250x5Lge1oTDPwWgCYThPa3asK2t2f99p3xVpwj0eBcD0hX8LlMtQXlKGyjO0MfS8u0rtCkWQW&#10;+o57HmS2A1CLfH4VkM/vQZnmcxdBPrs9q0LmJmTZojghm6adUDYNQLh8eG+lnZ5JXqEyifTdvkgy&#10;yQ2zo09gR3dY1CIT2syLAG3mT4DfZj53t7tv7LVv//aOzUTaTxZJPu4Q+eRBNjtUJB/ayX6ANiPL&#10;pwiy2e3pPfkkz2YirdVEkok1RCZvmD4xmyyfqMaPbYQsaDMfALQb2syEgs/dGwp7r59pwz2OAOF+&#10;DLePqZ/hO+4N+M1KINOy608iqHQcWVop7LuuUgAtNM2sLPxgSaVgub5S2LhYokevv82fn7lIKhdA&#10;pfqgR388vVIqb5jmrw8q/Z55XI/lpFL9fsFjBRqvfI9+SubYhN+jH5vJaCAYH1A2yjHmKOQZv0wG&#10;qgH5YNzHg/yY4DnsnOCxuUo9o1zt7lGuncAGtw047Nzgftq5073C2Q6Uelag3tPAYedF+B2vOxrI&#10;A7bh2eYArwOLAGUbYu3fSnA9I8D2sU/zABaAuhAeFy7C+TmBMmWMwZgptD/zJjwv78U1CT53DcA2&#10;4lGTHg/G+u69LNutaAzX+vYA3McYr2xleWkRj8hpPGbCsYkRbSLDwm2aslLGJtRhZZ4/U8qW+aG+&#10;7mPLbm3et7xSKF5VKYCaXl5VWTh6GdI/rMToS6JHX4HNMr9riVROKtUHba+/p1IqF+7x1weVfs88&#10;rsdyUql+0OT7ncnmS9F+AixVhP7BNJ9f5jvTSluKxp4PeEr7H/BM6f+Mp77/MqAKKEK+COeLPO2F&#10;VZ49hcuAZ4ADyLN+uD2/AiYfBH4L/A1QtkFuGx9A8SxjkQ8c9Z1ptp82vAiIzk7TYz/xZDxvNfAy&#10;ePdHgPHMfwO0yXjkI/M8LW2yvlqyncKdV/ltatfESskmQSWbYx42yHLJJlkf+aNjr/SX+67w1wf1&#10;2zTysEWWSzbJ+n1ukxscBzx7HM942h3LgCqgCPkizwagBvmROD8S5SNRrwbY4DiTTV4MHaJNVgOp&#10;s8n0+OaB0iZ94B9tciLgt8nY5ZO2NlmP2Lfqx5UCqOmjH1cW1iH2nbMOtrRQokczFvjzQq1ULoBK&#10;9UHbWxoqpfKBDf76oNLvmcf1WE4q1e9jm9zt3urd7f7Y2+S2ldwIVAAG5A04b3Cv8Fa4r/XeCDQB&#10;u5Fn/XCb3Az9yUUn9xJoCWjqbDLS99R83c5zKufB+6MvSva8TLyxK8f9NvCP/WUpKG0yHvmktU02&#10;rvDb5DdW+m3qhZV+GwOVbI552iTKJZtkfdrkF3f7y5fe7a8PKtkk87RJlEs2yfp9bpOTC3e7Vxc2&#10;uZ8rvBGoAAzIG9yTgRLkT3luBJqA3cjvxvkz2eTvoEe0ScawqbPJ9Hi3YjJsrxqgTb4D0CY59+O3&#10;ydjlU4ZrGYG0i105xzPzEWmux9TxiH8OqP5R/5wQqDRHxDzmjFguzSGxPvLtu5r85b4mf31QaQ6J&#10;eVyX5dIcEuv3sU1O8LSXTvCUlpV6JpS1uyeU7QQ2uEuB9tIN7p2lO90bStuBUs8G1NsJtJeG2yTn&#10;h/jdo9dBJ6e0nyxOeN6nGLqrln6Sczz8rhHneKYG+sl45JO2Nsk5mCEAaOG8O/3jwfl16AcxxwMq&#10;jSeZ53gS5dJ4kvU5nmy/w19+/HZ/fVBpPMk8rsdyaTzJ+n1skwc869wHPK+7n/Eccy8DqoAi5Itw&#10;vsgzA/nhOD8c5cNRbwawzh1uk5zj+TXA8SR9fOr6yfTYmzQZfqEaIO84DuB48lXAP56MXT5pa5Mc&#10;71VfLsWYhfdP8MeeDZyjwXgSVIpdmUesynIpdmV95I9aL/OXW8b764NKsSvzuC7LpdiV9fvYJjGW&#10;tO92exxN7nGOG4EKwIA8xpR2g/s39gr3WvuNQBOwG3nWD7dJ6tEIgLFrJZA6m0y/8eRw8I+2WQX4&#10;Y9fY5ZO2NlmMOZzNN2O9YkFl4Wffryzsjzmc47cg5rxVokd/Ps+f33iLVC6ASvVBj9beVCmVz5/r&#10;rw8q/Z55XI/lpFL9PrbJke5jeSPd3nyL+7L8QwWX5f8SqC/wAsfy6gt25P2yYF3eIcDiXod6O4Bj&#10;eeE22QL9uRfYAmwAUmeTloRjVwv6J7XEro+Dd6uA3wCNAG0yHvmkrU0ixhReuF+KMU1THvDHngce&#10;QD+IuBNUil2ZR6zKcil2ZX3k2/Pu95c3rvXXB5ViV+ZxXZZLsSvr97FNHvB8WHzA4/I+4/F5lwFV&#10;QBHyRThf5HmuuMqzungZ8AxwAHnWD7dJxq46jH8YuzpSOp6MtFcxunlXs4pskv1jNvjH2NUVGE/G&#10;I5+0tcmNd8Ge5mCO5i7YE/q5n9XBjtC/zbxToke9sFnmi5dJ5aRSfdCjr9xQKZXvmu2vDyr9nnlc&#10;j+WkUv0+tsmawql5NYU/yhtRuCVPA7zr2ZLX6vkRMBUoQ/5Ll6bwS9cIoKawDHWndukn34IO3QX8&#10;J3AfkLp+0pVwP+lSkU2+Cd4tB7hv4H6A/WQ88klbm+R40gf7Ay2sq/OPB+thRxxPgkrjSeY5nkS5&#10;NJ5kfY4nMzCPw/VLAXbK+qDSeJJ5jidRLo0nWb+PbXK3e6d7N3YmN7kLsOZR4KkADMj/L3fnA1PV&#10;dcfxCyg8eFAfqAQFw338sVpXRUWn1uljoNJtGiRK3R8nViqwIqIgqLGV1WZzVTeW+W+uGmJdBlvi&#10;02ZLrBpLV7s6o5vVbbJlZsx1adNsE7cuM+ui+37vOUfuuzmeiAVqOHk/fuf87jmfe+4553fueffP&#10;ww+7P31Hen760+mVkAOQN5Fmfu95kt8nec2Q3yd5bWLgfHJwnSd5L4TXyni+fAsivk/2vn9y4cuJ&#10;kEF5L6Rjr3PP4pEV+8S9jK59OL/heVpo514I07wXgu3OvRDm570Qe6/Y3rpH5Id27oUwzXsh2O7c&#10;C2H+T9gnF2Y0Zi/MaM/OybicfTP9cvYZyJ70dkgjpBDp0bCPxvbRyFcIacz2+iTvhUzGWovjiP9z&#10;Y+B8cnA9W8d5bSLa7xx0SK5dH6R/BrVPltc4vjPmEK7j8Bn31lrpY7XS55CGD3K745PMj/T14LNi&#10;u421LX0Y2inPNHyS2x2fZP5P3Cf9oxZmzBmVk1E5Cu/xjDoD2ZM+B+KHdKadSQ+n3YTkZITTFmZ0&#10;QvyjdD75EsYRfXIfZOB8cnD8bt1SnNNKIPTJ7RD65AEIz5Ns7972T3/4ZBbqwnOveq+gFfHdkAd5&#10;Hn1sqOcdVCAink9n2hcafp/vvA536sQy3ncbtsBWB2H9ckM9+0Oz9uLdBtN7R8GI947KkqcmlCUv&#10;8wfB7+93HD6DfeiC6vcYbFTxoXjO/Cmk+ax5POb5d6D5rFg8GgLKumYvTbpmFwZU/r5eW7VhHy9D&#10;vOOE/eDtl8mhe7+XEPk+yhjDd1ZTn42J6LMh6LM2SF9f433Q/vkfGoX9Y6Nj/gDN/vGjf8LBpUn9&#10;1T/smxaIt3+4b7ef6vorsk/65v09+lBZ8pbEh6VP6DMWDp4+MwOaSfrLNXvS8P7qk/7xGdP61eQz&#10;aR6f2ZLY9hD1D31mIoQ+o/rHj74JB/uvf/rOZ0y/k27qk9ERffJqYJn/v/Cbh8VnbqA/6DOPo0/U&#10;eWZmZmGgOav/zjNci2yHeOcxVqU35xm+/zYDZT4F4TuvsdBWyLKKkrMSqyCbkwugyxOLIFMQx+/J&#10;4D88x8S43029WnbiY7+beqLsKvd89zzOeUe3rvbh/F6GbfkQ3tPJwQHzns4kaNY9bBen+IPFKTOD&#10;+6HfSwnb76U02/tT3HOXjoui9/V+WhYyJkLUujAD8QCE/eBdkzXAXiW3ufuE65XIc4npd0hC9/V8&#10;/ggwgxC0z0P1vqnqq6HooyD6iPeNpvSir1S/4bDuq3/GISP7h22s5ocExOdDfgppg3h9hnnHhnrW&#10;zKhiRBrV7SOf2pZUlbwtaXPyYeg3koogUxC/l0/lYL8UHLpridUTZz1V+zCuG9cYDxH+shwHQ3+p&#10;vNsHl0b6g5dGzgxmpvqDa1PD9trUZjszVXHjUF7HZaVc9StAWobmu3HWie3eAKmCsN3NfjB4/v9i&#10;Po6XY/5LaGeO+a/1or1V2wNxX238cI/5TF9VcqZvc/Ic6OW+IsgUxAdyzDejITnmd0DHQsJ2jM8f&#10;jPHNDJZCH/aF7cO+ZrvUp9p9YMf84HiWzj3PP4c25pjf1Yv2Vm2PIoNhzPsx5v0Y89DL/Rjzfox5&#10;/s8N7drJNY/22Tz/ERqSY37o3Xnn+DB/8PiwmUEr4A+WBMJ2SaDZtiKugwzcPD84nlVzj/lbcsz7&#10;etHefTXms7Bv95o0DXVIhDzIOmdsqGcdBGzEusebxi5w7TIhZjZ0HoTfH4ZAO6F5X9Gdra/Mu711&#10;X9HtuT8quv36UUdbHUcdO3zh61NDCVGsN4N7v+S609zuXjcw/VhIrI3SEF+8qPt4wtXsM5A5jF99&#10;pfjsG/8uLRqCPIofRD4fpBRShx1wzbcTi3go60UkKKfhLwwx0VFZBdZ6q9paadUI0wP8bbeqKrZF&#10;XQgdj+XxFP+y3Wprn/Z819vt1u7FV+pHnG+3jlVOaGr5Szj+NupxAttfOziuyRpdEtuF/L45x2Pj&#10;UacbsLF817RxTcxXjnzcrsLIXz27Jj4mYB2B/dauiqhcpPcjjv+ovaE1NjsqgGNi+by4fzr64k9O&#10;/jH0VlMU09wHfq3JSoTuRJnNtx9tKo4+ZX2IutHO7d0u+x5s/+LhsU3cdw7ylOB4qFeuuFLP/O9/&#10;9Ur9zXcWbNkIe0Wj09x316c4FMs7TkfA6INwnPpCvtg8ciEcR/il/s+yDOvOMBRSgN57En+/gPj0&#10;kK/5Nzi2c6LP7jAfpRCy1CrC/QXbWoDe22Ctgqy31lq1kHprE2wNSK9Eut5abT3jxOuhbZBXYVu1&#10;1QhpQE7bGodr6mtQrgbxfMQ2QNc4nAZrEtLVoFBXwl7n7KUBJFrHox5tRVbHYTwh8qrQXadl+hdC&#10;l58XuvW30v57ab8u9QdCh/4ldNctoS9ZeIoT3NBQoVvjpU4S+liy1MOFDqQK3ZUmdHeG0CVBoctz&#10;he54VOhLE4RumSh06xSppwt9bJbUs4XuKhC6e57QJcVSf07o8kUyXSK08wsdqP+lMpleJnTel4Vu&#10;WSG0tVroctxF5PHy7qGjcRfS0euF7tgodB6ewqE9D0/zULc0C33uBanxpjPt1jek/qbQeS9JvUPo&#10;8l1Sf1volu8Kfe57QnfsFvrWXqHL9wvdckDocz+Q+qDUh4S+1Sq01TwXg0MGdzwIG+eopyGct6Ig&#10;Ka445zo1n6XKOG2lkDpk5tz793vMaXHY+vHnNMwj2A8mDXgG6vqzqXG+v65JePfn3dbpU+2OX5a8&#10;1m7NwLYQhHVj/qNxnVW0X4nvrOo6220VI878ERywkN2avWNqHPPQjzPW7X5+C/Juje2s2gmNX8Op&#10;wuHd2Y/4LeRPe7xoyUfB+ND7E89XvQzbxbSoJhu5Kk5iboJUID7MSnDacSt3hhCCndJRGNXkQzp2&#10;VPA7FxkHT+VhvuZZG9dxWz7qOWHEc+veBd87p7G9l0hJgq6Otqxs6A3Q7Du8UV7w9roLBfydA2Xj&#10;3OUOPB6GEhiXyg1uJv8PI5mVGqaymZhFGuYiySTbW09lMzFLNEz+v1nWk2wvU9lMTFvDfEIyn9Qw&#10;lc3EXKBhTpfMWRqmspmYNRrmY5I5TcNUNhNzg4ZpSybZ3vZUNhNzlYY5UjLJ9jKVzcTU1TNRMvld&#10;w8tUNhNzvaae0ZKZpGEqm4m5VsP8DyrH8Um2t57KZmLWaph/k0yyvUxlMzF19bwumWR7mcpmYtZr&#10;6vk7yfyzhqlsJuYmDfOKZF7VMJXNxKzRMC9I5mUNU9lMzAYN86xkko0PQs+crGwmpm588pk8jiWy&#10;vUxlMzFXOvWIPHeEJfOkhqlsJqZufP5QMsnGB6Hn2JXNxNSNpYOSeUTDVDYTc7Xm2HdL5iENU9lM&#10;zGc0zJ2SSTY+CD3Hrmwmpq7fX5DMXRqmspmYKzX13CSZ2zRMZTMxdX1UK5kbNUxlMzF17blGMsnG&#10;J6I9lc3EtJ0ykWP+K5JZrWEqm4lZoGGWSibZ+CD09LuymZirNMzPS+ZiDVPZTEzdvLRAMsnGJ6Ke&#10;ymZiVmvq+YRkztcwlc3EbNQwZ0jmbA1T2UxMXT0nS+anNUxlMzF17ZkrmXkaprKZmLpznGKO1TCV&#10;zcS0Ne2ZLusZ1DCVzcTk9y6GJVL4vSMgmWTjg9Az5pXNxKxzykQyCeI5jmwvU9lMzDUa5oewkXkH&#10;4mUqm4mpWy91SybZXqaymZg1KMfgbs9/IM163oB4mcpmYtoox+BmdiFN5gcQL1PZTMx8lGNwM3+N&#10;NJl/gniZymZi6vrorGSS7WUqm4mp+47wpmSS7WUqm4lpoxyD+9hPIc1jfx3iZSqbiVmDcgxuZhhp&#10;Mk9CvExlMzHXohyDm3kEaTKPQrxMZTMx61GOwc08hDSZZHuZymZiNqAcg5v5faTJJNvLVDYTcxLK&#10;MbiZ30KaTLK9TGUzMXXj80XJ3K5hKpuJWY1yDO56bkSa9dwG8dZT2UzMWpRjcDPrkSaTbC9T2UxM&#10;XXuukkyyvUxlMzF17blMMsn2MpXNxKxEOQb3sZchnQ15CuJlKpuJaaMcg5vJazlklkK8TGUzMetQ&#10;jsHNnIs0mWR7mcpmYuq+I0yTzJCGqWwmpm4OmSiZ+RqmspmYDSjH4D72HKR57GR7j13ZTEzddwRb&#10;Msn2MpXNxNT55gjJzNQwlc3E1PnmMMkk21tPZTMxx6McQy4kEZKEy8XjZHwI9HyIDSHLew8WJuc6&#10;eQX0I1LmReO3YiAqPQPx7ZDx1o+ZXQb3nQJ3XG2P1FlIsm68tsz6ZEACENYnOtRzH4H7ZD0ZAhDG&#10;/w8AAP//AwBQSwECLQAUAAYACAAAACEApuZR+wwBAAAVAgAAEwAAAAAAAAAAAAAAAAAAAAAAW0Nv&#10;bnRlbnRfVHlwZXNdLnhtbFBLAQItABQABgAIAAAAIQA4/SH/1gAAAJQBAAALAAAAAAAAAAAAAAAA&#10;AD0BAABfcmVscy8ucmVsc1BLAQItABQABgAIAAAAIQACuh3r4gMAAHUVAAAOAAAAAAAAAAAAAAAA&#10;ADwCAABkcnMvZTJvRG9jLnhtbFBLAQItABQABgAIAAAAIQCP+Uxy0wAAAK0CAAAZAAAAAAAAAAAA&#10;AAAAAEoGAABkcnMvX3JlbHMvZTJvRG9jLnhtbC5yZWxzUEsBAi0AFAAGAAgAAAAhAGRXuOTeAAAA&#10;CQEAAA8AAAAAAAAAAAAAAAAAVAcAAGRycy9kb3ducmV2LnhtbFBLAQItABQABgAIAAAAIQD7z9jb&#10;2TAAADBAAQAUAAAAAAAAAAAAAAAAAF8IAABkcnMvbWVkaWEvaW1hZ2U0LmVtZlBLAQItABQABgAI&#10;AAAAIQBgx8+SvTsAAKyTAQAUAAAAAAAAAAAAAAAAAGo5AABkcnMvbWVkaWEvaW1hZ2UyLmVtZlBL&#10;AQItABQABgAIAAAAIQCEttZTeTwAABCUAQAUAAAAAAAAAAAAAAAAAFl1AABkcnMvbWVkaWEvaW1h&#10;Z2UxLmVtZlBLAQItABQABgAIAAAAIQBNnFaAuzwAALiXAQAUAAAAAAAAAAAAAAAAAASyAABkcnMv&#10;bWVkaWEvaW1hZ2UzLmVtZlBLBQYAAAAACQAJAEICAADx7gAAAAA=&#10;">
                <v:shape id="Picture 18" o:spid="_x0000_s1042" type="#_x0000_t75" style="position:absolute;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iHJxAAAANsAAAAPAAAAZHJzL2Rvd25yZXYueG1sRI9Pb8Iw&#10;DMXvk/gOkZF2GylMmqZCQIAG48ofCXGzGq/NaJyuCaX79vMBaTdb7/m9n2eL3teqoza6wAbGowwU&#10;cRGs49LA6bh5eQcVE7LFOjAZ+KUIi/ngaYa5DXfeU3dIpZIQjjkaqFJqcq1jUZHHOAoNsWhfofWY&#10;ZG1LbVu8S7iv9STL3rRHx9JQYUPriorr4eYNXI6TfrlZnbvafWy/f9znK2a7szHPw345BZWoT//m&#10;x/XOCr7Ayi8ygJ7/AQAA//8DAFBLAQItABQABgAIAAAAIQDb4fbL7gAAAIUBAAATAAAAAAAAAAAA&#10;AAAAAAAAAABbQ29udGVudF9UeXBlc10ueG1sUEsBAi0AFAAGAAgAAAAhAFr0LFu/AAAAFQEAAAsA&#10;AAAAAAAAAAAAAAAAHwEAAF9yZWxzLy5yZWxzUEsBAi0AFAAGAAgAAAAhAPkOIcnEAAAA2wAAAA8A&#10;AAAAAAAAAAAAAAAABwIAAGRycy9kb3ducmV2LnhtbFBLBQYAAAAAAwADALcAAAD4AgAAAAA=&#10;">
                  <v:imagedata r:id="rId35" o:title=""/>
                  <v:path arrowok="t"/>
                </v:shape>
                <v:shape id="Picture 21" o:spid="_x0000_s1043" type="#_x0000_t75" style="position:absolute;left:32004;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hywAAAANsAAAAPAAAAZHJzL2Rvd25yZXYueG1sRI/NCsIw&#10;EITvgu8QVvAimupBpRpFREW8+QNel2Ztq82mNLHWtzeC4HGYmW+Y+bIxhaipcrllBcNBBII4sTrn&#10;VMHlvO1PQTiPrLGwTAre5GC5aLfmGGv74iPVJ5+KAGEXo4LM+zKW0iUZGXQDWxIH72Yrgz7IKpW6&#10;wleAm0KOomgsDeYcFjIsaZ1R8jg9jYIJ29v1sVtFmE57h6Le3C/v51mpbqdZzUB4avw//GvvtYLR&#10;EL5fwg+Qiw8AAAD//wMAUEsBAi0AFAAGAAgAAAAhANvh9svuAAAAhQEAABMAAAAAAAAAAAAAAAAA&#10;AAAAAFtDb250ZW50X1R5cGVzXS54bWxQSwECLQAUAAYACAAAACEAWvQsW78AAAAVAQAACwAAAAAA&#10;AAAAAAAAAAAfAQAAX3JlbHMvLnJlbHNQSwECLQAUAAYACAAAACEA7A8YcsAAAADbAAAADwAAAAAA&#10;AAAAAAAAAAAHAgAAZHJzL2Rvd25yZXYueG1sUEsFBgAAAAADAAMAtwAAAPQCAAAAAA==&#10;">
                  <v:imagedata r:id="rId36" o:title=""/>
                  <v:path arrowok="t"/>
                </v:shape>
                <v:shape id="Picture 23" o:spid="_x0000_s1044" type="#_x0000_t75" style="position:absolute;top:36633;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k+owwAAANsAAAAPAAAAZHJzL2Rvd25yZXYueG1sRI/dagIx&#10;FITvC75DOIJ3mlXRlq1RFsH6d1XrAxw3p7uLm5MlSXX16Y0g9HKYmW+Y2aI1tbiQ85VlBcNBAoI4&#10;t7riQsHxZ9X/AOEDssbaMim4kYfFvPM2w1TbK3/T5RAKESHsU1RQhtCkUvq8JIN+YBvi6P1aZzBE&#10;6QqpHV4j3NRylCRTabDiuFBiQ8uS8vPhzyhgm21v2312+nJ2d7+zWdP7ZK1Ur9tmnyACteE//Gpv&#10;tILRGJ5f4g+Q8wcAAAD//wMAUEsBAi0AFAAGAAgAAAAhANvh9svuAAAAhQEAABMAAAAAAAAAAAAA&#10;AAAAAAAAAFtDb250ZW50X1R5cGVzXS54bWxQSwECLQAUAAYACAAAACEAWvQsW78AAAAVAQAACwAA&#10;AAAAAAAAAAAAAAAfAQAAX3JlbHMvLnJlbHNQSwECLQAUAAYACAAAACEAdt5PqMMAAADbAAAADwAA&#10;AAAAAAAAAAAAAAAHAgAAZHJzL2Rvd25yZXYueG1sUEsFBgAAAAADAAMAtwAAAPcCAAAAAA==&#10;">
                  <v:imagedata r:id="rId37" o:title=""/>
                  <v:path arrowok="t"/>
                </v:shape>
                <v:shape id="Picture 24" o:spid="_x0000_s1045" type="#_x0000_t75" style="position:absolute;left:32004;top:36633;width:32004;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sWyxAAAANsAAAAPAAAAZHJzL2Rvd25yZXYueG1sRI9BSwMx&#10;FITvgv8hPKE3m7UUKWvTIkVBXC9Ni+jtsXnuLm5eQpLurv/eFAo9DjPzDbPeTrYXA4XYOVbwMC9A&#10;ENfOdNwoOB5e71cgYkI22DsmBX8UYbu5vVljadzIexp0akSGcCxRQZuSL6WMdUsW49x54uz9uGAx&#10;ZRkaaQKOGW57uSiKR2mx47zQoqddS/WvPlkF4eujYj/sT/5l3H1W31rb90orNbubnp9AJJrSNXxp&#10;vxkFiyWcv+QfIDf/AAAA//8DAFBLAQItABQABgAIAAAAIQDb4fbL7gAAAIUBAAATAAAAAAAAAAAA&#10;AAAAAAAAAABbQ29udGVudF9UeXBlc10ueG1sUEsBAi0AFAAGAAgAAAAhAFr0LFu/AAAAFQEAAAsA&#10;AAAAAAAAAAAAAAAAHwEAAF9yZWxzLy5yZWxzUEsBAi0AFAAGAAgAAAAhALQSxbLEAAAA2wAAAA8A&#10;AAAAAAAAAAAAAAAABwIAAGRycy9kb3ducmV2LnhtbFBLBQYAAAAAAwADALcAAAD4AgAAAAA=&#10;">
                  <v:imagedata r:id="rId38" o:title=""/>
                  <v:path arrowok="t"/>
                </v:shape>
                <v:shape id="TextBox 5" o:spid="_x0000_s1046" type="#_x0000_t202" style="position:absolute;left:22869;top:1061;width:338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v:shape id="TextBox 6" o:spid="_x0000_s1047" type="#_x0000_t202" style="position:absolute;left:3657;top:1061;width:3563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A</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B</w:t>
                        </w:r>
                      </w:p>
                    </w:txbxContent>
                  </v:textbox>
                </v:shape>
                <v:shape id="TextBox 7" o:spid="_x0000_s1048" type="#_x0000_t202" style="position:absolute;left:4267;top:37694;width:34321;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36"/>
                            <w:szCs w:val="36"/>
                          </w:rPr>
                          <w:t>C</w:t>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r>
                        <w:r>
                          <w:rPr>
                            <w:rFonts w:asciiTheme="minorHAnsi" w:hAnsi="Calibri" w:cstheme="minorBidi"/>
                            <w:b/>
                            <w:bCs/>
                            <w:color w:val="000000" w:themeColor="text1"/>
                            <w:kern w:val="24"/>
                            <w:sz w:val="36"/>
                            <w:szCs w:val="36"/>
                          </w:rPr>
                          <w:tab/>
                          <w:t xml:space="preserve">       D</w:t>
                        </w:r>
                      </w:p>
                    </w:txbxContent>
                  </v:textbox>
                </v:shape>
                <v:shape id="TextBox 8" o:spid="_x0000_s1049" type="#_x0000_t202" style="position:absolute;left:38975;top:1061;width:338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v:shape id="TextBox 9" o:spid="_x0000_s1050" type="#_x0000_t202" style="position:absolute;left:46590;top:37694;width:338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v:shape id="TextBox 10" o:spid="_x0000_s1051" type="#_x0000_t202" style="position:absolute;left:22817;top:37694;width:338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FB5602" w:rsidRDefault="00FB5602" w:rsidP="00AC49DD">
                        <w:pPr>
                          <w:pStyle w:val="NormalWeb"/>
                          <w:spacing w:before="0" w:beforeAutospacing="0" w:after="0" w:afterAutospacing="0"/>
                        </w:pPr>
                        <w:r>
                          <w:rPr>
                            <w:rFonts w:asciiTheme="minorHAnsi" w:hAnsi="Calibri" w:cstheme="minorBidi"/>
                            <w:b/>
                            <w:bCs/>
                            <w:color w:val="000000" w:themeColor="text1"/>
                            <w:kern w:val="24"/>
                            <w:sz w:val="48"/>
                            <w:szCs w:val="48"/>
                          </w:rPr>
                          <w:t>*</w:t>
                        </w:r>
                      </w:p>
                    </w:txbxContent>
                  </v:textbox>
                </v:shape>
                <w10:wrap type="topAndBottom"/>
              </v:group>
            </w:pict>
          </mc:Fallback>
        </mc:AlternateContent>
      </w:r>
      <w:r w:rsidR="00EC083A" w:rsidRPr="00EC083A">
        <w:rPr>
          <w:rFonts w:ascii="Times New Roman" w:hAnsi="Times New Roman" w:cs="Times New Roman"/>
          <w:i/>
          <w:sz w:val="24"/>
          <w:szCs w:val="24"/>
        </w:rPr>
        <w:t>Figure 6.</w:t>
      </w:r>
      <w:r w:rsidR="00EC083A">
        <w:rPr>
          <w:rFonts w:ascii="Times New Roman" w:hAnsi="Times New Roman" w:cs="Times New Roman"/>
          <w:sz w:val="24"/>
          <w:szCs w:val="24"/>
        </w:rPr>
        <w:t xml:space="preserve"> </w:t>
      </w:r>
      <w:r w:rsidRPr="00EC083A">
        <w:rPr>
          <w:rFonts w:ascii="Times New Roman" w:hAnsi="Times New Roman" w:cs="Times New Roman"/>
          <w:sz w:val="24"/>
          <w:szCs w:val="24"/>
        </w:rPr>
        <w:t>Mean</w:t>
      </w:r>
      <w:r w:rsidRPr="007556CC">
        <w:rPr>
          <w:rFonts w:ascii="Times New Roman" w:hAnsi="Times New Roman" w:cs="Times New Roman"/>
          <w:sz w:val="24"/>
          <w:szCs w:val="24"/>
        </w:rPr>
        <w:t xml:space="preserve"> </w:t>
      </w:r>
      <w:r w:rsidR="000452FD">
        <w:rPr>
          <w:rFonts w:ascii="Times New Roman" w:hAnsi="Times New Roman" w:cs="Times New Roman"/>
          <w:sz w:val="24"/>
          <w:szCs w:val="24"/>
        </w:rPr>
        <w:t xml:space="preserve">(± SE) </w:t>
      </w:r>
      <w:r w:rsidRPr="007556CC">
        <w:rPr>
          <w:rFonts w:ascii="Times New Roman" w:hAnsi="Times New Roman" w:cs="Times New Roman"/>
          <w:sz w:val="24"/>
          <w:szCs w:val="24"/>
        </w:rPr>
        <w:t>biomarker values</w:t>
      </w:r>
      <w:r w:rsidR="000452FD">
        <w:rPr>
          <w:rFonts w:ascii="Times New Roman" w:hAnsi="Times New Roman" w:cs="Times New Roman"/>
          <w:sz w:val="24"/>
          <w:szCs w:val="24"/>
        </w:rPr>
        <w:t xml:space="preserve"> of</w:t>
      </w:r>
      <w:r w:rsidRPr="007556CC">
        <w:rPr>
          <w:rFonts w:ascii="Times New Roman" w:hAnsi="Times New Roman" w:cs="Times New Roman"/>
          <w:sz w:val="24"/>
          <w:szCs w:val="24"/>
        </w:rPr>
        <w:t xml:space="preserve"> A) CYP</w:t>
      </w:r>
      <w:r w:rsidR="000452FD">
        <w:rPr>
          <w:rFonts w:ascii="Times New Roman" w:hAnsi="Times New Roman" w:cs="Times New Roman"/>
          <w:sz w:val="24"/>
          <w:szCs w:val="24"/>
        </w:rPr>
        <w:t>1a1</w:t>
      </w:r>
      <w:r w:rsidR="008F48B6">
        <w:rPr>
          <w:rFonts w:ascii="Times New Roman" w:hAnsi="Times New Roman" w:cs="Times New Roman"/>
          <w:sz w:val="24"/>
          <w:szCs w:val="24"/>
        </w:rPr>
        <w:t>, B) GST, C) UGT, and D) LPO</w:t>
      </w:r>
      <w:r w:rsidRPr="007556CC">
        <w:rPr>
          <w:rFonts w:ascii="Times New Roman" w:hAnsi="Times New Roman" w:cs="Times New Roman"/>
          <w:sz w:val="24"/>
          <w:szCs w:val="24"/>
        </w:rPr>
        <w:t xml:space="preserve"> measured in </w:t>
      </w:r>
      <w:r w:rsidR="00B22F73">
        <w:rPr>
          <w:rFonts w:ascii="Times New Roman" w:hAnsi="Times New Roman" w:cs="Times New Roman"/>
          <w:i/>
          <w:sz w:val="24"/>
          <w:szCs w:val="24"/>
        </w:rPr>
        <w:t xml:space="preserve">D. sabina </w:t>
      </w:r>
      <w:r w:rsidR="00B22F73">
        <w:rPr>
          <w:rFonts w:ascii="Times New Roman" w:hAnsi="Times New Roman" w:cs="Times New Roman"/>
          <w:sz w:val="24"/>
          <w:szCs w:val="24"/>
        </w:rPr>
        <w:t xml:space="preserve">collected from Lake George (LG), Lake Monroe (LM), and Lake Jesup (LJ) </w:t>
      </w:r>
      <w:r w:rsidRPr="007556CC">
        <w:rPr>
          <w:rFonts w:ascii="Times New Roman" w:hAnsi="Times New Roman" w:cs="Times New Roman"/>
          <w:sz w:val="24"/>
          <w:szCs w:val="24"/>
        </w:rPr>
        <w:t xml:space="preserve">from 2002-2005 (Old) and 2014-2016 (New). </w:t>
      </w:r>
      <w:r w:rsidR="00B22F73">
        <w:rPr>
          <w:rFonts w:ascii="Times New Roman" w:hAnsi="Times New Roman" w:cs="Times New Roman"/>
          <w:sz w:val="24"/>
          <w:szCs w:val="24"/>
        </w:rPr>
        <w:t>Asterisks indicate significant d</w:t>
      </w:r>
      <w:r w:rsidR="00F74F0C">
        <w:rPr>
          <w:rFonts w:ascii="Times New Roman" w:hAnsi="Times New Roman" w:cs="Times New Roman"/>
          <w:sz w:val="24"/>
          <w:szCs w:val="24"/>
        </w:rPr>
        <w:t>ifferences</w:t>
      </w:r>
      <w:r w:rsidR="005B268C">
        <w:rPr>
          <w:rFonts w:ascii="Times New Roman" w:hAnsi="Times New Roman" w:cs="Times New Roman"/>
          <w:sz w:val="24"/>
          <w:szCs w:val="24"/>
        </w:rPr>
        <w:t xml:space="preserve"> </w:t>
      </w:r>
      <w:r w:rsidR="00F74F0C">
        <w:rPr>
          <w:rFonts w:ascii="Times New Roman" w:hAnsi="Times New Roman" w:cs="Times New Roman"/>
          <w:sz w:val="24"/>
          <w:szCs w:val="24"/>
        </w:rPr>
        <w:t>between sites from different surveys (u</w:t>
      </w:r>
      <w:r w:rsidR="00044E9A">
        <w:rPr>
          <w:rFonts w:ascii="Times New Roman" w:hAnsi="Times New Roman" w:cs="Times New Roman"/>
          <w:sz w:val="24"/>
          <w:szCs w:val="24"/>
        </w:rPr>
        <w:t>npaired</w:t>
      </w:r>
      <w:r w:rsidRPr="007556CC">
        <w:rPr>
          <w:rFonts w:ascii="Times New Roman" w:hAnsi="Times New Roman" w:cs="Times New Roman"/>
          <w:sz w:val="24"/>
          <w:szCs w:val="24"/>
        </w:rPr>
        <w:t xml:space="preserve"> t-tests</w:t>
      </w:r>
      <w:r w:rsidR="00F74F0C">
        <w:rPr>
          <w:rFonts w:ascii="Times New Roman" w:hAnsi="Times New Roman" w:cs="Times New Roman"/>
          <w:sz w:val="24"/>
          <w:szCs w:val="24"/>
        </w:rPr>
        <w:t xml:space="preserve">, </w:t>
      </w:r>
      <w:r w:rsidR="00F74F0C">
        <w:rPr>
          <w:rFonts w:ascii="Times New Roman" w:hAnsi="Times New Roman" w:cs="Times New Roman"/>
          <w:i/>
          <w:sz w:val="24"/>
          <w:szCs w:val="24"/>
        </w:rPr>
        <w:t xml:space="preserve">P </w:t>
      </w:r>
      <w:r w:rsidR="00512627">
        <w:rPr>
          <w:rFonts w:ascii="Times New Roman" w:hAnsi="Times New Roman" w:cs="Times New Roman"/>
          <w:sz w:val="24"/>
          <w:szCs w:val="24"/>
        </w:rPr>
        <w:t>&lt; 0.05)</w:t>
      </w:r>
      <w:r w:rsidRPr="007556CC">
        <w:rPr>
          <w:rFonts w:ascii="Times New Roman" w:hAnsi="Times New Roman" w:cs="Times New Roman"/>
          <w:sz w:val="24"/>
          <w:szCs w:val="24"/>
        </w:rPr>
        <w:t>. Sample sizes are beneath each site.</w:t>
      </w:r>
    </w:p>
    <w:p w:rsidR="005B268C" w:rsidRPr="007556CC" w:rsidRDefault="005B268C" w:rsidP="00224001">
      <w:pPr>
        <w:spacing w:line="240" w:lineRule="auto"/>
        <w:rPr>
          <w:rFonts w:ascii="Times New Roman" w:hAnsi="Times New Roman" w:cs="Times New Roman"/>
          <w:sz w:val="24"/>
          <w:szCs w:val="24"/>
        </w:rPr>
      </w:pPr>
    </w:p>
    <w:p w:rsidR="00AC49DD" w:rsidRPr="007556CC" w:rsidRDefault="00AC49DD" w:rsidP="00AC49DD">
      <w:pPr>
        <w:rPr>
          <w:rFonts w:ascii="Times New Roman" w:hAnsi="Times New Roman" w:cs="Times New Roman"/>
          <w:b/>
          <w:sz w:val="24"/>
          <w:szCs w:val="24"/>
        </w:rPr>
      </w:pPr>
      <w:r w:rsidRPr="007556CC">
        <w:rPr>
          <w:rFonts w:ascii="Times New Roman" w:hAnsi="Times New Roman" w:cs="Times New Roman"/>
          <w:b/>
          <w:sz w:val="24"/>
          <w:szCs w:val="24"/>
        </w:rPr>
        <w:t>References</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Aas, E., Beyer, J., Goksøyr, A., 2000. Fixed wavelength fluorescence (FF) of bile as a </w:t>
      </w:r>
      <w:r>
        <w:rPr>
          <w:rFonts w:ascii="Times New Roman" w:hAnsi="Times New Roman" w:cs="Times New Roman"/>
          <w:sz w:val="24"/>
          <w:szCs w:val="24"/>
        </w:rPr>
        <w:tab/>
      </w:r>
      <w:r w:rsidRPr="007556CC">
        <w:rPr>
          <w:rFonts w:ascii="Times New Roman" w:hAnsi="Times New Roman" w:cs="Times New Roman"/>
          <w:sz w:val="24"/>
          <w:szCs w:val="24"/>
        </w:rPr>
        <w:t xml:space="preserve">monitoring tool for polyaromatic hydrocarbon exposure in fish: an evaluation of </w:t>
      </w:r>
      <w:r>
        <w:rPr>
          <w:rFonts w:ascii="Times New Roman" w:hAnsi="Times New Roman" w:cs="Times New Roman"/>
          <w:sz w:val="24"/>
          <w:szCs w:val="24"/>
        </w:rPr>
        <w:tab/>
      </w:r>
      <w:r w:rsidRPr="007556CC">
        <w:rPr>
          <w:rFonts w:ascii="Times New Roman" w:hAnsi="Times New Roman" w:cs="Times New Roman"/>
          <w:sz w:val="24"/>
          <w:szCs w:val="24"/>
        </w:rPr>
        <w:t>compound specificity, inner filter effect and signal interpretation. Biomarkers 5, 9-23.</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Adams, S. M., Bevelhimer, M. S., Greeley Jr., M. S., Levine, D. A., Teh, S. J., 1999. Ecological </w:t>
      </w:r>
      <w:r>
        <w:rPr>
          <w:rFonts w:ascii="Times New Roman" w:hAnsi="Times New Roman" w:cs="Times New Roman"/>
          <w:sz w:val="24"/>
          <w:szCs w:val="24"/>
        </w:rPr>
        <w:tab/>
      </w:r>
      <w:r w:rsidRPr="007556CC">
        <w:rPr>
          <w:rFonts w:ascii="Times New Roman" w:hAnsi="Times New Roman" w:cs="Times New Roman"/>
          <w:sz w:val="24"/>
          <w:szCs w:val="24"/>
        </w:rPr>
        <w:t xml:space="preserve">risk assessment in a large river-reservoir. 6. Bioindicators of fish population health. </w:t>
      </w:r>
      <w:r>
        <w:rPr>
          <w:rFonts w:ascii="Times New Roman" w:hAnsi="Times New Roman" w:cs="Times New Roman"/>
          <w:sz w:val="24"/>
          <w:szCs w:val="24"/>
        </w:rPr>
        <w:tab/>
      </w:r>
      <w:r w:rsidRPr="007556CC">
        <w:rPr>
          <w:rFonts w:ascii="Times New Roman" w:hAnsi="Times New Roman" w:cs="Times New Roman"/>
          <w:iCs/>
          <w:sz w:val="24"/>
          <w:szCs w:val="24"/>
        </w:rPr>
        <w:t>Environ. Toxicol. Chem.</w:t>
      </w:r>
      <w:r w:rsidRPr="007556CC">
        <w:rPr>
          <w:rFonts w:ascii="Times New Roman" w:hAnsi="Times New Roman" w:cs="Times New Roman"/>
          <w:i/>
          <w:iCs/>
          <w:sz w:val="24"/>
          <w:szCs w:val="24"/>
        </w:rPr>
        <w:t xml:space="preserve"> </w:t>
      </w:r>
      <w:r w:rsidRPr="007556CC">
        <w:rPr>
          <w:rFonts w:ascii="Times New Roman" w:hAnsi="Times New Roman" w:cs="Times New Roman"/>
          <w:sz w:val="24"/>
          <w:szCs w:val="24"/>
        </w:rPr>
        <w:t>18, 628–640.</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Bayne, B. L., Brown, D. A., Burns, K., Dixon, D. R., Ivanovici, A., Livingstone, D. A., Lowe, D. </w:t>
      </w:r>
      <w:r>
        <w:rPr>
          <w:rFonts w:ascii="Times New Roman" w:hAnsi="Times New Roman" w:cs="Times New Roman"/>
          <w:sz w:val="24"/>
          <w:szCs w:val="24"/>
        </w:rPr>
        <w:tab/>
      </w:r>
      <w:r w:rsidRPr="007556CC">
        <w:rPr>
          <w:rFonts w:ascii="Times New Roman" w:hAnsi="Times New Roman" w:cs="Times New Roman"/>
          <w:sz w:val="24"/>
          <w:szCs w:val="24"/>
        </w:rPr>
        <w:t>M., Moore, M. N., Stebbing,</w:t>
      </w:r>
      <w:r>
        <w:rPr>
          <w:rFonts w:ascii="Times New Roman" w:hAnsi="Times New Roman" w:cs="Times New Roman"/>
          <w:sz w:val="24"/>
          <w:szCs w:val="24"/>
        </w:rPr>
        <w:t xml:space="preserve"> A. R. D., </w:t>
      </w:r>
      <w:r w:rsidRPr="007556CC">
        <w:rPr>
          <w:rFonts w:ascii="Times New Roman" w:hAnsi="Times New Roman" w:cs="Times New Roman"/>
          <w:sz w:val="24"/>
          <w:szCs w:val="24"/>
        </w:rPr>
        <w:t xml:space="preserve">Widdings, J., 1985. The Effects of Stress and </w:t>
      </w:r>
      <w:r>
        <w:rPr>
          <w:rFonts w:ascii="Times New Roman" w:hAnsi="Times New Roman" w:cs="Times New Roman"/>
          <w:sz w:val="24"/>
          <w:szCs w:val="24"/>
        </w:rPr>
        <w:tab/>
      </w:r>
      <w:r w:rsidRPr="007556CC">
        <w:rPr>
          <w:rFonts w:ascii="Times New Roman" w:hAnsi="Times New Roman" w:cs="Times New Roman"/>
          <w:sz w:val="24"/>
          <w:szCs w:val="24"/>
        </w:rPr>
        <w:t xml:space="preserve">Pollution on Marine Animals. Praeger, New York.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Beliaeff, B., Burgeot, T., 2002. Integrated biomarker response: A useful tool for ecological risk </w:t>
      </w:r>
      <w:r>
        <w:rPr>
          <w:rFonts w:ascii="Times New Roman" w:hAnsi="Times New Roman" w:cs="Times New Roman"/>
          <w:sz w:val="24"/>
          <w:szCs w:val="24"/>
        </w:rPr>
        <w:tab/>
      </w:r>
      <w:r w:rsidRPr="007556CC">
        <w:rPr>
          <w:rFonts w:ascii="Times New Roman" w:hAnsi="Times New Roman" w:cs="Times New Roman"/>
          <w:sz w:val="24"/>
          <w:szCs w:val="24"/>
        </w:rPr>
        <w:t>ass</w:t>
      </w:r>
      <w:r>
        <w:rPr>
          <w:rFonts w:ascii="Times New Roman" w:hAnsi="Times New Roman" w:cs="Times New Roman"/>
          <w:sz w:val="24"/>
          <w:szCs w:val="24"/>
        </w:rPr>
        <w:t xml:space="preserve">essment. Env. Toxicol. Chem. 21 </w:t>
      </w:r>
      <w:r w:rsidRPr="007556CC">
        <w:rPr>
          <w:rFonts w:ascii="Times New Roman" w:hAnsi="Times New Roman" w:cs="Times New Roman"/>
          <w:sz w:val="24"/>
          <w:szCs w:val="24"/>
        </w:rPr>
        <w:t xml:space="preserve">(6), 1316-1322.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Bigelow, H. B., Schroeder, W. C., 1953. Fishes of the western North Atlantic; Sawfishes, </w:t>
      </w:r>
      <w:r>
        <w:rPr>
          <w:rFonts w:ascii="Times New Roman" w:hAnsi="Times New Roman" w:cs="Times New Roman"/>
          <w:sz w:val="24"/>
          <w:szCs w:val="24"/>
        </w:rPr>
        <w:tab/>
      </w:r>
      <w:r w:rsidRPr="007556CC">
        <w:rPr>
          <w:rFonts w:ascii="Times New Roman" w:hAnsi="Times New Roman" w:cs="Times New Roman"/>
          <w:sz w:val="24"/>
          <w:szCs w:val="24"/>
        </w:rPr>
        <w:t xml:space="preserve">guitarfishes, skates, rays, and chimaeroids. Memoirs of the Sears Foundation for Marine </w:t>
      </w:r>
      <w:r>
        <w:rPr>
          <w:rFonts w:ascii="Times New Roman" w:hAnsi="Times New Roman" w:cs="Times New Roman"/>
          <w:sz w:val="24"/>
          <w:szCs w:val="24"/>
        </w:rPr>
        <w:tab/>
      </w:r>
      <w:r w:rsidRPr="007556CC">
        <w:rPr>
          <w:rFonts w:ascii="Times New Roman" w:hAnsi="Times New Roman" w:cs="Times New Roman"/>
          <w:sz w:val="24"/>
          <w:szCs w:val="24"/>
        </w:rPr>
        <w:t xml:space="preserve">Research. 1 (2), 1-588.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Bortone, S. A., Cody, R. P., 1999. Morphological masculinization in Poeciliid females from a </w:t>
      </w:r>
      <w:r>
        <w:rPr>
          <w:rFonts w:ascii="Times New Roman" w:hAnsi="Times New Roman" w:cs="Times New Roman"/>
          <w:sz w:val="24"/>
          <w:szCs w:val="24"/>
        </w:rPr>
        <w:tab/>
      </w:r>
      <w:r w:rsidRPr="007556CC">
        <w:rPr>
          <w:rFonts w:ascii="Times New Roman" w:hAnsi="Times New Roman" w:cs="Times New Roman"/>
          <w:sz w:val="24"/>
          <w:szCs w:val="24"/>
        </w:rPr>
        <w:t>paper mil</w:t>
      </w:r>
      <w:r>
        <w:rPr>
          <w:rFonts w:ascii="Times New Roman" w:hAnsi="Times New Roman" w:cs="Times New Roman"/>
          <w:sz w:val="24"/>
          <w:szCs w:val="24"/>
        </w:rPr>
        <w:t xml:space="preserve">l effluent receiving tributary </w:t>
      </w:r>
      <w:r w:rsidRPr="007556CC">
        <w:rPr>
          <w:rFonts w:ascii="Times New Roman" w:hAnsi="Times New Roman" w:cs="Times New Roman"/>
          <w:sz w:val="24"/>
          <w:szCs w:val="24"/>
        </w:rPr>
        <w:t xml:space="preserve">of the St. Johns River, Florida, USA. Bull. </w:t>
      </w:r>
      <w:r>
        <w:rPr>
          <w:rFonts w:ascii="Times New Roman" w:hAnsi="Times New Roman" w:cs="Times New Roman"/>
          <w:sz w:val="24"/>
          <w:szCs w:val="24"/>
        </w:rPr>
        <w:tab/>
      </w:r>
      <w:r w:rsidRPr="007556CC">
        <w:rPr>
          <w:rFonts w:ascii="Times New Roman" w:hAnsi="Times New Roman" w:cs="Times New Roman"/>
          <w:sz w:val="24"/>
          <w:szCs w:val="24"/>
        </w:rPr>
        <w:t xml:space="preserve">Environ. Contam. Toxicol. 63, 150-156.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Bradford, M. M., 1976. A rapid and sensitive method for the quantitation of microgram </w:t>
      </w:r>
      <w:r>
        <w:rPr>
          <w:rFonts w:ascii="Times New Roman" w:hAnsi="Times New Roman" w:cs="Times New Roman"/>
          <w:sz w:val="24"/>
          <w:szCs w:val="24"/>
        </w:rPr>
        <w:tab/>
      </w:r>
      <w:r w:rsidRPr="007556CC">
        <w:rPr>
          <w:rFonts w:ascii="Times New Roman" w:hAnsi="Times New Roman" w:cs="Times New Roman"/>
          <w:sz w:val="24"/>
          <w:szCs w:val="24"/>
        </w:rPr>
        <w:t>quantities of p</w:t>
      </w:r>
      <w:r>
        <w:rPr>
          <w:rFonts w:ascii="Times New Roman" w:hAnsi="Times New Roman" w:cs="Times New Roman"/>
          <w:sz w:val="24"/>
          <w:szCs w:val="24"/>
        </w:rPr>
        <w:t xml:space="preserve">rotein utilizing the principle </w:t>
      </w:r>
      <w:r w:rsidRPr="007556CC">
        <w:rPr>
          <w:rFonts w:ascii="Times New Roman" w:hAnsi="Times New Roman" w:cs="Times New Roman"/>
          <w:sz w:val="24"/>
          <w:szCs w:val="24"/>
        </w:rPr>
        <w:t xml:space="preserve">of protein-dye binding. Anal. Biochem. 72, </w:t>
      </w:r>
      <w:r>
        <w:rPr>
          <w:rFonts w:ascii="Times New Roman" w:hAnsi="Times New Roman" w:cs="Times New Roman"/>
          <w:sz w:val="24"/>
          <w:szCs w:val="24"/>
        </w:rPr>
        <w:tab/>
      </w:r>
      <w:r w:rsidRPr="007556CC">
        <w:rPr>
          <w:rFonts w:ascii="Times New Roman" w:hAnsi="Times New Roman" w:cs="Times New Roman"/>
          <w:sz w:val="24"/>
          <w:szCs w:val="24"/>
        </w:rPr>
        <w:t xml:space="preserve">248-254.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Broeg, K., Lehtonen, K. K., 2006. Indices for the assessment of environmental pollution of the </w:t>
      </w:r>
      <w:r>
        <w:rPr>
          <w:rFonts w:ascii="Times New Roman" w:hAnsi="Times New Roman" w:cs="Times New Roman"/>
          <w:sz w:val="24"/>
          <w:szCs w:val="24"/>
        </w:rPr>
        <w:tab/>
        <w:t xml:space="preserve">Baltic Sea coasts: Integrated </w:t>
      </w:r>
      <w:r w:rsidRPr="007556CC">
        <w:rPr>
          <w:rFonts w:ascii="Times New Roman" w:hAnsi="Times New Roman" w:cs="Times New Roman"/>
          <w:sz w:val="24"/>
          <w:szCs w:val="24"/>
        </w:rPr>
        <w:t>assessment</w:t>
      </w:r>
      <w:r>
        <w:rPr>
          <w:rFonts w:ascii="Times New Roman" w:hAnsi="Times New Roman" w:cs="Times New Roman"/>
          <w:sz w:val="24"/>
          <w:szCs w:val="24"/>
        </w:rPr>
        <w:t xml:space="preserve"> of a multi-biomarker approach. </w:t>
      </w:r>
      <w:r w:rsidRPr="007556CC">
        <w:rPr>
          <w:rFonts w:ascii="Times New Roman" w:hAnsi="Times New Roman" w:cs="Times New Roman"/>
          <w:sz w:val="24"/>
          <w:szCs w:val="24"/>
        </w:rPr>
        <w:t xml:space="preserve">Mar. Pollut. </w:t>
      </w:r>
      <w:r>
        <w:rPr>
          <w:rFonts w:ascii="Times New Roman" w:hAnsi="Times New Roman" w:cs="Times New Roman"/>
          <w:sz w:val="24"/>
          <w:szCs w:val="24"/>
        </w:rPr>
        <w:tab/>
      </w:r>
      <w:r w:rsidRPr="007556CC">
        <w:rPr>
          <w:rFonts w:ascii="Times New Roman" w:hAnsi="Times New Roman" w:cs="Times New Roman"/>
          <w:sz w:val="24"/>
          <w:szCs w:val="24"/>
        </w:rPr>
        <w:t xml:space="preserve">Bull. 53, 508-522.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Bucheli, T. D., Fent, K., 1995. Induction of cytochrome P450 as a biomarker for environmental </w:t>
      </w:r>
      <w:r>
        <w:rPr>
          <w:rFonts w:ascii="Times New Roman" w:hAnsi="Times New Roman" w:cs="Times New Roman"/>
          <w:sz w:val="24"/>
          <w:szCs w:val="24"/>
        </w:rPr>
        <w:tab/>
      </w:r>
      <w:r w:rsidRPr="007556CC">
        <w:rPr>
          <w:rFonts w:ascii="Times New Roman" w:hAnsi="Times New Roman" w:cs="Times New Roman"/>
          <w:sz w:val="24"/>
          <w:szCs w:val="24"/>
        </w:rPr>
        <w:t>contamination in aquatic ecosystems. Crit. Rev. Environ. Sci. Technol. 25, 201-268.</w:t>
      </w:r>
    </w:p>
    <w:p w:rsidR="00E37476" w:rsidRPr="00E37476" w:rsidRDefault="00E37476" w:rsidP="00E37476">
      <w:pPr>
        <w:autoSpaceDE w:val="0"/>
        <w:autoSpaceDN w:val="0"/>
        <w:adjustRightInd w:val="0"/>
        <w:spacing w:after="0" w:line="240" w:lineRule="auto"/>
        <w:rPr>
          <w:rFonts w:ascii="Times New Roman" w:hAnsi="Times New Roman" w:cs="Times New Roman"/>
          <w:sz w:val="24"/>
          <w:szCs w:val="24"/>
        </w:rPr>
      </w:pPr>
      <w:r w:rsidRPr="00E37476">
        <w:rPr>
          <w:rFonts w:ascii="Times New Roman" w:hAnsi="Times New Roman" w:cs="Times New Roman"/>
          <w:sz w:val="24"/>
          <w:szCs w:val="24"/>
        </w:rPr>
        <w:t xml:space="preserve">Carr, R.S., Long, E.R., Windom, H.L., Chapman, D.C., Thursby, G., Sloane, G.M., Wolfie, </w:t>
      </w:r>
      <w:r>
        <w:rPr>
          <w:rFonts w:ascii="Times New Roman" w:hAnsi="Times New Roman" w:cs="Times New Roman"/>
          <w:sz w:val="24"/>
          <w:szCs w:val="24"/>
        </w:rPr>
        <w:tab/>
      </w:r>
      <w:r w:rsidRPr="00E37476">
        <w:rPr>
          <w:rFonts w:ascii="Times New Roman" w:hAnsi="Times New Roman" w:cs="Times New Roman"/>
          <w:sz w:val="24"/>
          <w:szCs w:val="24"/>
        </w:rPr>
        <w:t xml:space="preserve">D.A., 1996. Sediment quality assessment studies of Tampa Bay, Florida. Environ. </w:t>
      </w:r>
      <w:r>
        <w:rPr>
          <w:rFonts w:ascii="Times New Roman" w:hAnsi="Times New Roman" w:cs="Times New Roman"/>
          <w:sz w:val="24"/>
          <w:szCs w:val="24"/>
        </w:rPr>
        <w:tab/>
      </w:r>
      <w:r w:rsidRPr="00E37476">
        <w:rPr>
          <w:rFonts w:ascii="Times New Roman" w:hAnsi="Times New Roman" w:cs="Times New Roman"/>
          <w:sz w:val="24"/>
          <w:szCs w:val="24"/>
        </w:rPr>
        <w:t>Toxicol. Chem. 15, 1218–1231.</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Collier, A. C., Tingle, M. D., Keelan, J. A., Paxton, J. W., Mitchell, M. D., 2000. A highly </w:t>
      </w:r>
      <w:r>
        <w:rPr>
          <w:rFonts w:ascii="Times New Roman" w:hAnsi="Times New Roman" w:cs="Times New Roman"/>
          <w:sz w:val="24"/>
          <w:szCs w:val="24"/>
        </w:rPr>
        <w:tab/>
      </w:r>
      <w:r w:rsidRPr="007556CC">
        <w:rPr>
          <w:rFonts w:ascii="Times New Roman" w:hAnsi="Times New Roman" w:cs="Times New Roman"/>
          <w:sz w:val="24"/>
          <w:szCs w:val="24"/>
        </w:rPr>
        <w:t xml:space="preserve">sensitive fluorescent microplate method for the determination of UDP-glucuronosyl </w:t>
      </w:r>
      <w:r>
        <w:rPr>
          <w:rFonts w:ascii="Times New Roman" w:hAnsi="Times New Roman" w:cs="Times New Roman"/>
          <w:sz w:val="24"/>
          <w:szCs w:val="24"/>
        </w:rPr>
        <w:tab/>
      </w:r>
      <w:r w:rsidRPr="007556CC">
        <w:rPr>
          <w:rFonts w:ascii="Times New Roman" w:hAnsi="Times New Roman" w:cs="Times New Roman"/>
          <w:sz w:val="24"/>
          <w:szCs w:val="24"/>
        </w:rPr>
        <w:t>transferase activity in tissues and placental cell lines. Drug. Metab. Dispos. 28, 1184-</w:t>
      </w:r>
      <w:r>
        <w:rPr>
          <w:rFonts w:ascii="Times New Roman" w:hAnsi="Times New Roman" w:cs="Times New Roman"/>
          <w:sz w:val="24"/>
          <w:szCs w:val="24"/>
        </w:rPr>
        <w:tab/>
      </w:r>
      <w:r w:rsidRPr="007556CC">
        <w:rPr>
          <w:rFonts w:ascii="Times New Roman" w:hAnsi="Times New Roman" w:cs="Times New Roman"/>
          <w:sz w:val="24"/>
          <w:szCs w:val="24"/>
        </w:rPr>
        <w:t>1186.</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Cooksey, C., Hyland, J., 2007. Sediment quality of the Lower St. Johns River, Florida: An </w:t>
      </w:r>
      <w:r>
        <w:rPr>
          <w:rFonts w:ascii="Times New Roman" w:hAnsi="Times New Roman" w:cs="Times New Roman"/>
          <w:sz w:val="24"/>
          <w:szCs w:val="24"/>
        </w:rPr>
        <w:tab/>
      </w:r>
      <w:r w:rsidRPr="007556CC">
        <w:rPr>
          <w:rFonts w:ascii="Times New Roman" w:hAnsi="Times New Roman" w:cs="Times New Roman"/>
          <w:sz w:val="24"/>
          <w:szCs w:val="24"/>
        </w:rPr>
        <w:t>int</w:t>
      </w:r>
      <w:r>
        <w:rPr>
          <w:rFonts w:ascii="Times New Roman" w:hAnsi="Times New Roman" w:cs="Times New Roman"/>
          <w:sz w:val="24"/>
          <w:szCs w:val="24"/>
        </w:rPr>
        <w:t xml:space="preserve">egrative assessment of benthic </w:t>
      </w:r>
      <w:r w:rsidRPr="007556CC">
        <w:rPr>
          <w:rFonts w:ascii="Times New Roman" w:hAnsi="Times New Roman" w:cs="Times New Roman"/>
          <w:sz w:val="24"/>
          <w:szCs w:val="24"/>
        </w:rPr>
        <w:t xml:space="preserve">fauna, sediment-associated stressors, and general </w:t>
      </w:r>
      <w:r>
        <w:rPr>
          <w:rFonts w:ascii="Times New Roman" w:hAnsi="Times New Roman" w:cs="Times New Roman"/>
          <w:sz w:val="24"/>
          <w:szCs w:val="24"/>
        </w:rPr>
        <w:tab/>
      </w:r>
      <w:r w:rsidRPr="007556CC">
        <w:rPr>
          <w:rFonts w:ascii="Times New Roman" w:hAnsi="Times New Roman" w:cs="Times New Roman"/>
          <w:sz w:val="24"/>
          <w:szCs w:val="24"/>
        </w:rPr>
        <w:t xml:space="preserve">habitat characteristics. Mar. Pollut. Bull. 54, 9-21.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lastRenderedPageBreak/>
        <w:t xml:space="preserve">Daskalakis, K. D., O’Connor, T. P., 1995. Distribution of chemical concentrations in US coastal </w:t>
      </w:r>
      <w:r>
        <w:rPr>
          <w:rFonts w:ascii="Times New Roman" w:hAnsi="Times New Roman" w:cs="Times New Roman"/>
          <w:sz w:val="24"/>
          <w:szCs w:val="24"/>
        </w:rPr>
        <w:tab/>
        <w:t xml:space="preserve">and estuarine sediment. Mar. </w:t>
      </w:r>
      <w:r w:rsidRPr="007556CC">
        <w:rPr>
          <w:rFonts w:ascii="Times New Roman" w:hAnsi="Times New Roman" w:cs="Times New Roman"/>
          <w:sz w:val="24"/>
          <w:szCs w:val="24"/>
        </w:rPr>
        <w:t xml:space="preserve">Environ. Res. 40, 381-398.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Delfino, J. J., Coates, J. A., Garcia, K. L., Signorella L. L., 1992. Toxic organic pollutant content </w:t>
      </w:r>
      <w:r>
        <w:rPr>
          <w:rFonts w:ascii="Times New Roman" w:hAnsi="Times New Roman" w:cs="Times New Roman"/>
          <w:sz w:val="24"/>
          <w:szCs w:val="24"/>
        </w:rPr>
        <w:tab/>
      </w:r>
      <w:r w:rsidRPr="007556CC">
        <w:rPr>
          <w:rFonts w:ascii="Times New Roman" w:hAnsi="Times New Roman" w:cs="Times New Roman"/>
          <w:sz w:val="24"/>
          <w:szCs w:val="24"/>
        </w:rPr>
        <w:t>of sediments within the SJRWMD</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non-swim areas. St. Johns River Water Management </w:t>
      </w:r>
      <w:r>
        <w:rPr>
          <w:rFonts w:ascii="Times New Roman" w:hAnsi="Times New Roman" w:cs="Times New Roman"/>
          <w:sz w:val="24"/>
          <w:szCs w:val="24"/>
        </w:rPr>
        <w:tab/>
      </w:r>
      <w:r w:rsidRPr="007556CC">
        <w:rPr>
          <w:rFonts w:ascii="Times New Roman" w:hAnsi="Times New Roman" w:cs="Times New Roman"/>
          <w:sz w:val="24"/>
          <w:szCs w:val="24"/>
        </w:rPr>
        <w:t xml:space="preserve">District, Palatka, Florida.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Delfino, J. J., Coates, J. A., Coates, J. A., Davis, W. M., Garcia, K. L., Signorella L. L., 1991. </w:t>
      </w:r>
      <w:r>
        <w:rPr>
          <w:rFonts w:ascii="Times New Roman" w:hAnsi="Times New Roman" w:cs="Times New Roman"/>
          <w:sz w:val="24"/>
          <w:szCs w:val="24"/>
        </w:rPr>
        <w:tab/>
      </w:r>
      <w:r w:rsidRPr="007556CC">
        <w:rPr>
          <w:rFonts w:ascii="Times New Roman" w:hAnsi="Times New Roman" w:cs="Times New Roman"/>
          <w:sz w:val="24"/>
          <w:szCs w:val="24"/>
        </w:rPr>
        <w:t xml:space="preserve">Toxic organic pollutant content of sediments within the SJRWMD non-swim areas. St. </w:t>
      </w:r>
      <w:r>
        <w:rPr>
          <w:rFonts w:ascii="Times New Roman" w:hAnsi="Times New Roman" w:cs="Times New Roman"/>
          <w:sz w:val="24"/>
          <w:szCs w:val="24"/>
        </w:rPr>
        <w:tab/>
      </w:r>
      <w:r w:rsidRPr="007556CC">
        <w:rPr>
          <w:rFonts w:ascii="Times New Roman" w:hAnsi="Times New Roman" w:cs="Times New Roman"/>
          <w:sz w:val="24"/>
          <w:szCs w:val="24"/>
        </w:rPr>
        <w:t xml:space="preserve">Johns River Water Management District, Palatka, Florida. </w:t>
      </w:r>
    </w:p>
    <w:p w:rsidR="00920F5E" w:rsidRDefault="00920F5E" w:rsidP="00AC49DD">
      <w:pPr>
        <w:rPr>
          <w:rFonts w:ascii="Times New Roman" w:hAnsi="Times New Roman" w:cs="Times New Roman"/>
          <w:sz w:val="24"/>
          <w:szCs w:val="24"/>
        </w:rPr>
      </w:pPr>
      <w:r>
        <w:rPr>
          <w:rFonts w:ascii="Times New Roman" w:hAnsi="Times New Roman" w:cs="Times New Roman"/>
          <w:sz w:val="24"/>
          <w:szCs w:val="24"/>
        </w:rPr>
        <w:t xml:space="preserve">Durell, G. S., Seavey, J. A., Hunt, C. D., 1998. Sediment Quality in the St. Johns River Water </w:t>
      </w:r>
      <w:r>
        <w:rPr>
          <w:rFonts w:ascii="Times New Roman" w:hAnsi="Times New Roman" w:cs="Times New Roman"/>
          <w:sz w:val="24"/>
          <w:szCs w:val="24"/>
        </w:rPr>
        <w:tab/>
        <w:t xml:space="preserve">Management District; Physical and Chemical Characteristics. St. Johns River </w:t>
      </w:r>
      <w:r>
        <w:rPr>
          <w:rFonts w:ascii="Times New Roman" w:hAnsi="Times New Roman" w:cs="Times New Roman"/>
          <w:sz w:val="24"/>
          <w:szCs w:val="24"/>
        </w:rPr>
        <w:tab/>
        <w:t xml:space="preserve">Management District, Palatka, Florida.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Durell, G. S., Fredriksson, J. S., 2000. Sediment quality in the St. Johns River Water </w:t>
      </w:r>
      <w:r>
        <w:rPr>
          <w:rFonts w:ascii="Times New Roman" w:hAnsi="Times New Roman" w:cs="Times New Roman"/>
          <w:sz w:val="24"/>
          <w:szCs w:val="24"/>
        </w:rPr>
        <w:tab/>
      </w:r>
      <w:r w:rsidRPr="007556CC">
        <w:rPr>
          <w:rFonts w:ascii="Times New Roman" w:hAnsi="Times New Roman" w:cs="Times New Roman"/>
          <w:sz w:val="24"/>
          <w:szCs w:val="24"/>
        </w:rPr>
        <w:t>Management D</w:t>
      </w:r>
      <w:r>
        <w:rPr>
          <w:rFonts w:ascii="Times New Roman" w:hAnsi="Times New Roman" w:cs="Times New Roman"/>
          <w:sz w:val="24"/>
          <w:szCs w:val="24"/>
        </w:rPr>
        <w:t xml:space="preserve">istrict: Physical and chemical </w:t>
      </w:r>
      <w:r w:rsidRPr="007556CC">
        <w:rPr>
          <w:rFonts w:ascii="Times New Roman" w:hAnsi="Times New Roman" w:cs="Times New Roman"/>
          <w:sz w:val="24"/>
          <w:szCs w:val="24"/>
        </w:rPr>
        <w:t xml:space="preserve">characterization of new sites and detailed </w:t>
      </w:r>
      <w:r>
        <w:rPr>
          <w:rFonts w:ascii="Times New Roman" w:hAnsi="Times New Roman" w:cs="Times New Roman"/>
          <w:sz w:val="24"/>
          <w:szCs w:val="24"/>
        </w:rPr>
        <w:tab/>
      </w:r>
      <w:r w:rsidRPr="007556CC">
        <w:rPr>
          <w:rFonts w:ascii="Times New Roman" w:hAnsi="Times New Roman" w:cs="Times New Roman"/>
          <w:sz w:val="24"/>
          <w:szCs w:val="24"/>
        </w:rPr>
        <w:t xml:space="preserve">assessment of previously sampled locations. St. Johns River Management </w:t>
      </w:r>
      <w:r w:rsidRPr="007556CC">
        <w:rPr>
          <w:rFonts w:ascii="Times New Roman" w:hAnsi="Times New Roman" w:cs="Times New Roman"/>
          <w:sz w:val="24"/>
          <w:szCs w:val="24"/>
        </w:rPr>
        <w:tab/>
        <w:t xml:space="preserve">District, </w:t>
      </w:r>
      <w:r>
        <w:rPr>
          <w:rFonts w:ascii="Times New Roman" w:hAnsi="Times New Roman" w:cs="Times New Roman"/>
          <w:sz w:val="24"/>
          <w:szCs w:val="24"/>
        </w:rPr>
        <w:tab/>
      </w:r>
      <w:r w:rsidRPr="007556CC">
        <w:rPr>
          <w:rFonts w:ascii="Times New Roman" w:hAnsi="Times New Roman" w:cs="Times New Roman"/>
          <w:sz w:val="24"/>
          <w:szCs w:val="24"/>
        </w:rPr>
        <w:t xml:space="preserve">Palatka, Florida.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Durell, G. S., Fredriksson, J. S., Higman. J. C., 2004. Sediment Quality of the Lower St. Johns </w:t>
      </w:r>
      <w:r>
        <w:rPr>
          <w:rFonts w:ascii="Times New Roman" w:hAnsi="Times New Roman" w:cs="Times New Roman"/>
          <w:sz w:val="24"/>
          <w:szCs w:val="24"/>
        </w:rPr>
        <w:tab/>
      </w:r>
      <w:r w:rsidRPr="007556CC">
        <w:rPr>
          <w:rFonts w:ascii="Times New Roman" w:hAnsi="Times New Roman" w:cs="Times New Roman"/>
          <w:sz w:val="24"/>
          <w:szCs w:val="24"/>
        </w:rPr>
        <w:t>River and Cedar-Orte</w:t>
      </w:r>
      <w:r>
        <w:rPr>
          <w:rFonts w:ascii="Times New Roman" w:hAnsi="Times New Roman" w:cs="Times New Roman"/>
          <w:sz w:val="24"/>
          <w:szCs w:val="24"/>
        </w:rPr>
        <w:t xml:space="preserve">ga River Basin: </w:t>
      </w:r>
      <w:r w:rsidRPr="007556CC">
        <w:rPr>
          <w:rFonts w:ascii="Times New Roman" w:hAnsi="Times New Roman" w:cs="Times New Roman"/>
          <w:sz w:val="24"/>
          <w:szCs w:val="24"/>
        </w:rPr>
        <w:t xml:space="preserve">Chemical Contaminant Characteristics. St. Johns </w:t>
      </w:r>
      <w:r>
        <w:rPr>
          <w:rFonts w:ascii="Times New Roman" w:hAnsi="Times New Roman" w:cs="Times New Roman"/>
          <w:sz w:val="24"/>
          <w:szCs w:val="24"/>
        </w:rPr>
        <w:tab/>
      </w:r>
      <w:r w:rsidRPr="007556CC">
        <w:rPr>
          <w:rFonts w:ascii="Times New Roman" w:hAnsi="Times New Roman" w:cs="Times New Roman"/>
          <w:sz w:val="24"/>
          <w:szCs w:val="24"/>
        </w:rPr>
        <w:t xml:space="preserve">River Management District, Palatka, Florida.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Durell, G. S., Higman, J. C., Fredriksson, J. S., Neff, J., 2005 Chemical Contamination of </w:t>
      </w:r>
      <w:r>
        <w:rPr>
          <w:rFonts w:ascii="Times New Roman" w:hAnsi="Times New Roman" w:cs="Times New Roman"/>
          <w:sz w:val="24"/>
          <w:szCs w:val="24"/>
        </w:rPr>
        <w:tab/>
      </w:r>
      <w:r w:rsidRPr="007556CC">
        <w:rPr>
          <w:rFonts w:ascii="Times New Roman" w:hAnsi="Times New Roman" w:cs="Times New Roman"/>
          <w:sz w:val="24"/>
          <w:szCs w:val="24"/>
        </w:rPr>
        <w:t xml:space="preserve">Sediments in the Cedar-Ortega River Basin. </w:t>
      </w:r>
      <w:r w:rsidRPr="007556CC">
        <w:rPr>
          <w:rFonts w:ascii="Times New Roman" w:hAnsi="Times New Roman" w:cs="Times New Roman"/>
          <w:sz w:val="24"/>
          <w:szCs w:val="24"/>
        </w:rPr>
        <w:tab/>
        <w:t xml:space="preserve">St. Johns River Water Management District, </w:t>
      </w:r>
      <w:r>
        <w:rPr>
          <w:rFonts w:ascii="Times New Roman" w:hAnsi="Times New Roman" w:cs="Times New Roman"/>
          <w:sz w:val="24"/>
          <w:szCs w:val="24"/>
        </w:rPr>
        <w:tab/>
      </w:r>
      <w:r w:rsidRPr="007556CC">
        <w:rPr>
          <w:rFonts w:ascii="Times New Roman" w:hAnsi="Times New Roman" w:cs="Times New Roman"/>
          <w:sz w:val="24"/>
          <w:szCs w:val="24"/>
        </w:rPr>
        <w:t xml:space="preserve">Palatka, Florida. </w:t>
      </w:r>
    </w:p>
    <w:p w:rsidR="00771302" w:rsidRDefault="00771302" w:rsidP="00771302">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2006. Integrated Water Quality Assessment for </w:t>
      </w:r>
      <w:r w:rsidR="00B624BE">
        <w:rPr>
          <w:rFonts w:ascii="Times New Roman" w:hAnsi="Times New Roman" w:cs="Times New Roman"/>
          <w:sz w:val="24"/>
          <w:szCs w:val="24"/>
        </w:rPr>
        <w:tab/>
      </w:r>
      <w:r>
        <w:rPr>
          <w:rFonts w:ascii="Times New Roman" w:hAnsi="Times New Roman" w:cs="Times New Roman"/>
          <w:sz w:val="24"/>
          <w:szCs w:val="24"/>
        </w:rPr>
        <w:t>Florida: 2006 305 (b)</w:t>
      </w:r>
      <w:r w:rsidR="00B624BE">
        <w:rPr>
          <w:rFonts w:ascii="Times New Roman" w:hAnsi="Times New Roman" w:cs="Times New Roman"/>
          <w:sz w:val="24"/>
          <w:szCs w:val="24"/>
        </w:rPr>
        <w:t xml:space="preserve"> Report and 303 (d) List Update</w:t>
      </w:r>
      <w:r>
        <w:rPr>
          <w:rFonts w:ascii="Times New Roman" w:hAnsi="Times New Roman" w:cs="Times New Roman"/>
          <w:sz w:val="24"/>
          <w:szCs w:val="24"/>
        </w:rPr>
        <w:t xml:space="preserve">. Florida Department of </w:t>
      </w:r>
      <w:r w:rsidR="00B624BE">
        <w:rPr>
          <w:rFonts w:ascii="Times New Roman" w:hAnsi="Times New Roman" w:cs="Times New Roman"/>
          <w:sz w:val="24"/>
          <w:szCs w:val="24"/>
        </w:rPr>
        <w:tab/>
        <w:t xml:space="preserve">Environmental </w:t>
      </w:r>
      <w:r>
        <w:rPr>
          <w:rFonts w:ascii="Times New Roman" w:hAnsi="Times New Roman" w:cs="Times New Roman"/>
          <w:sz w:val="24"/>
          <w:szCs w:val="24"/>
        </w:rPr>
        <w:t>Protection</w:t>
      </w:r>
      <w:r w:rsidR="00B624BE">
        <w:rPr>
          <w:rFonts w:ascii="Times New Roman" w:hAnsi="Times New Roman" w:cs="Times New Roman"/>
          <w:sz w:val="24"/>
          <w:szCs w:val="24"/>
        </w:rPr>
        <w:t>,</w:t>
      </w:r>
      <w:r>
        <w:rPr>
          <w:rFonts w:ascii="Times New Roman" w:hAnsi="Times New Roman" w:cs="Times New Roman"/>
          <w:sz w:val="24"/>
          <w:szCs w:val="24"/>
        </w:rPr>
        <w:t xml:space="preserve"> Division of </w:t>
      </w:r>
      <w:r w:rsidR="00B624BE">
        <w:rPr>
          <w:rFonts w:ascii="Times New Roman" w:hAnsi="Times New Roman" w:cs="Times New Roman"/>
          <w:sz w:val="24"/>
          <w:szCs w:val="24"/>
        </w:rPr>
        <w:t>Water Resource Management</w:t>
      </w:r>
      <w:r>
        <w:rPr>
          <w:rFonts w:ascii="Times New Roman" w:hAnsi="Times New Roman" w:cs="Times New Roman"/>
          <w:sz w:val="24"/>
          <w:szCs w:val="24"/>
        </w:rPr>
        <w:t xml:space="preserve">, </w:t>
      </w:r>
      <w:r w:rsidR="00B624BE">
        <w:rPr>
          <w:rFonts w:ascii="Times New Roman" w:hAnsi="Times New Roman" w:cs="Times New Roman"/>
          <w:sz w:val="24"/>
          <w:szCs w:val="24"/>
        </w:rPr>
        <w:t xml:space="preserve">Bureau of </w:t>
      </w:r>
      <w:r w:rsidR="00B624BE">
        <w:rPr>
          <w:rFonts w:ascii="Times New Roman" w:hAnsi="Times New Roman" w:cs="Times New Roman"/>
          <w:sz w:val="24"/>
          <w:szCs w:val="24"/>
        </w:rPr>
        <w:tab/>
        <w:t xml:space="preserve">Watershed Management, </w:t>
      </w:r>
      <w:r>
        <w:rPr>
          <w:rFonts w:ascii="Times New Roman" w:hAnsi="Times New Roman" w:cs="Times New Roman"/>
          <w:sz w:val="24"/>
          <w:szCs w:val="24"/>
        </w:rPr>
        <w:t xml:space="preserve">Tallahassee, Florida. </w:t>
      </w:r>
    </w:p>
    <w:p w:rsidR="000A4AF1" w:rsidRDefault="000A4AF1" w:rsidP="00AC49DD">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2010. Basin Management Action Plan for the </w:t>
      </w:r>
      <w:r>
        <w:rPr>
          <w:rFonts w:ascii="Times New Roman" w:hAnsi="Times New Roman" w:cs="Times New Roman"/>
          <w:sz w:val="24"/>
          <w:szCs w:val="24"/>
        </w:rPr>
        <w:tab/>
        <w:t xml:space="preserve">Implementation of Total Daily Maximum Loads Adopted by the Florida Department of </w:t>
      </w:r>
      <w:r>
        <w:rPr>
          <w:rFonts w:ascii="Times New Roman" w:hAnsi="Times New Roman" w:cs="Times New Roman"/>
          <w:sz w:val="24"/>
          <w:szCs w:val="24"/>
        </w:rPr>
        <w:tab/>
        <w:t xml:space="preserve">Environmental Protection in the Lake Jesup Basin. Florida Department of Environmental </w:t>
      </w:r>
      <w:r>
        <w:rPr>
          <w:rFonts w:ascii="Times New Roman" w:hAnsi="Times New Roman" w:cs="Times New Roman"/>
          <w:sz w:val="24"/>
          <w:szCs w:val="24"/>
        </w:rPr>
        <w:tab/>
        <w:t>Protection</w:t>
      </w:r>
      <w:r w:rsidR="00B624BE">
        <w:rPr>
          <w:rFonts w:ascii="Times New Roman" w:hAnsi="Times New Roman" w:cs="Times New Roman"/>
          <w:sz w:val="24"/>
          <w:szCs w:val="24"/>
        </w:rPr>
        <w:t>,</w:t>
      </w:r>
      <w:r>
        <w:rPr>
          <w:rFonts w:ascii="Times New Roman" w:hAnsi="Times New Roman" w:cs="Times New Roman"/>
          <w:sz w:val="24"/>
          <w:szCs w:val="24"/>
        </w:rPr>
        <w:t xml:space="preserve"> Division of Environmental Assessment and Restoration</w:t>
      </w:r>
      <w:r w:rsidR="00B624BE">
        <w:rPr>
          <w:rFonts w:ascii="Times New Roman" w:hAnsi="Times New Roman" w:cs="Times New Roman"/>
          <w:sz w:val="24"/>
          <w:szCs w:val="24"/>
        </w:rPr>
        <w:t>,</w:t>
      </w:r>
      <w:r>
        <w:rPr>
          <w:rFonts w:ascii="Times New Roman" w:hAnsi="Times New Roman" w:cs="Times New Roman"/>
          <w:sz w:val="24"/>
          <w:szCs w:val="24"/>
        </w:rPr>
        <w:t xml:space="preserve"> Bureau of Watershed </w:t>
      </w:r>
      <w:r>
        <w:rPr>
          <w:rFonts w:ascii="Times New Roman" w:hAnsi="Times New Roman" w:cs="Times New Roman"/>
          <w:sz w:val="24"/>
          <w:szCs w:val="24"/>
        </w:rPr>
        <w:tab/>
        <w:t xml:space="preserve">Restoration, Tallahassee, Florida. </w:t>
      </w:r>
    </w:p>
    <w:p w:rsidR="00B624BE" w:rsidRDefault="00B624BE" w:rsidP="00AC49DD">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2012. Integrated Water Quality Assessment for </w:t>
      </w:r>
      <w:r>
        <w:rPr>
          <w:rFonts w:ascii="Times New Roman" w:hAnsi="Times New Roman" w:cs="Times New Roman"/>
          <w:sz w:val="24"/>
          <w:szCs w:val="24"/>
        </w:rPr>
        <w:tab/>
        <w:t xml:space="preserve">Florida: 2006 305 (b) Report and 303 (d) List Update. Florida Department of </w:t>
      </w:r>
      <w:r>
        <w:rPr>
          <w:rFonts w:ascii="Times New Roman" w:hAnsi="Times New Roman" w:cs="Times New Roman"/>
          <w:sz w:val="24"/>
          <w:szCs w:val="24"/>
        </w:rPr>
        <w:tab/>
        <w:t xml:space="preserve">Environmental Protection, Division of Water Resource Management, Bureau of </w:t>
      </w:r>
      <w:r>
        <w:rPr>
          <w:rFonts w:ascii="Times New Roman" w:hAnsi="Times New Roman" w:cs="Times New Roman"/>
          <w:sz w:val="24"/>
          <w:szCs w:val="24"/>
        </w:rPr>
        <w:tab/>
        <w:t xml:space="preserve">Watershed Management, Tallahassee, Florida. </w:t>
      </w:r>
    </w:p>
    <w:p w:rsidR="000A4AF1" w:rsidRDefault="000A4AF1" w:rsidP="000A4AF1">
      <w:pPr>
        <w:rPr>
          <w:rFonts w:ascii="Times New Roman" w:hAnsi="Times New Roman" w:cs="Times New Roman"/>
          <w:sz w:val="24"/>
          <w:szCs w:val="24"/>
        </w:rPr>
      </w:pPr>
      <w:r>
        <w:rPr>
          <w:rFonts w:ascii="Times New Roman" w:hAnsi="Times New Roman" w:cs="Times New Roman"/>
          <w:sz w:val="24"/>
          <w:szCs w:val="24"/>
        </w:rPr>
        <w:t xml:space="preserve">Florida Department of Environmental Protection, 2015. Final 2015 Annual Progress Report for </w:t>
      </w:r>
      <w:r>
        <w:rPr>
          <w:rFonts w:ascii="Times New Roman" w:hAnsi="Times New Roman" w:cs="Times New Roman"/>
          <w:sz w:val="24"/>
          <w:szCs w:val="24"/>
        </w:rPr>
        <w:tab/>
        <w:t xml:space="preserve">the Lake Jesup Basin Management Action Plan. Florida Department of Environmental </w:t>
      </w:r>
      <w:r>
        <w:rPr>
          <w:rFonts w:ascii="Times New Roman" w:hAnsi="Times New Roman" w:cs="Times New Roman"/>
          <w:sz w:val="24"/>
          <w:szCs w:val="24"/>
        </w:rPr>
        <w:tab/>
        <w:t xml:space="preserve">Protection Division of Environmental Assessment and Restoration Bureau of Watershed </w:t>
      </w:r>
      <w:r>
        <w:rPr>
          <w:rFonts w:ascii="Times New Roman" w:hAnsi="Times New Roman" w:cs="Times New Roman"/>
          <w:sz w:val="24"/>
          <w:szCs w:val="24"/>
        </w:rPr>
        <w:tab/>
        <w:t xml:space="preserve">Restoration, Tallahassee, Florida.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lastRenderedPageBreak/>
        <w:t xml:space="preserve">Funicelli, N. A., 1975. Taxonomy, Feeding, Limiting Factors, and Sex Ratios of </w:t>
      </w:r>
      <w:r w:rsidRPr="007556CC">
        <w:rPr>
          <w:rFonts w:ascii="Times New Roman" w:hAnsi="Times New Roman" w:cs="Times New Roman"/>
          <w:i/>
          <w:sz w:val="24"/>
          <w:szCs w:val="24"/>
        </w:rPr>
        <w:t xml:space="preserve">Dasyatis sabina, </w:t>
      </w:r>
      <w:r>
        <w:rPr>
          <w:rFonts w:ascii="Times New Roman" w:hAnsi="Times New Roman" w:cs="Times New Roman"/>
          <w:i/>
          <w:sz w:val="24"/>
          <w:szCs w:val="24"/>
        </w:rPr>
        <w:tab/>
      </w:r>
      <w:r w:rsidRPr="007556CC">
        <w:rPr>
          <w:rFonts w:ascii="Times New Roman" w:hAnsi="Times New Roman" w:cs="Times New Roman"/>
          <w:i/>
          <w:sz w:val="24"/>
          <w:szCs w:val="24"/>
        </w:rPr>
        <w:t>Dasyatis americana, Dasyatis sayi</w:t>
      </w:r>
      <w:r w:rsidRPr="007556CC">
        <w:rPr>
          <w:rFonts w:ascii="Times New Roman" w:hAnsi="Times New Roman" w:cs="Times New Roman"/>
          <w:sz w:val="24"/>
          <w:szCs w:val="24"/>
        </w:rPr>
        <w:t xml:space="preserve">, and </w:t>
      </w:r>
      <w:r w:rsidRPr="007556CC">
        <w:rPr>
          <w:rFonts w:ascii="Times New Roman" w:hAnsi="Times New Roman" w:cs="Times New Roman"/>
          <w:i/>
          <w:sz w:val="24"/>
          <w:szCs w:val="24"/>
        </w:rPr>
        <w:t>Narcine brasiliensis</w:t>
      </w:r>
      <w:r w:rsidRPr="007556CC">
        <w:rPr>
          <w:rFonts w:ascii="Times New Roman" w:hAnsi="Times New Roman" w:cs="Times New Roman"/>
          <w:sz w:val="24"/>
          <w:szCs w:val="24"/>
        </w:rPr>
        <w:t>. Ph.D. Dissertation,</w:t>
      </w:r>
      <w:r>
        <w:rPr>
          <w:rFonts w:ascii="Times New Roman" w:hAnsi="Times New Roman" w:cs="Times New Roman"/>
          <w:sz w:val="24"/>
          <w:szCs w:val="24"/>
        </w:rPr>
        <w:t xml:space="preserve"> </w:t>
      </w:r>
      <w:r>
        <w:rPr>
          <w:rFonts w:ascii="Times New Roman" w:hAnsi="Times New Roman" w:cs="Times New Roman"/>
          <w:sz w:val="24"/>
          <w:szCs w:val="24"/>
        </w:rPr>
        <w:tab/>
      </w:r>
      <w:r w:rsidRPr="007556CC">
        <w:rPr>
          <w:rFonts w:ascii="Times New Roman" w:hAnsi="Times New Roman" w:cs="Times New Roman"/>
          <w:sz w:val="24"/>
          <w:szCs w:val="24"/>
        </w:rPr>
        <w:t xml:space="preserve">University of Southern Mississippi, Hattiesburg, Mississippi. 2787 p. </w:t>
      </w:r>
    </w:p>
    <w:p w:rsidR="002804B6" w:rsidRPr="002804B6" w:rsidRDefault="002804B6" w:rsidP="00AC49DD">
      <w:pPr>
        <w:rPr>
          <w:rFonts w:ascii="Times New Roman" w:hAnsi="Times New Roman" w:cs="Times New Roman"/>
          <w:sz w:val="24"/>
          <w:szCs w:val="24"/>
        </w:rPr>
      </w:pPr>
      <w:r>
        <w:rPr>
          <w:rFonts w:ascii="Times New Roman" w:hAnsi="Times New Roman" w:cs="Times New Roman"/>
          <w:sz w:val="24"/>
          <w:szCs w:val="24"/>
        </w:rPr>
        <w:t xml:space="preserve">Gelsleichter J., Walsh, C. J., Szabo, N. J., Rasmussen, L. E. L., 2006. Organochlorine </w:t>
      </w:r>
      <w:r w:rsidR="00C67055">
        <w:rPr>
          <w:rFonts w:ascii="Times New Roman" w:hAnsi="Times New Roman" w:cs="Times New Roman"/>
          <w:sz w:val="24"/>
          <w:szCs w:val="24"/>
        </w:rPr>
        <w:tab/>
      </w:r>
      <w:r>
        <w:rPr>
          <w:rFonts w:ascii="Times New Roman" w:hAnsi="Times New Roman" w:cs="Times New Roman"/>
          <w:sz w:val="24"/>
          <w:szCs w:val="24"/>
        </w:rPr>
        <w:t xml:space="preserve">concentrations, reproductive physiology, and immune function in unique populations of </w:t>
      </w:r>
      <w:r w:rsidR="00C67055">
        <w:rPr>
          <w:rFonts w:ascii="Times New Roman" w:hAnsi="Times New Roman" w:cs="Times New Roman"/>
          <w:sz w:val="24"/>
          <w:szCs w:val="24"/>
        </w:rPr>
        <w:tab/>
      </w:r>
      <w:r>
        <w:rPr>
          <w:rFonts w:ascii="Times New Roman" w:hAnsi="Times New Roman" w:cs="Times New Roman"/>
          <w:sz w:val="24"/>
          <w:szCs w:val="24"/>
        </w:rPr>
        <w:t>freshwater Atlantic stingrays (</w:t>
      </w:r>
      <w:r>
        <w:rPr>
          <w:rFonts w:ascii="Times New Roman" w:hAnsi="Times New Roman" w:cs="Times New Roman"/>
          <w:i/>
          <w:sz w:val="24"/>
          <w:szCs w:val="24"/>
        </w:rPr>
        <w:t>Dasyatis sabina</w:t>
      </w:r>
      <w:r>
        <w:rPr>
          <w:rFonts w:ascii="Times New Roman" w:hAnsi="Times New Roman" w:cs="Times New Roman"/>
          <w:sz w:val="24"/>
          <w:szCs w:val="24"/>
        </w:rPr>
        <w:t xml:space="preserve">) from Florida’s St. Johns River. </w:t>
      </w:r>
      <w:r w:rsidR="00C67055">
        <w:rPr>
          <w:rFonts w:ascii="Times New Roman" w:hAnsi="Times New Roman" w:cs="Times New Roman"/>
          <w:sz w:val="24"/>
          <w:szCs w:val="24"/>
        </w:rPr>
        <w:tab/>
      </w:r>
      <w:r w:rsidR="008C3B80">
        <w:rPr>
          <w:rFonts w:ascii="Times New Roman" w:hAnsi="Times New Roman" w:cs="Times New Roman"/>
          <w:sz w:val="24"/>
          <w:szCs w:val="24"/>
        </w:rPr>
        <w:t>Chemosphere</w:t>
      </w:r>
      <w:r w:rsidR="00C67055">
        <w:rPr>
          <w:rFonts w:ascii="Times New Roman" w:hAnsi="Times New Roman" w:cs="Times New Roman"/>
          <w:sz w:val="24"/>
          <w:szCs w:val="24"/>
        </w:rPr>
        <w:t xml:space="preserve">. 63, 1506-1522.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Gilbert, P. W., Wood, F. G., 1956. Method of anesthetizing large sharks and rays safely and </w:t>
      </w:r>
      <w:r>
        <w:rPr>
          <w:rFonts w:ascii="Times New Roman" w:hAnsi="Times New Roman" w:cs="Times New Roman"/>
          <w:sz w:val="24"/>
          <w:szCs w:val="24"/>
        </w:rPr>
        <w:tab/>
      </w:r>
      <w:r w:rsidRPr="007556CC">
        <w:rPr>
          <w:rFonts w:ascii="Times New Roman" w:hAnsi="Times New Roman" w:cs="Times New Roman"/>
          <w:sz w:val="24"/>
          <w:szCs w:val="24"/>
        </w:rPr>
        <w:t xml:space="preserve">rapidly. Science 126, 212-213. </w:t>
      </w:r>
    </w:p>
    <w:p w:rsidR="001E2252" w:rsidRPr="001E2252" w:rsidRDefault="001E2252" w:rsidP="00AC49DD">
      <w:pPr>
        <w:rPr>
          <w:rFonts w:ascii="Times New Roman" w:hAnsi="Times New Roman" w:cs="Times New Roman"/>
          <w:sz w:val="28"/>
          <w:szCs w:val="24"/>
        </w:rPr>
      </w:pPr>
      <w:r w:rsidRPr="001E2252">
        <w:rPr>
          <w:rFonts w:ascii="Times New Roman" w:hAnsi="Times New Roman" w:cs="Times New Roman"/>
          <w:sz w:val="24"/>
        </w:rPr>
        <w:t xml:space="preserve">Goksøyr, A., Förlin, L., 1992. The cytochrome P450 system in fish, aquatic toxicology and </w:t>
      </w:r>
      <w:r>
        <w:rPr>
          <w:rFonts w:ascii="Times New Roman" w:hAnsi="Times New Roman" w:cs="Times New Roman"/>
          <w:sz w:val="24"/>
        </w:rPr>
        <w:tab/>
      </w:r>
      <w:r w:rsidRPr="001E2252">
        <w:rPr>
          <w:rFonts w:ascii="Times New Roman" w:hAnsi="Times New Roman" w:cs="Times New Roman"/>
          <w:sz w:val="24"/>
        </w:rPr>
        <w:t xml:space="preserve">environmental monitoring. Aquat. Toxicol. 22, 287-312.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Habig, W. H., Pabst, M. J., Jakoby, W. B., 1974. Glutathione S-transferases. The first enzymatic </w:t>
      </w:r>
      <w:r>
        <w:rPr>
          <w:rFonts w:ascii="Times New Roman" w:hAnsi="Times New Roman" w:cs="Times New Roman"/>
          <w:sz w:val="24"/>
          <w:szCs w:val="24"/>
        </w:rPr>
        <w:tab/>
      </w:r>
      <w:r w:rsidRPr="007556CC">
        <w:rPr>
          <w:rFonts w:ascii="Times New Roman" w:hAnsi="Times New Roman" w:cs="Times New Roman"/>
          <w:sz w:val="24"/>
          <w:szCs w:val="24"/>
        </w:rPr>
        <w:t xml:space="preserve">step </w:t>
      </w:r>
      <w:r>
        <w:rPr>
          <w:rFonts w:ascii="Times New Roman" w:hAnsi="Times New Roman" w:cs="Times New Roman"/>
          <w:sz w:val="24"/>
          <w:szCs w:val="24"/>
        </w:rPr>
        <w:t xml:space="preserve">in mercapturic acid formation. </w:t>
      </w:r>
      <w:r w:rsidRPr="007556CC">
        <w:rPr>
          <w:rFonts w:ascii="Times New Roman" w:hAnsi="Times New Roman" w:cs="Times New Roman"/>
          <w:sz w:val="24"/>
          <w:szCs w:val="24"/>
        </w:rPr>
        <w:t xml:space="preserve">J. Biol. Chem. 249, 7130-7139.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Higman, J. C., Hart, C., Tallerico, J., Baird, S., Campbell, D., 2013. The Lower St. Johns River </w:t>
      </w:r>
      <w:r>
        <w:rPr>
          <w:rFonts w:ascii="Times New Roman" w:hAnsi="Times New Roman" w:cs="Times New Roman"/>
          <w:sz w:val="24"/>
          <w:szCs w:val="24"/>
        </w:rPr>
        <w:tab/>
      </w:r>
      <w:r w:rsidRPr="007556CC">
        <w:rPr>
          <w:rFonts w:ascii="Times New Roman" w:hAnsi="Times New Roman" w:cs="Times New Roman"/>
          <w:sz w:val="24"/>
          <w:szCs w:val="24"/>
        </w:rPr>
        <w:t>Basin Se</w:t>
      </w:r>
      <w:r>
        <w:rPr>
          <w:rFonts w:ascii="Times New Roman" w:hAnsi="Times New Roman" w:cs="Times New Roman"/>
          <w:sz w:val="24"/>
          <w:szCs w:val="24"/>
        </w:rPr>
        <w:t xml:space="preserve">diment Quality Atlas: Riverbed </w:t>
      </w:r>
      <w:r w:rsidRPr="007556CC">
        <w:rPr>
          <w:rFonts w:ascii="Times New Roman" w:hAnsi="Times New Roman" w:cs="Times New Roman"/>
          <w:sz w:val="24"/>
          <w:szCs w:val="24"/>
        </w:rPr>
        <w:t xml:space="preserve">Sediment Characteristics and Contaminant </w:t>
      </w:r>
      <w:r>
        <w:rPr>
          <w:rFonts w:ascii="Times New Roman" w:hAnsi="Times New Roman" w:cs="Times New Roman"/>
          <w:sz w:val="24"/>
          <w:szCs w:val="24"/>
        </w:rPr>
        <w:tab/>
      </w:r>
      <w:r w:rsidRPr="007556CC">
        <w:rPr>
          <w:rFonts w:ascii="Times New Roman" w:hAnsi="Times New Roman" w:cs="Times New Roman"/>
          <w:sz w:val="24"/>
          <w:szCs w:val="24"/>
        </w:rPr>
        <w:t xml:space="preserve">Concentrations. St. Johns River Water Management District, Palatka, Florida.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Howard, J. D., Mayou, T. V., Heard, R. W., 1977. Biogenic sedimentary structures formed by </w:t>
      </w:r>
      <w:r>
        <w:rPr>
          <w:rFonts w:ascii="Times New Roman" w:hAnsi="Times New Roman" w:cs="Times New Roman"/>
          <w:sz w:val="24"/>
          <w:szCs w:val="24"/>
        </w:rPr>
        <w:tab/>
      </w:r>
      <w:r w:rsidRPr="007556CC">
        <w:rPr>
          <w:rFonts w:ascii="Times New Roman" w:hAnsi="Times New Roman" w:cs="Times New Roman"/>
          <w:sz w:val="24"/>
          <w:szCs w:val="24"/>
        </w:rPr>
        <w:t xml:space="preserve">rays. J. Sediment. Petrol. 47, 339-346. </w:t>
      </w:r>
    </w:p>
    <w:p w:rsidR="00F34144" w:rsidRPr="00F34144" w:rsidRDefault="00F34144" w:rsidP="00F34144">
      <w:pPr>
        <w:rPr>
          <w:rFonts w:ascii="Times New Roman" w:hAnsi="Times New Roman" w:cs="Times New Roman"/>
          <w:sz w:val="24"/>
          <w:szCs w:val="24"/>
        </w:rPr>
      </w:pPr>
      <w:r w:rsidRPr="00F34144">
        <w:rPr>
          <w:rFonts w:ascii="Times New Roman" w:hAnsi="Times New Roman" w:cs="Times New Roman"/>
          <w:sz w:val="24"/>
          <w:szCs w:val="24"/>
        </w:rPr>
        <w:t>Howell</w:t>
      </w:r>
      <w:r>
        <w:rPr>
          <w:rFonts w:ascii="Times New Roman" w:hAnsi="Times New Roman" w:cs="Times New Roman"/>
          <w:sz w:val="24"/>
          <w:szCs w:val="24"/>
        </w:rPr>
        <w:t>,</w:t>
      </w:r>
      <w:r w:rsidRPr="00F34144">
        <w:rPr>
          <w:rFonts w:ascii="Times New Roman" w:hAnsi="Times New Roman" w:cs="Times New Roman"/>
          <w:sz w:val="24"/>
          <w:szCs w:val="24"/>
        </w:rPr>
        <w:t xml:space="preserve"> W</w:t>
      </w:r>
      <w:r>
        <w:rPr>
          <w:rFonts w:ascii="Times New Roman" w:hAnsi="Times New Roman" w:cs="Times New Roman"/>
          <w:sz w:val="24"/>
          <w:szCs w:val="24"/>
        </w:rPr>
        <w:t>.</w:t>
      </w:r>
      <w:r w:rsidRPr="00F34144">
        <w:rPr>
          <w:rFonts w:ascii="Times New Roman" w:hAnsi="Times New Roman" w:cs="Times New Roman"/>
          <w:sz w:val="24"/>
          <w:szCs w:val="24"/>
        </w:rPr>
        <w:t xml:space="preserve"> M</w:t>
      </w:r>
      <w:r>
        <w:rPr>
          <w:rFonts w:ascii="Times New Roman" w:hAnsi="Times New Roman" w:cs="Times New Roman"/>
          <w:sz w:val="24"/>
          <w:szCs w:val="24"/>
        </w:rPr>
        <w:t>.</w:t>
      </w:r>
      <w:r w:rsidRPr="00F34144">
        <w:rPr>
          <w:rFonts w:ascii="Times New Roman" w:hAnsi="Times New Roman" w:cs="Times New Roman"/>
          <w:sz w:val="24"/>
          <w:szCs w:val="24"/>
        </w:rPr>
        <w:t xml:space="preserve">, Black, </w:t>
      </w:r>
      <w:r>
        <w:rPr>
          <w:rFonts w:ascii="Times New Roman" w:hAnsi="Times New Roman" w:cs="Times New Roman"/>
          <w:sz w:val="24"/>
          <w:szCs w:val="24"/>
        </w:rPr>
        <w:t xml:space="preserve">D. A., </w:t>
      </w:r>
      <w:r w:rsidRPr="00F34144">
        <w:rPr>
          <w:rFonts w:ascii="Times New Roman" w:hAnsi="Times New Roman" w:cs="Times New Roman"/>
          <w:sz w:val="24"/>
          <w:szCs w:val="24"/>
        </w:rPr>
        <w:t>Bortone</w:t>
      </w:r>
      <w:r>
        <w:rPr>
          <w:rFonts w:ascii="Times New Roman" w:hAnsi="Times New Roman" w:cs="Times New Roman"/>
          <w:sz w:val="24"/>
          <w:szCs w:val="24"/>
        </w:rPr>
        <w:t>, S. A</w:t>
      </w:r>
      <w:r w:rsidRPr="00F34144">
        <w:rPr>
          <w:rFonts w:ascii="Times New Roman" w:hAnsi="Times New Roman" w:cs="Times New Roman"/>
          <w:sz w:val="24"/>
          <w:szCs w:val="24"/>
        </w:rPr>
        <w:t>.</w:t>
      </w:r>
      <w:r>
        <w:rPr>
          <w:rFonts w:ascii="Times New Roman" w:hAnsi="Times New Roman" w:cs="Times New Roman"/>
          <w:sz w:val="24"/>
          <w:szCs w:val="24"/>
        </w:rPr>
        <w:t>,</w:t>
      </w:r>
      <w:r w:rsidRPr="00F34144">
        <w:rPr>
          <w:rFonts w:ascii="Times New Roman" w:hAnsi="Times New Roman" w:cs="Times New Roman"/>
          <w:sz w:val="24"/>
          <w:szCs w:val="24"/>
        </w:rPr>
        <w:t xml:space="preserve"> 1980. Abnormal expression of secondary sex </w:t>
      </w:r>
      <w:r>
        <w:rPr>
          <w:rFonts w:ascii="Times New Roman" w:hAnsi="Times New Roman" w:cs="Times New Roman"/>
          <w:sz w:val="24"/>
          <w:szCs w:val="24"/>
        </w:rPr>
        <w:tab/>
      </w:r>
      <w:r w:rsidRPr="00F34144">
        <w:rPr>
          <w:rFonts w:ascii="Times New Roman" w:hAnsi="Times New Roman" w:cs="Times New Roman"/>
          <w:sz w:val="24"/>
          <w:szCs w:val="24"/>
        </w:rPr>
        <w:t>characters in a population of mosquitof</w:t>
      </w:r>
      <w:r>
        <w:rPr>
          <w:rFonts w:ascii="Times New Roman" w:hAnsi="Times New Roman" w:cs="Times New Roman"/>
          <w:sz w:val="24"/>
          <w:szCs w:val="24"/>
        </w:rPr>
        <w:t xml:space="preserve">ish, </w:t>
      </w:r>
      <w:r w:rsidRPr="00F34144">
        <w:rPr>
          <w:rFonts w:ascii="Times New Roman" w:hAnsi="Times New Roman" w:cs="Times New Roman"/>
          <w:i/>
          <w:sz w:val="24"/>
          <w:szCs w:val="24"/>
        </w:rPr>
        <w:t>Gambusia affinis holbrooki</w:t>
      </w:r>
      <w:r w:rsidRPr="00F34144">
        <w:rPr>
          <w:rFonts w:ascii="Times New Roman" w:hAnsi="Times New Roman" w:cs="Times New Roman"/>
          <w:sz w:val="24"/>
          <w:szCs w:val="24"/>
        </w:rPr>
        <w:t xml:space="preserve">: evidence for </w:t>
      </w:r>
      <w:r>
        <w:rPr>
          <w:rFonts w:ascii="Times New Roman" w:hAnsi="Times New Roman" w:cs="Times New Roman"/>
          <w:sz w:val="24"/>
          <w:szCs w:val="24"/>
        </w:rPr>
        <w:tab/>
      </w:r>
      <w:r w:rsidRPr="00F34144">
        <w:rPr>
          <w:rFonts w:ascii="Times New Roman" w:hAnsi="Times New Roman" w:cs="Times New Roman"/>
          <w:sz w:val="24"/>
          <w:szCs w:val="24"/>
        </w:rPr>
        <w:t>environmentally-in</w:t>
      </w:r>
      <w:r w:rsidR="00B91357">
        <w:rPr>
          <w:rFonts w:ascii="Times New Roman" w:hAnsi="Times New Roman" w:cs="Times New Roman"/>
          <w:sz w:val="24"/>
          <w:szCs w:val="24"/>
        </w:rPr>
        <w:t>duced masculinization. Copeia 4,</w:t>
      </w:r>
      <w:r w:rsidRPr="00F34144">
        <w:rPr>
          <w:rFonts w:ascii="Times New Roman" w:hAnsi="Times New Roman" w:cs="Times New Roman"/>
          <w:sz w:val="24"/>
          <w:szCs w:val="24"/>
        </w:rPr>
        <w:t xml:space="preserve"> 676-681.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Insausti, D., Carrasson, M., Maynou, F., Cartes, J. E., Solé, M., 2009. Biliary fluorescent </w:t>
      </w:r>
      <w:r>
        <w:rPr>
          <w:rFonts w:ascii="Times New Roman" w:hAnsi="Times New Roman" w:cs="Times New Roman"/>
          <w:sz w:val="24"/>
          <w:szCs w:val="24"/>
        </w:rPr>
        <w:tab/>
      </w:r>
      <w:r w:rsidRPr="007556CC">
        <w:rPr>
          <w:rFonts w:ascii="Times New Roman" w:hAnsi="Times New Roman" w:cs="Times New Roman"/>
          <w:sz w:val="24"/>
          <w:szCs w:val="24"/>
        </w:rPr>
        <w:t>aromati</w:t>
      </w:r>
      <w:r>
        <w:rPr>
          <w:rFonts w:ascii="Times New Roman" w:hAnsi="Times New Roman" w:cs="Times New Roman"/>
          <w:sz w:val="24"/>
          <w:szCs w:val="24"/>
        </w:rPr>
        <w:t>c compounds (FACs) measured by f</w:t>
      </w:r>
      <w:r w:rsidRPr="007556CC">
        <w:rPr>
          <w:rFonts w:ascii="Times New Roman" w:hAnsi="Times New Roman" w:cs="Times New Roman"/>
          <w:sz w:val="24"/>
          <w:szCs w:val="24"/>
        </w:rPr>
        <w:t xml:space="preserve">ixed wavelength fluorescence (FF) in several </w:t>
      </w:r>
      <w:r>
        <w:rPr>
          <w:rFonts w:ascii="Times New Roman" w:hAnsi="Times New Roman" w:cs="Times New Roman"/>
          <w:sz w:val="24"/>
          <w:szCs w:val="24"/>
        </w:rPr>
        <w:tab/>
      </w:r>
      <w:r w:rsidRPr="007556CC">
        <w:rPr>
          <w:rFonts w:ascii="Times New Roman" w:hAnsi="Times New Roman" w:cs="Times New Roman"/>
          <w:sz w:val="24"/>
          <w:szCs w:val="24"/>
        </w:rPr>
        <w:t>marine fish species from the NW Mediterranean. Mar. Pollut. Bull. 58,</w:t>
      </w:r>
      <w:r>
        <w:rPr>
          <w:rFonts w:ascii="Times New Roman" w:hAnsi="Times New Roman" w:cs="Times New Roman"/>
          <w:sz w:val="24"/>
          <w:szCs w:val="24"/>
        </w:rPr>
        <w:t xml:space="preserve"> </w:t>
      </w:r>
      <w:r w:rsidRPr="007556CC">
        <w:rPr>
          <w:rFonts w:ascii="Times New Roman" w:hAnsi="Times New Roman" w:cs="Times New Roman"/>
          <w:sz w:val="24"/>
          <w:szCs w:val="24"/>
        </w:rPr>
        <w:t>1635-1642.</w:t>
      </w:r>
    </w:p>
    <w:p w:rsidR="00746501" w:rsidRDefault="00746501" w:rsidP="00AC49DD">
      <w:pPr>
        <w:rPr>
          <w:rFonts w:ascii="Times New Roman" w:hAnsi="Times New Roman" w:cs="Times New Roman"/>
          <w:sz w:val="24"/>
        </w:rPr>
      </w:pPr>
      <w:r>
        <w:rPr>
          <w:rFonts w:ascii="Times New Roman" w:hAnsi="Times New Roman" w:cs="Times New Roman"/>
          <w:sz w:val="24"/>
        </w:rPr>
        <w:t>James, M. O., Bend, J. R., 1980. Polycyclic aromatic hydrocarbon induction of cytochrome P-</w:t>
      </w:r>
      <w:r>
        <w:rPr>
          <w:rFonts w:ascii="Times New Roman" w:hAnsi="Times New Roman" w:cs="Times New Roman"/>
          <w:sz w:val="24"/>
        </w:rPr>
        <w:tab/>
        <w:t xml:space="preserve">450-dependent mixed-function oxidases in marine fish. Toxicol. Appl. Pharmacol. 54, </w:t>
      </w:r>
      <w:r>
        <w:rPr>
          <w:rFonts w:ascii="Times New Roman" w:hAnsi="Times New Roman" w:cs="Times New Roman"/>
          <w:sz w:val="24"/>
        </w:rPr>
        <w:tab/>
        <w:t xml:space="preserve">117-133. </w:t>
      </w:r>
    </w:p>
    <w:p w:rsidR="00920F5E" w:rsidRPr="00746501" w:rsidRDefault="00920F5E" w:rsidP="00AC49DD">
      <w:pPr>
        <w:rPr>
          <w:rFonts w:ascii="Times New Roman" w:hAnsi="Times New Roman" w:cs="Times New Roman"/>
          <w:sz w:val="24"/>
        </w:rPr>
      </w:pPr>
      <w:r w:rsidRPr="00920F5E">
        <w:rPr>
          <w:rFonts w:ascii="Times New Roman" w:hAnsi="Times New Roman" w:cs="Times New Roman"/>
          <w:sz w:val="24"/>
        </w:rPr>
        <w:t>Keesecker, D. H., 1992. Lake Jesup restoration diagnostic evaluation, wat</w:t>
      </w:r>
      <w:r>
        <w:rPr>
          <w:rFonts w:ascii="Times New Roman" w:hAnsi="Times New Roman" w:cs="Times New Roman"/>
          <w:sz w:val="24"/>
        </w:rPr>
        <w:t xml:space="preserve">er budget and nutrient </w:t>
      </w:r>
      <w:r>
        <w:rPr>
          <w:rFonts w:ascii="Times New Roman" w:hAnsi="Times New Roman" w:cs="Times New Roman"/>
          <w:sz w:val="24"/>
        </w:rPr>
        <w:tab/>
        <w:t xml:space="preserve">budget. </w:t>
      </w:r>
      <w:r w:rsidRPr="00920F5E">
        <w:rPr>
          <w:rFonts w:ascii="Times New Roman" w:hAnsi="Times New Roman" w:cs="Times New Roman"/>
          <w:sz w:val="24"/>
        </w:rPr>
        <w:t xml:space="preserve">Prepared for the St. Johns River Water Management District. File: 91-5057.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Keller, T. A., Martinez, M., DaSilva, M., Lippincott, C., 2004. Middle St. Johns River Basin </w:t>
      </w:r>
      <w:r>
        <w:rPr>
          <w:rFonts w:ascii="Times New Roman" w:hAnsi="Times New Roman" w:cs="Times New Roman"/>
          <w:sz w:val="24"/>
          <w:szCs w:val="24"/>
        </w:rPr>
        <w:tab/>
      </w:r>
      <w:r w:rsidRPr="007556CC">
        <w:rPr>
          <w:rFonts w:ascii="Times New Roman" w:hAnsi="Times New Roman" w:cs="Times New Roman"/>
          <w:sz w:val="24"/>
          <w:szCs w:val="24"/>
        </w:rPr>
        <w:t>Water Qu</w:t>
      </w:r>
      <w:r>
        <w:rPr>
          <w:rFonts w:ascii="Times New Roman" w:hAnsi="Times New Roman" w:cs="Times New Roman"/>
          <w:sz w:val="24"/>
          <w:szCs w:val="24"/>
        </w:rPr>
        <w:t xml:space="preserve">ality Status and Trends: 2002. </w:t>
      </w:r>
      <w:r w:rsidRPr="007556CC">
        <w:rPr>
          <w:rFonts w:ascii="Times New Roman" w:hAnsi="Times New Roman" w:cs="Times New Roman"/>
          <w:sz w:val="24"/>
          <w:szCs w:val="24"/>
        </w:rPr>
        <w:t xml:space="preserve">St. Johns River Water Management District, </w:t>
      </w:r>
      <w:r>
        <w:rPr>
          <w:rFonts w:ascii="Times New Roman" w:hAnsi="Times New Roman" w:cs="Times New Roman"/>
          <w:sz w:val="24"/>
          <w:szCs w:val="24"/>
        </w:rPr>
        <w:tab/>
      </w:r>
      <w:r w:rsidRPr="007556CC">
        <w:rPr>
          <w:rFonts w:ascii="Times New Roman" w:hAnsi="Times New Roman" w:cs="Times New Roman"/>
          <w:sz w:val="24"/>
          <w:szCs w:val="24"/>
        </w:rPr>
        <w:t>Palatka, Florida.</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Keller, A. E., Schell, J. D., 1993. Volume 5 of Lower St. John River Basin Reconnaissance, </w:t>
      </w:r>
      <w:r>
        <w:rPr>
          <w:rFonts w:ascii="Times New Roman" w:hAnsi="Times New Roman" w:cs="Times New Roman"/>
          <w:sz w:val="24"/>
          <w:szCs w:val="24"/>
        </w:rPr>
        <w:tab/>
      </w:r>
      <w:r w:rsidRPr="007556CC">
        <w:rPr>
          <w:rFonts w:ascii="Times New Roman" w:hAnsi="Times New Roman" w:cs="Times New Roman"/>
          <w:sz w:val="24"/>
          <w:szCs w:val="24"/>
        </w:rPr>
        <w:t>Sediment Ch</w:t>
      </w:r>
      <w:r>
        <w:rPr>
          <w:rFonts w:ascii="Times New Roman" w:hAnsi="Times New Roman" w:cs="Times New Roman"/>
          <w:sz w:val="24"/>
          <w:szCs w:val="24"/>
        </w:rPr>
        <w:t xml:space="preserve">aracteristics and Quality. St. </w:t>
      </w:r>
      <w:r w:rsidRPr="007556CC">
        <w:rPr>
          <w:rFonts w:ascii="Times New Roman" w:hAnsi="Times New Roman" w:cs="Times New Roman"/>
          <w:sz w:val="24"/>
          <w:szCs w:val="24"/>
        </w:rPr>
        <w:t xml:space="preserve">John River Water Management District, </w:t>
      </w:r>
      <w:r>
        <w:rPr>
          <w:rFonts w:ascii="Times New Roman" w:hAnsi="Times New Roman" w:cs="Times New Roman"/>
          <w:sz w:val="24"/>
          <w:szCs w:val="24"/>
        </w:rPr>
        <w:tab/>
      </w:r>
      <w:r w:rsidRPr="007556CC">
        <w:rPr>
          <w:rFonts w:ascii="Times New Roman" w:hAnsi="Times New Roman" w:cs="Times New Roman"/>
          <w:sz w:val="24"/>
          <w:szCs w:val="24"/>
        </w:rPr>
        <w:t xml:space="preserve">Palatka, Florida.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lastRenderedPageBreak/>
        <w:t xml:space="preserve">Lin, E. L. C., Cormier, S. M., Torsella, J. A., 1996. Fish biliary polycyclic aromatic hydrocarbon </w:t>
      </w:r>
      <w:r>
        <w:rPr>
          <w:rFonts w:ascii="Times New Roman" w:hAnsi="Times New Roman" w:cs="Times New Roman"/>
          <w:sz w:val="24"/>
          <w:szCs w:val="24"/>
        </w:rPr>
        <w:tab/>
      </w:r>
      <w:r w:rsidRPr="007556CC">
        <w:rPr>
          <w:rFonts w:ascii="Times New Roman" w:hAnsi="Times New Roman" w:cs="Times New Roman"/>
          <w:sz w:val="24"/>
          <w:szCs w:val="24"/>
        </w:rPr>
        <w:t>metabolites estimated by fixed-wavelength fluorescence: comparison with HPLC-</w:t>
      </w:r>
      <w:r>
        <w:rPr>
          <w:rFonts w:ascii="Times New Roman" w:hAnsi="Times New Roman" w:cs="Times New Roman"/>
          <w:sz w:val="24"/>
          <w:szCs w:val="24"/>
        </w:rPr>
        <w:tab/>
      </w:r>
      <w:r w:rsidRPr="007556CC">
        <w:rPr>
          <w:rFonts w:ascii="Times New Roman" w:hAnsi="Times New Roman" w:cs="Times New Roman"/>
          <w:sz w:val="24"/>
          <w:szCs w:val="24"/>
        </w:rPr>
        <w:t>fluorescent detection. Ecotoxicol. Environ. Saf. 35 (1), 16-23.</w:t>
      </w:r>
    </w:p>
    <w:p w:rsidR="00F700F4" w:rsidRDefault="00F700F4" w:rsidP="00F700F4">
      <w:pPr>
        <w:rPr>
          <w:rFonts w:ascii="Times New Roman" w:hAnsi="Times New Roman" w:cs="Times New Roman"/>
          <w:sz w:val="24"/>
          <w:szCs w:val="24"/>
        </w:rPr>
      </w:pPr>
      <w:r w:rsidRPr="00F700F4">
        <w:rPr>
          <w:rFonts w:ascii="Times New Roman" w:hAnsi="Times New Roman" w:cs="Times New Roman"/>
          <w:sz w:val="24"/>
          <w:szCs w:val="24"/>
        </w:rPr>
        <w:t>Machala, M., Drabek, P., Neca, J., Kolarova, J., Svobodova, Z., 1998.</w:t>
      </w:r>
      <w:r>
        <w:rPr>
          <w:rFonts w:ascii="Times New Roman" w:hAnsi="Times New Roman" w:cs="Times New Roman"/>
          <w:sz w:val="24"/>
          <w:szCs w:val="24"/>
        </w:rPr>
        <w:t xml:space="preserve"> </w:t>
      </w:r>
      <w:r w:rsidRPr="00F700F4">
        <w:rPr>
          <w:rFonts w:ascii="Times New Roman" w:hAnsi="Times New Roman" w:cs="Times New Roman"/>
          <w:sz w:val="24"/>
          <w:szCs w:val="24"/>
        </w:rPr>
        <w:t xml:space="preserve">Biochemical markers for </w:t>
      </w:r>
      <w:r w:rsidR="00FD443B">
        <w:rPr>
          <w:rFonts w:ascii="Times New Roman" w:hAnsi="Times New Roman" w:cs="Times New Roman"/>
          <w:sz w:val="24"/>
          <w:szCs w:val="24"/>
        </w:rPr>
        <w:tab/>
      </w:r>
      <w:r w:rsidRPr="00F700F4">
        <w:rPr>
          <w:rFonts w:ascii="Times New Roman" w:hAnsi="Times New Roman" w:cs="Times New Roman"/>
          <w:sz w:val="24"/>
          <w:szCs w:val="24"/>
        </w:rPr>
        <w:t>differentiation of exposures to nonplanar</w:t>
      </w:r>
      <w:r>
        <w:rPr>
          <w:rFonts w:ascii="Times New Roman" w:hAnsi="Times New Roman" w:cs="Times New Roman"/>
          <w:sz w:val="24"/>
          <w:szCs w:val="24"/>
        </w:rPr>
        <w:t xml:space="preserve"> </w:t>
      </w:r>
      <w:r w:rsidRPr="00F700F4">
        <w:rPr>
          <w:rFonts w:ascii="Times New Roman" w:hAnsi="Times New Roman" w:cs="Times New Roman"/>
          <w:sz w:val="24"/>
          <w:szCs w:val="24"/>
        </w:rPr>
        <w:t xml:space="preserve">polychlorinated biphenyls, organochlorine </w:t>
      </w:r>
      <w:r w:rsidR="00FD443B">
        <w:rPr>
          <w:rFonts w:ascii="Times New Roman" w:hAnsi="Times New Roman" w:cs="Times New Roman"/>
          <w:sz w:val="24"/>
          <w:szCs w:val="24"/>
        </w:rPr>
        <w:tab/>
      </w:r>
      <w:r w:rsidRPr="00F700F4">
        <w:rPr>
          <w:rFonts w:ascii="Times New Roman" w:hAnsi="Times New Roman" w:cs="Times New Roman"/>
          <w:sz w:val="24"/>
          <w:szCs w:val="24"/>
        </w:rPr>
        <w:t>pesticides, or 2,3,7,8-tetrachlorodibenzo-p -dioxin in trout liver. Ecotoxicol. Environ.</w:t>
      </w:r>
      <w:r>
        <w:rPr>
          <w:rFonts w:ascii="Times New Roman" w:hAnsi="Times New Roman" w:cs="Times New Roman"/>
          <w:sz w:val="24"/>
          <w:szCs w:val="24"/>
        </w:rPr>
        <w:t xml:space="preserve"> </w:t>
      </w:r>
      <w:r w:rsidR="00FD443B">
        <w:rPr>
          <w:rFonts w:ascii="Times New Roman" w:hAnsi="Times New Roman" w:cs="Times New Roman"/>
          <w:sz w:val="24"/>
          <w:szCs w:val="24"/>
        </w:rPr>
        <w:tab/>
      </w:r>
      <w:r w:rsidRPr="00F700F4">
        <w:rPr>
          <w:rFonts w:ascii="Times New Roman" w:hAnsi="Times New Roman" w:cs="Times New Roman"/>
          <w:sz w:val="24"/>
          <w:szCs w:val="24"/>
        </w:rPr>
        <w:t>Safe 41, 107</w:t>
      </w:r>
      <w:r>
        <w:rPr>
          <w:rFonts w:ascii="Times New Roman" w:hAnsi="Times New Roman" w:cs="Times New Roman"/>
          <w:sz w:val="24"/>
          <w:szCs w:val="24"/>
        </w:rPr>
        <w:t>-</w:t>
      </w:r>
      <w:r w:rsidRPr="00F700F4">
        <w:rPr>
          <w:rFonts w:ascii="Times New Roman" w:hAnsi="Times New Roman" w:cs="Times New Roman"/>
          <w:sz w:val="24"/>
          <w:szCs w:val="24"/>
        </w:rPr>
        <w:t>111.</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McLane, W. M., 1955. The fishes of the St. Johns River System. Ph.D. Dissertation, University </w:t>
      </w:r>
      <w:r>
        <w:rPr>
          <w:rFonts w:ascii="Times New Roman" w:hAnsi="Times New Roman" w:cs="Times New Roman"/>
          <w:sz w:val="24"/>
          <w:szCs w:val="24"/>
        </w:rPr>
        <w:tab/>
      </w:r>
      <w:r w:rsidRPr="007556CC">
        <w:rPr>
          <w:rFonts w:ascii="Times New Roman" w:hAnsi="Times New Roman" w:cs="Times New Roman"/>
          <w:sz w:val="24"/>
          <w:szCs w:val="24"/>
        </w:rPr>
        <w:t xml:space="preserve">of Florida, Gainesville, Florida. </w:t>
      </w:r>
      <w:r w:rsidR="00FD443B">
        <w:rPr>
          <w:rFonts w:ascii="Times New Roman" w:hAnsi="Times New Roman" w:cs="Times New Roman"/>
          <w:sz w:val="24"/>
          <w:szCs w:val="24"/>
        </w:rPr>
        <w:t xml:space="preserve">pp. </w:t>
      </w:r>
      <w:r w:rsidRPr="007556CC">
        <w:rPr>
          <w:rFonts w:ascii="Times New Roman" w:hAnsi="Times New Roman" w:cs="Times New Roman"/>
          <w:sz w:val="24"/>
          <w:szCs w:val="24"/>
        </w:rPr>
        <w:t xml:space="preserve">361. </w:t>
      </w:r>
    </w:p>
    <w:p w:rsidR="004F59A0" w:rsidRPr="004F59A0" w:rsidRDefault="004F59A0" w:rsidP="00AC49DD">
      <w:pPr>
        <w:rPr>
          <w:rFonts w:ascii="Times New Roman" w:hAnsi="Times New Roman" w:cs="Times New Roman"/>
          <w:sz w:val="24"/>
          <w:szCs w:val="24"/>
        </w:rPr>
      </w:pPr>
      <w:r w:rsidRPr="004F59A0">
        <w:rPr>
          <w:rFonts w:ascii="Times New Roman" w:hAnsi="Times New Roman" w:cs="Times New Roman"/>
          <w:sz w:val="24"/>
          <w:szCs w:val="24"/>
        </w:rPr>
        <w:t>Mela</w:t>
      </w:r>
      <w:r>
        <w:rPr>
          <w:rFonts w:ascii="Times New Roman" w:hAnsi="Times New Roman" w:cs="Times New Roman"/>
          <w:sz w:val="24"/>
          <w:szCs w:val="24"/>
        </w:rPr>
        <w:t xml:space="preserve">, M., </w:t>
      </w:r>
      <w:r w:rsidRPr="004F59A0">
        <w:rPr>
          <w:rFonts w:ascii="Times New Roman" w:hAnsi="Times New Roman" w:cs="Times New Roman"/>
          <w:sz w:val="24"/>
          <w:szCs w:val="24"/>
        </w:rPr>
        <w:t>Neto</w:t>
      </w:r>
      <w:r>
        <w:rPr>
          <w:rFonts w:ascii="Times New Roman" w:hAnsi="Times New Roman" w:cs="Times New Roman"/>
          <w:sz w:val="24"/>
          <w:szCs w:val="24"/>
        </w:rPr>
        <w:t>, F. F.,</w:t>
      </w:r>
      <w:r w:rsidRPr="004F59A0">
        <w:rPr>
          <w:rFonts w:ascii="Times New Roman" w:hAnsi="Times New Roman" w:cs="Times New Roman"/>
          <w:sz w:val="24"/>
          <w:szCs w:val="24"/>
        </w:rPr>
        <w:t xml:space="preserve"> Yamamoto</w:t>
      </w:r>
      <w:r>
        <w:rPr>
          <w:rFonts w:ascii="Times New Roman" w:hAnsi="Times New Roman" w:cs="Times New Roman"/>
          <w:sz w:val="24"/>
          <w:szCs w:val="24"/>
        </w:rPr>
        <w:t xml:space="preserve">, F. Y., </w:t>
      </w:r>
      <w:r w:rsidRPr="004F59A0">
        <w:rPr>
          <w:rFonts w:ascii="Times New Roman" w:hAnsi="Times New Roman" w:cs="Times New Roman"/>
          <w:sz w:val="24"/>
          <w:szCs w:val="24"/>
        </w:rPr>
        <w:t>Almeida</w:t>
      </w:r>
      <w:r>
        <w:rPr>
          <w:rFonts w:ascii="Times New Roman" w:hAnsi="Times New Roman" w:cs="Times New Roman"/>
          <w:sz w:val="24"/>
          <w:szCs w:val="24"/>
        </w:rPr>
        <w:t>, R., Grö</w:t>
      </w:r>
      <w:r w:rsidRPr="004F59A0">
        <w:rPr>
          <w:rFonts w:ascii="Times New Roman" w:hAnsi="Times New Roman" w:cs="Times New Roman"/>
          <w:sz w:val="24"/>
          <w:szCs w:val="24"/>
        </w:rPr>
        <w:t>tzner</w:t>
      </w:r>
      <w:r>
        <w:rPr>
          <w:rFonts w:ascii="Times New Roman" w:hAnsi="Times New Roman" w:cs="Times New Roman"/>
          <w:sz w:val="24"/>
          <w:szCs w:val="24"/>
        </w:rPr>
        <w:t xml:space="preserve">, S. R., </w:t>
      </w:r>
      <w:r w:rsidRPr="004F59A0">
        <w:rPr>
          <w:rFonts w:ascii="Times New Roman" w:hAnsi="Times New Roman" w:cs="Times New Roman"/>
          <w:sz w:val="24"/>
          <w:szCs w:val="24"/>
        </w:rPr>
        <w:t>Ventura</w:t>
      </w:r>
      <w:r>
        <w:rPr>
          <w:rFonts w:ascii="Times New Roman" w:hAnsi="Times New Roman" w:cs="Times New Roman"/>
          <w:sz w:val="24"/>
          <w:szCs w:val="24"/>
        </w:rPr>
        <w:t xml:space="preserve">, D. F., </w:t>
      </w:r>
      <w:r w:rsidRPr="004F59A0">
        <w:rPr>
          <w:rFonts w:ascii="Times New Roman" w:hAnsi="Times New Roman" w:cs="Times New Roman"/>
          <w:sz w:val="24"/>
          <w:szCs w:val="24"/>
        </w:rPr>
        <w:t xml:space="preserve">de </w:t>
      </w:r>
      <w:r>
        <w:rPr>
          <w:rFonts w:ascii="Times New Roman" w:hAnsi="Times New Roman" w:cs="Times New Roman"/>
          <w:sz w:val="24"/>
          <w:szCs w:val="24"/>
        </w:rPr>
        <w:tab/>
      </w:r>
      <w:r w:rsidRPr="004F59A0">
        <w:rPr>
          <w:rFonts w:ascii="Times New Roman" w:hAnsi="Times New Roman" w:cs="Times New Roman"/>
          <w:sz w:val="24"/>
          <w:szCs w:val="24"/>
        </w:rPr>
        <w:t>Oliveira Ribeiro</w:t>
      </w:r>
      <w:r>
        <w:rPr>
          <w:rFonts w:ascii="Times New Roman" w:hAnsi="Times New Roman" w:cs="Times New Roman"/>
          <w:sz w:val="24"/>
          <w:szCs w:val="24"/>
        </w:rPr>
        <w:t xml:space="preserve">, C. A., 2014. Mercury distribution in target organs and biochemical </w:t>
      </w:r>
      <w:r>
        <w:rPr>
          <w:rFonts w:ascii="Times New Roman" w:hAnsi="Times New Roman" w:cs="Times New Roman"/>
          <w:sz w:val="24"/>
          <w:szCs w:val="24"/>
        </w:rPr>
        <w:tab/>
        <w:t xml:space="preserve">responses after subchronic and trophic exposure to Neotropical fish </w:t>
      </w:r>
      <w:r>
        <w:rPr>
          <w:rFonts w:ascii="Times New Roman" w:hAnsi="Times New Roman" w:cs="Times New Roman"/>
          <w:i/>
          <w:sz w:val="24"/>
          <w:szCs w:val="24"/>
        </w:rPr>
        <w:t>Hoplias malabaricus.</w:t>
      </w:r>
      <w:r>
        <w:rPr>
          <w:rFonts w:ascii="Times New Roman" w:hAnsi="Times New Roman" w:cs="Times New Roman"/>
          <w:sz w:val="24"/>
          <w:szCs w:val="24"/>
        </w:rPr>
        <w:t xml:space="preserve"> </w:t>
      </w:r>
      <w:r>
        <w:rPr>
          <w:rFonts w:ascii="Times New Roman" w:hAnsi="Times New Roman" w:cs="Times New Roman"/>
          <w:sz w:val="24"/>
          <w:szCs w:val="24"/>
        </w:rPr>
        <w:tab/>
        <w:t xml:space="preserve">Fish Physiol. Biochem. 40, 245-256.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Melancon, M. J., Alscher, R., Benson, W., Kruzynski, G., Lee, R. F., Sikka, H. C., Spies, R. B., </w:t>
      </w:r>
      <w:r>
        <w:rPr>
          <w:rFonts w:ascii="Times New Roman" w:hAnsi="Times New Roman" w:cs="Times New Roman"/>
          <w:sz w:val="24"/>
          <w:szCs w:val="24"/>
        </w:rPr>
        <w:tab/>
      </w:r>
      <w:r w:rsidRPr="007556CC">
        <w:rPr>
          <w:rFonts w:ascii="Times New Roman" w:hAnsi="Times New Roman" w:cs="Times New Roman"/>
          <w:sz w:val="24"/>
          <w:szCs w:val="24"/>
        </w:rPr>
        <w:t>1992. Met</w:t>
      </w:r>
      <w:r>
        <w:rPr>
          <w:rFonts w:ascii="Times New Roman" w:hAnsi="Times New Roman" w:cs="Times New Roman"/>
          <w:sz w:val="24"/>
          <w:szCs w:val="24"/>
        </w:rPr>
        <w:t xml:space="preserve">abolic products as biomarkers, </w:t>
      </w:r>
      <w:r w:rsidRPr="007556CC">
        <w:rPr>
          <w:rFonts w:ascii="Times New Roman" w:hAnsi="Times New Roman" w:cs="Times New Roman"/>
          <w:sz w:val="24"/>
          <w:szCs w:val="24"/>
        </w:rPr>
        <w:t xml:space="preserve">in: Huggett, R. J., Kimerly, R. A., Mehrle, P. </w:t>
      </w:r>
      <w:r>
        <w:rPr>
          <w:rFonts w:ascii="Times New Roman" w:hAnsi="Times New Roman" w:cs="Times New Roman"/>
          <w:sz w:val="24"/>
          <w:szCs w:val="24"/>
        </w:rPr>
        <w:tab/>
      </w:r>
      <w:r w:rsidRPr="007556CC">
        <w:rPr>
          <w:rFonts w:ascii="Times New Roman" w:hAnsi="Times New Roman" w:cs="Times New Roman"/>
          <w:sz w:val="24"/>
          <w:szCs w:val="24"/>
        </w:rPr>
        <w:t xml:space="preserve">M., Bergman Jr., H. L. (Eds.), Biomarkers: Biochemical, Physiological and Histological </w:t>
      </w:r>
      <w:r>
        <w:rPr>
          <w:rFonts w:ascii="Times New Roman" w:hAnsi="Times New Roman" w:cs="Times New Roman"/>
          <w:sz w:val="24"/>
          <w:szCs w:val="24"/>
        </w:rPr>
        <w:tab/>
      </w:r>
      <w:r w:rsidRPr="007556CC">
        <w:rPr>
          <w:rFonts w:ascii="Times New Roman" w:hAnsi="Times New Roman" w:cs="Times New Roman"/>
          <w:sz w:val="24"/>
          <w:szCs w:val="24"/>
        </w:rPr>
        <w:t>Markers of Anthropogenic Stress. Lewis Publishers, Michigan, pp. 87-124.</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Narbonne, J. F., Daubèze, M., Clérandeau, C., Garrigues, P., 1999. Scale of classification based </w:t>
      </w:r>
      <w:r>
        <w:rPr>
          <w:rFonts w:ascii="Times New Roman" w:hAnsi="Times New Roman" w:cs="Times New Roman"/>
          <w:sz w:val="24"/>
          <w:szCs w:val="24"/>
        </w:rPr>
        <w:tab/>
      </w:r>
      <w:r w:rsidRPr="007556CC">
        <w:rPr>
          <w:rFonts w:ascii="Times New Roman" w:hAnsi="Times New Roman" w:cs="Times New Roman"/>
          <w:sz w:val="24"/>
          <w:szCs w:val="24"/>
        </w:rPr>
        <w:t>on biochemical markers in mussels:</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application to pollution monitoring in European </w:t>
      </w:r>
      <w:r>
        <w:rPr>
          <w:rFonts w:ascii="Times New Roman" w:hAnsi="Times New Roman" w:cs="Times New Roman"/>
          <w:sz w:val="24"/>
          <w:szCs w:val="24"/>
        </w:rPr>
        <w:tab/>
      </w:r>
      <w:r w:rsidRPr="007556CC">
        <w:rPr>
          <w:rFonts w:ascii="Times New Roman" w:hAnsi="Times New Roman" w:cs="Times New Roman"/>
          <w:sz w:val="24"/>
          <w:szCs w:val="24"/>
        </w:rPr>
        <w:t xml:space="preserve">coasts. </w:t>
      </w:r>
      <w:r w:rsidRPr="007556CC">
        <w:rPr>
          <w:rFonts w:ascii="Times New Roman" w:hAnsi="Times New Roman" w:cs="Times New Roman"/>
          <w:iCs/>
          <w:sz w:val="24"/>
          <w:szCs w:val="24"/>
        </w:rPr>
        <w:t>Biomarkers</w:t>
      </w:r>
      <w:r w:rsidRPr="007556CC">
        <w:rPr>
          <w:rFonts w:ascii="Times New Roman" w:hAnsi="Times New Roman" w:cs="Times New Roman"/>
          <w:i/>
          <w:iCs/>
          <w:sz w:val="24"/>
          <w:szCs w:val="24"/>
        </w:rPr>
        <w:t xml:space="preserve"> </w:t>
      </w:r>
      <w:r w:rsidRPr="007556CC">
        <w:rPr>
          <w:rFonts w:ascii="Times New Roman" w:hAnsi="Times New Roman" w:cs="Times New Roman"/>
          <w:sz w:val="24"/>
          <w:szCs w:val="24"/>
        </w:rPr>
        <w:t>6, 415–424.</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Noggle, J. J., Gross, T. S., Holm, S. E., 2010. Masculinization of Eastern Mosquitofish </w:t>
      </w:r>
      <w:r>
        <w:rPr>
          <w:rFonts w:ascii="Times New Roman" w:hAnsi="Times New Roman" w:cs="Times New Roman"/>
          <w:sz w:val="24"/>
          <w:szCs w:val="24"/>
        </w:rPr>
        <w:tab/>
      </w:r>
      <w:r w:rsidRPr="007556CC">
        <w:rPr>
          <w:rFonts w:ascii="Times New Roman" w:hAnsi="Times New Roman" w:cs="Times New Roman"/>
          <w:sz w:val="24"/>
          <w:szCs w:val="24"/>
        </w:rPr>
        <w:t>(</w:t>
      </w:r>
      <w:r w:rsidRPr="007556CC">
        <w:rPr>
          <w:rFonts w:ascii="Times New Roman" w:hAnsi="Times New Roman" w:cs="Times New Roman"/>
          <w:i/>
          <w:sz w:val="24"/>
          <w:szCs w:val="24"/>
        </w:rPr>
        <w:t>Gambrusia</w:t>
      </w:r>
      <w:r w:rsidRPr="007556CC">
        <w:rPr>
          <w:rFonts w:ascii="Times New Roman" w:hAnsi="Times New Roman" w:cs="Times New Roman"/>
          <w:sz w:val="24"/>
          <w:szCs w:val="24"/>
        </w:rPr>
        <w:t xml:space="preserve">) </w:t>
      </w:r>
      <w:r>
        <w:rPr>
          <w:rFonts w:ascii="Times New Roman" w:hAnsi="Times New Roman" w:cs="Times New Roman"/>
          <w:sz w:val="24"/>
          <w:szCs w:val="24"/>
        </w:rPr>
        <w:t xml:space="preserve">and Exposure to Pulp and Paper </w:t>
      </w:r>
      <w:r w:rsidRPr="007556CC">
        <w:rPr>
          <w:rFonts w:ascii="Times New Roman" w:hAnsi="Times New Roman" w:cs="Times New Roman"/>
          <w:sz w:val="24"/>
          <w:szCs w:val="24"/>
        </w:rPr>
        <w:t xml:space="preserve">Discharge: Diminished Responses </w:t>
      </w:r>
      <w:r>
        <w:rPr>
          <w:rFonts w:ascii="Times New Roman" w:hAnsi="Times New Roman" w:cs="Times New Roman"/>
          <w:sz w:val="24"/>
          <w:szCs w:val="24"/>
        </w:rPr>
        <w:tab/>
      </w:r>
      <w:r w:rsidRPr="007556CC">
        <w:rPr>
          <w:rFonts w:ascii="Times New Roman" w:hAnsi="Times New Roman" w:cs="Times New Roman"/>
          <w:sz w:val="24"/>
          <w:szCs w:val="24"/>
        </w:rPr>
        <w:t xml:space="preserve">Following Mill Process Modifications. Water. Qual. Res. J. Can., 45. </w:t>
      </w:r>
    </w:p>
    <w:p w:rsidR="00B91357" w:rsidRPr="00B91357" w:rsidRDefault="00B91357" w:rsidP="00B91357">
      <w:pPr>
        <w:rPr>
          <w:rFonts w:ascii="Times New Roman" w:hAnsi="Times New Roman" w:cs="Times New Roman"/>
          <w:sz w:val="24"/>
          <w:szCs w:val="24"/>
        </w:rPr>
      </w:pPr>
      <w:r w:rsidRPr="00B91357">
        <w:rPr>
          <w:rFonts w:ascii="Times New Roman" w:hAnsi="Times New Roman" w:cs="Times New Roman"/>
          <w:sz w:val="24"/>
          <w:szCs w:val="24"/>
        </w:rPr>
        <w:t>Parks</w:t>
      </w:r>
      <w:r>
        <w:rPr>
          <w:rFonts w:ascii="Times New Roman" w:hAnsi="Times New Roman" w:cs="Times New Roman"/>
          <w:sz w:val="24"/>
          <w:szCs w:val="24"/>
        </w:rPr>
        <w:t>,</w:t>
      </w:r>
      <w:r w:rsidRPr="00B91357">
        <w:rPr>
          <w:rFonts w:ascii="Times New Roman" w:hAnsi="Times New Roman" w:cs="Times New Roman"/>
          <w:sz w:val="24"/>
          <w:szCs w:val="24"/>
        </w:rPr>
        <w:t xml:space="preserve"> L</w:t>
      </w:r>
      <w:r>
        <w:rPr>
          <w:rFonts w:ascii="Times New Roman" w:hAnsi="Times New Roman" w:cs="Times New Roman"/>
          <w:sz w:val="24"/>
          <w:szCs w:val="24"/>
        </w:rPr>
        <w:t>.</w:t>
      </w:r>
      <w:r w:rsidRPr="00B91357">
        <w:rPr>
          <w:rFonts w:ascii="Times New Roman" w:hAnsi="Times New Roman" w:cs="Times New Roman"/>
          <w:sz w:val="24"/>
          <w:szCs w:val="24"/>
        </w:rPr>
        <w:t xml:space="preserve"> G</w:t>
      </w:r>
      <w:r>
        <w:rPr>
          <w:rFonts w:ascii="Times New Roman" w:hAnsi="Times New Roman" w:cs="Times New Roman"/>
          <w:sz w:val="24"/>
          <w:szCs w:val="24"/>
        </w:rPr>
        <w:t>.</w:t>
      </w:r>
      <w:r w:rsidRPr="00B91357">
        <w:rPr>
          <w:rFonts w:ascii="Times New Roman" w:hAnsi="Times New Roman" w:cs="Times New Roman"/>
          <w:sz w:val="24"/>
          <w:szCs w:val="24"/>
        </w:rPr>
        <w:t xml:space="preserve">, Lambright, </w:t>
      </w:r>
      <w:r>
        <w:rPr>
          <w:rFonts w:ascii="Times New Roman" w:hAnsi="Times New Roman" w:cs="Times New Roman"/>
          <w:sz w:val="24"/>
          <w:szCs w:val="24"/>
        </w:rPr>
        <w:t xml:space="preserve">C. S., </w:t>
      </w:r>
      <w:r w:rsidRPr="00B91357">
        <w:rPr>
          <w:rFonts w:ascii="Times New Roman" w:hAnsi="Times New Roman" w:cs="Times New Roman"/>
          <w:sz w:val="24"/>
          <w:szCs w:val="24"/>
        </w:rPr>
        <w:t xml:space="preserve">Orlando, </w:t>
      </w:r>
      <w:r>
        <w:rPr>
          <w:rFonts w:ascii="Times New Roman" w:hAnsi="Times New Roman" w:cs="Times New Roman"/>
          <w:sz w:val="24"/>
          <w:szCs w:val="24"/>
        </w:rPr>
        <w:t xml:space="preserve">E. F., </w:t>
      </w:r>
      <w:r w:rsidRPr="00B91357">
        <w:rPr>
          <w:rFonts w:ascii="Times New Roman" w:hAnsi="Times New Roman" w:cs="Times New Roman"/>
          <w:sz w:val="24"/>
          <w:szCs w:val="24"/>
        </w:rPr>
        <w:t xml:space="preserve">Guillette Jr., </w:t>
      </w:r>
      <w:r>
        <w:rPr>
          <w:rFonts w:ascii="Times New Roman" w:hAnsi="Times New Roman" w:cs="Times New Roman"/>
          <w:sz w:val="24"/>
          <w:szCs w:val="24"/>
        </w:rPr>
        <w:t>L. J.,</w:t>
      </w:r>
      <w:r w:rsidRPr="00B91357">
        <w:rPr>
          <w:rFonts w:ascii="Times New Roman" w:hAnsi="Times New Roman" w:cs="Times New Roman"/>
          <w:sz w:val="24"/>
          <w:szCs w:val="24"/>
        </w:rPr>
        <w:t xml:space="preserve"> Ankley,</w:t>
      </w:r>
      <w:r>
        <w:rPr>
          <w:rFonts w:ascii="Times New Roman" w:hAnsi="Times New Roman" w:cs="Times New Roman"/>
          <w:sz w:val="24"/>
          <w:szCs w:val="24"/>
        </w:rPr>
        <w:t xml:space="preserve"> G. T., </w:t>
      </w:r>
      <w:r w:rsidRPr="00B91357">
        <w:rPr>
          <w:rFonts w:ascii="Times New Roman" w:hAnsi="Times New Roman" w:cs="Times New Roman"/>
          <w:sz w:val="24"/>
          <w:szCs w:val="24"/>
        </w:rPr>
        <w:t>Gray Jr.</w:t>
      </w:r>
      <w:r>
        <w:rPr>
          <w:rFonts w:ascii="Times New Roman" w:hAnsi="Times New Roman" w:cs="Times New Roman"/>
          <w:sz w:val="24"/>
          <w:szCs w:val="24"/>
        </w:rPr>
        <w:t xml:space="preserve">, L. E., </w:t>
      </w:r>
      <w:r>
        <w:rPr>
          <w:rFonts w:ascii="Times New Roman" w:hAnsi="Times New Roman" w:cs="Times New Roman"/>
          <w:sz w:val="24"/>
          <w:szCs w:val="24"/>
        </w:rPr>
        <w:tab/>
      </w:r>
      <w:r w:rsidRPr="00B91357">
        <w:rPr>
          <w:rFonts w:ascii="Times New Roman" w:hAnsi="Times New Roman" w:cs="Times New Roman"/>
          <w:sz w:val="24"/>
          <w:szCs w:val="24"/>
        </w:rPr>
        <w:t>2001. Masculinization of female mosquitofish</w:t>
      </w:r>
      <w:r>
        <w:rPr>
          <w:rFonts w:ascii="Times New Roman" w:hAnsi="Times New Roman" w:cs="Times New Roman"/>
          <w:sz w:val="24"/>
          <w:szCs w:val="24"/>
        </w:rPr>
        <w:t xml:space="preserve"> </w:t>
      </w:r>
      <w:r w:rsidRPr="00B91357">
        <w:rPr>
          <w:rFonts w:ascii="Times New Roman" w:hAnsi="Times New Roman" w:cs="Times New Roman"/>
          <w:sz w:val="24"/>
          <w:szCs w:val="24"/>
        </w:rPr>
        <w:t xml:space="preserve">in kraft mill effluent-contaminated </w:t>
      </w:r>
      <w:r>
        <w:rPr>
          <w:rFonts w:ascii="Times New Roman" w:hAnsi="Times New Roman" w:cs="Times New Roman"/>
          <w:sz w:val="24"/>
          <w:szCs w:val="24"/>
        </w:rPr>
        <w:tab/>
      </w:r>
      <w:r w:rsidRPr="00B91357">
        <w:rPr>
          <w:rFonts w:ascii="Times New Roman" w:hAnsi="Times New Roman" w:cs="Times New Roman"/>
          <w:sz w:val="24"/>
          <w:szCs w:val="24"/>
        </w:rPr>
        <w:t>Fenholloway river water is associated with andro</w:t>
      </w:r>
      <w:r>
        <w:rPr>
          <w:rFonts w:ascii="Times New Roman" w:hAnsi="Times New Roman" w:cs="Times New Roman"/>
          <w:sz w:val="24"/>
          <w:szCs w:val="24"/>
        </w:rPr>
        <w:t xml:space="preserve">gen receptor agonist activity. </w:t>
      </w:r>
      <w:r w:rsidRPr="00B91357">
        <w:rPr>
          <w:rFonts w:ascii="Times New Roman" w:hAnsi="Times New Roman" w:cs="Times New Roman"/>
          <w:sz w:val="24"/>
          <w:szCs w:val="24"/>
        </w:rPr>
        <w:t>Toxicol</w:t>
      </w:r>
      <w:r>
        <w:rPr>
          <w:rFonts w:ascii="Times New Roman" w:hAnsi="Times New Roman" w:cs="Times New Roman"/>
          <w:sz w:val="24"/>
          <w:szCs w:val="24"/>
        </w:rPr>
        <w:t>.</w:t>
      </w:r>
      <w:r w:rsidRPr="00B91357">
        <w:rPr>
          <w:rFonts w:ascii="Times New Roman" w:hAnsi="Times New Roman" w:cs="Times New Roman"/>
          <w:sz w:val="24"/>
          <w:szCs w:val="24"/>
        </w:rPr>
        <w:t xml:space="preserve"> </w:t>
      </w:r>
      <w:r>
        <w:rPr>
          <w:rFonts w:ascii="Times New Roman" w:hAnsi="Times New Roman" w:cs="Times New Roman"/>
          <w:sz w:val="24"/>
          <w:szCs w:val="24"/>
        </w:rPr>
        <w:tab/>
      </w:r>
      <w:r w:rsidRPr="00B91357">
        <w:rPr>
          <w:rFonts w:ascii="Times New Roman" w:hAnsi="Times New Roman" w:cs="Times New Roman"/>
          <w:sz w:val="24"/>
          <w:szCs w:val="24"/>
        </w:rPr>
        <w:t>Sci</w:t>
      </w:r>
      <w:r>
        <w:rPr>
          <w:rFonts w:ascii="Times New Roman" w:hAnsi="Times New Roman" w:cs="Times New Roman"/>
          <w:sz w:val="24"/>
          <w:szCs w:val="24"/>
        </w:rPr>
        <w:t>.</w:t>
      </w:r>
      <w:r w:rsidRPr="00B91357">
        <w:rPr>
          <w:rFonts w:ascii="Times New Roman" w:hAnsi="Times New Roman" w:cs="Times New Roman"/>
          <w:sz w:val="24"/>
          <w:szCs w:val="24"/>
        </w:rPr>
        <w:t xml:space="preserve"> 62: 257-267.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Pierce, R. H., Dixon, L. K., Brown, R. C., Rodrick, G., 1988. Characterization of Baseline </w:t>
      </w:r>
      <w:r>
        <w:rPr>
          <w:rFonts w:ascii="Times New Roman" w:hAnsi="Times New Roman" w:cs="Times New Roman"/>
          <w:sz w:val="24"/>
          <w:szCs w:val="24"/>
        </w:rPr>
        <w:tab/>
      </w:r>
      <w:r w:rsidRPr="007556CC">
        <w:rPr>
          <w:rFonts w:ascii="Times New Roman" w:hAnsi="Times New Roman" w:cs="Times New Roman"/>
          <w:sz w:val="24"/>
          <w:szCs w:val="24"/>
        </w:rPr>
        <w:t xml:space="preserve">Conditions of the Physical, Chemical, and Microbiological Environments in the St. Johns </w:t>
      </w:r>
      <w:r>
        <w:rPr>
          <w:rFonts w:ascii="Times New Roman" w:hAnsi="Times New Roman" w:cs="Times New Roman"/>
          <w:sz w:val="24"/>
          <w:szCs w:val="24"/>
        </w:rPr>
        <w:tab/>
      </w:r>
      <w:r w:rsidRPr="007556CC">
        <w:rPr>
          <w:rFonts w:ascii="Times New Roman" w:hAnsi="Times New Roman" w:cs="Times New Roman"/>
          <w:sz w:val="24"/>
          <w:szCs w:val="24"/>
        </w:rPr>
        <w:t>River Estuary. Florida Departmen</w:t>
      </w:r>
      <w:r>
        <w:rPr>
          <w:rFonts w:ascii="Times New Roman" w:hAnsi="Times New Roman" w:cs="Times New Roman"/>
          <w:sz w:val="24"/>
          <w:szCs w:val="24"/>
        </w:rPr>
        <w:t xml:space="preserve">t of Environmental Regulation, </w:t>
      </w:r>
      <w:r w:rsidRPr="007556CC">
        <w:rPr>
          <w:rFonts w:ascii="Times New Roman" w:hAnsi="Times New Roman" w:cs="Times New Roman"/>
          <w:sz w:val="24"/>
          <w:szCs w:val="24"/>
        </w:rPr>
        <w:t xml:space="preserve">Tallahassee, Florida. </w:t>
      </w:r>
    </w:p>
    <w:p w:rsidR="00F34144" w:rsidRDefault="00F34144" w:rsidP="00AC49DD">
      <w:pPr>
        <w:rPr>
          <w:rFonts w:ascii="Times New Roman" w:hAnsi="Times New Roman" w:cs="Times New Roman"/>
          <w:sz w:val="24"/>
          <w:szCs w:val="24"/>
        </w:rPr>
      </w:pPr>
      <w:r w:rsidRPr="00F34144">
        <w:rPr>
          <w:rFonts w:ascii="Times New Roman" w:hAnsi="Times New Roman" w:cs="Times New Roman"/>
          <w:sz w:val="24"/>
          <w:szCs w:val="24"/>
        </w:rPr>
        <w:t>Savitz J</w:t>
      </w:r>
      <w:r>
        <w:rPr>
          <w:rFonts w:ascii="Times New Roman" w:hAnsi="Times New Roman" w:cs="Times New Roman"/>
          <w:sz w:val="24"/>
          <w:szCs w:val="24"/>
        </w:rPr>
        <w:t>.</w:t>
      </w:r>
      <w:r w:rsidRPr="00F34144">
        <w:rPr>
          <w:rFonts w:ascii="Times New Roman" w:hAnsi="Times New Roman" w:cs="Times New Roman"/>
          <w:sz w:val="24"/>
          <w:szCs w:val="24"/>
        </w:rPr>
        <w:t xml:space="preserve"> D</w:t>
      </w:r>
      <w:r>
        <w:rPr>
          <w:rFonts w:ascii="Times New Roman" w:hAnsi="Times New Roman" w:cs="Times New Roman"/>
          <w:sz w:val="24"/>
          <w:szCs w:val="24"/>
        </w:rPr>
        <w:t>.</w:t>
      </w:r>
      <w:r w:rsidRPr="00F34144">
        <w:rPr>
          <w:rFonts w:ascii="Times New Roman" w:hAnsi="Times New Roman" w:cs="Times New Roman"/>
          <w:sz w:val="24"/>
          <w:szCs w:val="24"/>
        </w:rPr>
        <w:t>, Campbell</w:t>
      </w:r>
      <w:r>
        <w:rPr>
          <w:rFonts w:ascii="Times New Roman" w:hAnsi="Times New Roman" w:cs="Times New Roman"/>
          <w:sz w:val="24"/>
          <w:szCs w:val="24"/>
        </w:rPr>
        <w:t xml:space="preserve"> C.</w:t>
      </w:r>
      <w:r w:rsidRPr="00F34144">
        <w:rPr>
          <w:rFonts w:ascii="Times New Roman" w:hAnsi="Times New Roman" w:cs="Times New Roman"/>
          <w:sz w:val="24"/>
          <w:szCs w:val="24"/>
        </w:rPr>
        <w:t>, Wiles</w:t>
      </w:r>
      <w:r>
        <w:rPr>
          <w:rFonts w:ascii="Times New Roman" w:hAnsi="Times New Roman" w:cs="Times New Roman"/>
          <w:sz w:val="24"/>
          <w:szCs w:val="24"/>
        </w:rPr>
        <w:t>, R.</w:t>
      </w:r>
      <w:r w:rsidRPr="00F34144">
        <w:rPr>
          <w:rFonts w:ascii="Times New Roman" w:hAnsi="Times New Roman" w:cs="Times New Roman"/>
          <w:sz w:val="24"/>
          <w:szCs w:val="24"/>
        </w:rPr>
        <w:t xml:space="preserve">, </w:t>
      </w:r>
      <w:r>
        <w:rPr>
          <w:rFonts w:ascii="Times New Roman" w:hAnsi="Times New Roman" w:cs="Times New Roman"/>
          <w:sz w:val="24"/>
          <w:szCs w:val="24"/>
        </w:rPr>
        <w:t>H</w:t>
      </w:r>
      <w:r w:rsidRPr="00F34144">
        <w:rPr>
          <w:rFonts w:ascii="Times New Roman" w:hAnsi="Times New Roman" w:cs="Times New Roman"/>
          <w:sz w:val="24"/>
          <w:szCs w:val="24"/>
        </w:rPr>
        <w:t>artmann</w:t>
      </w:r>
      <w:r>
        <w:rPr>
          <w:rFonts w:ascii="Times New Roman" w:hAnsi="Times New Roman" w:cs="Times New Roman"/>
          <w:sz w:val="24"/>
          <w:szCs w:val="24"/>
        </w:rPr>
        <w:t>, C</w:t>
      </w:r>
      <w:r w:rsidRPr="00F34144">
        <w:rPr>
          <w:rFonts w:ascii="Times New Roman" w:hAnsi="Times New Roman" w:cs="Times New Roman"/>
          <w:sz w:val="24"/>
          <w:szCs w:val="24"/>
        </w:rPr>
        <w:t>.</w:t>
      </w:r>
      <w:r>
        <w:rPr>
          <w:rFonts w:ascii="Times New Roman" w:hAnsi="Times New Roman" w:cs="Times New Roman"/>
          <w:sz w:val="24"/>
          <w:szCs w:val="24"/>
        </w:rPr>
        <w:t>,</w:t>
      </w:r>
      <w:r w:rsidRPr="00F34144">
        <w:rPr>
          <w:rFonts w:ascii="Times New Roman" w:hAnsi="Times New Roman" w:cs="Times New Roman"/>
          <w:sz w:val="24"/>
          <w:szCs w:val="24"/>
        </w:rPr>
        <w:t xml:space="preserve"> 2000. Dishonorable Discharge. Toxic </w:t>
      </w:r>
      <w:r>
        <w:rPr>
          <w:rFonts w:ascii="Times New Roman" w:hAnsi="Times New Roman" w:cs="Times New Roman"/>
          <w:sz w:val="24"/>
          <w:szCs w:val="24"/>
        </w:rPr>
        <w:tab/>
      </w:r>
      <w:r w:rsidRPr="00F34144">
        <w:rPr>
          <w:rFonts w:ascii="Times New Roman" w:hAnsi="Times New Roman" w:cs="Times New Roman"/>
          <w:sz w:val="24"/>
          <w:szCs w:val="24"/>
        </w:rPr>
        <w:t>Pollution of America’s Waters. Available from: http:///www.ewg.org</w:t>
      </w:r>
      <w:r>
        <w:rPr>
          <w:rFonts w:ascii="Times New Roman" w:hAnsi="Times New Roman" w:cs="Times New Roman"/>
          <w:sz w:val="24"/>
          <w:szCs w:val="24"/>
        </w:rPr>
        <w:t>.</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Schell Jr., J. D., Campbell, D. M., Lowe, E., 1993. Bioaccumulation of 2,3,7,8-</w:t>
      </w:r>
      <w:r>
        <w:rPr>
          <w:rFonts w:ascii="Times New Roman" w:hAnsi="Times New Roman" w:cs="Times New Roman"/>
          <w:sz w:val="24"/>
          <w:szCs w:val="24"/>
        </w:rPr>
        <w:tab/>
      </w:r>
      <w:r w:rsidRPr="007556CC">
        <w:rPr>
          <w:rFonts w:ascii="Times New Roman" w:hAnsi="Times New Roman" w:cs="Times New Roman"/>
          <w:sz w:val="24"/>
          <w:szCs w:val="24"/>
        </w:rPr>
        <w:t>tetracholordibenzo-</w:t>
      </w:r>
      <w:r w:rsidRPr="007556CC">
        <w:rPr>
          <w:rFonts w:ascii="Times New Roman" w:hAnsi="Times New Roman" w:cs="Times New Roman"/>
          <w:i/>
          <w:sz w:val="24"/>
          <w:szCs w:val="24"/>
        </w:rPr>
        <w:t>P</w:t>
      </w:r>
      <w:r w:rsidRPr="007556CC">
        <w:rPr>
          <w:rFonts w:ascii="Times New Roman" w:hAnsi="Times New Roman" w:cs="Times New Roman"/>
          <w:sz w:val="24"/>
          <w:szCs w:val="24"/>
        </w:rPr>
        <w:t>-</w:t>
      </w:r>
      <w:r>
        <w:rPr>
          <w:rFonts w:ascii="Times New Roman" w:hAnsi="Times New Roman" w:cs="Times New Roman"/>
          <w:sz w:val="24"/>
          <w:szCs w:val="24"/>
        </w:rPr>
        <w:t xml:space="preserve">dioxin in feral fish collected </w:t>
      </w:r>
      <w:r w:rsidRPr="007556CC">
        <w:rPr>
          <w:rFonts w:ascii="Times New Roman" w:hAnsi="Times New Roman" w:cs="Times New Roman"/>
          <w:sz w:val="24"/>
          <w:szCs w:val="24"/>
        </w:rPr>
        <w:t xml:space="preserve">from a bleach-kraft paper mill </w:t>
      </w:r>
      <w:r>
        <w:rPr>
          <w:rFonts w:ascii="Times New Roman" w:hAnsi="Times New Roman" w:cs="Times New Roman"/>
          <w:sz w:val="24"/>
          <w:szCs w:val="24"/>
        </w:rPr>
        <w:tab/>
      </w:r>
      <w:r w:rsidRPr="007556CC">
        <w:rPr>
          <w:rFonts w:ascii="Times New Roman" w:hAnsi="Times New Roman" w:cs="Times New Roman"/>
          <w:sz w:val="24"/>
          <w:szCs w:val="24"/>
        </w:rPr>
        <w:t xml:space="preserve">receiving stream. Env. Toxicol. Chem. 12, 2077-2082.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lastRenderedPageBreak/>
        <w:t xml:space="preserve">Schmid, T. H., 1998. Age, growth, and movement patterns of the Atlantic stingray, </w:t>
      </w:r>
      <w:r w:rsidRPr="007556CC">
        <w:rPr>
          <w:rFonts w:ascii="Times New Roman" w:hAnsi="Times New Roman" w:cs="Times New Roman"/>
          <w:i/>
          <w:sz w:val="24"/>
          <w:szCs w:val="24"/>
        </w:rPr>
        <w:t xml:space="preserve">Dasyatis </w:t>
      </w:r>
      <w:r>
        <w:rPr>
          <w:rFonts w:ascii="Times New Roman" w:hAnsi="Times New Roman" w:cs="Times New Roman"/>
          <w:i/>
          <w:sz w:val="24"/>
          <w:szCs w:val="24"/>
        </w:rPr>
        <w:tab/>
      </w:r>
      <w:r w:rsidRPr="007556CC">
        <w:rPr>
          <w:rFonts w:ascii="Times New Roman" w:hAnsi="Times New Roman" w:cs="Times New Roman"/>
          <w:i/>
          <w:sz w:val="24"/>
          <w:szCs w:val="24"/>
        </w:rPr>
        <w:t>sabina</w:t>
      </w:r>
      <w:r>
        <w:rPr>
          <w:rFonts w:ascii="Times New Roman" w:hAnsi="Times New Roman" w:cs="Times New Roman"/>
          <w:sz w:val="24"/>
          <w:szCs w:val="24"/>
        </w:rPr>
        <w:t xml:space="preserve">, in a Florida coastal lagoon </w:t>
      </w:r>
      <w:r w:rsidRPr="007556CC">
        <w:rPr>
          <w:rFonts w:ascii="Times New Roman" w:hAnsi="Times New Roman" w:cs="Times New Roman"/>
          <w:sz w:val="24"/>
          <w:szCs w:val="24"/>
        </w:rPr>
        <w:t xml:space="preserve">system. Thesis, University of Central Florida, </w:t>
      </w:r>
      <w:r>
        <w:rPr>
          <w:rFonts w:ascii="Times New Roman" w:hAnsi="Times New Roman" w:cs="Times New Roman"/>
          <w:sz w:val="24"/>
          <w:szCs w:val="24"/>
        </w:rPr>
        <w:tab/>
      </w:r>
      <w:r w:rsidRPr="007556CC">
        <w:rPr>
          <w:rFonts w:ascii="Times New Roman" w:hAnsi="Times New Roman" w:cs="Times New Roman"/>
          <w:sz w:val="24"/>
          <w:szCs w:val="24"/>
        </w:rPr>
        <w:t xml:space="preserve">Orlando, Florida. </w:t>
      </w:r>
    </w:p>
    <w:p w:rsidR="00E37476" w:rsidRPr="00E37476" w:rsidRDefault="00E37476" w:rsidP="00E37476">
      <w:pPr>
        <w:autoSpaceDE w:val="0"/>
        <w:autoSpaceDN w:val="0"/>
        <w:adjustRightInd w:val="0"/>
        <w:spacing w:after="0" w:line="240" w:lineRule="auto"/>
        <w:rPr>
          <w:rFonts w:ascii="Times New Roman" w:hAnsi="Times New Roman" w:cs="Times New Roman"/>
          <w:sz w:val="24"/>
          <w:szCs w:val="24"/>
        </w:rPr>
      </w:pPr>
      <w:r w:rsidRPr="00E37476">
        <w:rPr>
          <w:rFonts w:ascii="Times New Roman" w:hAnsi="Times New Roman" w:cs="Times New Roman"/>
          <w:sz w:val="24"/>
          <w:szCs w:val="24"/>
        </w:rPr>
        <w:t xml:space="preserve">Seal, T.L., Calder, F.D., Sloane, G.M., Schropps, S.J., Windom, H.L., 1994. Florida coastal </w:t>
      </w:r>
      <w:r>
        <w:rPr>
          <w:rFonts w:ascii="Times New Roman" w:hAnsi="Times New Roman" w:cs="Times New Roman"/>
          <w:sz w:val="24"/>
          <w:szCs w:val="24"/>
        </w:rPr>
        <w:tab/>
      </w:r>
      <w:r w:rsidRPr="00E37476">
        <w:rPr>
          <w:rFonts w:ascii="Times New Roman" w:hAnsi="Times New Roman" w:cs="Times New Roman"/>
          <w:sz w:val="24"/>
          <w:szCs w:val="24"/>
        </w:rPr>
        <w:t>sediment contaminants atlas. Florida Department of Environmental Protection.</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Sépulveda, M. S., Gallagher, E. P., Wieser, C. M., Gross, T. S., 2004. Reproductive and </w:t>
      </w:r>
      <w:r>
        <w:rPr>
          <w:rFonts w:ascii="Times New Roman" w:hAnsi="Times New Roman" w:cs="Times New Roman"/>
          <w:sz w:val="24"/>
          <w:szCs w:val="24"/>
        </w:rPr>
        <w:tab/>
      </w:r>
      <w:r w:rsidRPr="007556CC">
        <w:rPr>
          <w:rFonts w:ascii="Times New Roman" w:hAnsi="Times New Roman" w:cs="Times New Roman"/>
          <w:sz w:val="24"/>
          <w:szCs w:val="24"/>
        </w:rPr>
        <w:t xml:space="preserve">biochemical biomarkers in largemouth bass </w:t>
      </w:r>
      <w:r w:rsidRPr="007556CC">
        <w:rPr>
          <w:rFonts w:ascii="Times New Roman" w:hAnsi="Times New Roman" w:cs="Times New Roman"/>
          <w:sz w:val="24"/>
          <w:szCs w:val="24"/>
        </w:rPr>
        <w:tab/>
        <w:t xml:space="preserve">sampled downstream of a pulp and paper </w:t>
      </w:r>
      <w:r>
        <w:rPr>
          <w:rFonts w:ascii="Times New Roman" w:hAnsi="Times New Roman" w:cs="Times New Roman"/>
          <w:sz w:val="24"/>
          <w:szCs w:val="24"/>
        </w:rPr>
        <w:tab/>
      </w:r>
      <w:r w:rsidRPr="007556CC">
        <w:rPr>
          <w:rFonts w:ascii="Times New Roman" w:hAnsi="Times New Roman" w:cs="Times New Roman"/>
          <w:sz w:val="24"/>
          <w:szCs w:val="24"/>
        </w:rPr>
        <w:t>mill in Florida. Ecotoxicol. Environ. Saf. 57, 431-440.</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Sépulveda, M. S., Johnson, W. E., Higman, J. C., Denslow, N. D., Schoeb, T. R., Gross, T. S., </w:t>
      </w:r>
      <w:r>
        <w:rPr>
          <w:rFonts w:ascii="Times New Roman" w:hAnsi="Times New Roman" w:cs="Times New Roman"/>
          <w:sz w:val="24"/>
          <w:szCs w:val="24"/>
        </w:rPr>
        <w:tab/>
      </w:r>
      <w:r w:rsidRPr="007556CC">
        <w:rPr>
          <w:rFonts w:ascii="Times New Roman" w:hAnsi="Times New Roman" w:cs="Times New Roman"/>
          <w:sz w:val="24"/>
          <w:szCs w:val="24"/>
        </w:rPr>
        <w:t xml:space="preserve">2002. </w:t>
      </w:r>
      <w:r>
        <w:rPr>
          <w:rFonts w:ascii="Times New Roman" w:hAnsi="Times New Roman" w:cs="Times New Roman"/>
          <w:sz w:val="24"/>
          <w:szCs w:val="24"/>
        </w:rPr>
        <w:t xml:space="preserve">An evaluation of biomarkers of </w:t>
      </w:r>
      <w:r w:rsidRPr="007556CC">
        <w:rPr>
          <w:rFonts w:ascii="Times New Roman" w:hAnsi="Times New Roman" w:cs="Times New Roman"/>
          <w:sz w:val="24"/>
          <w:szCs w:val="24"/>
        </w:rPr>
        <w:t xml:space="preserve">reproductive function and potential contaminant </w:t>
      </w:r>
      <w:r>
        <w:rPr>
          <w:rFonts w:ascii="Times New Roman" w:hAnsi="Times New Roman" w:cs="Times New Roman"/>
          <w:sz w:val="24"/>
          <w:szCs w:val="24"/>
        </w:rPr>
        <w:tab/>
      </w:r>
      <w:r w:rsidRPr="007556CC">
        <w:rPr>
          <w:rFonts w:ascii="Times New Roman" w:hAnsi="Times New Roman" w:cs="Times New Roman"/>
          <w:sz w:val="24"/>
          <w:szCs w:val="24"/>
        </w:rPr>
        <w:t>effects in Florida largemouth bass (</w:t>
      </w:r>
      <w:r w:rsidRPr="007556CC">
        <w:rPr>
          <w:rFonts w:ascii="Times New Roman" w:hAnsi="Times New Roman" w:cs="Times New Roman"/>
          <w:i/>
          <w:sz w:val="24"/>
          <w:szCs w:val="24"/>
        </w:rPr>
        <w:t>Micropterus salmoides floridanus</w:t>
      </w:r>
      <w:r>
        <w:rPr>
          <w:rFonts w:ascii="Times New Roman" w:hAnsi="Times New Roman" w:cs="Times New Roman"/>
          <w:sz w:val="24"/>
          <w:szCs w:val="24"/>
        </w:rPr>
        <w:t xml:space="preserve">) </w:t>
      </w:r>
      <w:r w:rsidRPr="007556CC">
        <w:rPr>
          <w:rFonts w:ascii="Times New Roman" w:hAnsi="Times New Roman" w:cs="Times New Roman"/>
          <w:sz w:val="24"/>
          <w:szCs w:val="24"/>
        </w:rPr>
        <w:t xml:space="preserve">sampled from the </w:t>
      </w:r>
      <w:r>
        <w:rPr>
          <w:rFonts w:ascii="Times New Roman" w:hAnsi="Times New Roman" w:cs="Times New Roman"/>
          <w:sz w:val="24"/>
          <w:szCs w:val="24"/>
        </w:rPr>
        <w:tab/>
      </w:r>
      <w:r w:rsidRPr="007556CC">
        <w:rPr>
          <w:rFonts w:ascii="Times New Roman" w:hAnsi="Times New Roman" w:cs="Times New Roman"/>
          <w:sz w:val="24"/>
          <w:szCs w:val="24"/>
        </w:rPr>
        <w:t xml:space="preserve">St. Johns River. Sci Total Environ. 289, 133-144.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Snelson, F. F., Williams-Hooper, S. E., Schmid, T. H., 1988. Reproduction and ecology of the </w:t>
      </w:r>
      <w:r>
        <w:rPr>
          <w:rFonts w:ascii="Times New Roman" w:hAnsi="Times New Roman" w:cs="Times New Roman"/>
          <w:sz w:val="24"/>
          <w:szCs w:val="24"/>
        </w:rPr>
        <w:tab/>
      </w:r>
      <w:r w:rsidRPr="007556CC">
        <w:rPr>
          <w:rFonts w:ascii="Times New Roman" w:hAnsi="Times New Roman" w:cs="Times New Roman"/>
          <w:sz w:val="24"/>
          <w:szCs w:val="24"/>
        </w:rPr>
        <w:t xml:space="preserve">Atlantic stingray, </w:t>
      </w:r>
      <w:r w:rsidRPr="007556CC">
        <w:rPr>
          <w:rFonts w:ascii="Times New Roman" w:hAnsi="Times New Roman" w:cs="Times New Roman"/>
          <w:i/>
          <w:sz w:val="24"/>
          <w:szCs w:val="24"/>
        </w:rPr>
        <w:t>Dasyatis sabina</w:t>
      </w:r>
      <w:r>
        <w:rPr>
          <w:rFonts w:ascii="Times New Roman" w:hAnsi="Times New Roman" w:cs="Times New Roman"/>
          <w:sz w:val="24"/>
          <w:szCs w:val="24"/>
        </w:rPr>
        <w:t xml:space="preserve">, in </w:t>
      </w:r>
      <w:r w:rsidRPr="007556CC">
        <w:rPr>
          <w:rFonts w:ascii="Times New Roman" w:hAnsi="Times New Roman" w:cs="Times New Roman"/>
          <w:sz w:val="24"/>
          <w:szCs w:val="24"/>
        </w:rPr>
        <w:t xml:space="preserve">Florida coastal lagoons. Copeia, 729-739.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Stegeman, J. J., Brouwer, M., Richard, T. D. G., Förlin, L., Fowler, B. A., Sanders, B. M., van </w:t>
      </w:r>
      <w:r>
        <w:rPr>
          <w:rFonts w:ascii="Times New Roman" w:hAnsi="Times New Roman" w:cs="Times New Roman"/>
          <w:sz w:val="24"/>
          <w:szCs w:val="24"/>
        </w:rPr>
        <w:tab/>
      </w:r>
      <w:r w:rsidRPr="007556CC">
        <w:rPr>
          <w:rFonts w:ascii="Times New Roman" w:hAnsi="Times New Roman" w:cs="Times New Roman"/>
          <w:sz w:val="24"/>
          <w:szCs w:val="24"/>
        </w:rPr>
        <w:t>Veld, P</w:t>
      </w:r>
      <w:r>
        <w:rPr>
          <w:rFonts w:ascii="Times New Roman" w:hAnsi="Times New Roman" w:cs="Times New Roman"/>
          <w:sz w:val="24"/>
          <w:szCs w:val="24"/>
        </w:rPr>
        <w:t xml:space="preserve">.A., 1992. Molecular responses </w:t>
      </w:r>
      <w:r w:rsidRPr="007556CC">
        <w:rPr>
          <w:rFonts w:ascii="Times New Roman" w:hAnsi="Times New Roman" w:cs="Times New Roman"/>
          <w:sz w:val="24"/>
          <w:szCs w:val="24"/>
        </w:rPr>
        <w:t xml:space="preserve">to environmental contamination: enzyme and </w:t>
      </w:r>
      <w:r>
        <w:rPr>
          <w:rFonts w:ascii="Times New Roman" w:hAnsi="Times New Roman" w:cs="Times New Roman"/>
          <w:sz w:val="24"/>
          <w:szCs w:val="24"/>
        </w:rPr>
        <w:tab/>
      </w:r>
      <w:r w:rsidRPr="007556CC">
        <w:rPr>
          <w:rFonts w:ascii="Times New Roman" w:hAnsi="Times New Roman" w:cs="Times New Roman"/>
          <w:sz w:val="24"/>
          <w:szCs w:val="24"/>
        </w:rPr>
        <w:t>protein systems as indicators of ch</w:t>
      </w:r>
      <w:r>
        <w:rPr>
          <w:rFonts w:ascii="Times New Roman" w:hAnsi="Times New Roman" w:cs="Times New Roman"/>
          <w:sz w:val="24"/>
          <w:szCs w:val="24"/>
        </w:rPr>
        <w:t xml:space="preserve">emical exposure and effect. in: </w:t>
      </w:r>
      <w:r w:rsidRPr="007556CC">
        <w:rPr>
          <w:rFonts w:ascii="Times New Roman" w:hAnsi="Times New Roman" w:cs="Times New Roman"/>
          <w:sz w:val="24"/>
          <w:szCs w:val="24"/>
        </w:rPr>
        <w:t xml:space="preserve">Huggett, R. J., Kimerly, </w:t>
      </w:r>
      <w:r>
        <w:rPr>
          <w:rFonts w:ascii="Times New Roman" w:hAnsi="Times New Roman" w:cs="Times New Roman"/>
          <w:sz w:val="24"/>
          <w:szCs w:val="24"/>
        </w:rPr>
        <w:tab/>
      </w:r>
      <w:r w:rsidRPr="007556CC">
        <w:rPr>
          <w:rFonts w:ascii="Times New Roman" w:hAnsi="Times New Roman" w:cs="Times New Roman"/>
          <w:sz w:val="24"/>
          <w:szCs w:val="24"/>
        </w:rPr>
        <w:t>R. A., Mehrle Jr., P. M., Bergman, H. L. (Eds.), Biomarkers: Biochemical, Phy</w:t>
      </w:r>
      <w:r>
        <w:rPr>
          <w:rFonts w:ascii="Times New Roman" w:hAnsi="Times New Roman" w:cs="Times New Roman"/>
          <w:sz w:val="24"/>
          <w:szCs w:val="24"/>
        </w:rPr>
        <w:t xml:space="preserve">siological, </w:t>
      </w:r>
      <w:r>
        <w:rPr>
          <w:rFonts w:ascii="Times New Roman" w:hAnsi="Times New Roman" w:cs="Times New Roman"/>
          <w:sz w:val="24"/>
          <w:szCs w:val="24"/>
        </w:rPr>
        <w:tab/>
        <w:t xml:space="preserve">and </w:t>
      </w:r>
      <w:r w:rsidRPr="007556CC">
        <w:rPr>
          <w:rFonts w:ascii="Times New Roman" w:hAnsi="Times New Roman" w:cs="Times New Roman"/>
          <w:sz w:val="24"/>
          <w:szCs w:val="24"/>
        </w:rPr>
        <w:t>Histological markers of Anthropogenic Stress. Lewis Publishers, Michigan, pp. 235-</w:t>
      </w:r>
      <w:r>
        <w:rPr>
          <w:rFonts w:ascii="Times New Roman" w:hAnsi="Times New Roman" w:cs="Times New Roman"/>
          <w:sz w:val="24"/>
          <w:szCs w:val="24"/>
        </w:rPr>
        <w:tab/>
      </w:r>
      <w:r w:rsidRPr="007556CC">
        <w:rPr>
          <w:rFonts w:ascii="Times New Roman" w:hAnsi="Times New Roman" w:cs="Times New Roman"/>
          <w:sz w:val="24"/>
          <w:szCs w:val="24"/>
        </w:rPr>
        <w:t xml:space="preserve">335. </w:t>
      </w:r>
    </w:p>
    <w:p w:rsidR="003F4288" w:rsidRDefault="003F4288" w:rsidP="003F4288">
      <w:pPr>
        <w:rPr>
          <w:rFonts w:ascii="Times New Roman" w:hAnsi="Times New Roman" w:cs="Times New Roman"/>
          <w:sz w:val="24"/>
          <w:szCs w:val="24"/>
        </w:rPr>
      </w:pPr>
      <w:r w:rsidRPr="003F4288">
        <w:rPr>
          <w:rFonts w:ascii="Times New Roman" w:hAnsi="Times New Roman" w:cs="Times New Roman"/>
          <w:sz w:val="24"/>
          <w:szCs w:val="24"/>
        </w:rPr>
        <w:t>U.S. Environmental Protection Agency, 1996. Draft Final Report – Ecolo</w:t>
      </w:r>
      <w:r>
        <w:rPr>
          <w:rFonts w:ascii="Times New Roman" w:hAnsi="Times New Roman" w:cs="Times New Roman"/>
          <w:sz w:val="24"/>
          <w:szCs w:val="24"/>
        </w:rPr>
        <w:t xml:space="preserve">gical Assessment: </w:t>
      </w:r>
      <w:r>
        <w:rPr>
          <w:rFonts w:ascii="Times New Roman" w:hAnsi="Times New Roman" w:cs="Times New Roman"/>
          <w:sz w:val="24"/>
          <w:szCs w:val="24"/>
        </w:rPr>
        <w:tab/>
        <w:t>Supplemental</w:t>
      </w:r>
      <w:r>
        <w:rPr>
          <w:rFonts w:ascii="Times New Roman" w:hAnsi="Times New Roman" w:cs="Times New Roman"/>
          <w:sz w:val="24"/>
          <w:szCs w:val="24"/>
        </w:rPr>
        <w:tab/>
      </w:r>
      <w:r w:rsidRPr="003F4288">
        <w:rPr>
          <w:rFonts w:ascii="Times New Roman" w:hAnsi="Times New Roman" w:cs="Times New Roman"/>
          <w:sz w:val="24"/>
          <w:szCs w:val="24"/>
        </w:rPr>
        <w:t>Document Ecological Risk Evaluation of the Salt Marsh and Adjacent</w:t>
      </w:r>
      <w:r>
        <w:rPr>
          <w:rFonts w:ascii="Times New Roman" w:hAnsi="Times New Roman" w:cs="Times New Roman"/>
          <w:sz w:val="24"/>
          <w:szCs w:val="24"/>
        </w:rPr>
        <w:t xml:space="preserve"> </w:t>
      </w:r>
      <w:r>
        <w:rPr>
          <w:rFonts w:ascii="Times New Roman" w:hAnsi="Times New Roman" w:cs="Times New Roman"/>
          <w:sz w:val="24"/>
          <w:szCs w:val="24"/>
        </w:rPr>
        <w:tab/>
        <w:t xml:space="preserve">Areas at the LCP Chemical </w:t>
      </w:r>
      <w:r w:rsidRPr="003F4288">
        <w:rPr>
          <w:rFonts w:ascii="Times New Roman" w:hAnsi="Times New Roman" w:cs="Times New Roman"/>
          <w:sz w:val="24"/>
          <w:szCs w:val="24"/>
        </w:rPr>
        <w:t>Superfund Site Brunswick, Georgia. USEPA</w:t>
      </w:r>
      <w:r w:rsidR="006E39C0">
        <w:rPr>
          <w:rFonts w:ascii="Times New Roman" w:hAnsi="Times New Roman" w:cs="Times New Roman"/>
          <w:sz w:val="24"/>
          <w:szCs w:val="24"/>
        </w:rPr>
        <w:t xml:space="preserve"> Region 4 </w:t>
      </w:r>
      <w:r w:rsidR="006E39C0">
        <w:rPr>
          <w:rFonts w:ascii="Times New Roman" w:hAnsi="Times New Roman" w:cs="Times New Roman"/>
          <w:sz w:val="24"/>
          <w:szCs w:val="24"/>
        </w:rPr>
        <w:tab/>
      </w:r>
      <w:r w:rsidRPr="003F4288">
        <w:rPr>
          <w:rFonts w:ascii="Times New Roman" w:hAnsi="Times New Roman" w:cs="Times New Roman"/>
          <w:sz w:val="24"/>
          <w:szCs w:val="24"/>
        </w:rPr>
        <w:t xml:space="preserve">Environmental </w:t>
      </w:r>
      <w:r w:rsidR="006E39C0">
        <w:rPr>
          <w:rFonts w:ascii="Times New Roman" w:hAnsi="Times New Roman" w:cs="Times New Roman"/>
          <w:sz w:val="24"/>
          <w:szCs w:val="24"/>
        </w:rPr>
        <w:t xml:space="preserve">Response Team, Office of Emergency and Remedial Response. </w:t>
      </w:r>
    </w:p>
    <w:p w:rsidR="00A61D83" w:rsidRPr="003F4288" w:rsidRDefault="00A61D83" w:rsidP="003F4288">
      <w:pPr>
        <w:rPr>
          <w:rFonts w:ascii="Times New Roman" w:hAnsi="Times New Roman" w:cs="Times New Roman"/>
          <w:sz w:val="24"/>
          <w:szCs w:val="24"/>
        </w:rPr>
      </w:pPr>
      <w:r>
        <w:rPr>
          <w:rFonts w:ascii="Times New Roman" w:hAnsi="Times New Roman" w:cs="Times New Roman"/>
          <w:sz w:val="24"/>
          <w:szCs w:val="24"/>
        </w:rPr>
        <w:t xml:space="preserve">U.S. Environmental Protection Agency, 2001. Total Maximum Daily Load (TMDL) </w:t>
      </w:r>
      <w:r w:rsidR="006E39C0">
        <w:rPr>
          <w:rFonts w:ascii="Times New Roman" w:hAnsi="Times New Roman" w:cs="Times New Roman"/>
          <w:sz w:val="24"/>
          <w:szCs w:val="24"/>
        </w:rPr>
        <w:tab/>
      </w:r>
      <w:r>
        <w:rPr>
          <w:rFonts w:ascii="Times New Roman" w:hAnsi="Times New Roman" w:cs="Times New Roman"/>
          <w:sz w:val="24"/>
          <w:szCs w:val="24"/>
        </w:rPr>
        <w:t xml:space="preserve">Development: For Fish Consumption Guidelines due to PCBs in Gibson Creek, Terry </w:t>
      </w:r>
      <w:r w:rsidR="006E39C0">
        <w:rPr>
          <w:rFonts w:ascii="Times New Roman" w:hAnsi="Times New Roman" w:cs="Times New Roman"/>
          <w:sz w:val="24"/>
          <w:szCs w:val="24"/>
        </w:rPr>
        <w:tab/>
      </w:r>
      <w:r>
        <w:rPr>
          <w:rFonts w:ascii="Times New Roman" w:hAnsi="Times New Roman" w:cs="Times New Roman"/>
          <w:sz w:val="24"/>
          <w:szCs w:val="24"/>
        </w:rPr>
        <w:t xml:space="preserve">Creek, Purvis Creek, and the Turtle River System, Georgia and Commercial Fishing Ban </w:t>
      </w:r>
      <w:r w:rsidR="006E39C0">
        <w:rPr>
          <w:rFonts w:ascii="Times New Roman" w:hAnsi="Times New Roman" w:cs="Times New Roman"/>
          <w:sz w:val="24"/>
          <w:szCs w:val="24"/>
        </w:rPr>
        <w:tab/>
      </w:r>
      <w:r>
        <w:rPr>
          <w:rFonts w:ascii="Times New Roman" w:hAnsi="Times New Roman" w:cs="Times New Roman"/>
          <w:sz w:val="24"/>
          <w:szCs w:val="24"/>
        </w:rPr>
        <w:t xml:space="preserve">due to PCBs in Purvis Creek. </w:t>
      </w:r>
      <w:r w:rsidR="006E39C0" w:rsidRPr="003F4288">
        <w:rPr>
          <w:rFonts w:ascii="Times New Roman" w:hAnsi="Times New Roman" w:cs="Times New Roman"/>
          <w:sz w:val="24"/>
          <w:szCs w:val="24"/>
        </w:rPr>
        <w:t>USEPA</w:t>
      </w:r>
      <w:r w:rsidR="006E39C0">
        <w:rPr>
          <w:rFonts w:ascii="Times New Roman" w:hAnsi="Times New Roman" w:cs="Times New Roman"/>
          <w:sz w:val="24"/>
          <w:szCs w:val="24"/>
        </w:rPr>
        <w:t xml:space="preserve"> Region 4 </w:t>
      </w:r>
      <w:r w:rsidR="006E39C0" w:rsidRPr="003F4288">
        <w:rPr>
          <w:rFonts w:ascii="Times New Roman" w:hAnsi="Times New Roman" w:cs="Times New Roman"/>
          <w:sz w:val="24"/>
          <w:szCs w:val="24"/>
        </w:rPr>
        <w:t xml:space="preserve">Environmental </w:t>
      </w:r>
      <w:r w:rsidR="006E39C0">
        <w:rPr>
          <w:rFonts w:ascii="Times New Roman" w:hAnsi="Times New Roman" w:cs="Times New Roman"/>
          <w:sz w:val="24"/>
          <w:szCs w:val="24"/>
        </w:rPr>
        <w:t xml:space="preserve">Response Team, Office of </w:t>
      </w:r>
      <w:r w:rsidR="006E39C0">
        <w:rPr>
          <w:rFonts w:ascii="Times New Roman" w:hAnsi="Times New Roman" w:cs="Times New Roman"/>
          <w:sz w:val="24"/>
          <w:szCs w:val="24"/>
        </w:rPr>
        <w:tab/>
        <w:t>Emergency and Remedial Response.</w:t>
      </w:r>
    </w:p>
    <w:p w:rsidR="003F4288" w:rsidRPr="003F4288" w:rsidRDefault="003F4288" w:rsidP="003F4288">
      <w:pPr>
        <w:rPr>
          <w:rFonts w:ascii="Times New Roman" w:hAnsi="Times New Roman" w:cs="Times New Roman"/>
          <w:sz w:val="24"/>
          <w:szCs w:val="24"/>
        </w:rPr>
      </w:pPr>
      <w:r w:rsidRPr="003F4288">
        <w:rPr>
          <w:rFonts w:ascii="Times New Roman" w:hAnsi="Times New Roman" w:cs="Times New Roman"/>
          <w:sz w:val="24"/>
          <w:szCs w:val="24"/>
        </w:rPr>
        <w:t xml:space="preserve">U.S. Fish &amp; Wildlife Service, 1994. Preliminary natural resources survey for LCP Chemical </w:t>
      </w:r>
      <w:r>
        <w:rPr>
          <w:rFonts w:ascii="Times New Roman" w:hAnsi="Times New Roman" w:cs="Times New Roman"/>
          <w:sz w:val="24"/>
          <w:szCs w:val="24"/>
        </w:rPr>
        <w:tab/>
        <w:t xml:space="preserve">Superfund Site, </w:t>
      </w:r>
      <w:r w:rsidRPr="003F4288">
        <w:rPr>
          <w:rFonts w:ascii="Times New Roman" w:hAnsi="Times New Roman" w:cs="Times New Roman"/>
          <w:sz w:val="24"/>
          <w:szCs w:val="24"/>
        </w:rPr>
        <w:t>Glynn County, Georgia. Memorandum from Field Supervisor,</w:t>
      </w:r>
      <w:r>
        <w:rPr>
          <w:rFonts w:ascii="Times New Roman" w:hAnsi="Times New Roman" w:cs="Times New Roman"/>
          <w:sz w:val="24"/>
          <w:szCs w:val="24"/>
        </w:rPr>
        <w:t xml:space="preserve"> FWS, </w:t>
      </w:r>
      <w:r>
        <w:rPr>
          <w:rFonts w:ascii="Times New Roman" w:hAnsi="Times New Roman" w:cs="Times New Roman"/>
          <w:sz w:val="24"/>
          <w:szCs w:val="24"/>
        </w:rPr>
        <w:tab/>
        <w:t xml:space="preserve">Brunswick, GA, to Acting </w:t>
      </w:r>
      <w:r w:rsidRPr="003F4288">
        <w:rPr>
          <w:rFonts w:ascii="Times New Roman" w:hAnsi="Times New Roman" w:cs="Times New Roman"/>
          <w:sz w:val="24"/>
          <w:szCs w:val="24"/>
        </w:rPr>
        <w:t xml:space="preserve">Regional Director, FWS, Atlanta, GA, November 23, 1994. </w:t>
      </w:r>
    </w:p>
    <w:p w:rsidR="00AC49DD" w:rsidRPr="007556CC" w:rsidRDefault="00AC49DD" w:rsidP="00AC49DD">
      <w:pPr>
        <w:rPr>
          <w:rFonts w:ascii="Times New Roman" w:hAnsi="Times New Roman" w:cs="Times New Roman"/>
          <w:sz w:val="24"/>
          <w:szCs w:val="24"/>
        </w:rPr>
      </w:pPr>
      <w:r w:rsidRPr="007556CC">
        <w:rPr>
          <w:rFonts w:ascii="Times New Roman" w:hAnsi="Times New Roman" w:cs="Times New Roman"/>
          <w:sz w:val="24"/>
          <w:szCs w:val="24"/>
        </w:rPr>
        <w:t xml:space="preserve">van der Oost, R., Beyer, J., Vermeulan, N. P. E., 2003. Fish bioaccumulation and biomarkers in </w:t>
      </w:r>
      <w:r>
        <w:rPr>
          <w:rFonts w:ascii="Times New Roman" w:hAnsi="Times New Roman" w:cs="Times New Roman"/>
          <w:sz w:val="24"/>
          <w:szCs w:val="24"/>
        </w:rPr>
        <w:tab/>
      </w:r>
      <w:r w:rsidRPr="007556CC">
        <w:rPr>
          <w:rFonts w:ascii="Times New Roman" w:hAnsi="Times New Roman" w:cs="Times New Roman"/>
          <w:sz w:val="24"/>
          <w:szCs w:val="24"/>
        </w:rPr>
        <w:t>en</w:t>
      </w:r>
      <w:r>
        <w:rPr>
          <w:rFonts w:ascii="Times New Roman" w:hAnsi="Times New Roman" w:cs="Times New Roman"/>
          <w:sz w:val="24"/>
          <w:szCs w:val="24"/>
        </w:rPr>
        <w:t xml:space="preserve">vironmental risk assessment: a </w:t>
      </w:r>
      <w:r w:rsidRPr="007556CC">
        <w:rPr>
          <w:rFonts w:ascii="Times New Roman" w:hAnsi="Times New Roman" w:cs="Times New Roman"/>
          <w:sz w:val="24"/>
          <w:szCs w:val="24"/>
        </w:rPr>
        <w:t xml:space="preserve">review. Environ. Toxicol. Pharmacol. 13, 57-149. </w:t>
      </w:r>
    </w:p>
    <w:p w:rsidR="00AC49DD" w:rsidRPr="007556CC" w:rsidRDefault="00AC49DD" w:rsidP="00AC49DD">
      <w:pPr>
        <w:ind w:left="720"/>
        <w:rPr>
          <w:rFonts w:ascii="Times New Roman" w:hAnsi="Times New Roman" w:cs="Times New Roman"/>
          <w:b/>
          <w:sz w:val="24"/>
          <w:szCs w:val="24"/>
        </w:rPr>
      </w:pPr>
    </w:p>
    <w:p w:rsidR="007C0027" w:rsidRDefault="007C0027"/>
    <w:p w:rsidR="00BA253D" w:rsidRDefault="00BA253D"/>
    <w:p w:rsidR="00BA253D" w:rsidRDefault="00190A3F" w:rsidP="00BA253D">
      <w:pPr>
        <w:jc w:val="center"/>
        <w:rPr>
          <w:rFonts w:ascii="Times New Roman" w:hAnsi="Times New Roman" w:cs="Times New Roman"/>
          <w:b/>
          <w:sz w:val="24"/>
        </w:rPr>
      </w:pPr>
      <w:r>
        <w:rPr>
          <w:rFonts w:ascii="Times New Roman" w:hAnsi="Times New Roman" w:cs="Times New Roman"/>
          <w:b/>
          <w:sz w:val="24"/>
        </w:rPr>
        <w:lastRenderedPageBreak/>
        <w:t>V</w:t>
      </w:r>
      <w:r w:rsidR="00BA253D" w:rsidRPr="00EC083A">
        <w:rPr>
          <w:rFonts w:ascii="Times New Roman" w:hAnsi="Times New Roman" w:cs="Times New Roman"/>
          <w:b/>
          <w:sz w:val="24"/>
        </w:rPr>
        <w:t>ITA</w:t>
      </w:r>
    </w:p>
    <w:p w:rsidR="006A3A6C" w:rsidRDefault="006A3A6C" w:rsidP="00BA253D">
      <w:pPr>
        <w:jc w:val="center"/>
        <w:rPr>
          <w:rFonts w:ascii="Times New Roman" w:hAnsi="Times New Roman" w:cs="Times New Roman"/>
          <w:b/>
          <w:sz w:val="24"/>
        </w:rPr>
      </w:pPr>
      <w:r>
        <w:rPr>
          <w:rFonts w:ascii="Times New Roman" w:hAnsi="Times New Roman" w:cs="Times New Roman"/>
          <w:b/>
          <w:sz w:val="24"/>
        </w:rPr>
        <w:t>John Whalen</w:t>
      </w:r>
    </w:p>
    <w:p w:rsidR="006A3A6C" w:rsidRPr="00EC083A" w:rsidRDefault="006A3A6C" w:rsidP="00BA253D">
      <w:pPr>
        <w:jc w:val="center"/>
        <w:rPr>
          <w:rFonts w:ascii="Times New Roman" w:hAnsi="Times New Roman" w:cs="Times New Roman"/>
          <w:b/>
          <w:sz w:val="24"/>
        </w:rPr>
      </w:pPr>
      <w:r>
        <w:rPr>
          <w:rFonts w:ascii="Times New Roman" w:hAnsi="Times New Roman" w:cs="Times New Roman"/>
          <w:b/>
          <w:sz w:val="24"/>
        </w:rPr>
        <w:t>john.whalen@unf.edu</w:t>
      </w:r>
    </w:p>
    <w:p w:rsidR="00F019EA" w:rsidRPr="00F019EA" w:rsidRDefault="00F019EA" w:rsidP="00F019EA">
      <w:pPr>
        <w:spacing w:after="0" w:line="240" w:lineRule="auto"/>
        <w:ind w:left="-180" w:hanging="180"/>
        <w:rPr>
          <w:rFonts w:ascii="Times New Roman" w:eastAsia="Times New Roman" w:hAnsi="Times New Roman" w:cs="Times New Roman"/>
          <w:b/>
        </w:rPr>
      </w:pPr>
      <w:r w:rsidRPr="00F019EA">
        <w:rPr>
          <w:rFonts w:ascii="Times New Roman" w:eastAsia="Times New Roman" w:hAnsi="Times New Roman" w:cs="Times New Roman"/>
          <w:b/>
        </w:rPr>
        <w:t>Education:</w:t>
      </w:r>
    </w:p>
    <w:p w:rsidR="00F019EA" w:rsidRPr="00F019EA" w:rsidRDefault="00F019EA" w:rsidP="00F019EA">
      <w:pPr>
        <w:spacing w:after="0" w:line="240" w:lineRule="auto"/>
        <w:ind w:left="-180" w:hanging="180"/>
        <w:rPr>
          <w:rFonts w:ascii="Times New Roman" w:eastAsia="Times New Roman" w:hAnsi="Times New Roman" w:cs="Times New Roman"/>
          <w:b/>
        </w:rPr>
      </w:pPr>
    </w:p>
    <w:p w:rsidR="00F019EA" w:rsidRPr="00F019EA" w:rsidRDefault="00F019EA" w:rsidP="00F019EA">
      <w:pPr>
        <w:spacing w:after="0" w:line="240" w:lineRule="auto"/>
        <w:ind w:left="-180" w:right="-378"/>
        <w:rPr>
          <w:rFonts w:ascii="Times New Roman" w:eastAsia="Times New Roman" w:hAnsi="Times New Roman" w:cs="Times New Roman"/>
        </w:rPr>
      </w:pPr>
      <w:r w:rsidRPr="00F019EA">
        <w:rPr>
          <w:rFonts w:ascii="Times New Roman" w:eastAsia="Times New Roman" w:hAnsi="Times New Roman" w:cs="Times New Roman"/>
        </w:rPr>
        <w:t>University of North Florida, GPA: 3.81</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p>
    <w:p w:rsidR="00F019EA" w:rsidRPr="00F019EA" w:rsidRDefault="00F019EA" w:rsidP="00F019EA">
      <w:pPr>
        <w:spacing w:after="0" w:line="240" w:lineRule="auto"/>
        <w:ind w:left="-180" w:right="-378"/>
        <w:rPr>
          <w:rFonts w:ascii="Times New Roman" w:eastAsia="Times New Roman" w:hAnsi="Times New Roman" w:cs="Times New Roman"/>
        </w:rPr>
      </w:pPr>
      <w:r w:rsidRPr="00F019EA">
        <w:rPr>
          <w:rFonts w:ascii="Times New Roman" w:eastAsia="Times New Roman" w:hAnsi="Times New Roman" w:cs="Times New Roman"/>
        </w:rPr>
        <w:t xml:space="preserve">M.S. in Biology </w:t>
      </w:r>
    </w:p>
    <w:p w:rsidR="00F019EA" w:rsidRPr="00F019EA" w:rsidRDefault="00F019EA" w:rsidP="006A3A6C">
      <w:pPr>
        <w:spacing w:after="0" w:line="240" w:lineRule="auto"/>
        <w:ind w:left="-180" w:right="-720"/>
        <w:rPr>
          <w:rFonts w:ascii="Times New Roman" w:eastAsia="Times New Roman" w:hAnsi="Times New Roman" w:cs="Times New Roman"/>
        </w:rPr>
      </w:pPr>
    </w:p>
    <w:p w:rsidR="00F019EA" w:rsidRPr="00F019EA" w:rsidRDefault="00F019EA" w:rsidP="006A3A6C">
      <w:pPr>
        <w:spacing w:after="0" w:line="240" w:lineRule="auto"/>
        <w:ind w:left="-180" w:right="-720"/>
        <w:rPr>
          <w:rFonts w:ascii="Times New Roman" w:eastAsia="Times New Roman" w:hAnsi="Times New Roman" w:cs="Times New Roman"/>
        </w:rPr>
      </w:pPr>
      <w:r w:rsidRPr="00F019EA">
        <w:rPr>
          <w:rFonts w:ascii="Times New Roman" w:eastAsia="Times New Roman" w:hAnsi="Times New Roman" w:cs="Times New Roman"/>
        </w:rPr>
        <w:t xml:space="preserve">Miami University: Honors with Distinction, GPA: 3.58         </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r w:rsidRPr="00F019EA">
        <w:rPr>
          <w:rFonts w:ascii="Times New Roman" w:eastAsia="Times New Roman" w:hAnsi="Times New Roman" w:cs="Times New Roman"/>
        </w:rPr>
        <w:tab/>
        <w:t xml:space="preserve">           </w:t>
      </w:r>
    </w:p>
    <w:p w:rsidR="00F019EA" w:rsidRPr="00F019EA" w:rsidRDefault="00F019EA" w:rsidP="006A3A6C">
      <w:pPr>
        <w:tabs>
          <w:tab w:val="left" w:pos="1440"/>
        </w:tabs>
        <w:spacing w:after="0" w:line="240" w:lineRule="auto"/>
        <w:ind w:left="-180" w:right="-720"/>
        <w:rPr>
          <w:rFonts w:ascii="Times New Roman" w:eastAsia="Times New Roman" w:hAnsi="Times New Roman" w:cs="Times New Roman"/>
        </w:rPr>
      </w:pPr>
      <w:r w:rsidRPr="00F019EA">
        <w:rPr>
          <w:rFonts w:ascii="Times New Roman" w:eastAsia="Times New Roman" w:hAnsi="Times New Roman" w:cs="Times New Roman"/>
        </w:rPr>
        <w:t>B.S. in Zoology &amp; Environmental Science</w:t>
      </w:r>
    </w:p>
    <w:p w:rsidR="00F019EA" w:rsidRPr="00F019EA" w:rsidRDefault="00F019EA" w:rsidP="006A3A6C">
      <w:pPr>
        <w:tabs>
          <w:tab w:val="left" w:pos="1440"/>
        </w:tabs>
        <w:spacing w:after="0" w:line="240" w:lineRule="auto"/>
        <w:ind w:left="-180" w:right="-720"/>
        <w:rPr>
          <w:rFonts w:ascii="Times New Roman" w:eastAsia="Times New Roman" w:hAnsi="Times New Roman" w:cs="Times New Roman"/>
        </w:rPr>
      </w:pPr>
      <w:r w:rsidRPr="00F019EA">
        <w:rPr>
          <w:rFonts w:ascii="Times New Roman" w:eastAsia="Times New Roman" w:hAnsi="Times New Roman" w:cs="Times New Roman"/>
        </w:rPr>
        <w:t>Minors: Geology, Spanish, &amp; Latin American Studies</w:t>
      </w:r>
    </w:p>
    <w:p w:rsidR="00F019EA" w:rsidRPr="00F019EA" w:rsidRDefault="00F019EA" w:rsidP="006A3A6C">
      <w:pPr>
        <w:tabs>
          <w:tab w:val="left" w:pos="1440"/>
        </w:tabs>
        <w:spacing w:after="0" w:line="240" w:lineRule="auto"/>
        <w:ind w:left="-180" w:right="-720"/>
        <w:rPr>
          <w:rFonts w:ascii="Times New Roman" w:eastAsia="Times New Roman" w:hAnsi="Times New Roman" w:cs="Times New Roman"/>
        </w:rPr>
      </w:pPr>
    </w:p>
    <w:p w:rsidR="00F019EA" w:rsidRPr="00F019EA" w:rsidRDefault="00F019EA" w:rsidP="006A3A6C">
      <w:pPr>
        <w:spacing w:after="0" w:line="240" w:lineRule="auto"/>
        <w:ind w:left="-180" w:right="-720" w:hanging="180"/>
        <w:rPr>
          <w:rFonts w:ascii="Times New Roman" w:eastAsia="Times New Roman" w:hAnsi="Times New Roman" w:cs="Times New Roman"/>
          <w:b/>
        </w:rPr>
      </w:pPr>
      <w:r w:rsidRPr="00F019EA">
        <w:rPr>
          <w:rFonts w:ascii="Times New Roman" w:eastAsia="Times New Roman" w:hAnsi="Times New Roman" w:cs="Times New Roman"/>
          <w:b/>
        </w:rPr>
        <w:t>Professional Experience:</w:t>
      </w:r>
    </w:p>
    <w:p w:rsidR="00F019EA" w:rsidRPr="00F019EA" w:rsidRDefault="00F019EA" w:rsidP="006A3A6C">
      <w:pPr>
        <w:spacing w:after="0" w:line="240" w:lineRule="auto"/>
        <w:ind w:left="-180" w:hanging="180"/>
        <w:rPr>
          <w:rFonts w:ascii="Times New Roman" w:eastAsia="Times New Roman" w:hAnsi="Times New Roman" w:cs="Times New Roman"/>
          <w:b/>
        </w:rPr>
      </w:pPr>
    </w:p>
    <w:p w:rsidR="00F019EA" w:rsidRDefault="00F019EA" w:rsidP="006A3A6C">
      <w:pPr>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Graduate Thesis Research, </w:t>
      </w:r>
      <w:r w:rsidRPr="00F019EA">
        <w:rPr>
          <w:rFonts w:ascii="Times New Roman" w:eastAsia="Times New Roman" w:hAnsi="Times New Roman" w:cs="Times New Roman"/>
        </w:rPr>
        <w:t>University of North Florida</w:t>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p>
    <w:p w:rsidR="00F019EA" w:rsidRPr="00F019EA" w:rsidRDefault="00F019EA" w:rsidP="006A3A6C">
      <w:pPr>
        <w:pStyle w:val="ListParagraph"/>
        <w:numPr>
          <w:ilvl w:val="0"/>
          <w:numId w:val="3"/>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Investigated the impacts of pollutants on Atlantic stingray populations in Florida and Georgia</w:t>
      </w:r>
    </w:p>
    <w:p w:rsidR="00F019EA" w:rsidRPr="00F019EA" w:rsidRDefault="00F019EA" w:rsidP="006A3A6C">
      <w:pPr>
        <w:numPr>
          <w:ilvl w:val="0"/>
          <w:numId w:val="3"/>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Studied the effects of the Deepwater Horizon oil spill on benthic bony fish and sharks from the Gulf of Mexico</w:t>
      </w:r>
    </w:p>
    <w:p w:rsidR="00F019EA" w:rsidRPr="00F019EA" w:rsidRDefault="00F019EA" w:rsidP="006A3A6C">
      <w:pPr>
        <w:spacing w:after="0" w:line="240" w:lineRule="auto"/>
        <w:ind w:left="-180" w:hanging="180"/>
        <w:rPr>
          <w:rFonts w:ascii="Times New Roman" w:eastAsia="Times New Roman" w:hAnsi="Times New Roman" w:cs="Times New Roman"/>
          <w:b/>
        </w:rPr>
      </w:pPr>
      <w:r w:rsidRPr="00F019EA">
        <w:rPr>
          <w:rFonts w:ascii="Times New Roman" w:eastAsia="Times New Roman" w:hAnsi="Times New Roman" w:cs="Times New Roman"/>
          <w:b/>
        </w:rPr>
        <w:tab/>
      </w:r>
    </w:p>
    <w:p w:rsidR="00F019EA" w:rsidRDefault="00F019EA" w:rsidP="006A3A6C">
      <w:pPr>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Biology Graduate Assistant, </w:t>
      </w:r>
      <w:r w:rsidRPr="00F019EA">
        <w:rPr>
          <w:rFonts w:ascii="Times New Roman" w:eastAsia="Times New Roman" w:hAnsi="Times New Roman" w:cs="Times New Roman"/>
        </w:rPr>
        <w:t>University of North Florida</w:t>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p>
    <w:p w:rsidR="00F019EA" w:rsidRPr="00F019EA" w:rsidRDefault="00F019EA" w:rsidP="006A3A6C">
      <w:pPr>
        <w:pStyle w:val="ListParagraph"/>
        <w:numPr>
          <w:ilvl w:val="0"/>
          <w:numId w:val="7"/>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Supervised undergraduate students conducting experiments in a laboratory setting</w:t>
      </w:r>
    </w:p>
    <w:p w:rsidR="00F019EA" w:rsidRPr="00F019EA" w:rsidRDefault="00F019EA" w:rsidP="006A3A6C">
      <w:pPr>
        <w:numPr>
          <w:ilvl w:val="0"/>
          <w:numId w:val="4"/>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Evaluated student performance and understanding of essential laboratory skills</w:t>
      </w:r>
    </w:p>
    <w:p w:rsidR="00F019EA" w:rsidRPr="00F019EA" w:rsidRDefault="00F019EA" w:rsidP="006A3A6C">
      <w:pPr>
        <w:spacing w:after="0" w:line="240" w:lineRule="auto"/>
        <w:rPr>
          <w:rFonts w:ascii="Times New Roman" w:eastAsia="Times New Roman" w:hAnsi="Times New Roman" w:cs="Times New Roman"/>
        </w:rPr>
      </w:pPr>
    </w:p>
    <w:p w:rsidR="00F019EA" w:rsidRPr="00F019EA" w:rsidRDefault="00F019EA" w:rsidP="006A3A6C">
      <w:pPr>
        <w:tabs>
          <w:tab w:val="left" w:pos="1440"/>
        </w:tabs>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Research Assistant, </w:t>
      </w:r>
      <w:r w:rsidRPr="00F019EA">
        <w:rPr>
          <w:rFonts w:ascii="Times New Roman" w:eastAsia="Times New Roman" w:hAnsi="Times New Roman" w:cs="Times New Roman"/>
        </w:rPr>
        <w:t>University of North Florida</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p>
    <w:p w:rsidR="00F019EA" w:rsidRPr="00F019EA" w:rsidRDefault="00F019EA" w:rsidP="006A3A6C">
      <w:pPr>
        <w:numPr>
          <w:ilvl w:val="0"/>
          <w:numId w:val="4"/>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Led field sampling trips throughout Florida and Georgia coastal waters with undergraduate students</w:t>
      </w:r>
    </w:p>
    <w:p w:rsidR="00F019EA" w:rsidRPr="00F019EA" w:rsidRDefault="00F019EA" w:rsidP="006A3A6C">
      <w:pPr>
        <w:numPr>
          <w:ilvl w:val="0"/>
          <w:numId w:val="4"/>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Explained and demonstrated the protocol for different oyster, bony fish, and shark sampling techniques </w:t>
      </w:r>
    </w:p>
    <w:p w:rsidR="00F019EA" w:rsidRPr="00F019EA" w:rsidRDefault="00F019EA" w:rsidP="006A3A6C">
      <w:pPr>
        <w:tabs>
          <w:tab w:val="left" w:pos="1440"/>
        </w:tabs>
        <w:spacing w:after="0" w:line="240" w:lineRule="auto"/>
        <w:ind w:left="-180"/>
        <w:rPr>
          <w:rFonts w:ascii="Times New Roman" w:eastAsia="Times New Roman" w:hAnsi="Times New Roman" w:cs="Times New Roman"/>
          <w:b/>
        </w:rPr>
      </w:pPr>
    </w:p>
    <w:p w:rsidR="00F019EA" w:rsidRPr="00F019EA" w:rsidRDefault="00F019EA" w:rsidP="006A3A6C">
      <w:pPr>
        <w:tabs>
          <w:tab w:val="left" w:pos="1440"/>
        </w:tabs>
        <w:spacing w:after="0" w:line="240" w:lineRule="auto"/>
        <w:ind w:left="-180"/>
        <w:rPr>
          <w:rFonts w:ascii="Times New Roman" w:eastAsia="Times New Roman" w:hAnsi="Times New Roman" w:cs="Times New Roman"/>
          <w:b/>
        </w:rPr>
      </w:pPr>
      <w:r w:rsidRPr="00F019EA">
        <w:rPr>
          <w:rFonts w:ascii="Times New Roman" w:eastAsia="Times New Roman" w:hAnsi="Times New Roman" w:cs="Times New Roman"/>
          <w:b/>
        </w:rPr>
        <w:t xml:space="preserve">Research Sampling Technician, </w:t>
      </w:r>
      <w:r w:rsidRPr="00F019EA">
        <w:rPr>
          <w:rFonts w:ascii="Times New Roman" w:eastAsia="Times New Roman" w:hAnsi="Times New Roman" w:cs="Times New Roman"/>
        </w:rPr>
        <w:t>Florida Fish and Wildlife Conservation Commission</w:t>
      </w:r>
      <w:r w:rsidRPr="00F019EA">
        <w:rPr>
          <w:rFonts w:ascii="Times New Roman" w:eastAsia="Times New Roman" w:hAnsi="Times New Roman" w:cs="Times New Roman"/>
          <w:b/>
        </w:rPr>
        <w:tab/>
      </w:r>
      <w:r w:rsidRPr="00F019EA">
        <w:rPr>
          <w:rFonts w:ascii="Times New Roman" w:eastAsia="Times New Roman" w:hAnsi="Times New Roman" w:cs="Times New Roman"/>
          <w:b/>
        </w:rPr>
        <w:tab/>
        <w:t xml:space="preserve">           </w:t>
      </w:r>
    </w:p>
    <w:p w:rsidR="00F019EA" w:rsidRPr="00F019EA" w:rsidRDefault="00F019EA" w:rsidP="006A3A6C">
      <w:pPr>
        <w:numPr>
          <w:ilvl w:val="0"/>
          <w:numId w:val="6"/>
        </w:numPr>
        <w:tabs>
          <w:tab w:val="left" w:pos="0"/>
          <w:tab w:val="left" w:pos="270"/>
        </w:tabs>
        <w:spacing w:after="0" w:line="240" w:lineRule="auto"/>
        <w:ind w:hanging="450"/>
        <w:rPr>
          <w:rFonts w:ascii="Times New Roman" w:eastAsia="Times New Roman" w:hAnsi="Times New Roman" w:cs="Times New Roman"/>
        </w:rPr>
      </w:pPr>
      <w:r w:rsidRPr="00F019EA">
        <w:rPr>
          <w:rFonts w:ascii="Times New Roman" w:eastAsia="Times New Roman" w:hAnsi="Times New Roman" w:cs="Times New Roman"/>
        </w:rPr>
        <w:t xml:space="preserve">Sampled organisms in the St. Johns River and surrounding waterways for monthly abundance surveys </w:t>
      </w:r>
    </w:p>
    <w:p w:rsidR="00F019EA" w:rsidRPr="00F019EA" w:rsidRDefault="00F019EA" w:rsidP="006A3A6C">
      <w:pPr>
        <w:numPr>
          <w:ilvl w:val="0"/>
          <w:numId w:val="6"/>
        </w:numPr>
        <w:tabs>
          <w:tab w:val="left" w:pos="0"/>
          <w:tab w:val="left" w:pos="270"/>
        </w:tabs>
        <w:spacing w:after="0" w:line="240" w:lineRule="auto"/>
        <w:ind w:hanging="450"/>
        <w:rPr>
          <w:rFonts w:ascii="Times New Roman" w:eastAsia="Times New Roman" w:hAnsi="Times New Roman" w:cs="Times New Roman"/>
          <w:b/>
        </w:rPr>
      </w:pPr>
      <w:r w:rsidRPr="00F019EA">
        <w:rPr>
          <w:rFonts w:ascii="Times New Roman" w:eastAsia="Times New Roman" w:hAnsi="Times New Roman" w:cs="Times New Roman"/>
        </w:rPr>
        <w:t>Educated the public of all ages about local aquatic wildlife, population surveys, and fishing techniques</w:t>
      </w:r>
    </w:p>
    <w:p w:rsidR="00F019EA" w:rsidRPr="00F019EA" w:rsidRDefault="00F019EA" w:rsidP="006A3A6C">
      <w:pPr>
        <w:tabs>
          <w:tab w:val="left" w:pos="1440"/>
        </w:tabs>
        <w:spacing w:after="0" w:line="240" w:lineRule="auto"/>
        <w:rPr>
          <w:rFonts w:ascii="Times New Roman" w:eastAsia="Times New Roman" w:hAnsi="Times New Roman" w:cs="Times New Roman"/>
          <w:b/>
        </w:rPr>
      </w:pPr>
    </w:p>
    <w:p w:rsidR="00F019EA" w:rsidRPr="00F019EA" w:rsidRDefault="00F019EA" w:rsidP="006A3A6C">
      <w:pPr>
        <w:tabs>
          <w:tab w:val="left" w:pos="1440"/>
        </w:tabs>
        <w:spacing w:after="0" w:line="240" w:lineRule="auto"/>
        <w:ind w:left="-180"/>
        <w:rPr>
          <w:rFonts w:ascii="Times New Roman" w:eastAsia="Times New Roman" w:hAnsi="Times New Roman" w:cs="Times New Roman"/>
        </w:rPr>
      </w:pPr>
      <w:r w:rsidRPr="00F019EA">
        <w:rPr>
          <w:rFonts w:ascii="Times New Roman" w:eastAsia="Times New Roman" w:hAnsi="Times New Roman" w:cs="Times New Roman"/>
          <w:b/>
        </w:rPr>
        <w:t xml:space="preserve">Research Technician, </w:t>
      </w:r>
      <w:r w:rsidRPr="00F019EA">
        <w:rPr>
          <w:rFonts w:ascii="Times New Roman" w:eastAsia="Times New Roman" w:hAnsi="Times New Roman" w:cs="Times New Roman"/>
        </w:rPr>
        <w:t>Ohio Division of Wildlife</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b/>
        </w:rPr>
        <w:tab/>
      </w:r>
      <w:r w:rsidRPr="00F019EA">
        <w:rPr>
          <w:rFonts w:ascii="Times New Roman" w:eastAsia="Times New Roman" w:hAnsi="Times New Roman" w:cs="Times New Roman"/>
        </w:rPr>
        <w:t xml:space="preserve">           </w:t>
      </w:r>
    </w:p>
    <w:p w:rsidR="00F019EA" w:rsidRPr="00F019EA" w:rsidRDefault="00F019EA" w:rsidP="006A3A6C">
      <w:pPr>
        <w:numPr>
          <w:ilvl w:val="0"/>
          <w:numId w:val="2"/>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Conducted population assessments for commercially and recreationally important fish species utilizing various sampling techniques </w:t>
      </w:r>
    </w:p>
    <w:p w:rsidR="00F019EA" w:rsidRPr="00F019EA" w:rsidRDefault="00F019EA" w:rsidP="006A3A6C">
      <w:pPr>
        <w:numPr>
          <w:ilvl w:val="0"/>
          <w:numId w:val="2"/>
        </w:numPr>
        <w:spacing w:after="0" w:line="240" w:lineRule="auto"/>
        <w:ind w:left="270" w:hanging="180"/>
        <w:rPr>
          <w:rFonts w:ascii="Times New Roman" w:eastAsia="Times New Roman" w:hAnsi="Times New Roman" w:cs="Times New Roman"/>
        </w:rPr>
      </w:pPr>
      <w:r w:rsidRPr="00F019EA">
        <w:rPr>
          <w:rFonts w:ascii="Times New Roman" w:eastAsia="Times New Roman" w:hAnsi="Times New Roman" w:cs="Times New Roman"/>
        </w:rPr>
        <w:t xml:space="preserve">Surgically implanted yellow perch with Passive Integrated Transponder tags for a mark-recapture </w:t>
      </w:r>
      <w:r w:rsidR="006A3A6C">
        <w:rPr>
          <w:rFonts w:ascii="Times New Roman" w:eastAsia="Times New Roman" w:hAnsi="Times New Roman" w:cs="Times New Roman"/>
        </w:rPr>
        <w:t>s</w:t>
      </w:r>
      <w:r w:rsidRPr="00F019EA">
        <w:rPr>
          <w:rFonts w:ascii="Times New Roman" w:eastAsia="Times New Roman" w:hAnsi="Times New Roman" w:cs="Times New Roman"/>
        </w:rPr>
        <w:t xml:space="preserve">tudy </w:t>
      </w:r>
    </w:p>
    <w:p w:rsidR="00F019EA" w:rsidRDefault="00F019EA" w:rsidP="00F019EA">
      <w:pPr>
        <w:spacing w:after="0" w:line="240" w:lineRule="auto"/>
        <w:ind w:left="-360" w:right="-198"/>
        <w:jc w:val="both"/>
        <w:rPr>
          <w:rFonts w:ascii="Times New Roman" w:eastAsia="Times New Roman" w:hAnsi="Times New Roman" w:cs="Times New Roman"/>
        </w:rPr>
      </w:pPr>
    </w:p>
    <w:p w:rsidR="00F019EA" w:rsidRPr="00F019EA" w:rsidRDefault="00F019EA" w:rsidP="00F019EA">
      <w:pPr>
        <w:spacing w:after="0" w:line="240" w:lineRule="auto"/>
        <w:ind w:left="-360" w:right="-198"/>
        <w:jc w:val="both"/>
        <w:rPr>
          <w:rFonts w:ascii="Times New Roman" w:eastAsia="Times New Roman" w:hAnsi="Times New Roman" w:cs="Times New Roman"/>
          <w:b/>
        </w:rPr>
      </w:pPr>
      <w:r w:rsidRPr="00F019EA">
        <w:rPr>
          <w:rFonts w:ascii="Times New Roman" w:eastAsia="Times New Roman" w:hAnsi="Times New Roman" w:cs="Times New Roman"/>
          <w:b/>
        </w:rPr>
        <w:t>Scholarship:</w:t>
      </w:r>
    </w:p>
    <w:p w:rsidR="00F019EA" w:rsidRPr="00F019EA" w:rsidRDefault="00F019EA" w:rsidP="00F019EA">
      <w:pPr>
        <w:spacing w:after="0" w:line="240" w:lineRule="auto"/>
        <w:ind w:left="-360" w:right="-198"/>
        <w:jc w:val="both"/>
        <w:rPr>
          <w:rFonts w:ascii="Times New Roman" w:eastAsia="Times New Roman" w:hAnsi="Times New Roman" w:cs="Times New Roman"/>
          <w:b/>
        </w:rPr>
      </w:pPr>
    </w:p>
    <w:p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Biology Graduate Research Enhancement Scholarship, </w:t>
      </w:r>
      <w:r w:rsidRPr="00F019EA">
        <w:rPr>
          <w:rFonts w:ascii="Times New Roman" w:eastAsia="Times New Roman" w:hAnsi="Times New Roman" w:cs="Times New Roman"/>
        </w:rPr>
        <w:t>University of North Florida - $3,000</w:t>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p>
    <w:p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Biology Travel Grant, </w:t>
      </w:r>
      <w:r w:rsidRPr="00F019EA">
        <w:rPr>
          <w:rFonts w:ascii="Times New Roman" w:eastAsia="Times New Roman" w:hAnsi="Times New Roman" w:cs="Times New Roman"/>
        </w:rPr>
        <w:t>University of North Florida - $1,500</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t xml:space="preserve">     </w:t>
      </w:r>
    </w:p>
    <w:p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SETAC Travel Grant, </w:t>
      </w:r>
      <w:r w:rsidRPr="00F019EA">
        <w:rPr>
          <w:rFonts w:ascii="Times New Roman" w:eastAsia="Times New Roman" w:hAnsi="Times New Roman" w:cs="Times New Roman"/>
        </w:rPr>
        <w:t>SETAC North America - $400</w:t>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r w:rsidRPr="00F019EA">
        <w:rPr>
          <w:rFonts w:ascii="Times New Roman" w:eastAsia="Times New Roman" w:hAnsi="Times New Roman" w:cs="Times New Roman"/>
        </w:rPr>
        <w:tab/>
      </w:r>
    </w:p>
    <w:p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Coastal Biology Summer Research Grant, </w:t>
      </w:r>
      <w:r w:rsidRPr="00F019EA">
        <w:rPr>
          <w:rFonts w:ascii="Times New Roman" w:eastAsia="Times New Roman" w:hAnsi="Times New Roman" w:cs="Times New Roman"/>
        </w:rPr>
        <w:t>University of North Florida - $</w:t>
      </w:r>
      <w:r>
        <w:rPr>
          <w:rFonts w:ascii="Times New Roman" w:eastAsia="Times New Roman" w:hAnsi="Times New Roman" w:cs="Times New Roman"/>
        </w:rPr>
        <w:t>2,000</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
    <w:p w:rsidR="006A3A6C" w:rsidRDefault="00F019EA" w:rsidP="006A3A6C">
      <w:pPr>
        <w:spacing w:after="0" w:line="240" w:lineRule="auto"/>
        <w:ind w:left="-360" w:right="-378" w:firstLine="360"/>
        <w:jc w:val="both"/>
        <w:rPr>
          <w:rFonts w:ascii="Times New Roman" w:eastAsia="Times New Roman" w:hAnsi="Times New Roman" w:cs="Times New Roman"/>
        </w:rPr>
      </w:pPr>
      <w:r w:rsidRPr="00F019EA">
        <w:rPr>
          <w:rFonts w:ascii="Times New Roman" w:eastAsia="Times New Roman" w:hAnsi="Times New Roman" w:cs="Times New Roman"/>
          <w:b/>
        </w:rPr>
        <w:t xml:space="preserve">Hughes Summer Scholarship, </w:t>
      </w:r>
      <w:r w:rsidRPr="00F019EA">
        <w:rPr>
          <w:rFonts w:ascii="Times New Roman" w:eastAsia="Times New Roman" w:hAnsi="Times New Roman" w:cs="Times New Roman"/>
        </w:rPr>
        <w:t>M</w:t>
      </w:r>
      <w:r>
        <w:rPr>
          <w:rFonts w:ascii="Times New Roman" w:eastAsia="Times New Roman" w:hAnsi="Times New Roman" w:cs="Times New Roman"/>
        </w:rPr>
        <w:t>iami University - $3,750</w:t>
      </w:r>
    </w:p>
    <w:p w:rsidR="006A3A6C" w:rsidRDefault="006A3A6C" w:rsidP="006A3A6C">
      <w:pPr>
        <w:spacing w:after="0" w:line="240" w:lineRule="auto"/>
        <w:ind w:left="-360" w:right="-378" w:firstLine="360"/>
        <w:jc w:val="both"/>
        <w:rPr>
          <w:rFonts w:ascii="Times New Roman" w:eastAsia="Times New Roman" w:hAnsi="Times New Roman" w:cs="Times New Roman"/>
        </w:rPr>
      </w:pPr>
    </w:p>
    <w:p w:rsidR="006A3A6C" w:rsidRDefault="006A3A6C" w:rsidP="006A3A6C">
      <w:pPr>
        <w:spacing w:after="0" w:line="240" w:lineRule="auto"/>
        <w:ind w:left="-360" w:right="-378" w:firstLine="360"/>
        <w:jc w:val="both"/>
        <w:rPr>
          <w:rFonts w:ascii="Times New Roman" w:eastAsia="Times New Roman" w:hAnsi="Times New Roman" w:cs="Times New Roman"/>
        </w:rPr>
      </w:pPr>
    </w:p>
    <w:p w:rsidR="006A3A6C" w:rsidRDefault="006A3A6C" w:rsidP="006A3A6C">
      <w:pPr>
        <w:spacing w:after="0" w:line="240" w:lineRule="auto"/>
        <w:ind w:left="-360" w:right="-378" w:firstLine="360"/>
        <w:jc w:val="both"/>
        <w:rPr>
          <w:rFonts w:ascii="Times New Roman" w:eastAsia="Times New Roman" w:hAnsi="Times New Roman" w:cs="Times New Roman"/>
        </w:rPr>
      </w:pPr>
    </w:p>
    <w:p w:rsidR="006A3A6C" w:rsidRDefault="006A3A6C" w:rsidP="006A3A6C">
      <w:pPr>
        <w:spacing w:after="0" w:line="240" w:lineRule="auto"/>
        <w:ind w:left="-360" w:right="-378" w:firstLine="360"/>
        <w:jc w:val="both"/>
        <w:rPr>
          <w:rFonts w:ascii="Times New Roman" w:eastAsia="Times New Roman" w:hAnsi="Times New Roman" w:cs="Times New Roman"/>
        </w:rPr>
      </w:pPr>
    </w:p>
    <w:p w:rsidR="00F019EA" w:rsidRPr="00F019EA" w:rsidRDefault="00F019EA" w:rsidP="006A3A6C">
      <w:pPr>
        <w:spacing w:after="0" w:line="240" w:lineRule="auto"/>
        <w:ind w:left="-360" w:right="-378" w:firstLine="360"/>
        <w:jc w:val="both"/>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F019EA" w:rsidRPr="00F019EA" w:rsidRDefault="00F019EA" w:rsidP="00F019EA">
      <w:pPr>
        <w:spacing w:after="0" w:line="240" w:lineRule="auto"/>
        <w:ind w:left="-360" w:right="-288"/>
        <w:rPr>
          <w:rFonts w:ascii="Times New Roman" w:eastAsia="Times New Roman" w:hAnsi="Times New Roman" w:cs="Times New Roman"/>
          <w:b/>
        </w:rPr>
      </w:pPr>
      <w:r w:rsidRPr="00F019EA">
        <w:rPr>
          <w:rFonts w:ascii="Times New Roman" w:eastAsia="Times New Roman" w:hAnsi="Times New Roman" w:cs="Times New Roman"/>
          <w:b/>
        </w:rPr>
        <w:t>Leadership/Volunteering:</w:t>
      </w:r>
    </w:p>
    <w:p w:rsidR="00F019EA" w:rsidRPr="00F019EA" w:rsidRDefault="00F019EA" w:rsidP="00F019EA">
      <w:pPr>
        <w:spacing w:after="0" w:line="240" w:lineRule="auto"/>
        <w:ind w:left="-360" w:right="-288"/>
        <w:rPr>
          <w:rFonts w:ascii="Times New Roman" w:eastAsia="Times New Roman" w:hAnsi="Times New Roman" w:cs="Times New Roman"/>
          <w:b/>
        </w:rPr>
      </w:pPr>
    </w:p>
    <w:p w:rsidR="00F019EA" w:rsidRDefault="00F019EA" w:rsidP="00F019EA">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Graduate Student Organization President/Treasurer</w:t>
      </w:r>
      <w:r w:rsidR="006A3A6C">
        <w:rPr>
          <w:rFonts w:ascii="Times New Roman" w:eastAsia="Times New Roman" w:hAnsi="Times New Roman" w:cs="Times New Roman"/>
        </w:rPr>
        <w:t>, University of North Florida</w:t>
      </w:r>
      <w:r w:rsidRPr="00F019EA">
        <w:rPr>
          <w:rFonts w:ascii="Times New Roman" w:eastAsia="Times New Roman" w:hAnsi="Times New Roman" w:cs="Times New Roman"/>
        </w:rPr>
        <w:t xml:space="preserve"> </w:t>
      </w:r>
      <w:r w:rsidRPr="00F019EA">
        <w:rPr>
          <w:rFonts w:ascii="Times New Roman" w:eastAsia="Times New Roman" w:hAnsi="Times New Roman" w:cs="Times New Roman"/>
        </w:rPr>
        <w:tab/>
        <w:t xml:space="preserve">      </w:t>
      </w:r>
    </w:p>
    <w:p w:rsidR="006A3A6C" w:rsidRDefault="00F019EA" w:rsidP="006A3A6C">
      <w:pPr>
        <w:spacing w:after="0" w:line="240" w:lineRule="auto"/>
        <w:ind w:left="-360" w:right="-288" w:firstLine="360"/>
        <w:rPr>
          <w:rFonts w:ascii="Times New Roman" w:eastAsia="Times New Roman" w:hAnsi="Times New Roman" w:cs="Times New Roman"/>
          <w:b/>
        </w:rPr>
      </w:pPr>
      <w:r w:rsidRPr="00F019EA">
        <w:rPr>
          <w:rFonts w:ascii="Times New Roman" w:eastAsia="Times New Roman" w:hAnsi="Times New Roman" w:cs="Times New Roman"/>
          <w:b/>
        </w:rPr>
        <w:t>Graduate Council</w:t>
      </w:r>
      <w:r w:rsidR="006A3A6C">
        <w:rPr>
          <w:rFonts w:ascii="Times New Roman" w:eastAsia="Times New Roman" w:hAnsi="Times New Roman" w:cs="Times New Roman"/>
        </w:rPr>
        <w:t>, University of North Florida</w:t>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p>
    <w:p w:rsidR="00F019EA" w:rsidRPr="00F019EA" w:rsidRDefault="00F019EA" w:rsidP="006A3A6C">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CODI Presidential Diversity and Inclusion Award Selection Committee</w:t>
      </w:r>
      <w:r w:rsidR="006A3A6C">
        <w:rPr>
          <w:rFonts w:ascii="Times New Roman" w:eastAsia="Times New Roman" w:hAnsi="Times New Roman" w:cs="Times New Roman"/>
        </w:rPr>
        <w:t>, University of North Florida</w:t>
      </w:r>
      <w:r w:rsidR="006A3A6C">
        <w:rPr>
          <w:rFonts w:ascii="Times New Roman" w:eastAsia="Times New Roman" w:hAnsi="Times New Roman" w:cs="Times New Roman"/>
          <w:b/>
        </w:rPr>
        <w:t xml:space="preserve"> </w:t>
      </w:r>
      <w:r w:rsidR="006A3A6C">
        <w:rPr>
          <w:rFonts w:ascii="Times New Roman" w:eastAsia="Times New Roman" w:hAnsi="Times New Roman" w:cs="Times New Roman"/>
          <w:b/>
        </w:rPr>
        <w:tab/>
      </w:r>
      <w:r w:rsidRPr="00F019EA">
        <w:rPr>
          <w:rFonts w:ascii="Times New Roman" w:eastAsia="Times New Roman" w:hAnsi="Times New Roman" w:cs="Times New Roman"/>
          <w:b/>
        </w:rPr>
        <w:t xml:space="preserve">      </w:t>
      </w:r>
    </w:p>
    <w:p w:rsidR="00F019EA" w:rsidRPr="00F019EA" w:rsidRDefault="00F019EA" w:rsidP="00F019EA">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Outstanding Graduate Teaching Award Selection Committee</w:t>
      </w:r>
      <w:r w:rsidR="006A3A6C">
        <w:rPr>
          <w:rFonts w:ascii="Times New Roman" w:eastAsia="Times New Roman" w:hAnsi="Times New Roman" w:cs="Times New Roman"/>
        </w:rPr>
        <w:t>, University of North Florida</w:t>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Pr="00F019EA">
        <w:rPr>
          <w:rFonts w:ascii="Times New Roman" w:eastAsia="Times New Roman" w:hAnsi="Times New Roman" w:cs="Times New Roman"/>
          <w:b/>
        </w:rPr>
        <w:t xml:space="preserve">         </w:t>
      </w:r>
    </w:p>
    <w:p w:rsidR="00F019EA" w:rsidRPr="00F019EA" w:rsidRDefault="00F019EA" w:rsidP="00F019EA">
      <w:pPr>
        <w:spacing w:after="0" w:line="240" w:lineRule="auto"/>
        <w:ind w:left="-360" w:right="-288" w:firstLine="360"/>
        <w:rPr>
          <w:rFonts w:ascii="Times New Roman" w:eastAsia="Times New Roman" w:hAnsi="Times New Roman" w:cs="Times New Roman"/>
        </w:rPr>
      </w:pPr>
      <w:r w:rsidRPr="00F019EA">
        <w:rPr>
          <w:rFonts w:ascii="Times New Roman" w:eastAsia="Times New Roman" w:hAnsi="Times New Roman" w:cs="Times New Roman"/>
          <w:b/>
        </w:rPr>
        <w:t>Zoology Club President/Secretary</w:t>
      </w:r>
      <w:r w:rsidR="006A3A6C">
        <w:rPr>
          <w:rFonts w:ascii="Times New Roman" w:eastAsia="Times New Roman" w:hAnsi="Times New Roman" w:cs="Times New Roman"/>
        </w:rPr>
        <w:t>, Miami University</w:t>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r w:rsidR="006A3A6C">
        <w:rPr>
          <w:rFonts w:ascii="Times New Roman" w:eastAsia="Times New Roman" w:hAnsi="Times New Roman" w:cs="Times New Roman"/>
          <w:b/>
        </w:rPr>
        <w:tab/>
      </w:r>
    </w:p>
    <w:p w:rsidR="00F019EA" w:rsidRPr="00F019EA" w:rsidRDefault="00F019EA" w:rsidP="00F019EA">
      <w:pPr>
        <w:spacing w:after="0" w:line="240" w:lineRule="auto"/>
        <w:ind w:left="-360" w:right="-288"/>
        <w:rPr>
          <w:rFonts w:ascii="Times New Roman" w:eastAsia="Times New Roman" w:hAnsi="Times New Roman" w:cs="Times New Roman"/>
          <w:b/>
        </w:rPr>
      </w:pPr>
    </w:p>
    <w:p w:rsidR="00F019EA" w:rsidRPr="00F019EA" w:rsidRDefault="00F019EA" w:rsidP="00F019EA">
      <w:pPr>
        <w:spacing w:after="0" w:line="240" w:lineRule="auto"/>
        <w:ind w:left="-360" w:right="-288"/>
        <w:rPr>
          <w:rFonts w:ascii="Times New Roman" w:eastAsia="Times New Roman" w:hAnsi="Times New Roman" w:cs="Times New Roman"/>
          <w:b/>
        </w:rPr>
      </w:pPr>
      <w:r w:rsidRPr="00F019EA">
        <w:rPr>
          <w:rFonts w:ascii="Times New Roman" w:eastAsia="Times New Roman" w:hAnsi="Times New Roman" w:cs="Times New Roman"/>
          <w:b/>
        </w:rPr>
        <w:t xml:space="preserve">Select Publications/Presentations: </w:t>
      </w:r>
    </w:p>
    <w:p w:rsidR="00F019EA" w:rsidRPr="00F019EA" w:rsidRDefault="00F019EA" w:rsidP="00F019EA">
      <w:pPr>
        <w:spacing w:after="0" w:line="240" w:lineRule="auto"/>
        <w:ind w:right="-288"/>
        <w:rPr>
          <w:rFonts w:ascii="Times New Roman" w:eastAsia="Times New Roman" w:hAnsi="Times New Roman" w:cs="Times New Roman"/>
          <w:b/>
        </w:rPr>
      </w:pPr>
    </w:p>
    <w:p w:rsidR="00F019EA" w:rsidRPr="00F019EA" w:rsidRDefault="00F019EA" w:rsidP="00F019EA">
      <w:pPr>
        <w:spacing w:after="0" w:line="240" w:lineRule="auto"/>
        <w:ind w:right="-288" w:hanging="180"/>
        <w:rPr>
          <w:rFonts w:ascii="Times New Roman" w:eastAsia="Times New Roman" w:hAnsi="Times New Roman" w:cs="Times New Roman"/>
        </w:rPr>
      </w:pPr>
      <w:r w:rsidRPr="00F019EA">
        <w:rPr>
          <w:rFonts w:ascii="Times New Roman" w:eastAsia="Times New Roman" w:hAnsi="Times New Roman" w:cs="Times New Roman"/>
        </w:rPr>
        <w:t xml:space="preserve">Ohio Division of Wildlife (ODW). April, 2014. </w:t>
      </w:r>
      <w:r w:rsidRPr="00F019EA">
        <w:rPr>
          <w:rFonts w:ascii="Times New Roman" w:eastAsia="Times New Roman" w:hAnsi="Times New Roman" w:cs="Times New Roman"/>
          <w:i/>
        </w:rPr>
        <w:t>Ohio’s Lake Erie Fisheries, 2013</w:t>
      </w:r>
      <w:r w:rsidRPr="00F019EA">
        <w:rPr>
          <w:rFonts w:ascii="Times New Roman" w:eastAsia="Times New Roman" w:hAnsi="Times New Roman" w:cs="Times New Roman"/>
        </w:rPr>
        <w:t xml:space="preserve">. Annual Status Report. Federal Aid in Fish Restoration Project F-69-P. Ohio Department of Natural Resources, Division of Wildlife, Lake Erie Fisheries Units, Fairport and Sandusky.  </w:t>
      </w:r>
    </w:p>
    <w:p w:rsidR="00F019EA" w:rsidRPr="00F019EA" w:rsidRDefault="00F019EA" w:rsidP="00F019EA">
      <w:pPr>
        <w:spacing w:after="0" w:line="240" w:lineRule="auto"/>
        <w:ind w:left="-180" w:right="-288"/>
        <w:rPr>
          <w:rFonts w:ascii="Times New Roman" w:eastAsia="Times New Roman" w:hAnsi="Times New Roman" w:cs="Times New Roman"/>
          <w:b/>
          <w:bCs/>
        </w:rPr>
      </w:pPr>
    </w:p>
    <w:p w:rsidR="00F019EA" w:rsidRPr="00F019EA" w:rsidRDefault="00F019EA" w:rsidP="00F019EA">
      <w:pPr>
        <w:spacing w:after="0" w:line="240" w:lineRule="auto"/>
        <w:ind w:left="-180" w:right="-288"/>
        <w:rPr>
          <w:rFonts w:ascii="Times New Roman" w:eastAsia="Times New Roman" w:hAnsi="Times New Roman" w:cs="Times New Roman"/>
          <w:bCs/>
        </w:rPr>
      </w:pPr>
      <w:r w:rsidRPr="00F019EA">
        <w:rPr>
          <w:rFonts w:ascii="Times New Roman" w:eastAsia="Times New Roman" w:hAnsi="Times New Roman" w:cs="Times New Roman"/>
          <w:b/>
          <w:bCs/>
        </w:rPr>
        <w:t xml:space="preserve">Whalen J, </w:t>
      </w:r>
      <w:r w:rsidRPr="00F019EA">
        <w:rPr>
          <w:rFonts w:ascii="Times New Roman" w:eastAsia="Times New Roman" w:hAnsi="Times New Roman" w:cs="Times New Roman"/>
          <w:bCs/>
        </w:rPr>
        <w:t>Gelsleichter J. A multibiomarker evaluation of pollutant effects o</w:t>
      </w:r>
      <w:r w:rsidR="006A3A6C">
        <w:rPr>
          <w:rFonts w:ascii="Times New Roman" w:eastAsia="Times New Roman" w:hAnsi="Times New Roman" w:cs="Times New Roman"/>
          <w:bCs/>
        </w:rPr>
        <w:t xml:space="preserve">n Atlantic stingray </w:t>
      </w:r>
      <w:r w:rsidRPr="00F019EA">
        <w:rPr>
          <w:rFonts w:ascii="Times New Roman" w:eastAsia="Times New Roman" w:hAnsi="Times New Roman" w:cs="Times New Roman"/>
          <w:bCs/>
        </w:rPr>
        <w:t>(</w:t>
      </w:r>
      <w:r w:rsidRPr="00F019EA">
        <w:rPr>
          <w:rFonts w:ascii="Times New Roman" w:eastAsia="Times New Roman" w:hAnsi="Times New Roman" w:cs="Times New Roman"/>
          <w:bCs/>
          <w:i/>
        </w:rPr>
        <w:t>Dasyatis</w:t>
      </w:r>
      <w:r w:rsidR="006A3A6C">
        <w:rPr>
          <w:rFonts w:ascii="Times New Roman" w:eastAsia="Times New Roman" w:hAnsi="Times New Roman" w:cs="Times New Roman"/>
          <w:bCs/>
          <w:i/>
        </w:rPr>
        <w:tab/>
      </w:r>
      <w:r w:rsidR="006A3A6C">
        <w:rPr>
          <w:rFonts w:ascii="Times New Roman" w:eastAsia="Times New Roman" w:hAnsi="Times New Roman" w:cs="Times New Roman"/>
          <w:bCs/>
          <w:i/>
        </w:rPr>
        <w:tab/>
      </w:r>
      <w:r w:rsidRPr="00F019EA">
        <w:rPr>
          <w:rFonts w:ascii="Times New Roman" w:eastAsia="Times New Roman" w:hAnsi="Times New Roman" w:cs="Times New Roman"/>
          <w:bCs/>
          <w:i/>
        </w:rPr>
        <w:t>sabina</w:t>
      </w:r>
      <w:r w:rsidR="006A3A6C">
        <w:rPr>
          <w:rFonts w:ascii="Times New Roman" w:eastAsia="Times New Roman" w:hAnsi="Times New Roman" w:cs="Times New Roman"/>
          <w:bCs/>
        </w:rPr>
        <w:t xml:space="preserve">) </w:t>
      </w:r>
      <w:r w:rsidRPr="00F019EA">
        <w:rPr>
          <w:rFonts w:ascii="Times New Roman" w:eastAsia="Times New Roman" w:hAnsi="Times New Roman" w:cs="Times New Roman"/>
          <w:bCs/>
        </w:rPr>
        <w:t>populations in Florida’s St. Johns River. Paper presented at: 17</w:t>
      </w:r>
      <w:r w:rsidRPr="00F019EA">
        <w:rPr>
          <w:rFonts w:ascii="Times New Roman" w:eastAsia="Times New Roman" w:hAnsi="Times New Roman" w:cs="Times New Roman"/>
          <w:bCs/>
          <w:vertAlign w:val="superscript"/>
        </w:rPr>
        <w:t>th</w:t>
      </w:r>
      <w:r w:rsidRPr="00F019EA">
        <w:rPr>
          <w:rFonts w:ascii="Times New Roman" w:eastAsia="Times New Roman" w:hAnsi="Times New Roman" w:cs="Times New Roman"/>
          <w:bCs/>
        </w:rPr>
        <w:t xml:space="preserve"> Annual SETAC North America </w:t>
      </w:r>
      <w:r w:rsidR="006A3A6C">
        <w:rPr>
          <w:rFonts w:ascii="Times New Roman" w:eastAsia="Times New Roman" w:hAnsi="Times New Roman" w:cs="Times New Roman"/>
          <w:bCs/>
        </w:rPr>
        <w:tab/>
      </w:r>
      <w:r w:rsidRPr="00F019EA">
        <w:rPr>
          <w:rFonts w:ascii="Times New Roman" w:eastAsia="Times New Roman" w:hAnsi="Times New Roman" w:cs="Times New Roman"/>
          <w:bCs/>
        </w:rPr>
        <w:t xml:space="preserve">Meeting; 2016 Nov 6-10; Orlando, FL. </w:t>
      </w:r>
    </w:p>
    <w:p w:rsidR="00F019EA" w:rsidRPr="00F019EA" w:rsidRDefault="00F019EA" w:rsidP="00F019EA">
      <w:pPr>
        <w:spacing w:after="0" w:line="240" w:lineRule="auto"/>
        <w:ind w:left="-180" w:right="-288"/>
        <w:rPr>
          <w:rFonts w:ascii="Times New Roman" w:eastAsia="Times New Roman" w:hAnsi="Times New Roman" w:cs="Times New Roman"/>
          <w:b/>
          <w:bCs/>
        </w:rPr>
      </w:pPr>
    </w:p>
    <w:p w:rsidR="00F019EA" w:rsidRPr="00F019EA" w:rsidRDefault="00F019EA" w:rsidP="00F019EA">
      <w:pPr>
        <w:spacing w:after="0" w:line="240" w:lineRule="auto"/>
        <w:ind w:left="-180" w:right="-288"/>
        <w:rPr>
          <w:rFonts w:ascii="Times New Roman" w:eastAsia="Times New Roman" w:hAnsi="Times New Roman" w:cs="Times New Roman"/>
          <w:b/>
          <w:bCs/>
        </w:rPr>
      </w:pPr>
      <w:r w:rsidRPr="00F019EA">
        <w:rPr>
          <w:rFonts w:ascii="Times New Roman" w:eastAsia="Times New Roman" w:hAnsi="Times New Roman" w:cs="Times New Roman"/>
          <w:b/>
          <w:bCs/>
        </w:rPr>
        <w:t xml:space="preserve">Whalen J, </w:t>
      </w:r>
      <w:r w:rsidRPr="00F019EA">
        <w:rPr>
          <w:rFonts w:ascii="Times New Roman" w:eastAsia="Times New Roman" w:hAnsi="Times New Roman" w:cs="Times New Roman"/>
          <w:bCs/>
        </w:rPr>
        <w:t>Gelsleichter J. Multibiomarker evaluation of pollutant effects on Atlantic stingray (</w:t>
      </w:r>
      <w:r w:rsidRPr="00F019EA">
        <w:rPr>
          <w:rFonts w:ascii="Times New Roman" w:eastAsia="Times New Roman" w:hAnsi="Times New Roman" w:cs="Times New Roman"/>
          <w:bCs/>
          <w:i/>
        </w:rPr>
        <w:t>Dasyatis sabina</w:t>
      </w:r>
      <w:r w:rsidRPr="00F019EA">
        <w:rPr>
          <w:rFonts w:ascii="Times New Roman" w:eastAsia="Times New Roman" w:hAnsi="Times New Roman" w:cs="Times New Roman"/>
          <w:bCs/>
        </w:rPr>
        <w:t xml:space="preserve">) </w:t>
      </w:r>
      <w:r w:rsidRPr="00F019EA">
        <w:rPr>
          <w:rFonts w:ascii="Times New Roman" w:eastAsia="Times New Roman" w:hAnsi="Times New Roman" w:cs="Times New Roman"/>
          <w:bCs/>
        </w:rPr>
        <w:tab/>
        <w:t>populations in Florida’s St. Johns River. Paper presented at: 32</w:t>
      </w:r>
      <w:r w:rsidRPr="00F019EA">
        <w:rPr>
          <w:rFonts w:ascii="Times New Roman" w:eastAsia="Times New Roman" w:hAnsi="Times New Roman" w:cs="Times New Roman"/>
          <w:bCs/>
          <w:vertAlign w:val="superscript"/>
        </w:rPr>
        <w:t>nd</w:t>
      </w:r>
      <w:r w:rsidRPr="00F019EA">
        <w:rPr>
          <w:rFonts w:ascii="Times New Roman" w:eastAsia="Times New Roman" w:hAnsi="Times New Roman" w:cs="Times New Roman"/>
          <w:bCs/>
        </w:rPr>
        <w:t xml:space="preserve"> American Elasmobranch Society Annual </w:t>
      </w:r>
      <w:r w:rsidRPr="00F019EA">
        <w:rPr>
          <w:rFonts w:ascii="Times New Roman" w:eastAsia="Times New Roman" w:hAnsi="Times New Roman" w:cs="Times New Roman"/>
          <w:bCs/>
        </w:rPr>
        <w:tab/>
        <w:t>Meeting; 2016 Jul 6-11; New Orleans, LA</w:t>
      </w:r>
    </w:p>
    <w:p w:rsidR="00BA253D" w:rsidRPr="00EC083A" w:rsidRDefault="00BA253D" w:rsidP="00EC083A">
      <w:pPr>
        <w:spacing w:line="480" w:lineRule="auto"/>
        <w:rPr>
          <w:rFonts w:ascii="Times New Roman" w:hAnsi="Times New Roman" w:cs="Times New Roman"/>
          <w:sz w:val="24"/>
        </w:rPr>
      </w:pPr>
    </w:p>
    <w:sectPr w:rsidR="00BA253D" w:rsidRPr="00EC083A" w:rsidSect="00FB5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186C" w:rsidRDefault="005A186C">
      <w:pPr>
        <w:spacing w:after="0" w:line="240" w:lineRule="auto"/>
      </w:pPr>
      <w:r>
        <w:separator/>
      </w:r>
    </w:p>
  </w:endnote>
  <w:endnote w:type="continuationSeparator" w:id="0">
    <w:p w:rsidR="005A186C" w:rsidRDefault="005A1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Zurich Ex BT">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602" w:rsidRDefault="00FB5602" w:rsidP="00FB560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186C" w:rsidRDefault="005A186C">
      <w:pPr>
        <w:spacing w:after="0" w:line="240" w:lineRule="auto"/>
      </w:pPr>
      <w:r>
        <w:separator/>
      </w:r>
    </w:p>
  </w:footnote>
  <w:footnote w:type="continuationSeparator" w:id="0">
    <w:p w:rsidR="005A186C" w:rsidRDefault="005A18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2460297"/>
      <w:docPartObj>
        <w:docPartGallery w:val="Page Numbers (Top of Page)"/>
        <w:docPartUnique/>
      </w:docPartObj>
    </w:sdtPr>
    <w:sdtEndPr>
      <w:rPr>
        <w:noProof/>
      </w:rPr>
    </w:sdtEndPr>
    <w:sdtContent>
      <w:p w:rsidR="00FB5602" w:rsidRDefault="00FB5602">
        <w:pPr>
          <w:pStyle w:val="Header"/>
          <w:jc w:val="right"/>
        </w:pPr>
        <w:r>
          <w:fldChar w:fldCharType="begin"/>
        </w:r>
        <w:r>
          <w:instrText xml:space="preserve"> PAGE   \* MERGEFORMAT </w:instrText>
        </w:r>
        <w:r>
          <w:fldChar w:fldCharType="separate"/>
        </w:r>
        <w:r w:rsidR="00F3777C">
          <w:rPr>
            <w:noProof/>
          </w:rPr>
          <w:t>iii</w:t>
        </w:r>
        <w:r>
          <w:rPr>
            <w:noProof/>
          </w:rPr>
          <w:fldChar w:fldCharType="end"/>
        </w:r>
      </w:p>
    </w:sdtContent>
  </w:sdt>
  <w:p w:rsidR="00FB5602" w:rsidRDefault="00FB56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250327"/>
      <w:docPartObj>
        <w:docPartGallery w:val="Page Numbers (Top of Page)"/>
        <w:docPartUnique/>
      </w:docPartObj>
    </w:sdtPr>
    <w:sdtEndPr>
      <w:rPr>
        <w:noProof/>
      </w:rPr>
    </w:sdtEndPr>
    <w:sdtContent>
      <w:p w:rsidR="00FB5602" w:rsidRDefault="00FB5602">
        <w:pPr>
          <w:pStyle w:val="Header"/>
          <w:jc w:val="right"/>
        </w:pPr>
        <w:r>
          <w:fldChar w:fldCharType="begin"/>
        </w:r>
        <w:r>
          <w:instrText xml:space="preserve"> PAGE   \* MERGEFORMAT </w:instrText>
        </w:r>
        <w:r>
          <w:fldChar w:fldCharType="separate"/>
        </w:r>
        <w:r w:rsidR="00F3777C">
          <w:rPr>
            <w:noProof/>
          </w:rPr>
          <w:t>v</w:t>
        </w:r>
        <w:r>
          <w:fldChar w:fldCharType="end"/>
        </w:r>
      </w:p>
    </w:sdtContent>
  </w:sdt>
  <w:p w:rsidR="00FB5602" w:rsidRDefault="00FB56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16786"/>
      <w:docPartObj>
        <w:docPartGallery w:val="Page Numbers (Top of Page)"/>
        <w:docPartUnique/>
      </w:docPartObj>
    </w:sdtPr>
    <w:sdtEndPr>
      <w:rPr>
        <w:noProof/>
      </w:rPr>
    </w:sdtEndPr>
    <w:sdtContent>
      <w:p w:rsidR="00FB5602" w:rsidRDefault="00FB5602">
        <w:pPr>
          <w:pStyle w:val="Header"/>
          <w:jc w:val="right"/>
        </w:pPr>
      </w:p>
      <w:p w:rsidR="00FB5602" w:rsidRDefault="00FB5602">
        <w:pPr>
          <w:pStyle w:val="Header"/>
          <w:jc w:val="right"/>
        </w:pPr>
        <w:r>
          <w:fldChar w:fldCharType="begin"/>
        </w:r>
        <w:r>
          <w:instrText xml:space="preserve"> PAGE   \* MERGEFORMAT </w:instrText>
        </w:r>
        <w:r>
          <w:fldChar w:fldCharType="separate"/>
        </w:r>
        <w:r w:rsidR="00F3777C">
          <w:rPr>
            <w:noProof/>
          </w:rPr>
          <w:t>iv</w:t>
        </w:r>
        <w:r>
          <w:rPr>
            <w:noProof/>
          </w:rPr>
          <w:fldChar w:fldCharType="end"/>
        </w:r>
      </w:p>
    </w:sdtContent>
  </w:sdt>
  <w:p w:rsidR="00FB5602" w:rsidRDefault="00FB56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8486110"/>
      <w:docPartObj>
        <w:docPartGallery w:val="Page Numbers (Top of Page)"/>
        <w:docPartUnique/>
      </w:docPartObj>
    </w:sdtPr>
    <w:sdtEndPr>
      <w:rPr>
        <w:noProof/>
      </w:rPr>
    </w:sdtEndPr>
    <w:sdtContent>
      <w:p w:rsidR="00FB5602" w:rsidRDefault="00FB5602">
        <w:pPr>
          <w:pStyle w:val="Header"/>
          <w:jc w:val="right"/>
        </w:pPr>
        <w:r>
          <w:fldChar w:fldCharType="begin"/>
        </w:r>
        <w:r w:rsidRPr="00F62F2D">
          <w:instrText xml:space="preserve"> PAGE   \* MERGEFORMAT </w:instrText>
        </w:r>
        <w:r>
          <w:fldChar w:fldCharType="separate"/>
        </w:r>
        <w:r w:rsidR="00F3777C">
          <w:rPr>
            <w:noProof/>
          </w:rPr>
          <w:t>1</w:t>
        </w:r>
        <w:r>
          <w:rPr>
            <w:noProof/>
          </w:rPr>
          <w:fldChar w:fldCharType="end"/>
        </w:r>
      </w:p>
    </w:sdtContent>
  </w:sdt>
  <w:p w:rsidR="00FB5602" w:rsidRDefault="00FB5602" w:rsidP="00FB560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835D1"/>
    <w:multiLevelType w:val="hybridMultilevel"/>
    <w:tmpl w:val="1A548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A150E"/>
    <w:multiLevelType w:val="hybridMultilevel"/>
    <w:tmpl w:val="6AB2B0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437E6D4D"/>
    <w:multiLevelType w:val="hybridMultilevel"/>
    <w:tmpl w:val="D4C41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6BB479D"/>
    <w:multiLevelType w:val="hybridMultilevel"/>
    <w:tmpl w:val="343A1BBA"/>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53C036C2"/>
    <w:multiLevelType w:val="hybridMultilevel"/>
    <w:tmpl w:val="F22C21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77F5D8F"/>
    <w:multiLevelType w:val="hybridMultilevel"/>
    <w:tmpl w:val="15E8B22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7141143F"/>
    <w:multiLevelType w:val="hybridMultilevel"/>
    <w:tmpl w:val="E70A28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6"/>
  </w:num>
  <w:num w:numId="3">
    <w:abstractNumId w:val="3"/>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9DD"/>
    <w:rsid w:val="00020335"/>
    <w:rsid w:val="00024FCF"/>
    <w:rsid w:val="000256DD"/>
    <w:rsid w:val="00044E9A"/>
    <w:rsid w:val="000452FD"/>
    <w:rsid w:val="00085F3A"/>
    <w:rsid w:val="000A4AF1"/>
    <w:rsid w:val="000A6B82"/>
    <w:rsid w:val="000B5C5D"/>
    <w:rsid w:val="00161428"/>
    <w:rsid w:val="00164D0C"/>
    <w:rsid w:val="00190A3F"/>
    <w:rsid w:val="00197A3D"/>
    <w:rsid w:val="001A5A47"/>
    <w:rsid w:val="001E2252"/>
    <w:rsid w:val="00224001"/>
    <w:rsid w:val="002804B6"/>
    <w:rsid w:val="002B4CC4"/>
    <w:rsid w:val="00304860"/>
    <w:rsid w:val="003178CA"/>
    <w:rsid w:val="003205CE"/>
    <w:rsid w:val="003207EE"/>
    <w:rsid w:val="00347980"/>
    <w:rsid w:val="003511E1"/>
    <w:rsid w:val="003C0367"/>
    <w:rsid w:val="003C653F"/>
    <w:rsid w:val="003F4288"/>
    <w:rsid w:val="00430741"/>
    <w:rsid w:val="00490A2B"/>
    <w:rsid w:val="004F59A0"/>
    <w:rsid w:val="00504161"/>
    <w:rsid w:val="00507CF2"/>
    <w:rsid w:val="00512627"/>
    <w:rsid w:val="00512F22"/>
    <w:rsid w:val="005372A7"/>
    <w:rsid w:val="005A186C"/>
    <w:rsid w:val="005B268C"/>
    <w:rsid w:val="00696566"/>
    <w:rsid w:val="006A3A6C"/>
    <w:rsid w:val="006C4560"/>
    <w:rsid w:val="006E39C0"/>
    <w:rsid w:val="006F2B7C"/>
    <w:rsid w:val="007257DF"/>
    <w:rsid w:val="00746501"/>
    <w:rsid w:val="00771302"/>
    <w:rsid w:val="007A558C"/>
    <w:rsid w:val="007C0027"/>
    <w:rsid w:val="007E6565"/>
    <w:rsid w:val="007F4E6D"/>
    <w:rsid w:val="00821A98"/>
    <w:rsid w:val="0086201A"/>
    <w:rsid w:val="008920F0"/>
    <w:rsid w:val="008C3B80"/>
    <w:rsid w:val="008E2F2F"/>
    <w:rsid w:val="008F48B6"/>
    <w:rsid w:val="00920F5E"/>
    <w:rsid w:val="00944DD3"/>
    <w:rsid w:val="009570FB"/>
    <w:rsid w:val="009818C9"/>
    <w:rsid w:val="009B5B99"/>
    <w:rsid w:val="009F68DF"/>
    <w:rsid w:val="00A44FBC"/>
    <w:rsid w:val="00A61D83"/>
    <w:rsid w:val="00A80130"/>
    <w:rsid w:val="00AB0749"/>
    <w:rsid w:val="00AC3920"/>
    <w:rsid w:val="00AC3CA7"/>
    <w:rsid w:val="00AC49DD"/>
    <w:rsid w:val="00AE3815"/>
    <w:rsid w:val="00AE4AF3"/>
    <w:rsid w:val="00B22F73"/>
    <w:rsid w:val="00B30D5E"/>
    <w:rsid w:val="00B3690C"/>
    <w:rsid w:val="00B624BE"/>
    <w:rsid w:val="00B8728E"/>
    <w:rsid w:val="00B91357"/>
    <w:rsid w:val="00BA253D"/>
    <w:rsid w:val="00BD4DAB"/>
    <w:rsid w:val="00BD71A0"/>
    <w:rsid w:val="00BE28F3"/>
    <w:rsid w:val="00C560E3"/>
    <w:rsid w:val="00C67055"/>
    <w:rsid w:val="00C94B68"/>
    <w:rsid w:val="00CD0900"/>
    <w:rsid w:val="00CD575D"/>
    <w:rsid w:val="00D07415"/>
    <w:rsid w:val="00D5677E"/>
    <w:rsid w:val="00DC7954"/>
    <w:rsid w:val="00DF4899"/>
    <w:rsid w:val="00E37476"/>
    <w:rsid w:val="00E933D9"/>
    <w:rsid w:val="00EC083A"/>
    <w:rsid w:val="00EC6155"/>
    <w:rsid w:val="00EF7CE9"/>
    <w:rsid w:val="00F019EA"/>
    <w:rsid w:val="00F34144"/>
    <w:rsid w:val="00F3777C"/>
    <w:rsid w:val="00F62F2D"/>
    <w:rsid w:val="00F700F4"/>
    <w:rsid w:val="00F74F0C"/>
    <w:rsid w:val="00F77E17"/>
    <w:rsid w:val="00FB5602"/>
    <w:rsid w:val="00FD4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ECA62"/>
  <w15:chartTrackingRefBased/>
  <w15:docId w15:val="{F6B32177-CAB5-4B40-B2D4-480D6DC23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F62F2D"/>
    <w:pPr>
      <w:keepNext/>
      <w:spacing w:after="0" w:line="480" w:lineRule="auto"/>
      <w:jc w:val="center"/>
      <w:outlineLvl w:val="0"/>
    </w:pPr>
    <w:rPr>
      <w:rFonts w:ascii="Times New Roman" w:eastAsia="Times New Roman" w:hAnsi="Times New Roman" w:cs="Arial"/>
      <w:bCs/>
      <w:caps/>
      <w:kern w:val="32"/>
      <w:sz w:val="24"/>
      <w:szCs w:val="32"/>
    </w:rPr>
  </w:style>
  <w:style w:type="paragraph" w:styleId="Heading2">
    <w:name w:val="heading 2"/>
    <w:basedOn w:val="Normal"/>
    <w:next w:val="Normal"/>
    <w:link w:val="Heading2Char"/>
    <w:uiPriority w:val="9"/>
    <w:semiHidden/>
    <w:unhideWhenUsed/>
    <w:qFormat/>
    <w:rsid w:val="00F62F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2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62F2D"/>
    <w:rPr>
      <w:rFonts w:ascii="Times New Roman" w:eastAsia="Times New Roman" w:hAnsi="Times New Roman" w:cs="Arial"/>
      <w:bCs/>
      <w:caps/>
      <w:kern w:val="32"/>
      <w:sz w:val="24"/>
      <w:szCs w:val="32"/>
    </w:rPr>
  </w:style>
  <w:style w:type="character" w:customStyle="1" w:styleId="Heading2Char">
    <w:name w:val="Heading 2 Char"/>
    <w:basedOn w:val="DefaultParagraphFont"/>
    <w:link w:val="Heading2"/>
    <w:uiPriority w:val="9"/>
    <w:semiHidden/>
    <w:rsid w:val="00F62F2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C49DD"/>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AC4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9DD"/>
  </w:style>
  <w:style w:type="paragraph" w:styleId="Footer">
    <w:name w:val="footer"/>
    <w:basedOn w:val="Normal"/>
    <w:link w:val="FooterChar"/>
    <w:uiPriority w:val="99"/>
    <w:unhideWhenUsed/>
    <w:rsid w:val="00AC4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9DD"/>
  </w:style>
  <w:style w:type="character" w:customStyle="1" w:styleId="Heading3Char">
    <w:name w:val="Heading 3 Char"/>
    <w:basedOn w:val="DefaultParagraphFont"/>
    <w:link w:val="Heading3"/>
    <w:uiPriority w:val="9"/>
    <w:semiHidden/>
    <w:rsid w:val="00F62F2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F62F2D"/>
    <w:rPr>
      <w:color w:val="0563C1" w:themeColor="hyperlink"/>
      <w:u w:val="single"/>
    </w:rPr>
  </w:style>
  <w:style w:type="paragraph" w:styleId="ListParagraph">
    <w:name w:val="List Paragraph"/>
    <w:basedOn w:val="Normal"/>
    <w:uiPriority w:val="34"/>
    <w:qFormat/>
    <w:rsid w:val="00F62F2D"/>
    <w:pPr>
      <w:ind w:left="720"/>
      <w:contextualSpacing/>
    </w:pPr>
  </w:style>
  <w:style w:type="paragraph" w:customStyle="1" w:styleId="Default">
    <w:name w:val="Default"/>
    <w:rsid w:val="00F62F2D"/>
    <w:pPr>
      <w:widowControl w:val="0"/>
      <w:autoSpaceDE w:val="0"/>
      <w:autoSpaceDN w:val="0"/>
      <w:adjustRightInd w:val="0"/>
      <w:spacing w:after="0" w:line="240" w:lineRule="auto"/>
      <w:ind w:left="720" w:hanging="720"/>
      <w:jc w:val="both"/>
    </w:pPr>
    <w:rPr>
      <w:rFonts w:ascii="Zurich Ex BT" w:eastAsia="Times New Roman" w:hAnsi="Zurich Ex BT" w:cs="Zurich Ex BT"/>
      <w:color w:val="000000"/>
      <w:sz w:val="24"/>
      <w:szCs w:val="24"/>
    </w:rPr>
  </w:style>
  <w:style w:type="paragraph" w:customStyle="1" w:styleId="CM16">
    <w:name w:val="CM16"/>
    <w:basedOn w:val="Default"/>
    <w:next w:val="Default"/>
    <w:uiPriority w:val="99"/>
    <w:rsid w:val="00F62F2D"/>
    <w:rPr>
      <w:rFonts w:cs="Times New Roman"/>
      <w:color w:val="auto"/>
    </w:rPr>
  </w:style>
  <w:style w:type="paragraph" w:customStyle="1" w:styleId="CM5">
    <w:name w:val="CM5"/>
    <w:basedOn w:val="Default"/>
    <w:next w:val="Default"/>
    <w:uiPriority w:val="99"/>
    <w:rsid w:val="00F62F2D"/>
    <w:pPr>
      <w:spacing w:line="283" w:lineRule="atLeast"/>
    </w:pPr>
    <w:rPr>
      <w:rFonts w:cs="Times New Roman"/>
      <w:color w:val="auto"/>
    </w:rPr>
  </w:style>
  <w:style w:type="paragraph" w:customStyle="1" w:styleId="CM19">
    <w:name w:val="CM19"/>
    <w:basedOn w:val="Default"/>
    <w:next w:val="Default"/>
    <w:uiPriority w:val="99"/>
    <w:rsid w:val="00F62F2D"/>
    <w:rPr>
      <w:rFonts w:cs="Times New Roman"/>
      <w:color w:val="auto"/>
    </w:rPr>
  </w:style>
  <w:style w:type="paragraph" w:customStyle="1" w:styleId="CM21">
    <w:name w:val="CM21"/>
    <w:basedOn w:val="Default"/>
    <w:next w:val="Default"/>
    <w:uiPriority w:val="99"/>
    <w:rsid w:val="00F62F2D"/>
    <w:rPr>
      <w:rFonts w:cs="Times New Roman"/>
      <w:color w:val="auto"/>
    </w:rPr>
  </w:style>
  <w:style w:type="paragraph" w:styleId="TOC1">
    <w:name w:val="toc 1"/>
    <w:basedOn w:val="Normal"/>
    <w:next w:val="Normal"/>
    <w:autoRedefine/>
    <w:uiPriority w:val="39"/>
    <w:rsid w:val="00F62F2D"/>
    <w:pPr>
      <w:tabs>
        <w:tab w:val="right" w:leader="dot" w:pos="9360"/>
      </w:tabs>
      <w:spacing w:after="120" w:line="240" w:lineRule="auto"/>
    </w:pPr>
    <w:rPr>
      <w:rFonts w:ascii="Times New Roman" w:eastAsia="Times New Roman" w:hAnsi="Times New Roman" w:cs="Times New Roman"/>
      <w:bCs/>
      <w:sz w:val="24"/>
      <w:szCs w:val="20"/>
    </w:rPr>
  </w:style>
  <w:style w:type="paragraph" w:styleId="TOC2">
    <w:name w:val="toc 2"/>
    <w:basedOn w:val="Normal"/>
    <w:next w:val="Normal"/>
    <w:autoRedefine/>
    <w:uiPriority w:val="39"/>
    <w:rsid w:val="00F62F2D"/>
    <w:pPr>
      <w:tabs>
        <w:tab w:val="right" w:leader="dot" w:pos="9360"/>
      </w:tabs>
      <w:spacing w:after="120" w:line="240" w:lineRule="auto"/>
      <w:ind w:left="245"/>
    </w:pPr>
    <w:rPr>
      <w:rFonts w:ascii="Times New Roman" w:eastAsia="Times New Roman" w:hAnsi="Times New Roman" w:cs="Times New Roman"/>
      <w:sz w:val="24"/>
      <w:szCs w:val="20"/>
    </w:rPr>
  </w:style>
  <w:style w:type="paragraph" w:styleId="TOC3">
    <w:name w:val="toc 3"/>
    <w:basedOn w:val="Normal"/>
    <w:next w:val="Normal"/>
    <w:autoRedefine/>
    <w:uiPriority w:val="39"/>
    <w:rsid w:val="00F62F2D"/>
    <w:pPr>
      <w:tabs>
        <w:tab w:val="right" w:leader="dot" w:pos="9360"/>
      </w:tabs>
      <w:spacing w:after="120" w:line="240" w:lineRule="auto"/>
      <w:ind w:left="475"/>
    </w:pPr>
    <w:rPr>
      <w:rFonts w:ascii="Times New Roman" w:eastAsia="Times New Roman" w:hAnsi="Times New Roman" w:cs="Times New Roman"/>
      <w:iCs/>
      <w:sz w:val="24"/>
      <w:szCs w:val="20"/>
    </w:rPr>
  </w:style>
  <w:style w:type="character" w:customStyle="1" w:styleId="BalloonTextChar">
    <w:name w:val="Balloon Text Char"/>
    <w:basedOn w:val="DefaultParagraphFont"/>
    <w:link w:val="BalloonText"/>
    <w:uiPriority w:val="99"/>
    <w:semiHidden/>
    <w:rsid w:val="00F62F2D"/>
    <w:rPr>
      <w:rFonts w:ascii="Segoe UI" w:hAnsi="Segoe UI" w:cs="Segoe UI"/>
      <w:sz w:val="18"/>
      <w:szCs w:val="18"/>
    </w:rPr>
  </w:style>
  <w:style w:type="paragraph" w:styleId="BalloonText">
    <w:name w:val="Balloon Text"/>
    <w:basedOn w:val="Normal"/>
    <w:link w:val="BalloonTextChar"/>
    <w:uiPriority w:val="99"/>
    <w:semiHidden/>
    <w:unhideWhenUsed/>
    <w:rsid w:val="00F62F2D"/>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rsid w:val="00F62F2D"/>
    <w:pPr>
      <w:spacing w:line="240" w:lineRule="auto"/>
    </w:pPr>
    <w:rPr>
      <w:sz w:val="20"/>
      <w:szCs w:val="20"/>
    </w:rPr>
  </w:style>
  <w:style w:type="character" w:customStyle="1" w:styleId="CommentTextChar">
    <w:name w:val="Comment Text Char"/>
    <w:basedOn w:val="DefaultParagraphFont"/>
    <w:link w:val="CommentText"/>
    <w:uiPriority w:val="99"/>
    <w:semiHidden/>
    <w:rsid w:val="00F62F2D"/>
    <w:rPr>
      <w:sz w:val="20"/>
      <w:szCs w:val="20"/>
    </w:rPr>
  </w:style>
  <w:style w:type="character" w:customStyle="1" w:styleId="CommentSubjectChar">
    <w:name w:val="Comment Subject Char"/>
    <w:basedOn w:val="CommentTextChar"/>
    <w:link w:val="CommentSubject"/>
    <w:uiPriority w:val="99"/>
    <w:semiHidden/>
    <w:rsid w:val="00F62F2D"/>
    <w:rPr>
      <w:b/>
      <w:bCs/>
      <w:sz w:val="20"/>
      <w:szCs w:val="20"/>
    </w:rPr>
  </w:style>
  <w:style w:type="paragraph" w:styleId="CommentSubject">
    <w:name w:val="annotation subject"/>
    <w:basedOn w:val="CommentText"/>
    <w:next w:val="CommentText"/>
    <w:link w:val="CommentSubjectChar"/>
    <w:uiPriority w:val="99"/>
    <w:semiHidden/>
    <w:unhideWhenUsed/>
    <w:rsid w:val="00F62F2D"/>
    <w:rPr>
      <w:b/>
      <w:bCs/>
    </w:rPr>
  </w:style>
  <w:style w:type="paragraph" w:styleId="Revision">
    <w:name w:val="Revision"/>
    <w:hidden/>
    <w:uiPriority w:val="99"/>
    <w:semiHidden/>
    <w:rsid w:val="00F62F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20.emf"/><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5.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4.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chart" Target="charts/chart1.xml"/><Relationship Id="rId36" Type="http://schemas.openxmlformats.org/officeDocument/2006/relationships/image" Target="media/image23.emf"/><Relationship Id="rId10" Type="http://schemas.openxmlformats.org/officeDocument/2006/relationships/header" Target="header4.xml"/><Relationship Id="rId19" Type="http://schemas.openxmlformats.org/officeDocument/2006/relationships/image" Target="media/image8.emf"/><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0.png"/><Relationship Id="rId35" Type="http://schemas.openxmlformats.org/officeDocument/2006/relationships/image" Target="media/image22.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va\Desktop\Thesis%20Defense\Data\IBR%20031317.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47555231092802"/>
          <c:y val="7.4387517598036093E-2"/>
          <c:w val="0.75142946338756111"/>
          <c:h val="0.86206783114374852"/>
        </c:manualLayout>
      </c:layout>
      <c:radarChart>
        <c:radarStyle val="marker"/>
        <c:varyColors val="0"/>
        <c:ser>
          <c:idx val="0"/>
          <c:order val="0"/>
          <c:tx>
            <c:strRef>
              <c:f>IBRn1!$B$4</c:f>
              <c:strCache>
                <c:ptCount val="1"/>
                <c:pt idx="0">
                  <c:v>GA</c:v>
                </c:pt>
              </c:strCache>
            </c:strRef>
          </c:tx>
          <c:spPr>
            <a:ln w="44450" cap="rnd">
              <a:solidFill>
                <a:srgbClr val="C00000"/>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IBRn1!$C$4:$I$4</c:f>
              <c:numCache>
                <c:formatCode>General</c:formatCode>
                <c:ptCount val="7"/>
                <c:pt idx="0">
                  <c:v>1.71515335560279</c:v>
                </c:pt>
                <c:pt idx="1">
                  <c:v>4.8942081641376534E-2</c:v>
                </c:pt>
                <c:pt idx="2">
                  <c:v>0</c:v>
                </c:pt>
                <c:pt idx="3">
                  <c:v>0.16916951482546772</c:v>
                </c:pt>
                <c:pt idx="4">
                  <c:v>0.58771294370574623</c:v>
                </c:pt>
                <c:pt idx="5">
                  <c:v>0.6968482958694322</c:v>
                </c:pt>
                <c:pt idx="6">
                  <c:v>0.52753091190108203</c:v>
                </c:pt>
              </c:numCache>
            </c:numRef>
          </c:val>
          <c:extLst>
            <c:ext xmlns:c16="http://schemas.microsoft.com/office/drawing/2014/chart" uri="{C3380CC4-5D6E-409C-BE32-E72D297353CC}">
              <c16:uniqueId val="{00000000-924C-49E0-A731-69CA76081991}"/>
            </c:ext>
          </c:extLst>
        </c:ser>
        <c:ser>
          <c:idx val="1"/>
          <c:order val="1"/>
          <c:tx>
            <c:strRef>
              <c:f>IBRn1!$B$5</c:f>
              <c:strCache>
                <c:ptCount val="1"/>
                <c:pt idx="0">
                  <c:v>SMR</c:v>
                </c:pt>
              </c:strCache>
            </c:strRef>
          </c:tx>
          <c:spPr>
            <a:ln w="44450" cap="rnd">
              <a:solidFill>
                <a:schemeClr val="accent2"/>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IBRn1!$C$5:$I$5</c:f>
              <c:numCache>
                <c:formatCode>General</c:formatCode>
                <c:ptCount val="7"/>
                <c:pt idx="0">
                  <c:v>0.68235651381718798</c:v>
                </c:pt>
                <c:pt idx="1">
                  <c:v>0.52201325069459292</c:v>
                </c:pt>
                <c:pt idx="2">
                  <c:v>0.51992696773457336</c:v>
                </c:pt>
                <c:pt idx="3">
                  <c:v>0.35215014734562067</c:v>
                </c:pt>
                <c:pt idx="4">
                  <c:v>0.13857406585189164</c:v>
                </c:pt>
                <c:pt idx="5">
                  <c:v>0</c:v>
                </c:pt>
                <c:pt idx="6">
                  <c:v>1.0035741885625966</c:v>
                </c:pt>
              </c:numCache>
            </c:numRef>
          </c:val>
          <c:extLst>
            <c:ext xmlns:c16="http://schemas.microsoft.com/office/drawing/2014/chart" uri="{C3380CC4-5D6E-409C-BE32-E72D297353CC}">
              <c16:uniqueId val="{00000001-924C-49E0-A731-69CA76081991}"/>
            </c:ext>
          </c:extLst>
        </c:ser>
        <c:ser>
          <c:idx val="2"/>
          <c:order val="2"/>
          <c:tx>
            <c:strRef>
              <c:f>IBRn1!$B$6</c:f>
              <c:strCache>
                <c:ptCount val="1"/>
                <c:pt idx="0">
                  <c:v>NR</c:v>
                </c:pt>
              </c:strCache>
            </c:strRef>
          </c:tx>
          <c:spPr>
            <a:ln w="44450" cap="rnd">
              <a:solidFill>
                <a:schemeClr val="accent4"/>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IBRn1!$C$6:$I$6</c:f>
              <c:numCache>
                <c:formatCode>General</c:formatCode>
                <c:ptCount val="7"/>
                <c:pt idx="0">
                  <c:v>1.5150318858184026</c:v>
                </c:pt>
                <c:pt idx="1">
                  <c:v>0</c:v>
                </c:pt>
                <c:pt idx="2">
                  <c:v>0.4453541779590906</c:v>
                </c:pt>
                <c:pt idx="3">
                  <c:v>0.21362564402396772</c:v>
                </c:pt>
                <c:pt idx="4">
                  <c:v>0.36536349402939727</c:v>
                </c:pt>
                <c:pt idx="5">
                  <c:v>0.19774624538690769</c:v>
                </c:pt>
                <c:pt idx="6">
                  <c:v>0.82872874806800612</c:v>
                </c:pt>
              </c:numCache>
            </c:numRef>
          </c:val>
          <c:extLst>
            <c:ext xmlns:c16="http://schemas.microsoft.com/office/drawing/2014/chart" uri="{C3380CC4-5D6E-409C-BE32-E72D297353CC}">
              <c16:uniqueId val="{00000002-924C-49E0-A731-69CA76081991}"/>
            </c:ext>
          </c:extLst>
        </c:ser>
        <c:ser>
          <c:idx val="3"/>
          <c:order val="3"/>
          <c:tx>
            <c:strRef>
              <c:f>IBRn1!$B$7</c:f>
              <c:strCache>
                <c:ptCount val="1"/>
                <c:pt idx="0">
                  <c:v>LSJR</c:v>
                </c:pt>
              </c:strCache>
            </c:strRef>
          </c:tx>
          <c:spPr>
            <a:ln w="44450" cap="rnd">
              <a:solidFill>
                <a:schemeClr val="accent6">
                  <a:lumMod val="75000"/>
                </a:schemeClr>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IBRn1!$C$7:$I$7</c:f>
              <c:numCache>
                <c:formatCode>General</c:formatCode>
                <c:ptCount val="7"/>
                <c:pt idx="0">
                  <c:v>0.72638931065897361</c:v>
                </c:pt>
                <c:pt idx="1">
                  <c:v>3.3661038683479472E-2</c:v>
                </c:pt>
                <c:pt idx="2">
                  <c:v>0.35001283770290703</c:v>
                </c:pt>
                <c:pt idx="3">
                  <c:v>0.44408387386220799</c:v>
                </c:pt>
                <c:pt idx="4">
                  <c:v>7.1098076788259745E-2</c:v>
                </c:pt>
                <c:pt idx="5">
                  <c:v>0.10266227230565803</c:v>
                </c:pt>
                <c:pt idx="6">
                  <c:v>1.0853941267387943</c:v>
                </c:pt>
              </c:numCache>
            </c:numRef>
          </c:val>
          <c:extLst>
            <c:ext xmlns:c16="http://schemas.microsoft.com/office/drawing/2014/chart" uri="{C3380CC4-5D6E-409C-BE32-E72D297353CC}">
              <c16:uniqueId val="{00000003-924C-49E0-A731-69CA76081991}"/>
            </c:ext>
          </c:extLst>
        </c:ser>
        <c:ser>
          <c:idx val="4"/>
          <c:order val="4"/>
          <c:tx>
            <c:strRef>
              <c:f>IBRn1!$B$8</c:f>
              <c:strCache>
                <c:ptCount val="1"/>
                <c:pt idx="0">
                  <c:v>LG</c:v>
                </c:pt>
              </c:strCache>
            </c:strRef>
          </c:tx>
          <c:spPr>
            <a:ln w="44450" cap="rnd">
              <a:solidFill>
                <a:srgbClr val="00B0F0"/>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IBRn1!$C$8:$I$8</c:f>
              <c:numCache>
                <c:formatCode>General</c:formatCode>
                <c:ptCount val="7"/>
                <c:pt idx="0">
                  <c:v>0</c:v>
                </c:pt>
                <c:pt idx="1">
                  <c:v>0.43428082923701639</c:v>
                </c:pt>
                <c:pt idx="2">
                  <c:v>0.63620802784355124</c:v>
                </c:pt>
                <c:pt idx="3">
                  <c:v>9.0880790656731159E-2</c:v>
                </c:pt>
                <c:pt idx="4">
                  <c:v>0</c:v>
                </c:pt>
                <c:pt idx="5">
                  <c:v>0.70967614611908192</c:v>
                </c:pt>
                <c:pt idx="6">
                  <c:v>0</c:v>
                </c:pt>
              </c:numCache>
            </c:numRef>
          </c:val>
          <c:extLst>
            <c:ext xmlns:c16="http://schemas.microsoft.com/office/drawing/2014/chart" uri="{C3380CC4-5D6E-409C-BE32-E72D297353CC}">
              <c16:uniqueId val="{00000004-924C-49E0-A731-69CA76081991}"/>
            </c:ext>
          </c:extLst>
        </c:ser>
        <c:ser>
          <c:idx val="5"/>
          <c:order val="5"/>
          <c:tx>
            <c:strRef>
              <c:f>IBRn1!$B$9</c:f>
              <c:strCache>
                <c:ptCount val="1"/>
                <c:pt idx="0">
                  <c:v>LM</c:v>
                </c:pt>
              </c:strCache>
            </c:strRef>
          </c:tx>
          <c:spPr>
            <a:ln w="44450" cap="rnd">
              <a:solidFill>
                <a:schemeClr val="accent5">
                  <a:lumMod val="50000"/>
                </a:schemeClr>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IBRn1!$C$9:$I$9</c:f>
              <c:numCache>
                <c:formatCode>General</c:formatCode>
                <c:ptCount val="7"/>
                <c:pt idx="0">
                  <c:v>0.71242028545399338</c:v>
                </c:pt>
                <c:pt idx="1">
                  <c:v>1.0660397520837788</c:v>
                </c:pt>
                <c:pt idx="2">
                  <c:v>0.69112486805694229</c:v>
                </c:pt>
                <c:pt idx="3">
                  <c:v>0</c:v>
                </c:pt>
                <c:pt idx="4">
                  <c:v>0.12512560465496686</c:v>
                </c:pt>
                <c:pt idx="5">
                  <c:v>0.27457520080519432</c:v>
                </c:pt>
                <c:pt idx="6">
                  <c:v>5.2038253477588836E-2</c:v>
                </c:pt>
              </c:numCache>
            </c:numRef>
          </c:val>
          <c:extLst>
            <c:ext xmlns:c16="http://schemas.microsoft.com/office/drawing/2014/chart" uri="{C3380CC4-5D6E-409C-BE32-E72D297353CC}">
              <c16:uniqueId val="{00000005-924C-49E0-A731-69CA76081991}"/>
            </c:ext>
          </c:extLst>
        </c:ser>
        <c:ser>
          <c:idx val="6"/>
          <c:order val="6"/>
          <c:tx>
            <c:strRef>
              <c:f>IBRn1!$B$10</c:f>
              <c:strCache>
                <c:ptCount val="1"/>
                <c:pt idx="0">
                  <c:v>LJ</c:v>
                </c:pt>
              </c:strCache>
            </c:strRef>
          </c:tx>
          <c:spPr>
            <a:ln w="44450" cap="rnd">
              <a:solidFill>
                <a:srgbClr val="7030A0"/>
              </a:solidFill>
              <a:round/>
            </a:ln>
            <a:effectLst/>
          </c:spPr>
          <c:marker>
            <c:symbol val="none"/>
          </c:marker>
          <c:cat>
            <c:strRef>
              <c:f>IBRn1!$C$3:$I$3</c:f>
              <c:strCache>
                <c:ptCount val="7"/>
                <c:pt idx="0">
                  <c:v>CYP1a1</c:v>
                </c:pt>
                <c:pt idx="1">
                  <c:v>GST</c:v>
                </c:pt>
                <c:pt idx="2">
                  <c:v>UGT</c:v>
                </c:pt>
                <c:pt idx="3">
                  <c:v>NPH</c:v>
                </c:pt>
                <c:pt idx="4">
                  <c:v>PYR</c:v>
                </c:pt>
                <c:pt idx="5">
                  <c:v>BaP</c:v>
                </c:pt>
                <c:pt idx="6">
                  <c:v>LPO</c:v>
                </c:pt>
              </c:strCache>
            </c:strRef>
          </c:cat>
          <c:val>
            <c:numRef>
              <c:f>IBRn1!$C$10:$I$10</c:f>
              <c:numCache>
                <c:formatCode>General</c:formatCode>
                <c:ptCount val="7"/>
                <c:pt idx="0">
                  <c:v>1.247191011235955</c:v>
                </c:pt>
                <c:pt idx="1">
                  <c:v>0.74759564009403734</c:v>
                </c:pt>
                <c:pt idx="2">
                  <c:v>2.1461501155393261</c:v>
                </c:pt>
                <c:pt idx="3">
                  <c:v>0.29248622354416898</c:v>
                </c:pt>
                <c:pt idx="4">
                  <c:v>0.58697684200687039</c:v>
                </c:pt>
                <c:pt idx="5">
                  <c:v>0.85664383967160695</c:v>
                </c:pt>
                <c:pt idx="6">
                  <c:v>0.46986089644513129</c:v>
                </c:pt>
              </c:numCache>
            </c:numRef>
          </c:val>
          <c:extLst>
            <c:ext xmlns:c16="http://schemas.microsoft.com/office/drawing/2014/chart" uri="{C3380CC4-5D6E-409C-BE32-E72D297353CC}">
              <c16:uniqueId val="{00000006-924C-49E0-A731-69CA76081991}"/>
            </c:ext>
          </c:extLst>
        </c:ser>
        <c:dLbls>
          <c:showLegendKey val="0"/>
          <c:showVal val="0"/>
          <c:showCatName val="0"/>
          <c:showSerName val="0"/>
          <c:showPercent val="0"/>
          <c:showBubbleSize val="0"/>
        </c:dLbls>
        <c:axId val="643809168"/>
        <c:axId val="643807528"/>
      </c:radarChart>
      <c:catAx>
        <c:axId val="6438091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43807528"/>
        <c:crosses val="autoZero"/>
        <c:auto val="1"/>
        <c:lblAlgn val="ctr"/>
        <c:lblOffset val="100"/>
        <c:noMultiLvlLbl val="0"/>
      </c:catAx>
      <c:valAx>
        <c:axId val="643807528"/>
        <c:scaling>
          <c:orientation val="minMax"/>
        </c:scaling>
        <c:delete val="0"/>
        <c:axPos val="l"/>
        <c:majorGridlines>
          <c:spPr>
            <a:ln w="22225" cap="flat" cmpd="sng" algn="ctr">
              <a:solidFill>
                <a:schemeClr val="tx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43809168"/>
        <c:crosses val="autoZero"/>
        <c:crossBetween val="between"/>
        <c:majorUnit val="1"/>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w="19050">
              <a:solidFill>
                <a:schemeClr val="tx1"/>
              </a:solidFill>
            </a:ln>
            <a:effectLst/>
          </c:spPr>
          <c:invertIfNegative val="0"/>
          <c:dPt>
            <c:idx val="0"/>
            <c:invertIfNegative val="0"/>
            <c:bubble3D val="0"/>
            <c:spPr>
              <a:solidFill>
                <a:srgbClr val="FFFF00"/>
              </a:solidFill>
              <a:ln w="19050">
                <a:solidFill>
                  <a:schemeClr val="tx1"/>
                </a:solidFill>
              </a:ln>
              <a:effectLst/>
            </c:spPr>
            <c:extLst>
              <c:ext xmlns:c16="http://schemas.microsoft.com/office/drawing/2014/chart" uri="{C3380CC4-5D6E-409C-BE32-E72D297353CC}">
                <c16:uniqueId val="{00000001-1C84-4E10-A017-147648722D3F}"/>
              </c:ext>
            </c:extLst>
          </c:dPt>
          <c:dPt>
            <c:idx val="1"/>
            <c:invertIfNegative val="0"/>
            <c:bubble3D val="0"/>
            <c:spPr>
              <a:solidFill>
                <a:schemeClr val="accent2"/>
              </a:solidFill>
              <a:ln w="19050">
                <a:solidFill>
                  <a:schemeClr val="tx1"/>
                </a:solidFill>
              </a:ln>
              <a:effectLst/>
            </c:spPr>
            <c:extLst>
              <c:ext xmlns:c16="http://schemas.microsoft.com/office/drawing/2014/chart" uri="{C3380CC4-5D6E-409C-BE32-E72D297353CC}">
                <c16:uniqueId val="{00000003-1C84-4E10-A017-147648722D3F}"/>
              </c:ext>
            </c:extLst>
          </c:dPt>
          <c:dPt>
            <c:idx val="2"/>
            <c:invertIfNegative val="0"/>
            <c:bubble3D val="0"/>
            <c:spPr>
              <a:solidFill>
                <a:schemeClr val="accent2"/>
              </a:solidFill>
              <a:ln w="19050">
                <a:solidFill>
                  <a:schemeClr val="tx1"/>
                </a:solidFill>
              </a:ln>
              <a:effectLst/>
            </c:spPr>
            <c:extLst>
              <c:ext xmlns:c16="http://schemas.microsoft.com/office/drawing/2014/chart" uri="{C3380CC4-5D6E-409C-BE32-E72D297353CC}">
                <c16:uniqueId val="{00000005-1C84-4E10-A017-147648722D3F}"/>
              </c:ext>
            </c:extLst>
          </c:dPt>
          <c:dPt>
            <c:idx val="3"/>
            <c:invertIfNegative val="0"/>
            <c:bubble3D val="0"/>
            <c:spPr>
              <a:solidFill>
                <a:srgbClr val="CCFF99"/>
              </a:solidFill>
              <a:ln w="19050">
                <a:solidFill>
                  <a:schemeClr val="tx1"/>
                </a:solidFill>
              </a:ln>
              <a:effectLst/>
            </c:spPr>
            <c:extLst>
              <c:ext xmlns:c16="http://schemas.microsoft.com/office/drawing/2014/chart" uri="{C3380CC4-5D6E-409C-BE32-E72D297353CC}">
                <c16:uniqueId val="{00000007-1C84-4E10-A017-147648722D3F}"/>
              </c:ext>
            </c:extLst>
          </c:dPt>
          <c:dPt>
            <c:idx val="4"/>
            <c:invertIfNegative val="0"/>
            <c:bubble3D val="0"/>
            <c:spPr>
              <a:solidFill>
                <a:schemeClr val="accent6">
                  <a:lumMod val="75000"/>
                </a:schemeClr>
              </a:solidFill>
              <a:ln w="19050">
                <a:solidFill>
                  <a:schemeClr val="tx1"/>
                </a:solidFill>
              </a:ln>
              <a:effectLst/>
            </c:spPr>
            <c:extLst>
              <c:ext xmlns:c16="http://schemas.microsoft.com/office/drawing/2014/chart" uri="{C3380CC4-5D6E-409C-BE32-E72D297353CC}">
                <c16:uniqueId val="{00000009-1C84-4E10-A017-147648722D3F}"/>
              </c:ext>
            </c:extLst>
          </c:dPt>
          <c:dPt>
            <c:idx val="5"/>
            <c:invertIfNegative val="0"/>
            <c:bubble3D val="0"/>
            <c:spPr>
              <a:solidFill>
                <a:srgbClr val="FFFF00"/>
              </a:solidFill>
              <a:ln w="19050">
                <a:solidFill>
                  <a:schemeClr val="tx1"/>
                </a:solidFill>
              </a:ln>
              <a:effectLst/>
            </c:spPr>
            <c:extLst>
              <c:ext xmlns:c16="http://schemas.microsoft.com/office/drawing/2014/chart" uri="{C3380CC4-5D6E-409C-BE32-E72D297353CC}">
                <c16:uniqueId val="{0000000B-1C84-4E10-A017-147648722D3F}"/>
              </c:ext>
            </c:extLst>
          </c:dPt>
          <c:dPt>
            <c:idx val="6"/>
            <c:invertIfNegative val="0"/>
            <c:bubble3D val="0"/>
            <c:spPr>
              <a:solidFill>
                <a:srgbClr val="C00000"/>
              </a:solidFill>
              <a:ln w="19050">
                <a:solidFill>
                  <a:schemeClr val="tx1"/>
                </a:solidFill>
              </a:ln>
              <a:effectLst/>
            </c:spPr>
            <c:extLst>
              <c:ext xmlns:c16="http://schemas.microsoft.com/office/drawing/2014/chart" uri="{C3380CC4-5D6E-409C-BE32-E72D297353CC}">
                <c16:uniqueId val="{0000000D-1C84-4E10-A017-147648722D3F}"/>
              </c:ext>
            </c:extLst>
          </c:dPt>
          <c:errBars>
            <c:errBarType val="both"/>
            <c:errValType val="cust"/>
            <c:noEndCap val="0"/>
            <c:plus>
              <c:numRef>
                <c:f>IBRn!$C$11:$C$17</c:f>
                <c:numCache>
                  <c:formatCode>General</c:formatCode>
                  <c:ptCount val="7"/>
                  <c:pt idx="0">
                    <c:v>7.6699999999999997E-3</c:v>
                  </c:pt>
                  <c:pt idx="1">
                    <c:v>5.0899999999999999E-3</c:v>
                  </c:pt>
                  <c:pt idx="2">
                    <c:v>7.8100000000000001E-3</c:v>
                  </c:pt>
                  <c:pt idx="3">
                    <c:v>6.1599999999999997E-3</c:v>
                  </c:pt>
                  <c:pt idx="4">
                    <c:v>5.0699999999999999E-3</c:v>
                  </c:pt>
                  <c:pt idx="5">
                    <c:v>7.3800000000000003E-3</c:v>
                  </c:pt>
                  <c:pt idx="6">
                    <c:v>1.387E-2</c:v>
                  </c:pt>
                </c:numCache>
              </c:numRef>
            </c:plus>
            <c:minus>
              <c:numRef>
                <c:f>IBRn!$C$11:$C$17</c:f>
                <c:numCache>
                  <c:formatCode>General</c:formatCode>
                  <c:ptCount val="7"/>
                  <c:pt idx="0">
                    <c:v>7.6699999999999997E-3</c:v>
                  </c:pt>
                  <c:pt idx="1">
                    <c:v>5.0899999999999999E-3</c:v>
                  </c:pt>
                  <c:pt idx="2">
                    <c:v>7.8100000000000001E-3</c:v>
                  </c:pt>
                  <c:pt idx="3">
                    <c:v>6.1599999999999997E-3</c:v>
                  </c:pt>
                  <c:pt idx="4">
                    <c:v>5.0699999999999999E-3</c:v>
                  </c:pt>
                  <c:pt idx="5">
                    <c:v>7.3800000000000003E-3</c:v>
                  </c:pt>
                  <c:pt idx="6">
                    <c:v>1.387E-2</c:v>
                  </c:pt>
                </c:numCache>
              </c:numRef>
            </c:minus>
            <c:spPr>
              <a:noFill/>
              <a:ln w="25400" cap="flat" cmpd="sng" algn="ctr">
                <a:solidFill>
                  <a:schemeClr val="tx1"/>
                </a:solidFill>
                <a:round/>
              </a:ln>
              <a:effectLst/>
            </c:spPr>
          </c:errBars>
          <c:cat>
            <c:strRef>
              <c:f>IBRn!$A$11:$A$17</c:f>
              <c:strCache>
                <c:ptCount val="7"/>
                <c:pt idx="0">
                  <c:v>GA</c:v>
                </c:pt>
                <c:pt idx="1">
                  <c:v>SMR</c:v>
                </c:pt>
                <c:pt idx="2">
                  <c:v>NR</c:v>
                </c:pt>
                <c:pt idx="3">
                  <c:v>LSJR</c:v>
                </c:pt>
                <c:pt idx="4">
                  <c:v>LG</c:v>
                </c:pt>
                <c:pt idx="5">
                  <c:v>LM</c:v>
                </c:pt>
                <c:pt idx="6">
                  <c:v>LJ</c:v>
                </c:pt>
              </c:strCache>
            </c:strRef>
          </c:cat>
          <c:val>
            <c:numRef>
              <c:f>IBRn!$B$11:$B$17</c:f>
              <c:numCache>
                <c:formatCode>General</c:formatCode>
                <c:ptCount val="7"/>
                <c:pt idx="0">
                  <c:v>9.6100000000000005E-2</c:v>
                </c:pt>
                <c:pt idx="1">
                  <c:v>0.1</c:v>
                </c:pt>
                <c:pt idx="2">
                  <c:v>0.108</c:v>
                </c:pt>
                <c:pt idx="3">
                  <c:v>6.6699999999999995E-2</c:v>
                </c:pt>
                <c:pt idx="4">
                  <c:v>1.9800000000000002E-2</c:v>
                </c:pt>
                <c:pt idx="5">
                  <c:v>7.8299999999999995E-2</c:v>
                </c:pt>
                <c:pt idx="6">
                  <c:v>0.40179999999999999</c:v>
                </c:pt>
              </c:numCache>
            </c:numRef>
          </c:val>
          <c:extLst>
            <c:ext xmlns:c16="http://schemas.microsoft.com/office/drawing/2014/chart" uri="{C3380CC4-5D6E-409C-BE32-E72D297353CC}">
              <c16:uniqueId val="{0000000E-1C84-4E10-A017-147648722D3F}"/>
            </c:ext>
          </c:extLst>
        </c:ser>
        <c:dLbls>
          <c:showLegendKey val="0"/>
          <c:showVal val="0"/>
          <c:showCatName val="0"/>
          <c:showSerName val="0"/>
          <c:showPercent val="0"/>
          <c:showBubbleSize val="0"/>
        </c:dLbls>
        <c:gapWidth val="50"/>
        <c:overlap val="-30"/>
        <c:axId val="426404656"/>
        <c:axId val="426405312"/>
      </c:barChart>
      <c:catAx>
        <c:axId val="426404656"/>
        <c:scaling>
          <c:orientation val="minMax"/>
        </c:scaling>
        <c:delete val="0"/>
        <c:axPos val="b"/>
        <c:numFmt formatCode="General" sourceLinked="1"/>
        <c:majorTickMark val="none"/>
        <c:minorTickMark val="out"/>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405312"/>
        <c:crosses val="autoZero"/>
        <c:auto val="1"/>
        <c:lblAlgn val="ctr"/>
        <c:lblOffset val="100"/>
        <c:noMultiLvlLbl val="0"/>
      </c:catAx>
      <c:valAx>
        <c:axId val="426405312"/>
        <c:scaling>
          <c:orientation val="minMax"/>
        </c:scaling>
        <c:delete val="0"/>
        <c:axPos val="l"/>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IBR/n</a:t>
                </a:r>
              </a:p>
            </c:rich>
          </c:tx>
          <c:overlay val="0"/>
          <c:spPr>
            <a:noFill/>
            <a:ln>
              <a:noFill/>
            </a:ln>
            <a:effectLst/>
          </c:spPr>
          <c:txPr>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05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404656"/>
        <c:crosses val="autoZero"/>
        <c:crossBetween val="between"/>
        <c:majorUnit val="0.1"/>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0.13822</cdr:x>
      <cdr:y>0.07445</cdr:y>
    </cdr:from>
    <cdr:to>
      <cdr:x>0.96955</cdr:x>
      <cdr:y>0.16825</cdr:y>
    </cdr:to>
    <cdr:sp macro="" textlink="">
      <cdr:nvSpPr>
        <cdr:cNvPr id="2" name="TextBox 1">
          <a:extLst xmlns:a="http://schemas.openxmlformats.org/drawingml/2006/main">
            <a:ext uri="{FF2B5EF4-FFF2-40B4-BE49-F238E27FC236}">
              <a16:creationId xmlns:a16="http://schemas.microsoft.com/office/drawing/2014/main" id="{40C1F133-01CA-4657-A39C-613E21E96238}"/>
            </a:ext>
          </a:extLst>
        </cdr:cNvPr>
        <cdr:cNvSpPr txBox="1"/>
      </cdr:nvSpPr>
      <cdr:spPr>
        <a:xfrm xmlns:a="http://schemas.openxmlformats.org/drawingml/2006/main">
          <a:off x="821546" y="297087"/>
          <a:ext cx="4941079" cy="374294"/>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400" b="1">
              <a:latin typeface="Times New Roman" panose="02020603050405020304" pitchFamily="18" charset="0"/>
              <a:cs typeface="Times New Roman" panose="02020603050405020304" pitchFamily="18" charset="0"/>
            </a:rPr>
            <a:t>BC            B              B              C</a:t>
          </a:r>
          <a:r>
            <a:rPr lang="en-US" sz="1400" b="1" baseline="0">
              <a:latin typeface="Times New Roman" panose="02020603050405020304" pitchFamily="18" charset="0"/>
              <a:cs typeface="Times New Roman" panose="02020603050405020304" pitchFamily="18" charset="0"/>
            </a:rPr>
            <a:t>             D             B</a:t>
          </a:r>
          <a:r>
            <a:rPr lang="en-US" sz="1400" b="1">
              <a:latin typeface="Times New Roman" panose="02020603050405020304" pitchFamily="18" charset="0"/>
              <a:cs typeface="Times New Roman" panose="02020603050405020304" pitchFamily="18" charset="0"/>
            </a:rPr>
            <a:t>C           </a:t>
          </a:r>
          <a:r>
            <a:rPr lang="en-US" sz="1400" b="1" baseline="0">
              <a:latin typeface="Times New Roman" panose="02020603050405020304" pitchFamily="18" charset="0"/>
              <a:cs typeface="Times New Roman" panose="02020603050405020304" pitchFamily="18" charset="0"/>
            </a:rPr>
            <a:t> A</a:t>
          </a:r>
        </a:p>
        <a:p xmlns:a="http://schemas.openxmlformats.org/drawingml/2006/main">
          <a:endParaRPr lang="en-US" sz="1600" b="1">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1</Pages>
  <Words>10857</Words>
  <Characters>61890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University of North Florida</Company>
  <LinksUpToDate>false</LinksUpToDate>
  <CharactersWithSpaces>72602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Whalen, John</dc:creator>
  <cp:keywords/>
  <dc:description/>
  <cp:lastModifiedBy>John Whalen</cp:lastModifiedBy>
  <cp:revision>11</cp:revision>
  <cp:lastPrinted>2017-04-25T17:08:00Z</cp:lastPrinted>
  <dcterms:created xsi:type="dcterms:W3CDTF">2017-04-22T15:31:00Z</dcterms:created>
  <dcterms:modified xsi:type="dcterms:W3CDTF">2017-04-25T17:19:00Z</dcterms:modified>
</cp:coreProperties>
</file>