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目录</w:t>
      </w: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pStyle w:val="4"/>
        <w:tabs>
          <w:tab w:val="right" w:leader="dot" w:pos="8306"/>
        </w:tabs>
      </w:pPr>
      <w:r>
        <w:rPr>
          <w:rFonts w:asciiTheme="majorEastAsia" w:hAnsiTheme="majorEastAsia" w:eastAsiaTheme="majorEastAsia"/>
          <w:sz w:val="28"/>
          <w:szCs w:val="28"/>
        </w:rPr>
        <w:fldChar w:fldCharType="begin"/>
      </w:r>
      <w:r>
        <w:rPr>
          <w:rFonts w:asciiTheme="majorEastAsia" w:hAnsiTheme="majorEastAsia" w:eastAsiaTheme="majorEastAsia"/>
          <w:sz w:val="28"/>
          <w:szCs w:val="28"/>
        </w:rPr>
        <w:instrText xml:space="preserve">TOC \o "1-4" \h \u </w:instrText>
      </w:r>
      <w:r>
        <w:rPr>
          <w:rFonts w:asciiTheme="majorEastAsia" w:hAnsiTheme="majorEastAsia" w:eastAsiaTheme="majorEastAsia"/>
          <w:sz w:val="28"/>
          <w:szCs w:val="28"/>
        </w:rPr>
        <w:fldChar w:fldCharType="separate"/>
      </w: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_Toc22122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一、</w:t>
      </w:r>
      <w:r>
        <w:t>获取UUID</w:t>
      </w:r>
      <w:r>
        <w:rPr>
          <w:rFonts w:hint="eastAsia"/>
        </w:rPr>
        <w:t>应用</w:t>
      </w:r>
      <w:r>
        <w:tab/>
      </w:r>
      <w:r>
        <w:fldChar w:fldCharType="begin"/>
      </w:r>
      <w:r>
        <w:instrText xml:space="preserve"> PAGEREF _Toc22122 </w:instrText>
      </w:r>
      <w:r>
        <w:fldChar w:fldCharType="separate"/>
      </w:r>
      <w:r>
        <w:t>2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_Toc15543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1、</w:t>
      </w:r>
      <w:r>
        <w:t>在云商店客户端下载uuid</w:t>
      </w:r>
      <w:r>
        <w:rPr>
          <w:rFonts w:hint="eastAsia"/>
        </w:rPr>
        <w:t>应用</w:t>
      </w:r>
      <w:r>
        <w:t>：</w:t>
      </w:r>
      <w:r>
        <w:tab/>
      </w:r>
      <w:r>
        <w:fldChar w:fldCharType="begin"/>
      </w:r>
      <w:r>
        <w:instrText xml:space="preserve"> PAGEREF _Toc15543 </w:instrText>
      </w:r>
      <w:r>
        <w:fldChar w:fldCharType="separate"/>
      </w:r>
      <w:r>
        <w:t>2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_Toc14839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二、开发规范</w:t>
      </w:r>
      <w:r>
        <w:tab/>
      </w:r>
      <w:r>
        <w:fldChar w:fldCharType="begin"/>
      </w:r>
      <w:r>
        <w:instrText xml:space="preserve"> PAGEREF _Toc14839 </w:instrText>
      </w:r>
      <w:r>
        <w:fldChar w:fldCharType="separate"/>
      </w:r>
      <w:r>
        <w:t>2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_Toc6193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1、整理开发项目</w:t>
      </w:r>
      <w:r>
        <w:tab/>
      </w:r>
      <w:r>
        <w:fldChar w:fldCharType="begin"/>
      </w:r>
      <w:r>
        <w:instrText xml:space="preserve"> PAGEREF _Toc6193 </w:instrText>
      </w:r>
      <w:r>
        <w:fldChar w:fldCharType="separate"/>
      </w:r>
      <w:r>
        <w:t>2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_Toc2113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2、</w:t>
      </w:r>
      <w:r>
        <w:rPr>
          <w:rFonts w:hint="eastAsia"/>
        </w:rPr>
        <w:t>sqlserver.xml和oracle.xml的sql语句书写规范</w:t>
      </w:r>
      <w:r>
        <w:tab/>
      </w:r>
      <w:r>
        <w:fldChar w:fldCharType="begin"/>
      </w:r>
      <w:r>
        <w:instrText xml:space="preserve"> PAGEREF _Toc2113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_Toc12743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3、</w:t>
      </w:r>
      <w:r>
        <w:rPr>
          <w:rFonts w:hint="eastAsia"/>
        </w:rPr>
        <w:t>在</w:t>
      </w:r>
      <w:r>
        <w:t>java类中使用uuid创建sql语句</w:t>
      </w:r>
      <w:r>
        <w:tab/>
      </w:r>
      <w:r>
        <w:fldChar w:fldCharType="begin"/>
      </w:r>
      <w:r>
        <w:instrText xml:space="preserve"> PAGEREF _Toc12743 </w:instrText>
      </w:r>
      <w:r>
        <w:fldChar w:fldCharType="separate"/>
      </w:r>
      <w:r>
        <w:t>4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_Toc14915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4、应用图标配置</w:t>
      </w:r>
      <w:r>
        <w:tab/>
      </w:r>
      <w:r>
        <w:fldChar w:fldCharType="begin"/>
      </w:r>
      <w:r>
        <w:instrText xml:space="preserve"> PAGEREF _Toc14915 </w:instrText>
      </w:r>
      <w:r>
        <w:fldChar w:fldCharType="separate"/>
      </w:r>
      <w:r>
        <w:t>4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  <w:bookmarkStart w:id="17" w:name="_GoBack"/>
      <w:bookmarkEnd w:id="17"/>
    </w:p>
    <w:p>
      <w:pPr>
        <w:pStyle w:val="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_Toc31516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三、打包应用</w:t>
      </w:r>
      <w:r>
        <w:tab/>
      </w:r>
      <w:r>
        <w:fldChar w:fldCharType="begin"/>
      </w:r>
      <w:r>
        <w:instrText xml:space="preserve"> PAGEREF _Toc31516 </w:instrText>
      </w:r>
      <w:r>
        <w:fldChar w:fldCharType="separate"/>
      </w:r>
      <w:r>
        <w:t>5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_Toc11609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1、将开发的应用</w:t>
      </w:r>
      <w:r>
        <w:t>WebR</w:t>
      </w:r>
      <w:r>
        <w:rPr>
          <w:rFonts w:hint="eastAsia"/>
          <w:lang w:val="en-US" w:eastAsia="zh-CN"/>
        </w:rPr>
        <w:t>o</w:t>
      </w:r>
      <w:r>
        <w:t>o</w:t>
      </w:r>
      <w:r>
        <w:rPr>
          <w:rFonts w:hint="eastAsia"/>
          <w:lang w:val="en-US" w:eastAsia="zh-CN"/>
        </w:rPr>
        <w:t>t和classbean中的文件拷贝到项目中</w:t>
      </w:r>
      <w:r>
        <w:tab/>
      </w:r>
      <w:r>
        <w:fldChar w:fldCharType="begin"/>
      </w:r>
      <w:r>
        <w:instrText xml:space="preserve"> PAGEREF _Toc11609 </w:instrText>
      </w:r>
      <w:r>
        <w:fldChar w:fldCharType="separate"/>
      </w:r>
      <w:r>
        <w:t>5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_Toc27961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2、</w:t>
      </w:r>
      <w:r>
        <w:rPr>
          <w:rFonts w:hint="eastAsia"/>
        </w:rPr>
        <w:t>进入</w:t>
      </w:r>
      <w:r>
        <w:t>云商店客户端，完成应用初始化</w:t>
      </w:r>
      <w:r>
        <w:tab/>
      </w:r>
      <w:r>
        <w:fldChar w:fldCharType="begin"/>
      </w:r>
      <w:r>
        <w:instrText xml:space="preserve"> PAGEREF _Toc27961 </w:instrText>
      </w:r>
      <w:r>
        <w:fldChar w:fldCharType="separate"/>
      </w:r>
      <w:r>
        <w:t>5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28"/>
        </w:rPr>
        <w:fldChar w:fldCharType="begin"/>
      </w:r>
      <w:r>
        <w:rPr>
          <w:rFonts w:asciiTheme="majorEastAsia" w:hAnsiTheme="majorEastAsia" w:eastAsiaTheme="majorEastAsia"/>
          <w:szCs w:val="28"/>
        </w:rPr>
        <w:instrText xml:space="preserve"> HYPERLINK \l _Toc19204 </w:instrText>
      </w:r>
      <w:r>
        <w:rPr>
          <w:rFonts w:asciiTheme="majorEastAsia" w:hAnsiTheme="majorEastAsia" w:eastAsiaTheme="majorEastAsia"/>
          <w:szCs w:val="28"/>
        </w:rPr>
        <w:fldChar w:fldCharType="separate"/>
      </w:r>
      <w:r>
        <w:rPr>
          <w:rFonts w:hint="eastAsia"/>
          <w:lang w:val="en-US" w:eastAsia="zh-CN"/>
        </w:rPr>
        <w:t>3、在应用菜单显示应用，并且可以打开使用表示您已成功</w:t>
      </w:r>
      <w:r>
        <w:tab/>
      </w:r>
      <w:r>
        <w:fldChar w:fldCharType="begin"/>
      </w:r>
      <w:r>
        <w:instrText xml:space="preserve"> PAGEREF _Toc19204 </w:instrText>
      </w:r>
      <w:r>
        <w:fldChar w:fldCharType="separate"/>
      </w:r>
      <w:r>
        <w:t>6</w:t>
      </w:r>
      <w:r>
        <w:fldChar w:fldCharType="end"/>
      </w: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  <w:r>
        <w:rPr>
          <w:rFonts w:asciiTheme="majorEastAsia" w:hAnsiTheme="majorEastAsia" w:eastAsiaTheme="majorEastAsia"/>
          <w:szCs w:val="28"/>
        </w:rPr>
        <w:fldChar w:fldCharType="end"/>
      </w: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center"/>
        <w:rPr>
          <w:rFonts w:asciiTheme="majorEastAsia" w:hAnsiTheme="majorEastAsia" w:eastAsiaTheme="majorEastAsia"/>
          <w:sz w:val="28"/>
          <w:szCs w:val="28"/>
        </w:rPr>
      </w:pPr>
    </w:p>
    <w:p>
      <w:pPr>
        <w:jc w:val="both"/>
        <w:rPr>
          <w:rFonts w:asciiTheme="majorEastAsia" w:hAnsiTheme="majorEastAsia" w:eastAsiaTheme="majorEastAsia"/>
          <w:sz w:val="28"/>
          <w:szCs w:val="28"/>
        </w:rPr>
      </w:pPr>
    </w:p>
    <w:p>
      <w:pPr>
        <w:pStyle w:val="2"/>
        <w:rPr>
          <w:rFonts w:hint="eastAsia" w:asciiTheme="majorEastAsia" w:hAnsiTheme="majorEastAsia" w:eastAsiaTheme="majorEastAsia"/>
          <w:sz w:val="24"/>
          <w:szCs w:val="24"/>
        </w:rPr>
      </w:pPr>
      <w:bookmarkStart w:id="0" w:name="_Toc5886"/>
      <w:bookmarkStart w:id="1" w:name="_Toc17649"/>
      <w:bookmarkStart w:id="2" w:name="_Toc22122"/>
      <w:r>
        <w:rPr>
          <w:rFonts w:hint="eastAsia"/>
          <w:lang w:val="en-US" w:eastAsia="zh-CN"/>
        </w:rPr>
        <w:t>一、</w:t>
      </w:r>
      <w:r>
        <w:t>获取UUID</w:t>
      </w:r>
      <w:r>
        <w:rPr>
          <w:rFonts w:hint="eastAsia"/>
        </w:rPr>
        <w:t>应用</w:t>
      </w:r>
      <w:bookmarkEnd w:id="0"/>
      <w:bookmarkEnd w:id="1"/>
      <w:bookmarkEnd w:id="2"/>
    </w:p>
    <w:p>
      <w:pPr>
        <w:pStyle w:val="3"/>
      </w:pPr>
      <w:bookmarkStart w:id="3" w:name="_Toc15543"/>
      <w:r>
        <w:rPr>
          <w:rFonts w:hint="eastAsia"/>
          <w:lang w:val="en-US" w:eastAsia="zh-CN"/>
        </w:rPr>
        <w:t>1、</w:t>
      </w:r>
      <w:r>
        <w:t>在云商店客户端下载uuid</w:t>
      </w:r>
      <w:r>
        <w:rPr>
          <w:rFonts w:hint="eastAsia"/>
        </w:rPr>
        <w:t>应用</w:t>
      </w:r>
      <w:r>
        <w:t>：</w:t>
      </w:r>
      <w:bookmarkEnd w:id="3"/>
    </w:p>
    <w:p>
      <w:pPr>
        <w:ind w:left="420"/>
      </w:pPr>
      <w:r>
        <w:drawing>
          <wp:inline distT="0" distB="0" distL="0" distR="0">
            <wp:extent cx="5274310" cy="24117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</w:p>
    <w:p>
      <w:pPr>
        <w:ind w:left="420"/>
        <w:rPr>
          <w:rFonts w:hint="eastAsia"/>
        </w:rPr>
      </w:pPr>
    </w:p>
    <w:p>
      <w:pPr>
        <w:pStyle w:val="2"/>
        <w:rPr>
          <w:rFonts w:hint="eastAsia"/>
          <w:lang w:val="en-US" w:eastAsia="zh-CN"/>
        </w:rPr>
      </w:pPr>
      <w:bookmarkStart w:id="4" w:name="_Toc14839"/>
      <w:bookmarkStart w:id="5" w:name="_Toc17521"/>
      <w:bookmarkStart w:id="6" w:name="_Toc18056"/>
      <w:r>
        <w:rPr>
          <w:rFonts w:hint="eastAsia"/>
          <w:lang w:val="en-US" w:eastAsia="zh-CN"/>
        </w:rPr>
        <w:t>二、开发规范</w:t>
      </w:r>
      <w:bookmarkEnd w:id="4"/>
      <w:bookmarkEnd w:id="5"/>
      <w:bookmarkEnd w:id="6"/>
    </w:p>
    <w:p>
      <w:pPr>
        <w:pStyle w:val="3"/>
        <w:rPr>
          <w:rFonts w:hint="eastAsia"/>
          <w:lang w:val="en-US" w:eastAsia="zh-CN"/>
        </w:rPr>
      </w:pPr>
      <w:bookmarkStart w:id="7" w:name="_Toc6193"/>
      <w:r>
        <w:rPr>
          <w:rFonts w:hint="eastAsia"/>
          <w:lang w:val="en-US" w:eastAsia="zh-CN"/>
        </w:rPr>
        <w:t>1、整理开发项目</w:t>
      </w:r>
      <w:bookmarkEnd w:id="7"/>
    </w:p>
    <w:p>
      <w:pPr>
        <w:rPr>
          <w:rFonts w:hint="eastAsia"/>
          <w:lang w:val="en-US"/>
        </w:rPr>
      </w:pPr>
      <w:r>
        <w:rPr>
          <w:rFonts w:hint="eastAsia"/>
        </w:rPr>
        <w:t>解压</w:t>
      </w:r>
      <w:r>
        <w:t>下载后的压缩包，将WebR</w:t>
      </w:r>
      <w:r>
        <w:rPr>
          <w:rFonts w:hint="eastAsia"/>
          <w:lang w:val="en-US" w:eastAsia="zh-CN"/>
        </w:rPr>
        <w:t>o</w:t>
      </w:r>
      <w:r>
        <w:t>o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文件</w:t>
      </w:r>
      <w:r>
        <w:t>夹</w:t>
      </w:r>
      <w:r>
        <w:rPr>
          <w:rFonts w:hint="eastAsia"/>
          <w:lang w:val="en-US" w:eastAsia="zh-CN"/>
        </w:rPr>
        <w:t>拷贝到IDE新建的开发项目中</w:t>
      </w:r>
    </w:p>
    <w:p>
      <w:r>
        <w:drawing>
          <wp:inline distT="0" distB="0" distL="114300" distR="114300">
            <wp:extent cx="5271135" cy="1375410"/>
            <wp:effectExtent l="9525" t="9525" r="15240" b="247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54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14115" cy="2286000"/>
            <wp:effectExtent l="9525" t="9525" r="1016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286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Theme="minorEastAsia" w:hAnsiTheme="minorEastAsia"/>
          <w:sz w:val="24"/>
          <w:szCs w:val="24"/>
        </w:rPr>
      </w:pPr>
    </w:p>
    <w:p>
      <w:pPr>
        <w:pStyle w:val="3"/>
        <w:rPr>
          <w:rFonts w:hint="eastAsia"/>
        </w:rPr>
      </w:pPr>
      <w:bookmarkStart w:id="8" w:name="_Toc2113"/>
      <w:r>
        <w:rPr>
          <w:rFonts w:hint="eastAsia"/>
          <w:lang w:val="en-US" w:eastAsia="zh-CN"/>
        </w:rPr>
        <w:t>2、</w:t>
      </w:r>
      <w:r>
        <w:rPr>
          <w:rFonts w:hint="eastAsia"/>
        </w:rPr>
        <w:t>sqlserver.xml和oracle.xml的sql语句书写规范</w:t>
      </w:r>
      <w:bookmarkEnd w:id="8"/>
    </w:p>
    <w:p>
      <w:pPr>
        <w:rPr>
          <w:rFonts w:hint="eastAsia"/>
        </w:rPr>
      </w:pPr>
      <w:r>
        <w:rPr>
          <w:rFonts w:hint="eastAsia"/>
          <w:lang w:val="en-US" w:eastAsia="zh-CN"/>
        </w:rPr>
        <w:t>（1）、</w:t>
      </w:r>
      <w:r>
        <w:rPr>
          <w:rFonts w:hint="eastAsia"/>
        </w:rPr>
        <w:t>sqlserver中的schema和oracle中的user都是动态的，以$appkey$表示；</w:t>
      </w:r>
    </w:p>
    <w:p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>自定义的sql语句必须要加上这这个动态schema或者user。例如创建表语句：create table $appkey$.cloudstore(id int,name varchar(12))。</w:t>
      </w:r>
    </w:p>
    <w:p>
      <w:pPr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5274310" cy="3112135"/>
            <wp:effectExtent l="0" t="0" r="25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rPr>
          <w:rFonts w:hint="eastAsia" w:asciiTheme="minorEastAsia" w:hAnsiTheme="minorEastAsia"/>
          <w:sz w:val="24"/>
          <w:szCs w:val="24"/>
        </w:rPr>
      </w:pPr>
    </w:p>
    <w:p>
      <w:pPr>
        <w:pStyle w:val="3"/>
      </w:pPr>
      <w:bookmarkStart w:id="9" w:name="_Toc12743"/>
      <w:r>
        <w:rPr>
          <w:rFonts w:hint="eastAsia"/>
          <w:lang w:val="en-US" w:eastAsia="zh-CN"/>
        </w:rPr>
        <w:t>3、</w:t>
      </w:r>
      <w:r>
        <w:rPr>
          <w:rFonts w:hint="eastAsia"/>
        </w:rPr>
        <w:t>在</w:t>
      </w:r>
      <w:r>
        <w:t>java类中使用uuid创建sql语句</w:t>
      </w:r>
      <w:bookmarkEnd w:id="9"/>
    </w:p>
    <w:p>
      <w:pPr>
        <w:pStyle w:val="8"/>
        <w:ind w:left="36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8"/>
        <w:ind w:left="360" w:firstLine="0" w:firstLineChars="0"/>
      </w:pPr>
      <w:r>
        <w:drawing>
          <wp:inline distT="0" distB="0" distL="0" distR="0">
            <wp:extent cx="5274310" cy="2769235"/>
            <wp:effectExtent l="0" t="0" r="254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10" w:name="_Toc14915"/>
      <w:r>
        <w:rPr>
          <w:rFonts w:hint="eastAsia"/>
          <w:lang w:val="en-US" w:eastAsia="zh-CN"/>
        </w:rPr>
        <w:t>4、应用图标配置</w:t>
      </w:r>
      <w:bookmarkEnd w:id="10"/>
    </w:p>
    <w:p>
      <w:pPr>
        <w:pStyle w:val="8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在appinfo.xml配置appImg标签填写图标路径即可</w:t>
      </w:r>
    </w:p>
    <w:p>
      <w:pPr>
        <w:pStyle w:val="8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486535"/>
            <wp:effectExtent l="9525" t="9525" r="15240" b="279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6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847850"/>
            <wp:effectExtent l="9525" t="9525" r="1651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7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pStyle w:val="2"/>
        <w:rPr>
          <w:rFonts w:hint="eastAsia"/>
          <w:lang w:val="en-US" w:eastAsia="zh-CN"/>
        </w:rPr>
      </w:pPr>
      <w:bookmarkStart w:id="11" w:name="_Toc31516"/>
      <w:bookmarkStart w:id="12" w:name="_Toc15084"/>
      <w:bookmarkStart w:id="13" w:name="_Toc27499"/>
      <w:r>
        <w:rPr>
          <w:rFonts w:hint="eastAsia"/>
          <w:lang w:val="en-US" w:eastAsia="zh-CN"/>
        </w:rPr>
        <w:t>三、打包应用</w:t>
      </w:r>
      <w:bookmarkEnd w:id="11"/>
      <w:bookmarkEnd w:id="12"/>
      <w:bookmarkEnd w:id="13"/>
    </w:p>
    <w:p>
      <w:pPr>
        <w:pStyle w:val="3"/>
        <w:rPr>
          <w:rFonts w:hint="eastAsia"/>
          <w:lang w:val="en-US" w:eastAsia="zh-CN"/>
        </w:rPr>
      </w:pPr>
      <w:bookmarkStart w:id="14" w:name="_Toc11609"/>
      <w:r>
        <w:rPr>
          <w:rFonts w:hint="eastAsia"/>
          <w:lang w:val="en-US" w:eastAsia="zh-CN"/>
        </w:rPr>
        <w:t>1、将开发的应用</w:t>
      </w:r>
      <w:r>
        <w:t>WebR</w:t>
      </w:r>
      <w:r>
        <w:rPr>
          <w:rFonts w:hint="eastAsia"/>
          <w:lang w:val="en-US" w:eastAsia="zh-CN"/>
        </w:rPr>
        <w:t>o</w:t>
      </w:r>
      <w:r>
        <w:t>o</w:t>
      </w:r>
      <w:r>
        <w:rPr>
          <w:rFonts w:hint="eastAsia"/>
          <w:lang w:val="en-US" w:eastAsia="zh-CN"/>
        </w:rPr>
        <w:t>t和classbean中的文件拷贝到项目中</w:t>
      </w:r>
      <w:bookmarkEnd w:id="14"/>
    </w:p>
    <w:p>
      <w:pPr>
        <w:pStyle w:val="3"/>
      </w:pPr>
      <w:bookmarkStart w:id="15" w:name="_Toc27961"/>
      <w:r>
        <w:rPr>
          <w:rFonts w:hint="eastAsia"/>
          <w:lang w:val="en-US" w:eastAsia="zh-CN"/>
        </w:rPr>
        <w:t>2、</w:t>
      </w:r>
      <w:r>
        <w:rPr>
          <w:rFonts w:hint="eastAsia"/>
        </w:rPr>
        <w:t>进入</w:t>
      </w:r>
      <w:r>
        <w:t>云商店客户端，完成应用初始化</w:t>
      </w:r>
      <w:bookmarkEnd w:id="15"/>
    </w:p>
    <w:p>
      <w:pPr>
        <w:pStyle w:val="8"/>
        <w:ind w:left="0" w:leftChars="0" w:firstLine="0" w:firstLineChars="0"/>
      </w:pPr>
      <w:r>
        <w:drawing>
          <wp:inline distT="0" distB="0" distL="0" distR="0">
            <wp:extent cx="5274310" cy="4268470"/>
            <wp:effectExtent l="9525" t="9525" r="12065" b="273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8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16" w:name="_Toc19204"/>
      <w:r>
        <w:rPr>
          <w:rFonts w:hint="eastAsia"/>
          <w:lang w:val="en-US" w:eastAsia="zh-CN"/>
        </w:rPr>
        <w:t>3、在应用菜单显示应用，并且可以打开使用表示您已成功</w:t>
      </w:r>
      <w:bookmarkEnd w:id="16"/>
    </w:p>
    <w:p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982470"/>
            <wp:effectExtent l="9525" t="9525" r="15875" b="2730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24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ind w:leftChars="0"/>
      </w:pPr>
    </w:p>
    <w:p>
      <w:pPr>
        <w:pStyle w:val="8"/>
        <w:numPr>
          <w:ilvl w:val="0"/>
          <w:numId w:val="0"/>
        </w:numPr>
        <w:ind w:leftChars="0"/>
      </w:pP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1B5"/>
    <w:rsid w:val="00344C02"/>
    <w:rsid w:val="00373127"/>
    <w:rsid w:val="00452138"/>
    <w:rsid w:val="006866FA"/>
    <w:rsid w:val="008031B5"/>
    <w:rsid w:val="00936CDB"/>
    <w:rsid w:val="041517EF"/>
    <w:rsid w:val="068C5473"/>
    <w:rsid w:val="06FD75E6"/>
    <w:rsid w:val="07D83027"/>
    <w:rsid w:val="07F570F2"/>
    <w:rsid w:val="0CEE100B"/>
    <w:rsid w:val="0D7837D5"/>
    <w:rsid w:val="12D07D96"/>
    <w:rsid w:val="15E60BDA"/>
    <w:rsid w:val="16ED58FE"/>
    <w:rsid w:val="18D75815"/>
    <w:rsid w:val="1B1B46FC"/>
    <w:rsid w:val="1B905946"/>
    <w:rsid w:val="1FF13D66"/>
    <w:rsid w:val="22E97F4F"/>
    <w:rsid w:val="253C2EB7"/>
    <w:rsid w:val="275F50B3"/>
    <w:rsid w:val="279F3BB0"/>
    <w:rsid w:val="28DA03DD"/>
    <w:rsid w:val="295C059A"/>
    <w:rsid w:val="2AFD08CB"/>
    <w:rsid w:val="327F1144"/>
    <w:rsid w:val="3CE5621F"/>
    <w:rsid w:val="3D7E2B36"/>
    <w:rsid w:val="3FB17230"/>
    <w:rsid w:val="457575F6"/>
    <w:rsid w:val="47DF4B51"/>
    <w:rsid w:val="4B2035A1"/>
    <w:rsid w:val="4E2F6F5B"/>
    <w:rsid w:val="4FCB4DEF"/>
    <w:rsid w:val="61ED1310"/>
    <w:rsid w:val="66E926A7"/>
    <w:rsid w:val="691E7701"/>
    <w:rsid w:val="706B14D5"/>
    <w:rsid w:val="765047A6"/>
    <w:rsid w:val="76635C36"/>
    <w:rsid w:val="7F96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/>
      <w:sz w:val="24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5">
    <w:name w:val="toc 4"/>
    <w:basedOn w:val="1"/>
    <w:next w:val="1"/>
    <w:unhideWhenUsed/>
    <w:qFormat/>
    <w:uiPriority w:val="39"/>
    <w:pPr>
      <w:ind w:left="1260" w:leftChars="600"/>
    </w:p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标题四"/>
    <w:basedOn w:val="1"/>
    <w:next w:val="3"/>
    <w:qFormat/>
    <w:uiPriority w:val="0"/>
    <w:rPr>
      <w:sz w:val="24"/>
    </w:rPr>
  </w:style>
  <w:style w:type="character" w:customStyle="1" w:styleId="10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49</Words>
  <Characters>285</Characters>
  <Lines>2</Lines>
  <Paragraphs>1</Paragraphs>
  <ScaleCrop>false</ScaleCrop>
  <LinksUpToDate>false</LinksUpToDate>
  <CharactersWithSpaces>333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2017-07-05T01:36:00Z</dcterms:created>
  <dc:creator>Administrator</dc:creator>
  <cp:lastModifiedBy>Jerry</cp:lastModifiedBy>
  <dcterms:modified xsi:type="dcterms:W3CDTF">2017-07-05T03:14:33Z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