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2E51" w:rsidRDefault="00417F37">
      <w:bookmarkStart w:id="0" w:name="_GoBack"/>
      <w:r>
        <w:t>testing</w:t>
      </w:r>
      <w:bookmarkEnd w:id="0"/>
    </w:p>
    <w:sectPr w:rsidR="00142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F37"/>
    <w:rsid w:val="00024268"/>
    <w:rsid w:val="000B3DC2"/>
    <w:rsid w:val="00142E51"/>
    <w:rsid w:val="00417F37"/>
    <w:rsid w:val="00456B6C"/>
    <w:rsid w:val="005C1021"/>
    <w:rsid w:val="00695210"/>
    <w:rsid w:val="0079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FB949"/>
  <w15:chartTrackingRefBased/>
  <w15:docId w15:val="{D2E64051-078F-4206-BADE-34CA8EC06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Irvine Unified School District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Gregor</dc:creator>
  <cp:keywords/>
  <dc:description/>
  <cp:lastModifiedBy>Christian Gregor</cp:lastModifiedBy>
  <cp:revision>1</cp:revision>
  <dcterms:created xsi:type="dcterms:W3CDTF">2023-04-24T20:38:00Z</dcterms:created>
  <dcterms:modified xsi:type="dcterms:W3CDTF">2023-04-24T20:39:00Z</dcterms:modified>
</cp:coreProperties>
</file>