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0D7A9" w14:textId="2555F322" w:rsidR="00A20F86" w:rsidRPr="00F25F2B" w:rsidRDefault="00B27908" w:rsidP="00F25F2B">
      <w:pPr>
        <w:ind w:firstLine="640"/>
        <w:jc w:val="center"/>
        <w:rPr>
          <w:sz w:val="32"/>
          <w:szCs w:val="32"/>
        </w:rPr>
      </w:pPr>
      <w:bookmarkStart w:id="0" w:name="_Hlk219315424"/>
      <w:r>
        <w:rPr>
          <w:rFonts w:hint="eastAsia"/>
          <w:sz w:val="32"/>
          <w:szCs w:val="32"/>
        </w:rPr>
        <w:t>事件相机在无人机感知层面应用</w:t>
      </w:r>
      <w:r w:rsidR="00D6700E" w:rsidRPr="00F25F2B">
        <w:rPr>
          <w:sz w:val="32"/>
          <w:szCs w:val="32"/>
        </w:rPr>
        <w:t>综述</w:t>
      </w:r>
    </w:p>
    <w:bookmarkEnd w:id="0"/>
    <w:p w14:paraId="35CFEA16" w14:textId="77777777" w:rsidR="003B1817" w:rsidRDefault="00000000">
      <w:pPr>
        <w:ind w:firstLine="562"/>
        <w:rPr>
          <w:b/>
          <w:bCs/>
        </w:rPr>
      </w:pPr>
      <w:r>
        <w:rPr>
          <w:b/>
          <w:bCs/>
          <w:sz w:val="28"/>
          <w:szCs w:val="28"/>
        </w:rPr>
        <w:t>1</w:t>
      </w:r>
      <w:r>
        <w:rPr>
          <w:b/>
          <w:bCs/>
          <w:sz w:val="28"/>
          <w:szCs w:val="28"/>
        </w:rPr>
        <w:t>引言</w:t>
      </w:r>
    </w:p>
    <w:p w14:paraId="04542570" w14:textId="77777777" w:rsidR="003B1817" w:rsidRDefault="003B1817">
      <w:pPr>
        <w:ind w:firstLine="560"/>
        <w:rPr>
          <w:sz w:val="28"/>
          <w:szCs w:val="28"/>
        </w:rPr>
      </w:pPr>
    </w:p>
    <w:p w14:paraId="2B2CEC31" w14:textId="24916523" w:rsidR="003B1817" w:rsidRPr="00A720BE" w:rsidRDefault="00000000" w:rsidP="007B1282">
      <w:pPr>
        <w:ind w:firstLine="480"/>
        <w:rPr>
          <w:rFonts w:cs="Times New Roman"/>
        </w:rPr>
      </w:pPr>
      <w:r w:rsidRPr="00A720BE">
        <w:rPr>
          <w:rFonts w:hint="eastAsia"/>
        </w:rPr>
        <w:t>随着低空经济作为国家战略性新兴产业迅猛发展</w:t>
      </w:r>
      <w:r w:rsidR="00391208">
        <w:fldChar w:fldCharType="begin"/>
      </w:r>
      <w:r w:rsidR="00391208">
        <w:instrText xml:space="preserve"> </w:instrText>
      </w:r>
      <w:r w:rsidR="00391208">
        <w:rPr>
          <w:rFonts w:hint="eastAsia"/>
        </w:rPr>
        <w:instrText>REF _Ref219313577 \r \h</w:instrText>
      </w:r>
      <w:r w:rsidR="00391208">
        <w:instrText xml:space="preserve"> </w:instrText>
      </w:r>
      <w:r w:rsidR="007B1282">
        <w:instrText xml:space="preserve"> \* MERGEFORMAT </w:instrText>
      </w:r>
      <w:r w:rsidR="00391208">
        <w:fldChar w:fldCharType="separate"/>
      </w:r>
      <w:r w:rsidR="00B4396C">
        <w:t>[1]</w:t>
      </w:r>
      <w:r w:rsidR="00391208">
        <w:fldChar w:fldCharType="end"/>
      </w:r>
      <w:r w:rsidRPr="00A720BE">
        <w:rPr>
          <w:rFonts w:hint="eastAsia"/>
        </w:rPr>
        <w:t>，无人机已从军事和专业领域，快速渗透至物流配送</w:t>
      </w:r>
      <w:r w:rsidR="00F25F2B">
        <w:fldChar w:fldCharType="begin"/>
      </w:r>
      <w:r w:rsidR="00F25F2B">
        <w:instrText xml:space="preserve"> </w:instrText>
      </w:r>
      <w:r w:rsidR="00F25F2B">
        <w:rPr>
          <w:rFonts w:hint="eastAsia"/>
        </w:rPr>
        <w:instrText>REF _Ref219315012 \r \h</w:instrText>
      </w:r>
      <w:r w:rsidR="00F25F2B">
        <w:instrText xml:space="preserve"> </w:instrText>
      </w:r>
      <w:r w:rsidR="007B1282">
        <w:instrText xml:space="preserve"> \* MERGEFORMAT </w:instrText>
      </w:r>
      <w:r w:rsidR="00F25F2B">
        <w:fldChar w:fldCharType="separate"/>
      </w:r>
      <w:r w:rsidR="00B4396C">
        <w:t>[2]</w:t>
      </w:r>
      <w:r w:rsidR="00F25F2B">
        <w:fldChar w:fldCharType="end"/>
      </w:r>
      <w:r w:rsidRPr="00A720BE">
        <w:rPr>
          <w:rFonts w:hint="eastAsia"/>
        </w:rPr>
        <w:t>、城市交通</w:t>
      </w:r>
      <w:r w:rsidR="00932F9D">
        <w:fldChar w:fldCharType="begin"/>
      </w:r>
      <w:r w:rsidR="00932F9D">
        <w:instrText xml:space="preserve"> </w:instrText>
      </w:r>
      <w:r w:rsidR="00932F9D">
        <w:rPr>
          <w:rFonts w:hint="eastAsia"/>
        </w:rPr>
        <w:instrText>REF _Ref219315626 \r \h</w:instrText>
      </w:r>
      <w:r w:rsidR="00932F9D">
        <w:instrText xml:space="preserve"> </w:instrText>
      </w:r>
      <w:r w:rsidR="007B1282">
        <w:instrText xml:space="preserve"> \* MERGEFORMAT </w:instrText>
      </w:r>
      <w:r w:rsidR="00932F9D">
        <w:fldChar w:fldCharType="separate"/>
      </w:r>
      <w:r w:rsidR="00B4396C">
        <w:t>[3]</w:t>
      </w:r>
      <w:r w:rsidR="00932F9D">
        <w:fldChar w:fldCharType="end"/>
      </w:r>
      <w:r w:rsidRPr="00A720BE">
        <w:rPr>
          <w:rFonts w:hint="eastAsia"/>
        </w:rPr>
        <w:t>、</w:t>
      </w:r>
      <w:r w:rsidR="00F25F2B">
        <w:rPr>
          <w:rFonts w:hint="eastAsia"/>
        </w:rPr>
        <w:t>电力</w:t>
      </w:r>
      <w:r w:rsidRPr="00A720BE">
        <w:rPr>
          <w:rFonts w:hint="eastAsia"/>
        </w:rPr>
        <w:t>巡检</w:t>
      </w:r>
      <w:r w:rsidR="00932F9D">
        <w:fldChar w:fldCharType="begin"/>
      </w:r>
      <w:r w:rsidR="00932F9D">
        <w:instrText xml:space="preserve"> </w:instrText>
      </w:r>
      <w:r w:rsidR="00932F9D">
        <w:rPr>
          <w:rFonts w:hint="eastAsia"/>
        </w:rPr>
        <w:instrText>REF _Ref219315631 \r \h</w:instrText>
      </w:r>
      <w:r w:rsidR="00932F9D">
        <w:instrText xml:space="preserve"> </w:instrText>
      </w:r>
      <w:r w:rsidR="007B1282">
        <w:instrText xml:space="preserve"> \* MERGEFORMAT </w:instrText>
      </w:r>
      <w:r w:rsidR="00932F9D">
        <w:fldChar w:fldCharType="separate"/>
      </w:r>
      <w:r w:rsidR="00B4396C">
        <w:t>[4]</w:t>
      </w:r>
      <w:r w:rsidR="00932F9D">
        <w:fldChar w:fldCharType="end"/>
      </w:r>
      <w:r w:rsidRPr="00A720BE">
        <w:rPr>
          <w:rFonts w:hint="eastAsia"/>
        </w:rPr>
        <w:t>、农业植保</w:t>
      </w:r>
      <w:r w:rsidR="00932F9D">
        <w:fldChar w:fldCharType="begin"/>
      </w:r>
      <w:r w:rsidR="00932F9D">
        <w:instrText xml:space="preserve"> </w:instrText>
      </w:r>
      <w:r w:rsidR="00932F9D">
        <w:rPr>
          <w:rFonts w:hint="eastAsia"/>
        </w:rPr>
        <w:instrText>REF _Ref219315636 \r \h</w:instrText>
      </w:r>
      <w:r w:rsidR="00932F9D">
        <w:instrText xml:space="preserve"> </w:instrText>
      </w:r>
      <w:r w:rsidR="007B1282">
        <w:instrText xml:space="preserve"> \* MERGEFORMAT </w:instrText>
      </w:r>
      <w:r w:rsidR="00932F9D">
        <w:fldChar w:fldCharType="separate"/>
      </w:r>
      <w:r w:rsidR="00B4396C">
        <w:t>[5]</w:t>
      </w:r>
      <w:r w:rsidR="00932F9D">
        <w:fldChar w:fldCharType="end"/>
      </w:r>
      <w:r w:rsidRPr="00A720BE">
        <w:rPr>
          <w:rFonts w:hint="eastAsia"/>
        </w:rPr>
        <w:t>、应急救援</w:t>
      </w:r>
      <w:r w:rsidR="00932F9D">
        <w:fldChar w:fldCharType="begin"/>
      </w:r>
      <w:r w:rsidR="00932F9D">
        <w:instrText xml:space="preserve"> </w:instrText>
      </w:r>
      <w:r w:rsidR="00932F9D">
        <w:rPr>
          <w:rFonts w:hint="eastAsia"/>
        </w:rPr>
        <w:instrText>REF _Ref219315640 \r \h</w:instrText>
      </w:r>
      <w:r w:rsidR="00932F9D">
        <w:instrText xml:space="preserve"> </w:instrText>
      </w:r>
      <w:r w:rsidR="007B1282">
        <w:instrText xml:space="preserve"> \* MERGEFORMAT </w:instrText>
      </w:r>
      <w:r w:rsidR="00932F9D">
        <w:fldChar w:fldCharType="separate"/>
      </w:r>
      <w:r w:rsidR="00B4396C">
        <w:t>[6]</w:t>
      </w:r>
      <w:r w:rsidR="00932F9D">
        <w:fldChar w:fldCharType="end"/>
      </w:r>
      <w:r w:rsidRPr="00A720BE">
        <w:rPr>
          <w:rFonts w:hint="eastAsia"/>
        </w:rPr>
        <w:t>等千行百业，成为低空空域中最具活力的智能载体。然而，空域环境的密集化与运行场景的复杂化，对无人机，特别是具备自主飞行能力的无人机，提出了前所未有的</w:t>
      </w:r>
      <w:r w:rsidRPr="00AA7D52">
        <w:rPr>
          <w:rFonts w:hint="eastAsia"/>
        </w:rPr>
        <w:t>高可靠、高安全感知需求</w:t>
      </w:r>
      <w:r w:rsidRPr="00A720BE">
        <w:rPr>
          <w:rFonts w:hint="eastAsia"/>
        </w:rPr>
        <w:t>。能否像人类飞行员一样，实时、精准地</w:t>
      </w:r>
      <w:r w:rsidRPr="00A720BE">
        <w:rPr>
          <w:rFonts w:cs="Times New Roman"/>
        </w:rPr>
        <w:t>“</w:t>
      </w:r>
      <w:r w:rsidRPr="00A720BE">
        <w:rPr>
          <w:rFonts w:hint="eastAsia"/>
        </w:rPr>
        <w:t>看见</w:t>
      </w:r>
      <w:r w:rsidRPr="00A720BE">
        <w:rPr>
          <w:rFonts w:cs="Times New Roman"/>
        </w:rPr>
        <w:t>”</w:t>
      </w:r>
      <w:r w:rsidRPr="00A720BE">
        <w:rPr>
          <w:rFonts w:hint="eastAsia"/>
        </w:rPr>
        <w:t>并</w:t>
      </w:r>
      <w:r w:rsidRPr="00A720BE">
        <w:rPr>
          <w:rFonts w:cs="Times New Roman"/>
        </w:rPr>
        <w:t>“</w:t>
      </w:r>
      <w:r w:rsidRPr="00A720BE">
        <w:rPr>
          <w:rFonts w:hint="eastAsia"/>
        </w:rPr>
        <w:t>理解</w:t>
      </w:r>
      <w:r w:rsidRPr="00A720BE">
        <w:rPr>
          <w:rFonts w:cs="Times New Roman"/>
        </w:rPr>
        <w:t>”</w:t>
      </w:r>
      <w:r w:rsidRPr="00A720BE">
        <w:rPr>
          <w:rFonts w:hint="eastAsia"/>
        </w:rPr>
        <w:t>周围环境（包括其他飞行器、动态障碍物、建筑地标等关键元素），已成为制约无人机大规模商业化应用、保障低空域公共安全的核心技术瓶颈</w:t>
      </w:r>
      <w:r w:rsidRPr="00A720BE">
        <w:rPr>
          <w:rFonts w:cs="Times New Roman"/>
        </w:rPr>
        <w:t xml:space="preserve"> —— </w:t>
      </w:r>
      <w:r w:rsidRPr="00A720BE">
        <w:rPr>
          <w:rFonts w:hint="eastAsia"/>
        </w:rPr>
        <w:t>感知能力的强弱直接决定了无人机自主飞行的安全性与可靠性。</w:t>
      </w:r>
    </w:p>
    <w:p w14:paraId="756DD79C" w14:textId="77777777" w:rsidR="003B1817" w:rsidRPr="00A720BE" w:rsidRDefault="00000000" w:rsidP="007B1282">
      <w:pPr>
        <w:ind w:firstLine="480"/>
        <w:rPr>
          <w:rFonts w:cs="Times New Roman"/>
        </w:rPr>
      </w:pPr>
      <w:r w:rsidRPr="00A720BE">
        <w:rPr>
          <w:rFonts w:hint="eastAsia"/>
        </w:rPr>
        <w:t>无人机自主感知面临一系列独特且严峻的挑战，主要源于其</w:t>
      </w:r>
      <w:r w:rsidRPr="00391208">
        <w:rPr>
          <w:rFonts w:hint="eastAsia"/>
        </w:rPr>
        <w:t>平台特性与运行环境</w:t>
      </w:r>
      <w:r w:rsidRPr="00A720BE">
        <w:rPr>
          <w:rFonts w:hint="eastAsia"/>
        </w:rPr>
        <w:t>：</w:t>
      </w:r>
    </w:p>
    <w:p w14:paraId="11F56446" w14:textId="77777777" w:rsidR="003B1817" w:rsidRPr="00C846D4" w:rsidRDefault="00000000" w:rsidP="007B1282">
      <w:pPr>
        <w:ind w:firstLine="480"/>
        <w:rPr>
          <w:rFonts w:cs="Times New Roman"/>
        </w:rPr>
      </w:pPr>
      <w:r w:rsidRPr="00C846D4">
        <w:rPr>
          <w:rStyle w:val="a3"/>
          <w:rFonts w:cs="Times New Roman"/>
          <w:b w:val="0"/>
          <w:bCs w:val="0"/>
        </w:rPr>
        <w:t>1</w:t>
      </w:r>
      <w:r w:rsidRPr="00C846D4">
        <w:rPr>
          <w:rStyle w:val="a3"/>
          <w:rFonts w:ascii="宋体" w:hAnsi="宋体" w:cs="宋体" w:hint="eastAsia"/>
          <w:b w:val="0"/>
          <w:bCs w:val="0"/>
        </w:rPr>
        <w:t>）目标层面</w:t>
      </w:r>
      <w:r w:rsidRPr="00C846D4">
        <w:rPr>
          <w:rFonts w:hint="eastAsia"/>
        </w:rPr>
        <w:t>：需要检测的障碍物（如其他无人机、鸟类）往往</w:t>
      </w:r>
      <w:r w:rsidRPr="00C846D4">
        <w:rPr>
          <w:rStyle w:val="a3"/>
          <w:rFonts w:ascii="宋体" w:hAnsi="宋体" w:cs="宋体" w:hint="eastAsia"/>
          <w:b w:val="0"/>
          <w:bCs w:val="0"/>
        </w:rPr>
        <w:t>尺寸小、纹理特征弱且高速移动</w:t>
      </w:r>
      <w:r w:rsidRPr="00C846D4">
        <w:rPr>
          <w:rFonts w:hint="eastAsia"/>
        </w:rPr>
        <w:t>。</w:t>
      </w:r>
    </w:p>
    <w:p w14:paraId="0E149ACA" w14:textId="77777777" w:rsidR="003B1817" w:rsidRPr="00C846D4" w:rsidRDefault="00000000" w:rsidP="007B1282">
      <w:pPr>
        <w:ind w:firstLine="480"/>
        <w:rPr>
          <w:rFonts w:cs="Times New Roman"/>
        </w:rPr>
      </w:pPr>
      <w:r w:rsidRPr="00C846D4">
        <w:rPr>
          <w:rStyle w:val="a3"/>
          <w:rFonts w:cs="Times New Roman"/>
          <w:b w:val="0"/>
          <w:bCs w:val="0"/>
        </w:rPr>
        <w:t>2</w:t>
      </w:r>
      <w:r w:rsidRPr="00C846D4">
        <w:rPr>
          <w:rStyle w:val="a3"/>
          <w:rFonts w:ascii="宋体" w:hAnsi="宋体" w:cs="宋体" w:hint="eastAsia"/>
          <w:b w:val="0"/>
          <w:bCs w:val="0"/>
        </w:rPr>
        <w:t>）环境层面</w:t>
      </w:r>
      <w:r w:rsidRPr="00C846D4">
        <w:rPr>
          <w:rFonts w:hint="eastAsia"/>
        </w:rPr>
        <w:t>：作业场景光照条件剧烈变化（强逆光、夜间），背景干扰多（如闪烁的城市灯光、随风晃动的树木）。</w:t>
      </w:r>
    </w:p>
    <w:p w14:paraId="4782E431" w14:textId="77777777" w:rsidR="003B1817" w:rsidRPr="00C846D4" w:rsidRDefault="00000000" w:rsidP="007B1282">
      <w:pPr>
        <w:ind w:firstLine="480"/>
        <w:rPr>
          <w:rFonts w:cs="Times New Roman"/>
        </w:rPr>
      </w:pPr>
      <w:r w:rsidRPr="00C846D4">
        <w:rPr>
          <w:rStyle w:val="a3"/>
          <w:rFonts w:cs="Times New Roman"/>
          <w:b w:val="0"/>
          <w:bCs w:val="0"/>
        </w:rPr>
        <w:t>3</w:t>
      </w:r>
      <w:r w:rsidRPr="00C846D4">
        <w:rPr>
          <w:rStyle w:val="a3"/>
          <w:rFonts w:ascii="宋体" w:hAnsi="宋体" w:cs="宋体" w:hint="eastAsia"/>
          <w:b w:val="0"/>
          <w:bCs w:val="0"/>
        </w:rPr>
        <w:t>）平台层面</w:t>
      </w:r>
      <w:r w:rsidRPr="00C846D4">
        <w:rPr>
          <w:rFonts w:hint="eastAsia"/>
        </w:rPr>
        <w:t>：机载计算资源和能源严格受限，要求感知算法必须</w:t>
      </w:r>
      <w:r w:rsidRPr="00C846D4">
        <w:rPr>
          <w:rStyle w:val="a3"/>
          <w:rFonts w:ascii="宋体" w:hAnsi="宋体" w:cs="宋体" w:hint="eastAsia"/>
          <w:b w:val="0"/>
          <w:bCs w:val="0"/>
        </w:rPr>
        <w:t>高效、低功耗</w:t>
      </w:r>
      <w:r w:rsidRPr="00C846D4">
        <w:rPr>
          <w:rFonts w:hint="eastAsia"/>
        </w:rPr>
        <w:t>。</w:t>
      </w:r>
    </w:p>
    <w:p w14:paraId="0378F71C" w14:textId="77777777" w:rsidR="003B1817" w:rsidRPr="00C846D4" w:rsidRDefault="00000000" w:rsidP="007B1282">
      <w:pPr>
        <w:ind w:firstLine="480"/>
        <w:rPr>
          <w:rFonts w:cs="Times New Roman"/>
        </w:rPr>
      </w:pPr>
      <w:r w:rsidRPr="00C846D4">
        <w:rPr>
          <w:rStyle w:val="a3"/>
          <w:rFonts w:cs="Times New Roman"/>
          <w:b w:val="0"/>
          <w:bCs w:val="0"/>
        </w:rPr>
        <w:t>4</w:t>
      </w:r>
      <w:r w:rsidRPr="00C846D4">
        <w:rPr>
          <w:rStyle w:val="a3"/>
          <w:rFonts w:ascii="宋体" w:hAnsi="宋体" w:cs="宋体" w:hint="eastAsia"/>
          <w:b w:val="0"/>
          <w:bCs w:val="0"/>
        </w:rPr>
        <w:t>）系统层面</w:t>
      </w:r>
      <w:r w:rsidRPr="00C846D4">
        <w:rPr>
          <w:rFonts w:hint="eastAsia"/>
        </w:rPr>
        <w:t>：为规避高速碰撞，感知</w:t>
      </w:r>
      <w:r w:rsidRPr="00C846D4">
        <w:rPr>
          <w:rFonts w:cs="Times New Roman"/>
        </w:rPr>
        <w:t>-</w:t>
      </w:r>
      <w:r w:rsidRPr="00C846D4">
        <w:rPr>
          <w:rFonts w:hint="eastAsia"/>
        </w:rPr>
        <w:t>决策</w:t>
      </w:r>
      <w:r w:rsidRPr="00C846D4">
        <w:rPr>
          <w:rFonts w:cs="Times New Roman"/>
        </w:rPr>
        <w:t>-</w:t>
      </w:r>
      <w:r w:rsidRPr="00C846D4">
        <w:rPr>
          <w:rFonts w:hint="eastAsia"/>
        </w:rPr>
        <w:t>控制的闭环延迟必须极低，通常在毫秒级别。</w:t>
      </w:r>
    </w:p>
    <w:p w14:paraId="52AC8F57" w14:textId="2324443E" w:rsidR="003B1817" w:rsidRPr="00A720BE" w:rsidRDefault="00000000" w:rsidP="007B1282">
      <w:pPr>
        <w:ind w:firstLine="480"/>
        <w:rPr>
          <w:rFonts w:cs="Times New Roman"/>
        </w:rPr>
      </w:pPr>
      <w:r w:rsidRPr="00A720BE">
        <w:rPr>
          <w:rFonts w:hint="eastAsia"/>
        </w:rPr>
        <w:t>当前主流机载感知传感器（传统帧式</w:t>
      </w:r>
      <w:r w:rsidRPr="00A720BE">
        <w:rPr>
          <w:rFonts w:cs="Times New Roman"/>
        </w:rPr>
        <w:t>RGB</w:t>
      </w:r>
      <w:r w:rsidRPr="00A720BE">
        <w:rPr>
          <w:rFonts w:hint="eastAsia"/>
        </w:rPr>
        <w:t>相机、热成像相机、激光雷达、毫米波雷达等）在应对上述挑战时均存在显著短板，具体而言，各主流传感器的核心短板与主要影响的感知挑战总结如下表所示：</w:t>
      </w:r>
    </w:p>
    <w:tbl>
      <w:tblPr>
        <w:tblW w:w="9638" w:type="dxa"/>
        <w:tblCellMar>
          <w:left w:w="0" w:type="dxa"/>
          <w:right w:w="0" w:type="dxa"/>
        </w:tblCellMar>
        <w:tblLook w:val="04A0" w:firstRow="1" w:lastRow="0" w:firstColumn="1" w:lastColumn="0" w:noHBand="0" w:noVBand="1"/>
      </w:tblPr>
      <w:tblGrid>
        <w:gridCol w:w="2375"/>
        <w:gridCol w:w="3863"/>
        <w:gridCol w:w="3400"/>
      </w:tblGrid>
      <w:tr w:rsidR="003B1817" w:rsidRPr="00A720BE" w14:paraId="1083E9FD" w14:textId="77777777">
        <w:tc>
          <w:tcPr>
            <w:tcW w:w="2375" w:type="dxa"/>
            <w:tcBorders>
              <w:top w:val="single" w:sz="6" w:space="0" w:color="000000"/>
              <w:bottom w:val="single" w:sz="6" w:space="0" w:color="000000"/>
            </w:tcBorders>
          </w:tcPr>
          <w:p w14:paraId="4103CFDA" w14:textId="77777777" w:rsidR="003B1817" w:rsidRPr="00C846D4" w:rsidRDefault="00000000">
            <w:pPr>
              <w:pStyle w:val="ad"/>
              <w:ind w:firstLine="480"/>
              <w:rPr>
                <w:rFonts w:ascii="宋体" w:hAnsi="宋体" w:hint="eastAsia"/>
                <w:color w:val="000000"/>
              </w:rPr>
            </w:pPr>
            <w:r w:rsidRPr="00C846D4">
              <w:rPr>
                <w:rFonts w:ascii="宋体" w:hAnsi="宋体"/>
                <w:color w:val="000000"/>
              </w:rPr>
              <w:t>传感器类型</w:t>
            </w:r>
          </w:p>
        </w:tc>
        <w:tc>
          <w:tcPr>
            <w:tcW w:w="3863" w:type="dxa"/>
            <w:tcBorders>
              <w:top w:val="single" w:sz="6" w:space="0" w:color="000000"/>
              <w:bottom w:val="single" w:sz="6" w:space="0" w:color="000000"/>
            </w:tcBorders>
          </w:tcPr>
          <w:p w14:paraId="4A49B077" w14:textId="77777777" w:rsidR="003B1817" w:rsidRPr="00C846D4" w:rsidRDefault="00000000">
            <w:pPr>
              <w:pStyle w:val="ad"/>
              <w:ind w:firstLine="480"/>
              <w:rPr>
                <w:rFonts w:ascii="宋体" w:hAnsi="宋体" w:hint="eastAsia"/>
                <w:color w:val="000000"/>
              </w:rPr>
            </w:pPr>
            <w:r w:rsidRPr="00C846D4">
              <w:rPr>
                <w:rFonts w:ascii="宋体" w:hAnsi="宋体"/>
                <w:color w:val="000000"/>
              </w:rPr>
              <w:t>核心短板</w:t>
            </w:r>
          </w:p>
        </w:tc>
        <w:tc>
          <w:tcPr>
            <w:tcW w:w="3400" w:type="dxa"/>
            <w:tcBorders>
              <w:top w:val="single" w:sz="6" w:space="0" w:color="000000"/>
              <w:bottom w:val="single" w:sz="6" w:space="0" w:color="000000"/>
            </w:tcBorders>
          </w:tcPr>
          <w:p w14:paraId="0803B002" w14:textId="77777777" w:rsidR="003B1817" w:rsidRPr="00C846D4" w:rsidRDefault="00000000">
            <w:pPr>
              <w:pStyle w:val="ad"/>
              <w:ind w:firstLine="480"/>
              <w:rPr>
                <w:rFonts w:ascii="宋体" w:hAnsi="宋体" w:hint="eastAsia"/>
                <w:color w:val="000000"/>
              </w:rPr>
            </w:pPr>
            <w:r w:rsidRPr="00C846D4">
              <w:rPr>
                <w:rFonts w:ascii="宋体" w:hAnsi="宋体"/>
                <w:color w:val="000000"/>
              </w:rPr>
              <w:t>主要影响的感知挑战</w:t>
            </w:r>
          </w:p>
        </w:tc>
      </w:tr>
      <w:tr w:rsidR="003B1817" w:rsidRPr="00A720BE" w14:paraId="0C0A8187" w14:textId="77777777">
        <w:tc>
          <w:tcPr>
            <w:tcW w:w="2375" w:type="dxa"/>
          </w:tcPr>
          <w:p w14:paraId="2FB4374C" w14:textId="77777777" w:rsidR="003B1817" w:rsidRPr="00C846D4" w:rsidRDefault="00000000">
            <w:pPr>
              <w:pStyle w:val="ad"/>
              <w:ind w:firstLine="480"/>
              <w:rPr>
                <w:rFonts w:ascii="宋体" w:hAnsi="宋体" w:hint="eastAsia"/>
                <w:color w:val="000000"/>
              </w:rPr>
            </w:pPr>
            <w:r w:rsidRPr="00C846D4">
              <w:rPr>
                <w:rFonts w:ascii="宋体" w:hAnsi="宋体"/>
                <w:color w:val="000000"/>
              </w:rPr>
              <w:t>传统顿式RGB相机</w:t>
            </w:r>
          </w:p>
        </w:tc>
        <w:tc>
          <w:tcPr>
            <w:tcW w:w="3863" w:type="dxa"/>
          </w:tcPr>
          <w:p w14:paraId="2FBA34C7" w14:textId="77777777" w:rsidR="003B1817" w:rsidRPr="00C846D4" w:rsidRDefault="00000000">
            <w:pPr>
              <w:pStyle w:val="ad"/>
              <w:ind w:firstLine="480"/>
              <w:rPr>
                <w:rFonts w:ascii="宋体" w:hAnsi="宋体" w:hint="eastAsia"/>
                <w:color w:val="000000"/>
              </w:rPr>
            </w:pPr>
            <w:r w:rsidRPr="00C846D4">
              <w:rPr>
                <w:rFonts w:ascii="宋体" w:hAnsi="宋体"/>
                <w:color w:val="000000"/>
              </w:rPr>
              <w:t>高速运动模糊、极端光照失准</w:t>
            </w:r>
          </w:p>
        </w:tc>
        <w:tc>
          <w:tcPr>
            <w:tcW w:w="3400" w:type="dxa"/>
          </w:tcPr>
          <w:p w14:paraId="15878BCA" w14:textId="77777777" w:rsidR="003B1817" w:rsidRPr="00C846D4" w:rsidRDefault="00000000">
            <w:pPr>
              <w:pStyle w:val="ad"/>
              <w:ind w:firstLine="480"/>
              <w:rPr>
                <w:rFonts w:ascii="宋体" w:hAnsi="宋体" w:hint="eastAsia"/>
                <w:color w:val="000000"/>
              </w:rPr>
            </w:pPr>
            <w:r w:rsidRPr="00C846D4">
              <w:rPr>
                <w:rFonts w:ascii="宋体" w:hAnsi="宋体"/>
                <w:color w:val="000000"/>
              </w:rPr>
              <w:t>高速动态感知、极端光照适应性</w:t>
            </w:r>
          </w:p>
        </w:tc>
      </w:tr>
      <w:tr w:rsidR="003B1817" w:rsidRPr="00A720BE" w14:paraId="0BA633E9" w14:textId="77777777">
        <w:tc>
          <w:tcPr>
            <w:tcW w:w="2375" w:type="dxa"/>
          </w:tcPr>
          <w:p w14:paraId="0A17D3EA" w14:textId="77777777" w:rsidR="003B1817" w:rsidRPr="00C846D4" w:rsidRDefault="00000000">
            <w:pPr>
              <w:pStyle w:val="ad"/>
              <w:ind w:firstLine="480"/>
              <w:rPr>
                <w:rFonts w:ascii="宋体" w:hAnsi="宋体" w:hint="eastAsia"/>
                <w:color w:val="000000"/>
              </w:rPr>
            </w:pPr>
            <w:r w:rsidRPr="00C846D4">
              <w:rPr>
                <w:rFonts w:ascii="宋体" w:hAnsi="宋体"/>
                <w:color w:val="000000"/>
              </w:rPr>
              <w:t>热成像相机</w:t>
            </w:r>
          </w:p>
        </w:tc>
        <w:tc>
          <w:tcPr>
            <w:tcW w:w="3863" w:type="dxa"/>
          </w:tcPr>
          <w:p w14:paraId="4F297081" w14:textId="77777777" w:rsidR="003B1817" w:rsidRPr="00C846D4" w:rsidRDefault="00000000">
            <w:pPr>
              <w:pStyle w:val="ad"/>
              <w:ind w:firstLine="480"/>
              <w:rPr>
                <w:rFonts w:ascii="宋体" w:hAnsi="宋体" w:hint="eastAsia"/>
                <w:color w:val="000000"/>
              </w:rPr>
            </w:pPr>
            <w:r w:rsidRPr="00C846D4">
              <w:rPr>
                <w:rFonts w:ascii="宋体" w:hAnsi="宋体"/>
                <w:color w:val="000000"/>
              </w:rPr>
              <w:t>分辨率低、弱温差目标难区分</w:t>
            </w:r>
          </w:p>
        </w:tc>
        <w:tc>
          <w:tcPr>
            <w:tcW w:w="3400" w:type="dxa"/>
          </w:tcPr>
          <w:p w14:paraId="03CDDD0F" w14:textId="77777777" w:rsidR="003B1817" w:rsidRPr="00C846D4" w:rsidRDefault="00000000">
            <w:pPr>
              <w:pStyle w:val="ad"/>
              <w:ind w:firstLine="480"/>
              <w:rPr>
                <w:rFonts w:ascii="宋体" w:hAnsi="宋体" w:hint="eastAsia"/>
                <w:color w:val="000000"/>
              </w:rPr>
            </w:pPr>
            <w:r w:rsidRPr="00C846D4">
              <w:rPr>
                <w:rFonts w:ascii="宋体" w:hAnsi="宋体"/>
                <w:color w:val="000000"/>
              </w:rPr>
              <w:t>小目标探测与识别、精细分类</w:t>
            </w:r>
          </w:p>
        </w:tc>
      </w:tr>
      <w:tr w:rsidR="003B1817" w:rsidRPr="00A720BE" w14:paraId="6C0DA8B4" w14:textId="77777777">
        <w:tc>
          <w:tcPr>
            <w:tcW w:w="2375" w:type="dxa"/>
          </w:tcPr>
          <w:p w14:paraId="0222329D" w14:textId="77777777" w:rsidR="003B1817" w:rsidRPr="00C846D4" w:rsidRDefault="00000000">
            <w:pPr>
              <w:pStyle w:val="ad"/>
              <w:ind w:firstLine="480"/>
              <w:rPr>
                <w:rFonts w:ascii="宋体" w:hAnsi="宋体" w:hint="eastAsia"/>
                <w:color w:val="000000"/>
              </w:rPr>
            </w:pPr>
            <w:r w:rsidRPr="00C846D4">
              <w:rPr>
                <w:rFonts w:ascii="宋体" w:hAnsi="宋体"/>
                <w:color w:val="000000"/>
              </w:rPr>
              <w:t>激光雷达</w:t>
            </w:r>
          </w:p>
        </w:tc>
        <w:tc>
          <w:tcPr>
            <w:tcW w:w="3863" w:type="dxa"/>
          </w:tcPr>
          <w:p w14:paraId="74FC50A7" w14:textId="77777777" w:rsidR="003B1817" w:rsidRPr="00C846D4" w:rsidRDefault="00000000">
            <w:pPr>
              <w:pStyle w:val="ad"/>
              <w:ind w:firstLine="480"/>
              <w:rPr>
                <w:rFonts w:ascii="宋体" w:hAnsi="宋体" w:hint="eastAsia"/>
                <w:color w:val="000000"/>
              </w:rPr>
            </w:pPr>
            <w:r w:rsidRPr="00C846D4">
              <w:rPr>
                <w:rFonts w:ascii="宋体" w:hAnsi="宋体"/>
                <w:color w:val="000000"/>
              </w:rPr>
              <w:t>高功耗、恶劣天气失效、远距小目标识别弱</w:t>
            </w:r>
          </w:p>
        </w:tc>
        <w:tc>
          <w:tcPr>
            <w:tcW w:w="3400" w:type="dxa"/>
          </w:tcPr>
          <w:p w14:paraId="0EAF098A" w14:textId="77777777" w:rsidR="003B1817" w:rsidRPr="00C846D4" w:rsidRDefault="00000000">
            <w:pPr>
              <w:pStyle w:val="ad"/>
              <w:ind w:firstLine="480"/>
              <w:rPr>
                <w:rFonts w:ascii="宋体" w:hAnsi="宋体" w:hint="eastAsia"/>
                <w:color w:val="000000"/>
              </w:rPr>
            </w:pPr>
            <w:r w:rsidRPr="00C846D4">
              <w:rPr>
                <w:rFonts w:ascii="宋体" w:hAnsi="宋体"/>
                <w:color w:val="000000"/>
              </w:rPr>
              <w:t>平台续航（功耗）、恶劣天气鲁棒性、远距小目标探测</w:t>
            </w:r>
          </w:p>
        </w:tc>
      </w:tr>
      <w:tr w:rsidR="003B1817" w:rsidRPr="00A720BE" w14:paraId="2D267A2C" w14:textId="77777777">
        <w:tc>
          <w:tcPr>
            <w:tcW w:w="2375" w:type="dxa"/>
            <w:tcBorders>
              <w:bottom w:val="single" w:sz="6" w:space="0" w:color="000000"/>
            </w:tcBorders>
          </w:tcPr>
          <w:p w14:paraId="630DFCB9" w14:textId="77777777" w:rsidR="003B1817" w:rsidRPr="00C846D4" w:rsidRDefault="00000000">
            <w:pPr>
              <w:pStyle w:val="ad"/>
              <w:ind w:firstLine="480"/>
              <w:rPr>
                <w:rFonts w:ascii="宋体" w:hAnsi="宋体" w:hint="eastAsia"/>
                <w:color w:val="000000"/>
              </w:rPr>
            </w:pPr>
            <w:r w:rsidRPr="00C846D4">
              <w:rPr>
                <w:rFonts w:ascii="宋体" w:hAnsi="宋体"/>
                <w:color w:val="000000"/>
              </w:rPr>
              <w:t>毫米波雷达</w:t>
            </w:r>
          </w:p>
        </w:tc>
        <w:tc>
          <w:tcPr>
            <w:tcW w:w="3863" w:type="dxa"/>
            <w:tcBorders>
              <w:bottom w:val="single" w:sz="6" w:space="0" w:color="000000"/>
            </w:tcBorders>
          </w:tcPr>
          <w:p w14:paraId="2AA51E73" w14:textId="77777777" w:rsidR="003B1817" w:rsidRPr="00C846D4" w:rsidRDefault="00000000">
            <w:pPr>
              <w:pStyle w:val="ad"/>
              <w:ind w:firstLine="480"/>
              <w:rPr>
                <w:rFonts w:ascii="宋体" w:hAnsi="宋体" w:hint="eastAsia"/>
                <w:color w:val="000000"/>
              </w:rPr>
            </w:pPr>
            <w:r w:rsidRPr="00C846D4">
              <w:rPr>
                <w:rFonts w:ascii="宋体" w:hAnsi="宋体"/>
                <w:color w:val="000000"/>
              </w:rPr>
              <w:t>分辨率低、金属干扰误检</w:t>
            </w:r>
          </w:p>
        </w:tc>
        <w:tc>
          <w:tcPr>
            <w:tcW w:w="3400" w:type="dxa"/>
            <w:tcBorders>
              <w:bottom w:val="single" w:sz="6" w:space="0" w:color="000000"/>
            </w:tcBorders>
          </w:tcPr>
          <w:p w14:paraId="1B8DE212" w14:textId="77777777" w:rsidR="003B1817" w:rsidRPr="00C846D4" w:rsidRDefault="00000000">
            <w:pPr>
              <w:pStyle w:val="ad"/>
              <w:ind w:firstLine="480"/>
              <w:rPr>
                <w:rFonts w:ascii="宋体" w:hAnsi="宋体" w:hint="eastAsia"/>
                <w:color w:val="000000"/>
              </w:rPr>
            </w:pPr>
            <w:r w:rsidRPr="00C846D4">
              <w:rPr>
                <w:rFonts w:ascii="宋体" w:hAnsi="宋体"/>
                <w:color w:val="000000"/>
              </w:rPr>
              <w:t>精细感知与分类、复杂电磁/金属环境可靠性</w:t>
            </w:r>
          </w:p>
        </w:tc>
      </w:tr>
    </w:tbl>
    <w:p w14:paraId="3829B537" w14:textId="77777777" w:rsidR="003B1817" w:rsidRDefault="003B1817">
      <w:pPr>
        <w:pStyle w:val="a8"/>
        <w:spacing w:after="0"/>
        <w:ind w:firstLine="480"/>
      </w:pPr>
    </w:p>
    <w:p w14:paraId="3319C08B" w14:textId="336C9B48" w:rsidR="003B1817" w:rsidRPr="00A720BE" w:rsidRDefault="00000000" w:rsidP="007B1282">
      <w:pPr>
        <w:ind w:firstLine="480"/>
      </w:pPr>
      <w:r w:rsidRPr="00A720BE">
        <w:t>上述传感器的固有短板，导致其难以满足无人机自主感知的高实时、高可靠、低功耗需求，亟需新型感知技术突破瓶颈。在此背景下，受生物视网膜启发的事件相机</w:t>
      </w:r>
      <w:r w:rsidR="00411DC5">
        <w:fldChar w:fldCharType="begin"/>
      </w:r>
      <w:r w:rsidR="00411DC5">
        <w:instrText xml:space="preserve"> REF _Ref219317653 \r \h </w:instrText>
      </w:r>
      <w:r w:rsidR="007B1282">
        <w:instrText xml:space="preserve"> \* MERGEFORMAT </w:instrText>
      </w:r>
      <w:r w:rsidR="00411DC5">
        <w:fldChar w:fldCharType="separate"/>
      </w:r>
      <w:r w:rsidR="00B4396C">
        <w:t>[7]</w:t>
      </w:r>
      <w:r w:rsidR="00411DC5">
        <w:fldChar w:fldCharType="end"/>
      </w:r>
      <w:r w:rsidRPr="00A720BE">
        <w:t>（又称动态视觉传感器，</w:t>
      </w:r>
      <w:r w:rsidRPr="00A720BE">
        <w:t>DVS</w:t>
      </w:r>
      <w:r w:rsidRPr="00A720BE">
        <w:t>），为突破无人机感知瓶颈提供了极具潜力的技术路径。与传统帧式传感器</w:t>
      </w:r>
      <w:r w:rsidRPr="00A720BE">
        <w:t>“</w:t>
      </w:r>
      <w:r w:rsidRPr="00A720BE">
        <w:t>全局同步采样</w:t>
      </w:r>
      <w:r w:rsidRPr="00A720BE">
        <w:t>”</w:t>
      </w:r>
      <w:r w:rsidRPr="00A720BE">
        <w:t>不同，事件相机仅在单个像素检测到亮度变化超过预设阈值时，异步输出包含</w:t>
      </w:r>
      <w:r w:rsidRPr="00A720BE">
        <w:t>“</w:t>
      </w:r>
      <w:r w:rsidRPr="00A720BE">
        <w:t>位置、时间、极性</w:t>
      </w:r>
      <w:r w:rsidRPr="00A720BE">
        <w:t>”</w:t>
      </w:r>
      <w:r w:rsidRPr="00A720BE">
        <w:t>的稀疏事件流，而非完整图像帧。这一独特工作机制赋予其三大</w:t>
      </w:r>
      <w:r w:rsidRPr="00A720BE">
        <w:lastRenderedPageBreak/>
        <w:t>核心优势：一是超高时间分辨率（微秒级），可精准捕捉高速运动目标的轨迹，彻底规避运动模糊；二是超高动态范围（</w:t>
      </w:r>
      <w:r w:rsidRPr="00A720BE">
        <w:t>140dB</w:t>
      </w:r>
      <w:r w:rsidR="002B1A45">
        <w:rPr>
          <w:rFonts w:hint="eastAsia"/>
        </w:rPr>
        <w:t>，明显高于基于帧的相机的</w:t>
      </w:r>
      <w:r w:rsidR="002B1A45">
        <w:rPr>
          <w:rFonts w:hint="eastAsia"/>
        </w:rPr>
        <w:t>60dB</w:t>
      </w:r>
      <w:r w:rsidRPr="00A720BE">
        <w:t>），可在强逆光、夜间等极端光照条件下稳定工作；三是数据稀疏性与低功耗（数据量仅为传统相机的</w:t>
      </w:r>
      <w:r w:rsidRPr="00A720BE">
        <w:t>1/100~1/10</w:t>
      </w:r>
      <w:r w:rsidRPr="00A720BE">
        <w:t>，功耗毫瓦级），完美适配机载资源约束</w:t>
      </w:r>
      <w:r w:rsidR="00E417AD">
        <w:fldChar w:fldCharType="begin"/>
      </w:r>
      <w:r w:rsidR="00E417AD">
        <w:instrText xml:space="preserve"> REF _Ref219316672 \r \h </w:instrText>
      </w:r>
      <w:r w:rsidR="007B1282">
        <w:instrText xml:space="preserve"> \* MERGEFORMAT </w:instrText>
      </w:r>
      <w:r w:rsidR="00E417AD">
        <w:fldChar w:fldCharType="separate"/>
      </w:r>
      <w:r w:rsidR="00B4396C">
        <w:t>[8]</w:t>
      </w:r>
      <w:r w:rsidR="00E417AD">
        <w:fldChar w:fldCharType="end"/>
      </w:r>
      <w:r w:rsidRPr="00A720BE">
        <w:t>。</w:t>
      </w:r>
      <w:r w:rsidRPr="00F57253">
        <w:t>近年来的研究充分表明</w:t>
      </w:r>
      <w:r w:rsidRPr="00A720BE">
        <w:t>，事件相机的这些特性与无人机感知在</w:t>
      </w:r>
      <w:r w:rsidRPr="00C846D4">
        <w:rPr>
          <w:rStyle w:val="a3"/>
          <w:rFonts w:ascii="宋体" w:hAnsi="宋体"/>
          <w:b w:val="0"/>
          <w:bCs w:val="0"/>
        </w:rPr>
        <w:t>高速、高动态、低功耗、强鲁棒性</w:t>
      </w:r>
      <w:r w:rsidRPr="00A720BE">
        <w:t>方面的核心需求高度契合，为突破小目标检测</w:t>
      </w:r>
      <w:r w:rsidR="00CB6FED">
        <w:fldChar w:fldCharType="begin"/>
      </w:r>
      <w:r w:rsidR="00CB6FED">
        <w:instrText xml:space="preserve"> REF _Ref219318477 \r \h </w:instrText>
      </w:r>
      <w:r w:rsidR="007B1282">
        <w:instrText xml:space="preserve"> \* MERGEFORMAT </w:instrText>
      </w:r>
      <w:r w:rsidR="00CB6FED">
        <w:fldChar w:fldCharType="separate"/>
      </w:r>
      <w:r w:rsidR="00B4396C">
        <w:t>[9]</w:t>
      </w:r>
      <w:r w:rsidR="00CB6FED">
        <w:fldChar w:fldCharType="end"/>
      </w:r>
      <w:r w:rsidRPr="00A720BE">
        <w:t>、高速跟踪</w:t>
      </w:r>
      <w:r w:rsidR="00CB6FED">
        <w:fldChar w:fldCharType="begin"/>
      </w:r>
      <w:r w:rsidR="00CB6FED">
        <w:instrText xml:space="preserve"> REF _Ref219318484 \r \h </w:instrText>
      </w:r>
      <w:r w:rsidR="007B1282">
        <w:instrText xml:space="preserve"> \* MERGEFORMAT </w:instrText>
      </w:r>
      <w:r w:rsidR="00CB6FED">
        <w:fldChar w:fldCharType="separate"/>
      </w:r>
      <w:r w:rsidR="00B4396C">
        <w:t>[10]</w:t>
      </w:r>
      <w:r w:rsidR="00CB6FED">
        <w:fldChar w:fldCharType="end"/>
      </w:r>
      <w:r w:rsidRPr="00A720BE">
        <w:t>、极端环境感知</w:t>
      </w:r>
      <w:r w:rsidR="00CB6FED">
        <w:fldChar w:fldCharType="begin"/>
      </w:r>
      <w:r w:rsidR="00CB6FED">
        <w:instrText xml:space="preserve"> REF _Ref219318488 \r \h </w:instrText>
      </w:r>
      <w:r w:rsidR="007B1282">
        <w:instrText xml:space="preserve"> \* MERGEFORMAT </w:instrText>
      </w:r>
      <w:r w:rsidR="00CB6FED">
        <w:fldChar w:fldCharType="separate"/>
      </w:r>
      <w:r w:rsidR="00B4396C">
        <w:t>[11]</w:t>
      </w:r>
      <w:r w:rsidR="00CB6FED">
        <w:fldChar w:fldCharType="end"/>
      </w:r>
      <w:r w:rsidRPr="00A720BE">
        <w:t>等瓶颈提供了全新的解决方案。</w:t>
      </w:r>
    </w:p>
    <w:p w14:paraId="7DFC6BDC" w14:textId="08E319F8" w:rsidR="003B1817" w:rsidRPr="00C846D4" w:rsidRDefault="00000000" w:rsidP="007B1282">
      <w:pPr>
        <w:ind w:firstLine="480"/>
      </w:pPr>
      <w:r w:rsidRPr="00C846D4">
        <w:t>不同于以往聚焦地面场景的事件感知综述，本文旨在对事件相机在无人机自主感知领域的研究进展与应用前景进行系统性综述。首先，在第</w:t>
      </w:r>
      <w:r w:rsidRPr="00C846D4">
        <w:t>2</w:t>
      </w:r>
      <w:r w:rsidRPr="00C846D4">
        <w:t>节概述事件相机的工作原理、核心特性及主流数据表示方法，为后续内容奠定技术基础；其次，在第</w:t>
      </w:r>
      <w:r w:rsidRPr="00C846D4">
        <w:t>3-5</w:t>
      </w:r>
      <w:r w:rsidRPr="00C846D4">
        <w:t>节分别聚焦无人机自主感知的三大核心任务</w:t>
      </w:r>
      <w:r w:rsidRPr="00C846D4">
        <w:t>——</w:t>
      </w:r>
      <w:r w:rsidRPr="00C846D4">
        <w:t>目标检测与识别、目标跟踪、动态场景理解与语义分割，深入剖析</w:t>
      </w:r>
      <w:r w:rsidR="00D717E9">
        <w:rPr>
          <w:rFonts w:hint="eastAsia"/>
        </w:rPr>
        <w:t xml:space="preserve"> </w:t>
      </w:r>
      <w:r w:rsidRPr="00C846D4">
        <w:t>事件相机在各任务中的技术方案</w:t>
      </w:r>
      <w:r w:rsidRPr="00C846D4">
        <w:rPr>
          <w:rFonts w:ascii="微软雅黑" w:eastAsia="微软雅黑" w:hAnsi="微软雅黑"/>
          <w:sz w:val="22"/>
        </w:rPr>
        <w:t>、</w:t>
      </w:r>
      <w:r w:rsidRPr="00C846D4">
        <w:t>最新进展及相较于传统传感器的独特优势；接着，在第</w:t>
      </w:r>
      <w:r w:rsidRPr="00C846D4">
        <w:t>6</w:t>
      </w:r>
      <w:r w:rsidRPr="00C846D4">
        <w:t>节系统梳理该领域的专用数据集、评估指标与基准测试方法，为相关研究提供统一的评估参考；最后，在第</w:t>
      </w:r>
      <w:r w:rsidRPr="00C846D4">
        <w:t>7</w:t>
      </w:r>
      <w:r w:rsidRPr="00C846D4">
        <w:t>节总结事件相机赋能无人机感知面临的核心挑战，并展望未来的研究方向与产业化应用前景。</w:t>
      </w:r>
    </w:p>
    <w:p w14:paraId="57C2CF2E" w14:textId="77777777" w:rsidR="003B1817" w:rsidRPr="00A720BE" w:rsidRDefault="00000000">
      <w:pPr>
        <w:pStyle w:val="a8"/>
        <w:spacing w:after="0"/>
        <w:ind w:firstLine="562"/>
        <w:rPr>
          <w:rFonts w:ascii="宋体" w:hAnsi="宋体" w:hint="eastAsia"/>
          <w:sz w:val="28"/>
          <w:szCs w:val="28"/>
        </w:rPr>
      </w:pPr>
      <w:r w:rsidRPr="00A720BE">
        <w:rPr>
          <w:rStyle w:val="a3"/>
          <w:rFonts w:ascii="宋体" w:hAnsi="宋体"/>
          <w:sz w:val="28"/>
          <w:szCs w:val="28"/>
        </w:rPr>
        <w:t>2. 事件相机与数据表示基础</w:t>
      </w:r>
    </w:p>
    <w:p w14:paraId="67930614" w14:textId="2D57683C" w:rsidR="003B1817" w:rsidRPr="00A720BE" w:rsidRDefault="00000000">
      <w:pPr>
        <w:pStyle w:val="a8"/>
        <w:spacing w:after="0"/>
        <w:ind w:firstLine="562"/>
        <w:rPr>
          <w:rFonts w:ascii="宋体" w:hAnsi="宋体" w:hint="eastAsia"/>
          <w:sz w:val="28"/>
          <w:szCs w:val="28"/>
        </w:rPr>
      </w:pPr>
      <w:r w:rsidRPr="00A720BE">
        <w:rPr>
          <w:rStyle w:val="a3"/>
          <w:rFonts w:ascii="宋体" w:hAnsi="宋体"/>
          <w:sz w:val="28"/>
          <w:szCs w:val="28"/>
        </w:rPr>
        <w:t>2.1工作原理</w:t>
      </w:r>
    </w:p>
    <w:p w14:paraId="21CD5D1C" w14:textId="4BD4CE0C" w:rsidR="005A0F02" w:rsidRDefault="00000000" w:rsidP="005A0F02">
      <w:pPr>
        <w:ind w:firstLine="480"/>
        <w:rPr>
          <w:rStyle w:val="a3"/>
          <w:rFonts w:ascii="宋体" w:hAnsi="宋体" w:hint="eastAsia"/>
          <w:b w:val="0"/>
          <w:bCs w:val="0"/>
          <w:sz w:val="28"/>
          <w:szCs w:val="28"/>
        </w:rPr>
      </w:pPr>
      <w:r w:rsidRPr="007B1282">
        <w:t>事件相机是一类</w:t>
      </w:r>
      <w:r w:rsidR="00A5058E" w:rsidRPr="007B1282">
        <w:t>仅对光强变化响应的新型视觉传感器</w:t>
      </w:r>
      <w:r w:rsidRPr="007B1282">
        <w:t>，其每个像素单元均搭载独立光电检测模块，当像素捕捉的亮度变化超过预设阈值时，即生成并输出事件数据（亦称脉冲数据）</w:t>
      </w:r>
      <w:r w:rsidR="00CB6FED" w:rsidRPr="007B1282">
        <w:fldChar w:fldCharType="begin"/>
      </w:r>
      <w:r w:rsidR="00CB6FED" w:rsidRPr="007B1282">
        <w:instrText xml:space="preserve"> REF _Ref219317653 \r \h </w:instrText>
      </w:r>
      <w:r w:rsidR="007B1282">
        <w:instrText xml:space="preserve"> \* MERGEFORMAT </w:instrText>
      </w:r>
      <w:r w:rsidR="00CB6FED" w:rsidRPr="007B1282">
        <w:fldChar w:fldCharType="separate"/>
      </w:r>
      <w:r w:rsidR="00B4396C" w:rsidRPr="007B1282">
        <w:t>[7]</w:t>
      </w:r>
      <w:r w:rsidR="00CB6FED" w:rsidRPr="007B1282">
        <w:fldChar w:fldCharType="end"/>
      </w:r>
      <w:r w:rsidRPr="007B1282">
        <w:t>。该传感器的像素可独立并行工作，使其数据输出具有异步性与空间稀疏性的核心特征，这也是其区别于传统帧式相机的关键创新点</w:t>
      </w:r>
      <w:r w:rsidR="000963E3" w:rsidRPr="007B1282">
        <w:t>，如图</w:t>
      </w:r>
      <w:r w:rsidR="000963E3" w:rsidRPr="007B1282">
        <w:t xml:space="preserve"> </w:t>
      </w:r>
      <w:r w:rsidR="000963E3" w:rsidRPr="007B1282">
        <w:t>所示</w:t>
      </w:r>
      <w:r w:rsidRPr="007B1282">
        <w:t>。这种独特成像机制能够显著降低数据冗余，进而提升后处理算法的计算效率</w:t>
      </w:r>
      <w:r w:rsidRPr="007B1282">
        <w:rPr>
          <w:rStyle w:val="a3"/>
          <w:rFonts w:ascii="宋体" w:hAnsi="宋体"/>
          <w:b w:val="0"/>
          <w:bCs w:val="0"/>
        </w:rPr>
        <w:t>。</w:t>
      </w:r>
    </w:p>
    <w:p w14:paraId="1A6A3FFB" w14:textId="69186251" w:rsidR="0057253A" w:rsidRPr="0057253A" w:rsidRDefault="0057253A" w:rsidP="0057253A">
      <w:pPr>
        <w:pStyle w:val="a8"/>
        <w:ind w:firstLine="560"/>
        <w:jc w:val="center"/>
        <w:rPr>
          <w:rFonts w:ascii="宋体" w:hAnsi="宋体" w:hint="eastAsia"/>
          <w:sz w:val="28"/>
          <w:szCs w:val="28"/>
        </w:rPr>
      </w:pPr>
      <w:r w:rsidRPr="0057253A">
        <w:rPr>
          <w:rFonts w:ascii="宋体" w:hAnsi="宋体"/>
          <w:noProof/>
          <w:sz w:val="28"/>
          <w:szCs w:val="28"/>
        </w:rPr>
        <w:drawing>
          <wp:inline distT="0" distB="0" distL="0" distR="0" wp14:anchorId="733A30AD" wp14:editId="3B881CB4">
            <wp:extent cx="4930273" cy="3586444"/>
            <wp:effectExtent l="0" t="0" r="0" b="0"/>
            <wp:docPr id="8843906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42537" cy="3595365"/>
                    </a:xfrm>
                    <a:prstGeom prst="rect">
                      <a:avLst/>
                    </a:prstGeom>
                    <a:noFill/>
                    <a:ln>
                      <a:noFill/>
                    </a:ln>
                  </pic:spPr>
                </pic:pic>
              </a:graphicData>
            </a:graphic>
          </wp:inline>
        </w:drawing>
      </w:r>
    </w:p>
    <w:p w14:paraId="0685C5D7" w14:textId="77777777" w:rsidR="003D6166" w:rsidRDefault="0057253A" w:rsidP="003D6166">
      <w:pPr>
        <w:ind w:firstLine="480"/>
      </w:pPr>
      <w:r w:rsidRPr="003D6166">
        <w:rPr>
          <w:rFonts w:hint="eastAsia"/>
        </w:rPr>
        <w:lastRenderedPageBreak/>
        <w:t>图</w:t>
      </w:r>
      <w:r w:rsidRPr="003D6166">
        <w:rPr>
          <w:rFonts w:hint="eastAsia"/>
        </w:rPr>
        <w:t>1</w:t>
      </w:r>
      <w:r w:rsidRPr="003D6166">
        <w:rPr>
          <w:rFonts w:hint="eastAsia"/>
        </w:rPr>
        <w:t>：</w:t>
      </w:r>
      <w:r w:rsidRPr="003D6166">
        <w:rPr>
          <w:rFonts w:hint="eastAsia"/>
        </w:rPr>
        <w:t>(a)</w:t>
      </w:r>
      <w:r w:rsidR="003D6166" w:rsidRPr="003D6166">
        <w:t>展示了一个简单的动态场景</w:t>
      </w:r>
      <w:r w:rsidR="003D6166" w:rsidRPr="003D6166">
        <w:t>——</w:t>
      </w:r>
      <w:r w:rsidR="003D6166" w:rsidRPr="003D6166">
        <w:t>一个黑色圆点在一个灰色圆盘上做旋转运动</w:t>
      </w:r>
      <w:r w:rsidR="003D6166" w:rsidRPr="003D6166">
        <w:rPr>
          <w:rFonts w:hint="eastAsia"/>
        </w:rPr>
        <w:t>。</w:t>
      </w:r>
      <w:r w:rsidR="003D6166" w:rsidRPr="003D6166">
        <w:rPr>
          <w:rFonts w:hint="eastAsia"/>
        </w:rPr>
        <w:t>(b)</w:t>
      </w:r>
      <w:r w:rsidR="003D6166" w:rsidRPr="003D6166">
        <w:t>这是一个</w:t>
      </w:r>
      <w:r w:rsidR="003D6166" w:rsidRPr="003D6166">
        <w:t>“3D</w:t>
      </w:r>
      <w:r w:rsidR="003D6166" w:rsidRPr="003D6166">
        <w:t>时空</w:t>
      </w:r>
      <w:r w:rsidR="003D6166" w:rsidRPr="003D6166">
        <w:t>”</w:t>
      </w:r>
      <w:r w:rsidR="003D6166" w:rsidRPr="003D6166">
        <w:t>图，横轴（向右延伸）代表时间</w:t>
      </w:r>
      <w:r w:rsidR="003D6166" w:rsidRPr="003D6166">
        <w:rPr>
          <w:rFonts w:hint="eastAsia"/>
        </w:rPr>
        <w:t>。</w:t>
      </w:r>
      <w:r w:rsidR="003D6166" w:rsidRPr="003D6166">
        <w:rPr>
          <w:rFonts w:hint="eastAsia"/>
        </w:rPr>
        <w:t>(c)</w:t>
      </w:r>
      <w:r w:rsidR="003D6166" w:rsidRPr="003D6166">
        <w:t>展示了单个像素的工作逻辑</w:t>
      </w:r>
      <w:r w:rsidR="003D6166" w:rsidRPr="003D6166">
        <w:rPr>
          <w:rFonts w:hint="eastAsia"/>
        </w:rPr>
        <w:t>。</w:t>
      </w:r>
      <w:r w:rsidR="003D6166" w:rsidRPr="003D6166">
        <w:rPr>
          <w:rFonts w:hint="eastAsia"/>
        </w:rPr>
        <w:t>(d)</w:t>
      </w:r>
      <w:r w:rsidR="003D6166" w:rsidRPr="003D6166">
        <w:rPr>
          <w:rFonts w:ascii="Segoe UI" w:hAnsi="Segoe UI" w:cs="Segoe UI"/>
          <w:color w:val="CCCCCC"/>
          <w:kern w:val="0"/>
          <w:sz w:val="18"/>
          <w:szCs w:val="18"/>
          <w:lang w:bidi="ar-SA"/>
        </w:rPr>
        <w:t xml:space="preserve"> </w:t>
      </w:r>
      <w:r w:rsidR="003D6166" w:rsidRPr="003D6166">
        <w:t>事件相机输</w:t>
      </w:r>
      <w:r w:rsidR="003D6166" w:rsidRPr="003D6166">
        <w:rPr>
          <w:rFonts w:hint="eastAsia"/>
        </w:rPr>
        <w:t>出的“</w:t>
      </w:r>
      <w:r w:rsidR="003D6166" w:rsidRPr="003D6166">
        <w:rPr>
          <w:rFonts w:hint="eastAsia"/>
        </w:rPr>
        <w:t>3D</w:t>
      </w:r>
      <w:r w:rsidR="003D6166" w:rsidRPr="003D6166">
        <w:rPr>
          <w:rFonts w:hint="eastAsia"/>
        </w:rPr>
        <w:t>时空”图。</w:t>
      </w:r>
    </w:p>
    <w:p w14:paraId="2519A3A0" w14:textId="5503899E" w:rsidR="003B1817" w:rsidRPr="003D6166" w:rsidRDefault="00000000" w:rsidP="007B1282">
      <w:pPr>
        <w:ind w:firstLine="480"/>
      </w:pPr>
      <w:r w:rsidRPr="007B1282">
        <w:rPr>
          <w:rStyle w:val="a3"/>
          <w:rFonts w:ascii="宋体" w:hAnsi="宋体"/>
          <w:b w:val="0"/>
          <w:bCs w:val="0"/>
        </w:rPr>
        <w:t>每个像素独立、并行地监测自身接收到的光强变化，并在对数域亮度变化超过预设阈值时触发输出。每个像素持续测量入射光强 L(</w:t>
      </w:r>
      <w:proofErr w:type="spellStart"/>
      <w:r w:rsidRPr="007B1282">
        <w:rPr>
          <w:rStyle w:val="a3"/>
          <w:rFonts w:ascii="宋体" w:hAnsi="宋体"/>
          <w:b w:val="0"/>
          <w:bCs w:val="0"/>
        </w:rPr>
        <w:t>x,y,t</w:t>
      </w:r>
      <w:proofErr w:type="spellEnd"/>
      <w:r w:rsidRPr="007B1282">
        <w:rPr>
          <w:rStyle w:val="a3"/>
          <w:rFonts w:ascii="宋体" w:hAnsi="宋体"/>
          <w:b w:val="0"/>
          <w:bCs w:val="0"/>
        </w:rPr>
        <w:t>)，并在芯片内部转换为对数域信号</w:t>
      </w:r>
      <m:oMath>
        <m:r>
          <w:rPr>
            <w:rStyle w:val="a3"/>
            <w:rFonts w:ascii="Cambria Math" w:hAnsi="Cambria Math" w:hint="eastAsia"/>
          </w:rPr>
          <m:t>log</m:t>
        </m:r>
        <m:r>
          <w:rPr>
            <w:rStyle w:val="a3"/>
            <w:rFonts w:ascii="Cambria Math" w:hAnsi="Cambria Math"/>
          </w:rPr>
          <m:t>L(x,y,t)</m:t>
        </m:r>
      </m:oMath>
      <w:r w:rsidRPr="007B1282">
        <w:rPr>
          <w:rStyle w:val="a3"/>
          <w:rFonts w:ascii="宋体" w:hAnsi="宋体"/>
          <w:b w:val="0"/>
          <w:bCs w:val="0"/>
        </w:rPr>
        <w:t>。其中，</w:t>
      </w:r>
      <w:r w:rsidR="00A720BE" w:rsidRPr="007B1282">
        <w:rPr>
          <w:rStyle w:val="a3"/>
          <w:rFonts w:ascii="宋体" w:hAnsi="宋体" w:hint="eastAsia"/>
          <w:b w:val="0"/>
          <w:bCs w:val="0"/>
        </w:rPr>
        <w:t>(</w:t>
      </w:r>
      <w:proofErr w:type="spellStart"/>
      <w:r w:rsidR="00A720BE" w:rsidRPr="007B1282">
        <w:rPr>
          <w:rStyle w:val="a3"/>
          <w:rFonts w:ascii="宋体" w:hAnsi="宋体" w:hint="eastAsia"/>
          <w:b w:val="0"/>
          <w:bCs w:val="0"/>
        </w:rPr>
        <w:t>x,y</w:t>
      </w:r>
      <w:proofErr w:type="spellEnd"/>
      <w:r w:rsidR="00A720BE" w:rsidRPr="007B1282">
        <w:rPr>
          <w:rStyle w:val="a3"/>
          <w:rFonts w:ascii="宋体" w:hAnsi="宋体" w:hint="eastAsia"/>
          <w:b w:val="0"/>
          <w:bCs w:val="0"/>
        </w:rPr>
        <w:t>)表示输出事件的像素坐标</w:t>
      </w:r>
      <w:r w:rsidRPr="007B1282">
        <w:rPr>
          <w:rStyle w:val="a3"/>
          <w:rFonts w:ascii="宋体" w:hAnsi="宋体"/>
          <w:b w:val="0"/>
          <w:bCs w:val="0"/>
        </w:rPr>
        <w:t>，t为时间戳。</w:t>
      </w:r>
      <m:oMath>
        <m:r>
          <w:rPr>
            <w:rFonts w:ascii="Cambria Math" w:hAnsi="Cambria Math"/>
            <w:sz w:val="22"/>
            <w:szCs w:val="22"/>
          </w:rPr>
          <m:t>Δ</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k</m:t>
            </m:r>
          </m:sub>
        </m:sSub>
      </m:oMath>
      <w:r w:rsidR="00E56F48" w:rsidRPr="007B1282">
        <w:rPr>
          <w:sz w:val="22"/>
          <w:szCs w:val="22"/>
        </w:rPr>
        <w:t>表示</w:t>
      </w:r>
      <w:r w:rsidR="00DA7267" w:rsidRPr="007B1282">
        <w:rPr>
          <w:rFonts w:hint="eastAsia"/>
          <w:sz w:val="22"/>
          <w:szCs w:val="22"/>
        </w:rPr>
        <w:t>光照对数的变化量</w:t>
      </w:r>
      <w:r w:rsidR="00E56F48" w:rsidRPr="007B1282">
        <w:rPr>
          <w:rFonts w:hint="eastAsia"/>
          <w:sz w:val="22"/>
          <w:szCs w:val="22"/>
        </w:rPr>
        <w:t>，其定义如式</w:t>
      </w:r>
      <w:r w:rsidR="00E56F48" w:rsidRPr="007B1282">
        <w:rPr>
          <w:rFonts w:hint="eastAsia"/>
          <w:sz w:val="22"/>
          <w:szCs w:val="22"/>
        </w:rPr>
        <w:t xml:space="preserve"> </w:t>
      </w:r>
      <w:r w:rsidR="00E56F48" w:rsidRPr="007B1282">
        <w:rPr>
          <w:rFonts w:hint="eastAsia"/>
          <w:sz w:val="22"/>
          <w:szCs w:val="22"/>
        </w:rPr>
        <w:t>所示。</w:t>
      </w:r>
    </w:p>
    <w:p w14:paraId="63A6F2E9" w14:textId="063D2E2F" w:rsidR="003B1817" w:rsidRPr="00AD4589" w:rsidRDefault="00F57253" w:rsidP="00F57253">
      <w:pPr>
        <w:pStyle w:val="af2"/>
        <w:rPr>
          <w:rFonts w:hint="eastAsia"/>
        </w:rPr>
      </w:pPr>
      <w:r>
        <w:rPr>
          <w:iCs/>
        </w:rPr>
        <w:tab/>
      </w:r>
      <m:oMath>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logL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logL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last</m:t>
                </m:r>
              </m:sub>
            </m:sSub>
          </m:e>
        </m:d>
      </m:oMath>
      <w:r>
        <w:tab/>
      </w:r>
      <w:r>
        <w:rPr>
          <w:rFonts w:hint="eastAsia"/>
        </w:rPr>
        <w:t>(</w:t>
      </w:r>
      <w:r w:rsidR="00AD4589">
        <w:rPr>
          <w:rFonts w:hint="eastAsia"/>
        </w:rPr>
        <w:t>1)</w:t>
      </w:r>
    </w:p>
    <w:p w14:paraId="25539F47" w14:textId="057564AD" w:rsidR="00A720BE" w:rsidRPr="007B1282" w:rsidRDefault="00000000" w:rsidP="007B1282">
      <w:pPr>
        <w:ind w:firstLine="480"/>
        <w:rPr>
          <w:rStyle w:val="a3"/>
          <w:b w:val="0"/>
          <w:bCs w:val="0"/>
        </w:rPr>
      </w:pPr>
      <w:r w:rsidRPr="007B1282">
        <w:rPr>
          <w:rStyle w:val="a3"/>
          <w:rFonts w:ascii="宋体" w:hAnsi="宋体"/>
          <w:b w:val="0"/>
          <w:bCs w:val="0"/>
        </w:rPr>
        <w:t>其中</w:t>
      </w:r>
      <m:oMath>
        <m:sSub>
          <m:sSubPr>
            <m:ctrlPr>
              <w:rPr>
                <w:rStyle w:val="a3"/>
                <w:rFonts w:ascii="Cambria Math" w:hAnsi="Cambria Math"/>
                <w:b w:val="0"/>
                <w:bCs w:val="0"/>
              </w:rPr>
            </m:ctrlPr>
          </m:sSubPr>
          <m:e>
            <m:r>
              <w:rPr>
                <w:rStyle w:val="a3"/>
                <w:rFonts w:ascii="Cambria Math" w:hAnsi="Cambria Math"/>
              </w:rPr>
              <m:t>t</m:t>
            </m:r>
          </m:e>
          <m:sub>
            <m:r>
              <w:rPr>
                <w:rStyle w:val="a3"/>
                <w:rFonts w:ascii="Cambria Math" w:hAnsi="Cambria Math"/>
              </w:rPr>
              <m:t>last</m:t>
            </m:r>
          </m:sub>
        </m:sSub>
      </m:oMath>
      <w:r w:rsidRPr="007B1282">
        <w:rPr>
          <w:rStyle w:val="a3"/>
          <w:rFonts w:ascii="宋体" w:hAnsi="宋体"/>
          <w:b w:val="0"/>
          <w:bCs w:val="0"/>
        </w:rPr>
        <w:t>为该像素上一次触发事件的时间</w:t>
      </w:r>
      <w:r w:rsidRPr="007B1282">
        <w:rPr>
          <w:rStyle w:val="a3"/>
          <w:b w:val="0"/>
          <w:bCs w:val="0"/>
        </w:rPr>
        <w:t>；</w:t>
      </w:r>
      <w:r w:rsidR="00A5058E" w:rsidRPr="007B1282">
        <w:rPr>
          <w:rStyle w:val="a3"/>
          <w:b w:val="0"/>
          <w:bCs w:val="0"/>
        </w:rPr>
        <w:t>C</w:t>
      </w:r>
      <w:r w:rsidR="00A5058E" w:rsidRPr="007B1282">
        <w:rPr>
          <w:rStyle w:val="a3"/>
          <w:b w:val="0"/>
          <w:bCs w:val="0"/>
        </w:rPr>
        <w:t>为预设的</w:t>
      </w:r>
      <w:r w:rsidR="00DA7267" w:rsidRPr="007B1282">
        <w:rPr>
          <w:rStyle w:val="a3"/>
          <w:b w:val="0"/>
          <w:bCs w:val="0"/>
        </w:rPr>
        <w:t>光强对数</w:t>
      </w:r>
      <w:r w:rsidR="00A5058E" w:rsidRPr="007B1282">
        <w:rPr>
          <w:rStyle w:val="a3"/>
          <w:b w:val="0"/>
          <w:bCs w:val="0"/>
        </w:rPr>
        <w:t>变化阈值</w:t>
      </w:r>
      <w:r w:rsidRPr="007B1282">
        <w:rPr>
          <w:rStyle w:val="a3"/>
          <w:b w:val="0"/>
          <w:bCs w:val="0"/>
        </w:rPr>
        <w:t>。</w:t>
      </w:r>
      <w:r w:rsidR="00E56F48" w:rsidRPr="007B1282">
        <w:rPr>
          <w:rStyle w:val="a3"/>
          <w:b w:val="0"/>
          <w:bCs w:val="0"/>
        </w:rPr>
        <w:t>当光照强度增加，超过某一阈值</w:t>
      </w:r>
      <w:r w:rsidR="00E56F48" w:rsidRPr="007B1282">
        <w:rPr>
          <w:rStyle w:val="a3"/>
          <w:b w:val="0"/>
          <w:bCs w:val="0"/>
        </w:rPr>
        <w:t>C</w:t>
      </w:r>
      <w:r w:rsidR="00E56F48" w:rsidRPr="007B1282">
        <w:rPr>
          <w:rStyle w:val="a3"/>
          <w:b w:val="0"/>
          <w:bCs w:val="0"/>
        </w:rPr>
        <w:t>时，输出事件信息中的极性</w:t>
      </w:r>
      <w:r w:rsidR="00E56F48" w:rsidRPr="007B1282">
        <w:rPr>
          <w:rStyle w:val="a3"/>
          <w:b w:val="0"/>
          <w:bCs w:val="0"/>
        </w:rPr>
        <w:t>p = 1</w:t>
      </w:r>
      <w:r w:rsidR="00AD4589" w:rsidRPr="007B1282">
        <w:rPr>
          <w:rStyle w:val="a3"/>
          <w:b w:val="0"/>
          <w:bCs w:val="0"/>
        </w:rPr>
        <w:t>；</w:t>
      </w:r>
      <w:r w:rsidR="00E56F48" w:rsidRPr="007B1282">
        <w:rPr>
          <w:rStyle w:val="a3"/>
          <w:b w:val="0"/>
          <w:bCs w:val="0"/>
        </w:rPr>
        <w:t>而如果光照强度减弱，低于某一阈值</w:t>
      </w:r>
      <w:r w:rsidR="00AD4589" w:rsidRPr="007B1282">
        <w:rPr>
          <w:rStyle w:val="a3"/>
          <w:b w:val="0"/>
          <w:bCs w:val="0"/>
        </w:rPr>
        <w:t>-</w:t>
      </w:r>
      <w:r w:rsidR="00E56F48" w:rsidRPr="007B1282">
        <w:rPr>
          <w:rStyle w:val="a3"/>
          <w:b w:val="0"/>
          <w:bCs w:val="0"/>
        </w:rPr>
        <w:t>C</w:t>
      </w:r>
      <w:r w:rsidR="00E56F48" w:rsidRPr="007B1282">
        <w:rPr>
          <w:rStyle w:val="a3"/>
          <w:b w:val="0"/>
          <w:bCs w:val="0"/>
        </w:rPr>
        <w:t>时，输出事件极性</w:t>
      </w:r>
      <w:r w:rsidR="00E56F48" w:rsidRPr="007B1282">
        <w:rPr>
          <w:rStyle w:val="a3"/>
          <w:b w:val="0"/>
          <w:bCs w:val="0"/>
        </w:rPr>
        <w:t>p = -1</w:t>
      </w:r>
      <w:r w:rsidR="00E56F48" w:rsidRPr="007B1282">
        <w:rPr>
          <w:rStyle w:val="a3"/>
          <w:b w:val="0"/>
          <w:bCs w:val="0"/>
        </w:rPr>
        <w:t>。事件相机输出事件信息的规则如式</w:t>
      </w:r>
      <w:r w:rsidR="00E56F48" w:rsidRPr="007B1282">
        <w:rPr>
          <w:rStyle w:val="a3"/>
          <w:b w:val="0"/>
          <w:bCs w:val="0"/>
        </w:rPr>
        <w:t xml:space="preserve"> </w:t>
      </w:r>
      <w:r w:rsidR="00E56F48" w:rsidRPr="007B1282">
        <w:rPr>
          <w:rStyle w:val="a3"/>
          <w:b w:val="0"/>
          <w:bCs w:val="0"/>
        </w:rPr>
        <w:t>所示。</w:t>
      </w:r>
    </w:p>
    <w:p w14:paraId="16C1C0EB" w14:textId="4408054E" w:rsidR="003B1817" w:rsidRPr="00A720BE" w:rsidRDefault="00F57253" w:rsidP="00F57253">
      <w:pPr>
        <w:pStyle w:val="af2"/>
        <w:rPr>
          <w:rFonts w:eastAsiaTheme="minorEastAsia" w:hint="eastAsia"/>
        </w:rPr>
      </w:pPr>
      <w:r>
        <w:tab/>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C</m:t>
                </m:r>
                <m:r>
                  <m:rPr>
                    <m:sty m:val="p"/>
                  </m:rPr>
                  <w:rPr>
                    <w:rFonts w:ascii="Cambria Math" w:hAnsi="Cambria Math"/>
                  </w:rPr>
                  <m:t>,p=+1</m:t>
                </m:r>
              </m:e>
              <m:e>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C</m:t>
                </m:r>
                <m:r>
                  <m:rPr>
                    <m:sty m:val="p"/>
                  </m:rPr>
                  <w:rPr>
                    <w:rFonts w:ascii="Cambria Math" w:hAnsi="Cambria Math"/>
                  </w:rPr>
                  <m:t>,p=-1</m:t>
                </m:r>
              </m:e>
            </m:eqArr>
          </m:e>
        </m:d>
      </m:oMath>
      <w:r>
        <w:rPr>
          <w:rFonts w:eastAsiaTheme="minorEastAsia"/>
        </w:rPr>
        <w:tab/>
      </w:r>
      <w:r w:rsidR="00AD4589">
        <w:rPr>
          <w:rFonts w:eastAsiaTheme="minorEastAsia" w:hint="eastAsia"/>
        </w:rPr>
        <w:t>(2)</w:t>
      </w:r>
    </w:p>
    <w:p w14:paraId="2212BCE8" w14:textId="77777777" w:rsidR="003B1817" w:rsidRDefault="003B1817" w:rsidP="00A720BE">
      <w:pPr>
        <w:ind w:firstLine="560"/>
        <w:jc w:val="center"/>
        <w:rPr>
          <w:rStyle w:val="a3"/>
          <w:b w:val="0"/>
          <w:bCs w:val="0"/>
          <w:sz w:val="28"/>
          <w:szCs w:val="28"/>
        </w:rPr>
      </w:pPr>
    </w:p>
    <w:p w14:paraId="43E5D956" w14:textId="68ABA8F4" w:rsidR="003B1817" w:rsidRDefault="00FB6D07" w:rsidP="00FB6D07">
      <w:pPr>
        <w:pStyle w:val="a8"/>
        <w:spacing w:after="0"/>
        <w:ind w:firstLineChars="0" w:firstLine="360"/>
        <w:rPr>
          <w:rStyle w:val="a3"/>
          <w:sz w:val="28"/>
          <w:szCs w:val="28"/>
        </w:rPr>
      </w:pPr>
      <w:r w:rsidRPr="00FB6D07">
        <w:rPr>
          <w:rStyle w:val="a3"/>
          <w:rFonts w:hint="eastAsia"/>
          <w:sz w:val="28"/>
          <w:szCs w:val="28"/>
        </w:rPr>
        <w:t>2.2</w:t>
      </w:r>
      <w:r w:rsidRPr="00FB6D07">
        <w:rPr>
          <w:rStyle w:val="a3"/>
          <w:rFonts w:hint="eastAsia"/>
          <w:sz w:val="28"/>
          <w:szCs w:val="28"/>
        </w:rPr>
        <w:t>数据表示基础</w:t>
      </w:r>
    </w:p>
    <w:p w14:paraId="62DE9058" w14:textId="1A095EFF" w:rsidR="005B50F8" w:rsidRPr="005B50F8" w:rsidRDefault="005B50F8" w:rsidP="007B1282">
      <w:pPr>
        <w:ind w:firstLine="480"/>
        <w:rPr>
          <w:rStyle w:val="a3"/>
          <w:sz w:val="28"/>
          <w:szCs w:val="28"/>
        </w:rPr>
      </w:pPr>
      <w:r w:rsidRPr="005B50F8">
        <w:t>事件相机输出的异步事件流无法直接适配无人机感知层主流深度学习模型（如目标检测</w:t>
      </w:r>
      <w:r w:rsidRPr="005B50F8">
        <w:t>CNN</w:t>
      </w:r>
      <w:r w:rsidRPr="005B50F8">
        <w:t>、跟踪</w:t>
      </w:r>
      <w:r w:rsidRPr="005B50F8">
        <w:t>Transformer</w:t>
      </w:r>
      <w:r w:rsidRPr="005B50F8">
        <w:t>、图神经网络），也难以满足无人机动态飞行中</w:t>
      </w:r>
      <w:r w:rsidRPr="005B50F8">
        <w:t>‘</w:t>
      </w:r>
      <w:r w:rsidRPr="005B50F8">
        <w:t>实时性</w:t>
      </w:r>
      <w:r w:rsidRPr="005B50F8">
        <w:t>-</w:t>
      </w:r>
      <w:r w:rsidRPr="005B50F8">
        <w:t>精度</w:t>
      </w:r>
      <w:r w:rsidRPr="005B50F8">
        <w:t>’</w:t>
      </w:r>
      <w:r w:rsidRPr="005B50F8">
        <w:t>平衡、</w:t>
      </w:r>
      <w:r w:rsidRPr="005B50F8">
        <w:t>‘</w:t>
      </w:r>
      <w:r w:rsidRPr="005B50F8">
        <w:t>局部小目标识别</w:t>
      </w:r>
      <w:r w:rsidRPr="005B50F8">
        <w:t>-</w:t>
      </w:r>
      <w:r w:rsidRPr="005B50F8">
        <w:t>全局运动建模</w:t>
      </w:r>
      <w:r w:rsidRPr="005B50F8">
        <w:t>’</w:t>
      </w:r>
      <w:r w:rsidRPr="005B50F8">
        <w:t>兼顾的需求。因此，需将异步事件流转换为结构化数据表示，以下重点介绍四种适配无人机感知任务的核心表示方法</w:t>
      </w:r>
      <w:r w:rsidRPr="005B50F8">
        <w:t>——</w:t>
      </w:r>
      <w:r w:rsidRPr="005B50F8">
        <w:t>事件帧、体素网格、时间表面及事件图与点云，分别覆盖不同感知场景的需求</w:t>
      </w:r>
      <w:r w:rsidR="007B1282">
        <w:rPr>
          <w:rFonts w:hint="eastAsia"/>
        </w:rPr>
        <w:t>。</w:t>
      </w:r>
    </w:p>
    <w:p w14:paraId="63CF95E7" w14:textId="13A7A6ED" w:rsidR="003B1817" w:rsidRDefault="00CA4ECB" w:rsidP="00CA4ECB">
      <w:pPr>
        <w:pStyle w:val="a8"/>
        <w:spacing w:after="0"/>
        <w:ind w:firstLineChars="71"/>
        <w:rPr>
          <w:rStyle w:val="a3"/>
          <w:sz w:val="28"/>
          <w:szCs w:val="28"/>
        </w:rPr>
      </w:pPr>
      <w:r>
        <w:rPr>
          <w:rStyle w:val="a3"/>
          <w:sz w:val="28"/>
          <w:szCs w:val="28"/>
        </w:rPr>
        <w:tab/>
      </w:r>
      <w:r>
        <w:rPr>
          <w:rStyle w:val="a3"/>
          <w:rFonts w:hint="eastAsia"/>
          <w:sz w:val="28"/>
          <w:szCs w:val="28"/>
        </w:rPr>
        <w:t>2.2.1</w:t>
      </w:r>
      <w:r>
        <w:rPr>
          <w:rStyle w:val="a3"/>
          <w:rFonts w:hint="eastAsia"/>
          <w:sz w:val="28"/>
          <w:szCs w:val="28"/>
        </w:rPr>
        <w:t>事件帧</w:t>
      </w:r>
      <w:r>
        <w:rPr>
          <w:rStyle w:val="a3"/>
          <w:rFonts w:hint="eastAsia"/>
          <w:sz w:val="28"/>
          <w:szCs w:val="28"/>
        </w:rPr>
        <w:t xml:space="preserve"> </w:t>
      </w:r>
      <w:r w:rsidR="004629EB">
        <w:rPr>
          <w:rStyle w:val="a3"/>
          <w:rFonts w:hint="eastAsia"/>
          <w:sz w:val="28"/>
          <w:szCs w:val="28"/>
        </w:rPr>
        <w:t xml:space="preserve"> </w:t>
      </w:r>
    </w:p>
    <w:p w14:paraId="49B93790" w14:textId="5A7349BD" w:rsidR="00C828F8" w:rsidRDefault="00C828F8" w:rsidP="007B1282">
      <w:pPr>
        <w:ind w:firstLine="480"/>
      </w:pPr>
      <w:r w:rsidRPr="00C828F8">
        <w:t>由于所有成功且主流的深度学习算法（如</w:t>
      </w:r>
      <w:proofErr w:type="spellStart"/>
      <w:r w:rsidRPr="00C828F8">
        <w:t>ResNet</w:t>
      </w:r>
      <w:proofErr w:type="spellEnd"/>
      <w:r w:rsidRPr="00C828F8">
        <w:t>）都是为传统的、帧式的、同步的视频输入数据设计的，为了利用这些成熟的算法和处理器，必须将异步事件转换为同步帧。事件帧是一种将异步事件流转换为同步图像帧的表示方法</w:t>
      </w:r>
      <w:r w:rsidR="00D92291">
        <w:fldChar w:fldCharType="begin"/>
      </w:r>
      <w:r w:rsidR="00D92291">
        <w:instrText xml:space="preserve"> REF _Ref219319035 \r \h </w:instrText>
      </w:r>
      <w:r w:rsidR="007B1282">
        <w:instrText xml:space="preserve"> \* MERGEFORMAT </w:instrText>
      </w:r>
      <w:r w:rsidR="00D92291">
        <w:fldChar w:fldCharType="separate"/>
      </w:r>
      <w:r w:rsidR="00B4396C">
        <w:t>[12]</w:t>
      </w:r>
      <w:r w:rsidR="00D92291">
        <w:fldChar w:fldCharType="end"/>
      </w:r>
      <w:r w:rsidRPr="00C828F8">
        <w:t>，目的是适配主流的、为同步数据设计的深度学习架构（如卷积神经网络）。</w:t>
      </w:r>
    </w:p>
    <w:p w14:paraId="5A3D446C" w14:textId="21DF69CD" w:rsidR="008B1E0E" w:rsidRPr="008B1E0E" w:rsidRDefault="008B1E0E" w:rsidP="007B1282">
      <w:pPr>
        <w:ind w:firstLine="480"/>
      </w:pPr>
      <w:r w:rsidRPr="008B1E0E">
        <w:t>对于一个事件</w:t>
      </w:r>
      <m:oMath>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oMath>
      <w:r w:rsidRPr="008B1E0E">
        <w:t>，其中</w:t>
      </w:r>
      <m:oMath>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cs="Cambria Math"/>
          </w:rPr>
          <m:t>∈{</m:t>
        </m:r>
        <m:r>
          <w:rPr>
            <w:rFonts w:ascii="Cambria Math" w:hAnsi="Cambria Math"/>
          </w:rPr>
          <m:t>-1,+1}</m:t>
        </m:r>
      </m:oMath>
      <w:r w:rsidRPr="008B1E0E">
        <w:t>为极性（亮度变化的符号）。在给定的时间间隔</w:t>
      </w:r>
      <w:r w:rsidRPr="008B1E0E">
        <w:t>T</w:t>
      </w:r>
      <w:r w:rsidRPr="008B1E0E">
        <w:t>内，分别为正事件和负事件创建独立的直方图</w:t>
      </w:r>
      <w:r w:rsidR="004629EB">
        <w:rPr>
          <w:rFonts w:hint="eastAsia"/>
        </w:rPr>
        <w:t>。正</w:t>
      </w:r>
      <w:r w:rsidR="004629EB" w:rsidRPr="004629EB">
        <w:rPr>
          <w:rFonts w:hint="eastAsia"/>
        </w:rPr>
        <w:t>事件的直方图为</w:t>
      </w:r>
    </w:p>
    <w:p w14:paraId="16D094F8" w14:textId="0619ABC5" w:rsidR="008B1E0E" w:rsidRPr="008B1E0E" w:rsidRDefault="00000000" w:rsidP="004629EB">
      <w:pPr>
        <w:ind w:firstLine="480"/>
      </w:pPr>
      <m:oMathPara>
        <m:oMath>
          <m:sSup>
            <m:sSupPr>
              <m:ctrlPr>
                <w:rPr>
                  <w:rFonts w:ascii="Cambria Math" w:hAnsi="Cambria Math"/>
                  <w:i/>
                </w:rPr>
              </m:ctrlPr>
            </m:sSupPr>
            <m:e>
              <m:r>
                <w:rPr>
                  <w:rFonts w:ascii="Cambria Math" w:hAnsi="Cambria Math"/>
                </w:rPr>
                <m:t>h</m:t>
              </m:r>
            </m:e>
            <m:sup>
              <m:r>
                <w:rPr>
                  <w:rFonts w:ascii="Cambria Math" w:hAnsi="Cambria Math"/>
                </w:rPr>
                <m:t>+</m:t>
              </m:r>
            </m:sup>
          </m:s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cs="Cambria Math"/>
                </w:rPr>
                <m:t>∈</m:t>
              </m:r>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=+1</m:t>
              </m:r>
            </m:sub>
          </m:sSub>
          <m:r>
            <w:rPr>
              <w:rFonts w:ascii="Cambria Math" w:hAnsi="Cambria Math" w:cs="Times New Roman"/>
            </w:rPr>
            <m:t>δ</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k</m:t>
                  </m:r>
                </m:sub>
              </m:sSub>
            </m:e>
          </m:d>
        </m:oMath>
      </m:oMathPara>
    </w:p>
    <w:p w14:paraId="004C8A06" w14:textId="467C7F91" w:rsidR="008B1E0E" w:rsidRPr="005B50F8" w:rsidRDefault="008B1E0E" w:rsidP="005B50F8">
      <w:pPr>
        <w:ind w:firstLine="480"/>
        <w:rPr>
          <w:rStyle w:val="a3"/>
          <w:b w:val="0"/>
          <w:bCs w:val="0"/>
        </w:rPr>
      </w:pPr>
      <w:r w:rsidRPr="007B1282">
        <w:t>负事件直方图</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7B1282">
        <w:t>的定义类似。</w:t>
      </w:r>
      <w:r w:rsidR="004629EB" w:rsidRPr="007B1282">
        <w:t>将</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oMath>
      <w:r w:rsidR="004629EB" w:rsidRPr="007B1282">
        <w:t>和</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oMath>
      <w:r w:rsidR="004629EB" w:rsidRPr="007B1282">
        <w:t>两个直方图堆叠，形成一个双通道的事件图像（</w:t>
      </w:r>
      <w:r w:rsidR="004629EB" w:rsidRPr="007B1282">
        <w:t>Event Image</w:t>
      </w:r>
      <w:r w:rsidR="004629EB" w:rsidRPr="007B1282">
        <w:t>）。</w:t>
      </w:r>
      <w:r w:rsidR="005B50F8" w:rsidRPr="007B1282">
        <w:t>事件帧的双通道设计可有效避免亮度变化信息抵消，且生成的图像帧格式完全适配无人机目标检测（如</w:t>
      </w:r>
      <w:r w:rsidR="005B50F8" w:rsidRPr="007B1282">
        <w:t>YOLO</w:t>
      </w:r>
      <w:r w:rsidR="005B50F8" w:rsidRPr="007B1282">
        <w:t>系列）、低速飞行目标跟踪（如基于</w:t>
      </w:r>
      <w:proofErr w:type="spellStart"/>
      <w:r w:rsidR="005B50F8" w:rsidRPr="007B1282">
        <w:t>ResNet</w:t>
      </w:r>
      <w:proofErr w:type="spellEnd"/>
      <w:r w:rsidR="005B50F8" w:rsidRPr="007B1282">
        <w:t>的特征匹配）中常用的卷积神经网络，其</w:t>
      </w:r>
      <w:r w:rsidR="005B50F8" w:rsidRPr="007B1282">
        <w:t>‘</w:t>
      </w:r>
      <w:r w:rsidR="005B50F8" w:rsidRPr="007B1282">
        <w:t>时间间隔</w:t>
      </w:r>
      <w:r w:rsidR="005B50F8" w:rsidRPr="007B1282">
        <w:t>T</w:t>
      </w:r>
      <w:r w:rsidR="005B50F8" w:rsidRPr="007B1282">
        <w:t>可灵活调节</w:t>
      </w:r>
      <w:r w:rsidR="005B50F8" w:rsidRPr="007B1282">
        <w:t>’</w:t>
      </w:r>
      <w:r w:rsidR="005B50F8" w:rsidRPr="007B1282">
        <w:t>的特性可适配无人机低速悬停（小</w:t>
      </w:r>
      <w:r w:rsidR="005B50F8" w:rsidRPr="007B1282">
        <w:t>T</w:t>
      </w:r>
      <w:r w:rsidR="005B50F8" w:rsidRPr="007B1282">
        <w:t>，高帧率）与高速巡航（大</w:t>
      </w:r>
      <w:r w:rsidR="005B50F8" w:rsidRPr="007B1282">
        <w:t>T</w:t>
      </w:r>
      <w:r w:rsidR="005B50F8" w:rsidRPr="007B1282">
        <w:t>，抗模糊）的差异化需求，在低空实时目标检测场景中应用广泛，是当前中低端无人机事件感知的主流方案</w:t>
      </w:r>
      <w:r w:rsidR="005B50F8" w:rsidRPr="005B50F8">
        <w:t>。</w:t>
      </w:r>
    </w:p>
    <w:p w14:paraId="18391581" w14:textId="21BB8E44" w:rsidR="00FE476E" w:rsidRDefault="00FE476E" w:rsidP="00CA4ECB">
      <w:pPr>
        <w:pStyle w:val="a8"/>
        <w:spacing w:after="0"/>
        <w:ind w:firstLineChars="71"/>
        <w:rPr>
          <w:rStyle w:val="a3"/>
          <w:sz w:val="28"/>
          <w:szCs w:val="28"/>
        </w:rPr>
      </w:pPr>
      <w:r>
        <w:rPr>
          <w:rStyle w:val="a3"/>
          <w:sz w:val="28"/>
          <w:szCs w:val="28"/>
        </w:rPr>
        <w:tab/>
      </w:r>
      <w:r>
        <w:rPr>
          <w:rStyle w:val="a3"/>
          <w:rFonts w:hint="eastAsia"/>
          <w:sz w:val="28"/>
          <w:szCs w:val="28"/>
        </w:rPr>
        <w:t>2.2.2</w:t>
      </w:r>
      <w:r>
        <w:rPr>
          <w:rStyle w:val="a3"/>
          <w:rFonts w:hint="eastAsia"/>
          <w:sz w:val="28"/>
          <w:szCs w:val="28"/>
        </w:rPr>
        <w:t>体素网</w:t>
      </w:r>
      <w:r w:rsidR="0066248E">
        <w:rPr>
          <w:rStyle w:val="a3"/>
          <w:rFonts w:hint="eastAsia"/>
          <w:sz w:val="28"/>
          <w:szCs w:val="28"/>
        </w:rPr>
        <w:t>格</w:t>
      </w:r>
    </w:p>
    <w:p w14:paraId="30D9F178" w14:textId="5D78476B" w:rsidR="0066248E" w:rsidRDefault="0066248E" w:rsidP="0066248E">
      <w:pPr>
        <w:ind w:firstLine="480"/>
      </w:pPr>
      <w:r w:rsidRPr="0066248E">
        <w:lastRenderedPageBreak/>
        <w:t>体素网格是一种将事件流在三维时空</w:t>
      </w:r>
      <w:r w:rsidRPr="0066248E">
        <w:t>(x, y, t)</w:t>
      </w:r>
      <w:r w:rsidRPr="0066248E">
        <w:t>中进行结构化网格化的高级表示方法</w:t>
      </w:r>
      <w:r w:rsidR="00D92291">
        <w:fldChar w:fldCharType="begin"/>
      </w:r>
      <w:r w:rsidR="00D92291">
        <w:instrText xml:space="preserve"> REF _Ref219319042 \r \h </w:instrText>
      </w:r>
      <w:r w:rsidR="00D92291">
        <w:fldChar w:fldCharType="separate"/>
      </w:r>
      <w:r w:rsidR="00B4396C">
        <w:t>[13]</w:t>
      </w:r>
      <w:r w:rsidR="00D92291">
        <w:fldChar w:fldCharType="end"/>
      </w:r>
      <w:r w:rsidRPr="0066248E">
        <w:t>，旨在最大程度地保留事件固有的高分辨率时空分布信息。</w:t>
      </w:r>
      <w:r>
        <w:rPr>
          <w:rFonts w:hint="eastAsia"/>
        </w:rPr>
        <w:t>可以</w:t>
      </w:r>
      <w:r w:rsidRPr="0066248E">
        <w:t>将一段时间窗口内的异步事件流，转换成一个三维的、网格化的体积数据。这个体积的两个维度是空间</w:t>
      </w:r>
      <w:r w:rsidRPr="0066248E">
        <w:t> (x, y)</w:t>
      </w:r>
      <w:r w:rsidRPr="0066248E">
        <w:t>，第三个维度是离散化后的时间。这样，事件在时空中的精确分布得以保留，而不仅仅是累计数量或平均时间戳。</w:t>
      </w:r>
    </w:p>
    <w:p w14:paraId="3466895A" w14:textId="7BE38F46" w:rsidR="0066248E" w:rsidRPr="00685BE6" w:rsidRDefault="0066248E" w:rsidP="00B53AAC">
      <w:pPr>
        <w:ind w:firstLine="480"/>
      </w:pPr>
      <w:r w:rsidRPr="0066248E">
        <w:t>给定</w:t>
      </w:r>
      <w:r w:rsidRPr="0066248E">
        <w:t>N</w:t>
      </w:r>
      <w:r w:rsidRPr="0066248E">
        <w:t>个输入事件</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e>
        </m:d>
      </m:oMath>
      <w:r w:rsidRPr="0066248E">
        <w:t>和用于离散化时间维度的</w:t>
      </w:r>
      <w:r w:rsidRPr="0066248E">
        <w:t>B</w:t>
      </w:r>
      <w:r w:rsidRPr="0066248E">
        <w:t>个分箱（</w:t>
      </w:r>
      <w:r w:rsidRPr="0066248E">
        <w:t>Bin</w:t>
      </w:r>
      <w:r w:rsidRPr="0066248E">
        <w:t>），体素网格</w:t>
      </w:r>
      <m:oMath>
        <m:r>
          <w:rPr>
            <w:rFonts w:ascii="Cambria Math" w:hAnsi="Cambria Math"/>
          </w:rPr>
          <m:t>V</m:t>
        </m:r>
        <m:d>
          <m:dPr>
            <m:ctrlPr>
              <w:rPr>
                <w:rFonts w:ascii="Cambria Math" w:hAnsi="Cambria Math"/>
                <w:i/>
              </w:rPr>
            </m:ctrlPr>
          </m:dPr>
          <m:e>
            <m:r>
              <w:rPr>
                <w:rFonts w:ascii="Cambria Math" w:hAnsi="Cambria Math"/>
              </w:rPr>
              <m:t>x,y,t</m:t>
            </m:r>
          </m:e>
        </m:d>
      </m:oMath>
      <w:r w:rsidRPr="0066248E">
        <w:t>通过以下步骤生成：</w:t>
      </w:r>
    </w:p>
    <w:p w14:paraId="3AAAFC1C" w14:textId="601587F5" w:rsidR="00721541" w:rsidRPr="00721541" w:rsidRDefault="00685BE6" w:rsidP="00721541">
      <w:pPr>
        <w:ind w:firstLine="480"/>
      </w:pPr>
      <w:r>
        <w:rPr>
          <w:rFonts w:hint="eastAsia"/>
        </w:rPr>
        <w:t>执行时间归一化，</w:t>
      </w:r>
      <w:r w:rsidR="0066248E" w:rsidRPr="0066248E">
        <w:t>将所有事件的时间戳线性缩放到范围</w:t>
      </w:r>
      <w:r w:rsidR="0066248E" w:rsidRPr="0066248E">
        <w:t>[0, B-1]</w:t>
      </w:r>
      <w:r w:rsidR="0066248E" w:rsidRPr="0066248E">
        <w:t>，得到</w:t>
      </w:r>
      <m:oMath>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m:t>
            </m:r>
          </m:sup>
        </m:sSubSup>
      </m:oMath>
      <w:r w:rsidR="0066248E" w:rsidRPr="0066248E">
        <w:t>。使用双线性采样核</w:t>
      </w:r>
      <w:r w:rsidR="00721541">
        <w:rPr>
          <w:rFonts w:hint="eastAsia"/>
        </w:rPr>
        <w:t>式</w:t>
      </w:r>
      <m:oMath>
        <m:sSub>
          <m:sSubPr>
            <m:ctrlPr>
              <w:rPr>
                <w:rFonts w:ascii="Cambria Math" w:hAnsi="Cambria Math"/>
                <w:i/>
              </w:rPr>
            </m:ctrlPr>
          </m:sSubPr>
          <m:e>
            <m:r>
              <w:rPr>
                <w:rFonts w:ascii="Cambria Math" w:hAnsi="Cambria Math"/>
              </w:rPr>
              <m:t>k</m:t>
            </m:r>
          </m:e>
          <m:sub>
            <m:r>
              <w:rPr>
                <w:rFonts w:ascii="Cambria Math" w:hAnsi="Cambria Math"/>
              </w:rPr>
              <m:t>b</m:t>
            </m:r>
          </m:sub>
        </m:sSub>
        <m:r>
          <m:rPr>
            <m:sty m:val="p"/>
          </m:rPr>
          <w:rPr>
            <w:rFonts w:ascii="Cambria Math" w:hAnsi="Cambria Math"/>
          </w:rPr>
          <m:t>(a)</m:t>
        </m:r>
      </m:oMath>
      <w:r w:rsidR="0066248E" w:rsidRPr="0066248E">
        <w:t>，对每个事件在其相邻的时空体素（体素网格单元）上进行线性加权积累（公式</w:t>
      </w:r>
      <w:r w:rsidR="0066248E" w:rsidRPr="0066248E">
        <w:t>2, 3</w:t>
      </w:r>
      <w:r w:rsidR="0066248E" w:rsidRPr="0066248E">
        <w:t>）。这</w:t>
      </w:r>
      <w:r w:rsidR="00CD022C">
        <w:rPr>
          <w:rFonts w:hint="eastAsia"/>
        </w:rPr>
        <w:t>表明一</w:t>
      </w:r>
      <w:r w:rsidR="0066248E" w:rsidRPr="0066248E">
        <w:t>个事件会对其在</w:t>
      </w:r>
      <w:proofErr w:type="spellStart"/>
      <w:r w:rsidR="0066248E" w:rsidRPr="0066248E">
        <w:t>x,y,t</w:t>
      </w:r>
      <w:proofErr w:type="spellEnd"/>
      <w:r w:rsidR="0066248E" w:rsidRPr="0066248E">
        <w:t>三个维度上最邻近的多个体素做出贡献，权重与距离成反比。</w:t>
      </w:r>
      <w:r w:rsidR="00CD022C" w:rsidRPr="00CD022C">
        <w:t>生成的体素网格</w:t>
      </w:r>
      <m:oMath>
        <m:r>
          <w:rPr>
            <w:rFonts w:ascii="Cambria Math" w:hAnsi="Cambria Math"/>
          </w:rPr>
          <m:t>V(x, y, t)</m:t>
        </m:r>
      </m:oMath>
      <w:r w:rsidR="00CD022C" w:rsidRPr="00CD022C">
        <w:t>被直接输入到一个全卷积神经网络（编码器</w:t>
      </w:r>
      <w:r w:rsidR="00CD022C" w:rsidRPr="00CD022C">
        <w:t>-</w:t>
      </w:r>
      <w:r w:rsidR="00CD022C" w:rsidRPr="00CD022C">
        <w:t>解码器结构）中，用于预测</w:t>
      </w:r>
      <w:r w:rsidR="00CD022C" w:rsidRPr="00CD022C">
        <w:rPr>
          <w:b/>
          <w:bCs/>
        </w:rPr>
        <w:t>光流</w:t>
      </w:r>
      <w:r w:rsidR="00CD022C" w:rsidRPr="00CD022C">
        <w:t>或</w:t>
      </w:r>
      <w:r w:rsidR="00CD022C" w:rsidRPr="00CD022C">
        <w:rPr>
          <w:b/>
          <w:bCs/>
        </w:rPr>
        <w:t>相机自运动与深度</w:t>
      </w:r>
      <w:r w:rsidR="00CD022C" w:rsidRPr="00CD022C">
        <w:t>。</w:t>
      </w:r>
    </w:p>
    <w:p w14:paraId="4D0A1CB8" w14:textId="489AE30B" w:rsidR="00721541" w:rsidRPr="00721541" w:rsidRDefault="00000000" w:rsidP="00797A91">
      <w:pPr>
        <w:pStyle w:val="af2"/>
        <w:rPr>
          <w:rFonts w:hint="eastAsia"/>
        </w:rPr>
      </w:pPr>
      <m:oMathPara>
        <m:oMath>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m:t>
              </m:r>
            </m:sup>
          </m:sSubSup>
          <m:r>
            <m:rPr>
              <m:nor/>
            </m:rPr>
            <m:t>= (B - 1)(</m:t>
          </m:r>
          <m:sSub>
            <m:sSubPr>
              <m:ctrlPr>
                <w:rPr>
                  <w:rFonts w:ascii="Cambria Math" w:hAnsi="Cambria Math"/>
                </w:rPr>
              </m:ctrlPr>
            </m:sSubPr>
            <m:e>
              <m:r>
                <w:rPr>
                  <w:rFonts w:ascii="Cambria Math" w:hAnsi="Cambria Math"/>
                </w:rPr>
                <m:t>t</m:t>
              </m:r>
            </m:e>
            <m:sub>
              <m:r>
                <w:rPr>
                  <w:rFonts w:ascii="Cambria Math" w:hAnsi="Cambria Math"/>
                </w:rPr>
                <m:t>i</m:t>
              </m:r>
            </m:sub>
          </m:sSub>
          <m:r>
            <m:rPr>
              <m:nor/>
            </m: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nor/>
            </m:rPr>
            <m:t>) / (</m:t>
          </m:r>
          <m:sSub>
            <m:sSubPr>
              <m:ctrlPr>
                <w:rPr>
                  <w:rFonts w:ascii="Cambria Math" w:hAnsi="Cambria Math"/>
                </w:rPr>
              </m:ctrlPr>
            </m:sSubPr>
            <m:e>
              <m:r>
                <w:rPr>
                  <w:rFonts w:ascii="Cambria Math" w:hAnsi="Cambria Math"/>
                </w:rPr>
                <m:t>t</m:t>
              </m:r>
            </m:e>
            <m:sub>
              <m:r>
                <w:rPr>
                  <w:rFonts w:ascii="Cambria Math" w:hAnsi="Cambria Math"/>
                </w:rPr>
                <m:t>N</m:t>
              </m:r>
            </m:sub>
          </m:sSub>
          <m:r>
            <m:rPr>
              <m:nor/>
            </m: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nor/>
            </m:rPr>
            <m:t>)</m:t>
          </m:r>
        </m:oMath>
      </m:oMathPara>
    </w:p>
    <w:p w14:paraId="3102A31E" w14:textId="5BB7AA21" w:rsidR="00CD022C" w:rsidRPr="00CD022C" w:rsidRDefault="00CD022C" w:rsidP="00797A91">
      <w:pPr>
        <w:pStyle w:val="af2"/>
        <w:rPr>
          <w:rFonts w:hint="eastAsia"/>
        </w:rPr>
      </w:pPr>
      <m:oMathPara>
        <m:oMath>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r>
            <m:rPr>
              <m:sty m:val="p"/>
            </m:rPr>
            <w:rPr>
              <w:rFonts w:ascii="Cambria Math" w:hAnsi="Cambria Math"/>
            </w:rPr>
            <m:t>=</m:t>
          </m:r>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k</m:t>
                  </m:r>
                </m:e>
                <m:sub>
                  <m:r>
                    <w:rPr>
                      <w:rFonts w:ascii="Cambria Math" w:hAnsi="Cambria Math"/>
                    </w:rPr>
                    <m:t>b</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sSub>
                <m:sSubPr>
                  <m:ctrlPr>
                    <w:rPr>
                      <w:rFonts w:ascii="Cambria Math" w:hAnsi="Cambria Math"/>
                    </w:rPr>
                  </m:ctrlPr>
                </m:sSubPr>
                <m:e>
                  <m:r>
                    <w:rPr>
                      <w:rFonts w:ascii="Cambria Math" w:hAnsi="Cambria Math"/>
                    </w:rPr>
                    <m:t>k</m:t>
                  </m:r>
                </m:e>
                <m:sub>
                  <m:r>
                    <w:rPr>
                      <w:rFonts w:ascii="Cambria Math" w:hAnsi="Cambria Math"/>
                    </w:rPr>
                    <m:t>b</m:t>
                  </m:r>
                </m:sub>
              </m:sSub>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k</m:t>
                  </m:r>
                </m:e>
                <m:sub>
                  <m:r>
                    <w:rPr>
                      <w:rFonts w:ascii="Cambria Math" w:hAnsi="Cambria Math"/>
                    </w:rPr>
                    <m:t>b</m:t>
                  </m:r>
                </m:sub>
              </m:sSub>
              <m:d>
                <m:dPr>
                  <m:ctrlPr>
                    <w:rPr>
                      <w:rFonts w:ascii="Cambria Math" w:hAnsi="Cambria Math"/>
                    </w:rPr>
                  </m:ctrlPr>
                </m:dPr>
                <m:e>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m:t>
                      </m:r>
                    </m:sup>
                  </m:sSubSup>
                </m:e>
              </m:d>
            </m:e>
          </m:nary>
        </m:oMath>
      </m:oMathPara>
    </w:p>
    <w:p w14:paraId="738910F6" w14:textId="790509DD" w:rsidR="0066248E" w:rsidRPr="00721541" w:rsidRDefault="00000000" w:rsidP="00797A91">
      <w:pPr>
        <w:pStyle w:val="af2"/>
        <w:rPr>
          <w:rStyle w:val="a3"/>
          <w:rFonts w:hint="eastAsia"/>
          <w:b w:val="0"/>
          <w:bCs w:val="0"/>
        </w:rPr>
      </w:pPr>
      <m:oMathPara>
        <m:oMath>
          <m:sSub>
            <m:sSubPr>
              <m:ctrlPr>
                <w:rPr>
                  <w:rFonts w:ascii="Cambria Math" w:hAnsi="Cambria Math"/>
                </w:rPr>
              </m:ctrlPr>
            </m:sSubPr>
            <m:e>
              <m:r>
                <w:rPr>
                  <w:rFonts w:ascii="Cambria Math" w:hAnsi="Cambria Math"/>
                </w:rPr>
                <m:t>k</m:t>
              </m:r>
            </m:e>
            <m:sub>
              <m:r>
                <w:rPr>
                  <w:rFonts w:ascii="Cambria Math" w:hAnsi="Cambria Math"/>
                </w:rPr>
                <m:t>b</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max</m:t>
          </m:r>
          <m:d>
            <m:dPr>
              <m:ctrlPr>
                <w:rPr>
                  <w:rFonts w:ascii="Cambria Math" w:hAnsi="Cambria Math"/>
                </w:rPr>
              </m:ctrlPr>
            </m:dPr>
            <m:e>
              <m:r>
                <m:rPr>
                  <m:sty m:val="p"/>
                </m:rPr>
                <w:rPr>
                  <w:rFonts w:ascii="Cambria Math" w:hAnsi="Cambria Math"/>
                </w:rPr>
                <m:t>0,1-</m:t>
              </m:r>
              <m:d>
                <m:dPr>
                  <m:begChr m:val="|"/>
                  <m:endChr m:val="|"/>
                  <m:ctrlPr>
                    <w:rPr>
                      <w:rFonts w:ascii="Cambria Math" w:hAnsi="Cambria Math"/>
                    </w:rPr>
                  </m:ctrlPr>
                </m:dPr>
                <m:e>
                  <m:r>
                    <w:rPr>
                      <w:rFonts w:ascii="Cambria Math" w:hAnsi="Cambria Math"/>
                    </w:rPr>
                    <m:t>a</m:t>
                  </m:r>
                </m:e>
              </m:d>
            </m:e>
          </m:d>
        </m:oMath>
      </m:oMathPara>
    </w:p>
    <w:p w14:paraId="412C1E0B" w14:textId="334D9B13" w:rsidR="00FE476E" w:rsidRDefault="00FE476E" w:rsidP="00CA4ECB">
      <w:pPr>
        <w:pStyle w:val="a8"/>
        <w:spacing w:after="0"/>
        <w:ind w:firstLineChars="71"/>
        <w:rPr>
          <w:rStyle w:val="a3"/>
          <w:sz w:val="28"/>
          <w:szCs w:val="28"/>
        </w:rPr>
      </w:pPr>
      <w:r>
        <w:rPr>
          <w:rStyle w:val="a3"/>
          <w:sz w:val="28"/>
          <w:szCs w:val="28"/>
        </w:rPr>
        <w:tab/>
      </w:r>
      <w:r>
        <w:rPr>
          <w:rStyle w:val="a3"/>
          <w:rFonts w:hint="eastAsia"/>
          <w:sz w:val="28"/>
          <w:szCs w:val="28"/>
        </w:rPr>
        <w:t>2.2.3</w:t>
      </w:r>
      <w:r>
        <w:rPr>
          <w:rStyle w:val="a3"/>
          <w:rFonts w:hint="eastAsia"/>
          <w:sz w:val="28"/>
          <w:szCs w:val="28"/>
        </w:rPr>
        <w:t>时间表面</w:t>
      </w:r>
      <w:r w:rsidR="0086192E">
        <w:rPr>
          <w:rStyle w:val="a3"/>
          <w:rFonts w:hint="eastAsia"/>
          <w:sz w:val="28"/>
          <w:szCs w:val="28"/>
        </w:rPr>
        <w:t xml:space="preserve"> </w:t>
      </w:r>
    </w:p>
    <w:p w14:paraId="6D0D3E4F" w14:textId="6926789A" w:rsidR="00FE476E" w:rsidRDefault="00E7211D" w:rsidP="00E7211D">
      <w:pPr>
        <w:ind w:firstLine="480"/>
      </w:pPr>
      <w:r w:rsidRPr="00E7211D">
        <w:t>时间表面是一种面向事件相机异步数据流的局部时空上下文描述方法</w:t>
      </w:r>
      <w:r w:rsidR="00D92291">
        <w:fldChar w:fldCharType="begin"/>
      </w:r>
      <w:r w:rsidR="00D92291">
        <w:instrText xml:space="preserve"> REF _Ref219319050 \r \h </w:instrText>
      </w:r>
      <w:r w:rsidR="00D92291">
        <w:fldChar w:fldCharType="separate"/>
      </w:r>
      <w:r w:rsidR="00B4396C">
        <w:t>[14]</w:t>
      </w:r>
      <w:r w:rsidR="00D92291">
        <w:fldChar w:fldCharType="end"/>
      </w:r>
      <w:r w:rsidRPr="00E7211D">
        <w:t>，核心是为每个事件构建反映周边近期活动历史的连续二维表面，从而将离散事件转化为可被深度学习模型处理的结构化特征。</w:t>
      </w:r>
    </w:p>
    <w:p w14:paraId="59FF2D03" w14:textId="3337BD1E" w:rsidR="00FE476E" w:rsidRPr="00FE476E" w:rsidRDefault="00FE476E" w:rsidP="00FE476E">
      <w:pPr>
        <w:ind w:firstLine="480"/>
      </w:pPr>
      <w:r w:rsidRPr="00FE476E">
        <w:t>对于一个事件流中的第</w:t>
      </w:r>
      <w:proofErr w:type="spellStart"/>
      <w:r>
        <w:rPr>
          <w:rFonts w:hint="eastAsia"/>
        </w:rPr>
        <w:t>i</w:t>
      </w:r>
      <w:proofErr w:type="spellEnd"/>
      <w:r>
        <w:rPr>
          <w:rFonts w:hint="eastAsia"/>
        </w:rPr>
        <w:t xml:space="preserve"> </w:t>
      </w:r>
      <w:r w:rsidRPr="00FE476E">
        <w:t>个事件</w:t>
      </w:r>
      <m:oMath>
        <m:r>
          <m:rPr>
            <m:sty m:val="p"/>
          </m:rPr>
          <w:rPr>
            <w:rFonts w:ascii="Cambria Math" w:hAnsi="Cambria Math"/>
          </w:rPr>
          <m:t>e</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e>
            </m:d>
          </m:e>
          <m:sup>
            <m:r>
              <m:rPr>
                <m:sty m:val="p"/>
              </m:rPr>
              <w:rPr>
                <w:rFonts w:ascii="Cambria Math" w:hAnsi="Cambria Math"/>
              </w:rPr>
              <m:t>T</m:t>
            </m:r>
          </m:sup>
        </m:sSup>
      </m:oMath>
      <w:r w:rsidRPr="00FE476E">
        <w:t>，其中包含位置、时间戳和极性。以其位置</w:t>
      </w:r>
      <m:oMath>
        <m:sSub>
          <m:sSubPr>
            <m:ctrlPr>
              <w:rPr>
                <w:rFonts w:ascii="Cambria Math" w:hAnsi="Cambria Math" w:cs="Cambria Math"/>
                <w:i/>
              </w:rPr>
            </m:ctrlPr>
          </m:sSubPr>
          <m:e>
            <m:r>
              <w:rPr>
                <w:rFonts w:ascii="Cambria Math" w:hAnsi="Cambria Math" w:hint="eastAsia"/>
              </w:rPr>
              <m:t>x</m:t>
            </m:r>
            <m:ctrlPr>
              <w:rPr>
                <w:rFonts w:ascii="Cambria Math" w:hAnsi="Cambria Math" w:hint="eastAsia"/>
                <w:i/>
              </w:rPr>
            </m:ctrlPr>
          </m:e>
          <m:sub>
            <m:r>
              <w:rPr>
                <w:rFonts w:ascii="Cambria Math" w:hAnsi="Cambria Math" w:cs="Cambria Math"/>
              </w:rPr>
              <m:t>i</m:t>
            </m:r>
          </m:sub>
        </m:sSub>
      </m:oMath>
      <w:r w:rsidRPr="00FE476E">
        <w:t>为中心，定义一个空间邻域（例如</w:t>
      </w:r>
      <w:r w:rsidRPr="00FE476E">
        <w:t>(2R+1)×(2R+1)</w:t>
      </w:r>
      <w:r w:rsidRPr="00FE476E">
        <w:t>的方形区域）。对于该邻域内的每一个偏移量</w:t>
      </w:r>
      <w:r w:rsidRPr="00FE476E">
        <w:t>u</w:t>
      </w:r>
      <w:r w:rsidRPr="00FE476E">
        <w:t>和极性</w:t>
      </w:r>
      <w:r w:rsidRPr="00FE476E">
        <w:t>p</w:t>
      </w:r>
      <w:r w:rsidRPr="00FE476E">
        <w:t>，寻找在</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Pr="00FE476E">
        <w:t>时刻之前、在同一位置</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+u</m:t>
            </m:r>
          </m:e>
        </m:d>
      </m:oMath>
      <w:r w:rsidRPr="00FE476E">
        <w:t>上发生的、具有相同极性</w:t>
      </w:r>
      <w:r w:rsidRPr="00FE476E">
        <w:t>p</w:t>
      </w:r>
      <w:r w:rsidRPr="00FE476E">
        <w:t>的最近一个事件的时间戳。这个时间戳集合构成了该事件的</w:t>
      </w:r>
      <w:r w:rsidRPr="00FE476E">
        <w:t>“</w:t>
      </w:r>
      <w:r w:rsidRPr="00FE476E">
        <w:t>时间上下文</w:t>
      </w:r>
      <w:r w:rsidRPr="00FE476E">
        <w:t>”</w:t>
      </w:r>
      <m:oMath>
        <m:sSub>
          <m:sSubPr>
            <m:ctrlPr>
              <w:rPr>
                <w:rFonts w:ascii="Cambria Math" w:hAnsi="Cambria Math"/>
                <w:i/>
              </w:rPr>
            </m:ctrlPr>
          </m:sSubPr>
          <m:e>
            <m:r>
              <w:rPr>
                <w:rFonts w:ascii="Cambria Math" w:hAnsi="Cambria Math"/>
              </w:rPr>
              <m:t>T</m:t>
            </m:r>
          </m:e>
          <m:sub>
            <m:r>
              <w:rPr>
                <w:rFonts w:ascii="Cambria Math" w:hAnsi="Cambria Math"/>
              </w:rPr>
              <m:t>i</m:t>
            </m:r>
          </m:sub>
        </m:sSub>
        <m:d>
          <m:dPr>
            <m:ctrlPr>
              <w:rPr>
                <w:rFonts w:ascii="Cambria Math" w:hAnsi="Cambria Math"/>
                <w:i/>
              </w:rPr>
            </m:ctrlPr>
          </m:dPr>
          <m:e>
            <m:r>
              <w:rPr>
                <w:rFonts w:ascii="Cambria Math" w:hAnsi="Cambria Math"/>
              </w:rPr>
              <m:t>u,p</m:t>
            </m:r>
          </m:e>
        </m:d>
      </m:oMath>
      <w:r w:rsidRPr="00FE476E">
        <w:t>。</w:t>
      </w:r>
    </w:p>
    <w:p w14:paraId="65921190" w14:textId="77777777" w:rsidR="00843C80" w:rsidRDefault="00FE476E" w:rsidP="00843C80">
      <w:pPr>
        <w:ind w:firstLine="480"/>
      </w:pPr>
      <w:r w:rsidRPr="00FE476E">
        <w:t>“</w:t>
      </w:r>
      <w:r w:rsidRPr="00FE476E">
        <w:t>时间上下文</w:t>
      </w:r>
      <w:r w:rsidRPr="00FE476E">
        <w:t>”</w:t>
      </w:r>
      <m:oMath>
        <m:sSub>
          <m:sSubPr>
            <m:ctrlPr>
              <w:rPr>
                <w:rFonts w:ascii="Cambria Math" w:hAnsi="Cambria Math"/>
                <w:i/>
              </w:rPr>
            </m:ctrlPr>
          </m:sSubPr>
          <m:e>
            <m:r>
              <w:rPr>
                <w:rFonts w:ascii="Cambria Math" w:hAnsi="Cambria Math"/>
              </w:rPr>
              <m:t>T</m:t>
            </m:r>
          </m:e>
          <m:sub>
            <m:r>
              <w:rPr>
                <w:rFonts w:ascii="Cambria Math" w:hAnsi="Cambria Math"/>
              </w:rPr>
              <m:t>i</m:t>
            </m:r>
          </m:sub>
        </m:sSub>
        <m:d>
          <m:dPr>
            <m:ctrlPr>
              <w:rPr>
                <w:rFonts w:ascii="Cambria Math" w:hAnsi="Cambria Math"/>
                <w:i/>
              </w:rPr>
            </m:ctrlPr>
          </m:dPr>
          <m:e>
            <m:r>
              <w:rPr>
                <w:rFonts w:ascii="Cambria Math" w:hAnsi="Cambria Math"/>
              </w:rPr>
              <m:t>u,p</m:t>
            </m:r>
          </m:e>
        </m:d>
      </m:oMath>
      <w:r w:rsidRPr="00FE476E">
        <w:t>本身是一个时间戳的映射。为了生成一个连续且能强调近期活动的特征表示，对该映射应用一个指数衰减核函数。时间表面</w:t>
      </w:r>
      <m:oMath>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u,p</m:t>
            </m:r>
          </m:e>
        </m:d>
      </m:oMath>
      <w:r w:rsidRPr="00FE476E">
        <w:t>的正式定义为：</w:t>
      </w:r>
    </w:p>
    <w:p w14:paraId="3770200A" w14:textId="77777777" w:rsidR="00843C80" w:rsidRPr="00843C80" w:rsidRDefault="00000000" w:rsidP="00843C80">
      <w:pPr>
        <w:pStyle w:val="af2"/>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exp</m:t>
          </m:r>
          <m:d>
            <m:dPr>
              <m:ctrlPr>
                <w:rPr>
                  <w:rFonts w:ascii="Cambria Math" w:hAnsi="Cambria Math"/>
                </w:rPr>
              </m:ctrlPr>
            </m:dPr>
            <m:e>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m:t>
                      </m:r>
                    </m:e>
                  </m:d>
                </m:e>
              </m:d>
              <m:r>
                <m:rPr>
                  <m:lit/>
                  <m:sty m:val="p"/>
                </m:rPr>
                <w:rPr>
                  <w:rFonts w:ascii="Cambria Math" w:hAnsi="Cambria Math"/>
                </w:rPr>
                <m:t>/</m:t>
              </m:r>
              <m:r>
                <w:rPr>
                  <w:rFonts w:ascii="Cambria Math" w:hAnsi="Cambria Math"/>
                </w:rPr>
                <m:t>τ</m:t>
              </m:r>
            </m:e>
          </m:d>
        </m:oMath>
      </m:oMathPara>
    </w:p>
    <w:p w14:paraId="613AF081" w14:textId="704C64DD" w:rsidR="00FE476E" w:rsidRPr="00FE476E" w:rsidRDefault="00843C80" w:rsidP="00843C80">
      <w:pPr>
        <w:ind w:firstLine="480"/>
        <w:rPr>
          <w:rStyle w:val="a3"/>
          <w:b w:val="0"/>
          <w:bCs w:val="0"/>
        </w:rPr>
      </w:pPr>
      <w:r w:rsidRPr="00843C80">
        <w:t>其中</w:t>
      </w:r>
      <w:r w:rsidRPr="00843C80">
        <w:t>τ</w:t>
      </w:r>
      <w:r w:rsidRPr="00843C80">
        <w:t>是一个可调的时间常数（可根据无人机飞行速度调节：高速飞行时取小</w:t>
      </w:r>
      <w:r w:rsidRPr="00843C80">
        <w:t>τ</w:t>
      </w:r>
      <w:r w:rsidRPr="00843C80">
        <w:t>，聚焦近期事件；低速悬停时取大</w:t>
      </w:r>
      <w:r w:rsidRPr="00843C80">
        <w:t>τ</w:t>
      </w:r>
      <w:r w:rsidRPr="00843C80">
        <w:t>，保留更多历史上下文），结果中近期发生事件的位置值接近</w:t>
      </w:r>
      <w:r w:rsidRPr="00843C80">
        <w:t>1</w:t>
      </w:r>
      <w:r w:rsidRPr="00843C80">
        <w:t>（亮），无事件或远期事件位置值接近</w:t>
      </w:r>
      <w:r w:rsidRPr="00843C80">
        <w:t>0</w:t>
      </w:r>
      <w:r w:rsidRPr="00843C80">
        <w:t>（暗），可清晰区分目标与背景的时序活动差异</w:t>
      </w:r>
      <w:r w:rsidRPr="00843C80">
        <w:rPr>
          <w:rFonts w:hint="eastAsia"/>
        </w:rPr>
        <w:t>。</w:t>
      </w:r>
      <w:r w:rsidRPr="00843C80">
        <w:t>由此，一个离散的事件点被转化为了一个蕴含丰富时空信息的连续二维</w:t>
      </w:r>
      <w:r w:rsidRPr="00843C80">
        <w:t>“</w:t>
      </w:r>
      <w:r w:rsidRPr="00843C80">
        <w:t>表面</w:t>
      </w:r>
      <w:r w:rsidRPr="00843C80">
        <w:t>”</w:t>
      </w:r>
      <w:r w:rsidRPr="00843C80">
        <w:t>图像。</w:t>
      </w:r>
    </w:p>
    <w:p w14:paraId="3FE69BF7" w14:textId="7B310B44" w:rsidR="00FE476E" w:rsidRDefault="00FE476E" w:rsidP="00CA4ECB">
      <w:pPr>
        <w:pStyle w:val="a8"/>
        <w:spacing w:after="0"/>
        <w:ind w:firstLineChars="71"/>
        <w:rPr>
          <w:rStyle w:val="a3"/>
          <w:sz w:val="28"/>
          <w:szCs w:val="28"/>
        </w:rPr>
      </w:pPr>
      <w:r>
        <w:rPr>
          <w:rStyle w:val="a3"/>
          <w:sz w:val="28"/>
          <w:szCs w:val="28"/>
        </w:rPr>
        <w:tab/>
      </w:r>
      <w:r>
        <w:rPr>
          <w:rStyle w:val="a3"/>
          <w:rFonts w:hint="eastAsia"/>
          <w:sz w:val="28"/>
          <w:szCs w:val="28"/>
        </w:rPr>
        <w:t>2.2.4</w:t>
      </w:r>
      <w:r w:rsidR="00AC7F98">
        <w:rPr>
          <w:rStyle w:val="a3"/>
          <w:rFonts w:hint="eastAsia"/>
          <w:sz w:val="28"/>
          <w:szCs w:val="28"/>
        </w:rPr>
        <w:t>事件图与点云</w:t>
      </w:r>
      <w:r w:rsidR="00AF2901">
        <w:rPr>
          <w:rStyle w:val="a3"/>
          <w:rFonts w:hint="eastAsia"/>
          <w:sz w:val="28"/>
          <w:szCs w:val="28"/>
        </w:rPr>
        <w:t xml:space="preserve">    </w:t>
      </w:r>
    </w:p>
    <w:p w14:paraId="2DB69AB5" w14:textId="23EFF9A6" w:rsidR="003B1817" w:rsidRDefault="00EC0E9F" w:rsidP="00E7211D">
      <w:pPr>
        <w:ind w:firstLine="480"/>
      </w:pPr>
      <w:r w:rsidRPr="00EC0E9F">
        <w:t>事件流</w:t>
      </w:r>
      <w:r w:rsidRPr="00EC0E9F">
        <w:t>{(x, y, t, p)}</w:t>
      </w:r>
      <w:r w:rsidR="00E7211D" w:rsidRPr="00E7211D">
        <w:rPr>
          <w:rFonts w:ascii="宋体" w:hAnsi="宋体" w:cs="宋体"/>
          <w:kern w:val="0"/>
          <w:lang w:bidi="ar-SA"/>
        </w:rPr>
        <w:t xml:space="preserve"> </w:t>
      </w:r>
      <w:r w:rsidR="00E7211D" w:rsidRPr="00E7211D">
        <w:t>天然具备三维时空属性，以空间坐标</w:t>
      </w:r>
      <w:r w:rsidR="00E7211D" w:rsidRPr="00E7211D">
        <w:t>(</w:t>
      </w:r>
      <w:proofErr w:type="spellStart"/>
      <w:r w:rsidR="00E7211D" w:rsidRPr="00E7211D">
        <w:t>x,y</w:t>
      </w:r>
      <w:proofErr w:type="spellEnd"/>
      <w:r w:rsidR="00E7211D" w:rsidRPr="00E7211D">
        <w:t>)</w:t>
      </w:r>
      <w:r w:rsidR="00E7211D" w:rsidRPr="00E7211D">
        <w:t>和时间</w:t>
      </w:r>
      <w:r w:rsidR="00E7211D" w:rsidRPr="00E7211D">
        <w:t>t</w:t>
      </w:r>
      <w:r w:rsidR="00E7211D" w:rsidRPr="00E7211D">
        <w:t>为维度可直接构成三维点云，这种表示方法完整保留了事件的异步性、高时间分辨率与空间稀疏性。</w:t>
      </w:r>
      <w:r w:rsidRPr="00EC0E9F">
        <w:t>然而，为了从这些离散的点中提取高层次特征，必须定义点与点之间的关系。事件图正是在此点云基础上，根据时空邻近性为事件点建立连接边所形成的图结构</w:t>
      </w:r>
      <w:r w:rsidRPr="00EC0E9F">
        <w:t>G=(V,E)</w:t>
      </w:r>
      <w:r w:rsidRPr="00EC0E9F">
        <w:t>。因此，点云与事件图</w:t>
      </w:r>
      <w:r w:rsidRPr="00EC0E9F">
        <w:lastRenderedPageBreak/>
        <w:t>是形态与结构、数据与关系的一体两面，共同构成了处理事件数据的一种强大且灵活的范式。当前，该方向的研究主要围绕事件图的实时处理效率与点云的时序特征建模两大核心挑战展开。</w:t>
      </w:r>
    </w:p>
    <w:p w14:paraId="4765E0B9" w14:textId="15BCA884" w:rsidR="00EC0E9F" w:rsidRPr="00EC0E9F" w:rsidRDefault="00EC0E9F" w:rsidP="00EC0E9F">
      <w:pPr>
        <w:ind w:firstLine="482"/>
        <w:rPr>
          <w:b/>
          <w:bCs/>
        </w:rPr>
      </w:pPr>
      <w:r>
        <w:rPr>
          <w:rFonts w:hint="eastAsia"/>
          <w:b/>
          <w:bCs/>
        </w:rPr>
        <w:t>2.2.4.</w:t>
      </w:r>
      <w:r w:rsidRPr="00EC0E9F">
        <w:rPr>
          <w:b/>
          <w:bCs/>
        </w:rPr>
        <w:t xml:space="preserve">1. </w:t>
      </w:r>
      <w:r w:rsidRPr="00EC0E9F">
        <w:rPr>
          <w:b/>
          <w:bCs/>
        </w:rPr>
        <w:t>事件图的构建与高效处理</w:t>
      </w:r>
    </w:p>
    <w:p w14:paraId="2CAE30C2" w14:textId="4F5F6612" w:rsidR="00EC0E9F" w:rsidRPr="002B7C69" w:rsidRDefault="00EC0E9F" w:rsidP="0066025A">
      <w:pPr>
        <w:ind w:firstLine="480"/>
      </w:pPr>
      <w:r w:rsidRPr="00EC0E9F">
        <w:t>事件</w:t>
      </w:r>
      <w:r w:rsidR="00374DB8">
        <w:rPr>
          <w:rFonts w:hint="eastAsia"/>
        </w:rPr>
        <w:t>图</w:t>
      </w:r>
      <w:r w:rsidRPr="00EC0E9F">
        <w:t>G</w:t>
      </w:r>
      <w:r w:rsidRPr="00EC0E9F">
        <w:t>的构建始于将每个事件</w:t>
      </w:r>
      <m:oMath>
        <m:r>
          <w:rPr>
            <w:rFonts w:ascii="Cambria Math" w:hAnsi="Cambria Math"/>
          </w:rPr>
          <m:t>e</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e>
        </m:d>
      </m:oMath>
      <w:r w:rsidRPr="00EC0E9F">
        <w:t>视作图中的一个节点</w:t>
      </w:r>
      <w:r w:rsidR="00D42BAE">
        <w:fldChar w:fldCharType="begin"/>
      </w:r>
      <w:r w:rsidR="00D42BAE">
        <w:instrText xml:space="preserve"> REF _Ref219319161 \r \h </w:instrText>
      </w:r>
      <w:r w:rsidR="00D42BAE">
        <w:fldChar w:fldCharType="separate"/>
      </w:r>
      <w:r w:rsidR="00B4396C">
        <w:t>[15]</w:t>
      </w:r>
      <w:r w:rsidR="00D42BAE">
        <w:fldChar w:fldCharType="end"/>
      </w:r>
      <w:r w:rsidRPr="00EC0E9F">
        <w:t>。两个节点</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Pr="00EC0E9F">
        <w:t>与</w:t>
      </w:r>
      <m:oMath>
        <m:sSub>
          <m:sSubPr>
            <m:ctrlPr>
              <w:rPr>
                <w:rFonts w:ascii="Cambria Math" w:hAnsi="Cambria Math"/>
                <w:i/>
              </w:rPr>
            </m:ctrlPr>
          </m:sSubPr>
          <m:e>
            <m:r>
              <w:rPr>
                <w:rFonts w:ascii="Cambria Math" w:hAnsi="Cambria Math"/>
              </w:rPr>
              <m:t>v</m:t>
            </m:r>
          </m:e>
          <m:sub>
            <m:r>
              <w:rPr>
                <w:rFonts w:ascii="Cambria Math" w:hAnsi="Cambria Math"/>
              </w:rPr>
              <m:t>j</m:t>
            </m:r>
          </m:sub>
        </m:sSub>
      </m:oMath>
      <w:r w:rsidRPr="00EC0E9F">
        <w:t>之间能否建立边</w:t>
      </w:r>
      <m:oMath>
        <m:sSub>
          <m:sSubPr>
            <m:ctrlPr>
              <w:rPr>
                <w:rFonts w:ascii="Cambria Math" w:hAnsi="Cambria Math"/>
                <w:i/>
              </w:rPr>
            </m:ctrlPr>
          </m:sSubPr>
          <m:e>
            <m:r>
              <w:rPr>
                <w:rFonts w:ascii="Cambria Math" w:hAnsi="Cambria Math"/>
              </w:rPr>
              <m:t>e</m:t>
            </m:r>
          </m:e>
          <m:sub>
            <m:r>
              <w:rPr>
                <w:rFonts w:ascii="Cambria Math" w:hAnsi="Cambria Math"/>
              </w:rPr>
              <m:t>ij</m:t>
            </m:r>
          </m:sub>
        </m:sSub>
      </m:oMath>
      <w:r w:rsidRPr="00EC0E9F">
        <w:t>，取决于它们的</w:t>
      </w:r>
      <w:r w:rsidRPr="00EC0E9F">
        <w:rPr>
          <w:b/>
          <w:bCs/>
        </w:rPr>
        <w:t>加权时空距离</w:t>
      </w:r>
      <w:r w:rsidRPr="00EC0E9F">
        <w:t>是否小于预设半径</w:t>
      </w:r>
      <w:r w:rsidRPr="00EC0E9F">
        <w:t>R</w:t>
      </w:r>
      <w:r w:rsidRPr="00EC0E9F">
        <w:t>：</w:t>
      </w:r>
    </w:p>
    <w:p w14:paraId="504FD20E" w14:textId="0AB1AD0B" w:rsidR="0066025A" w:rsidRPr="00EC0E9F" w:rsidRDefault="00000000" w:rsidP="0066025A">
      <w:pPr>
        <w:pStyle w:val="af2"/>
        <w:rPr>
          <w:rFonts w:ascii="Times New Roman" w:hAnsi="Times New Roman"/>
        </w:rPr>
      </w:pPr>
      <m:oMathPara>
        <m:oMath>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lit/>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x</m:t>
                          </m:r>
                        </m:sub>
                      </m:sSub>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r>
                        <m:rPr>
                          <m:lit/>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ub>
                      </m:sSub>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e>
                      </m:d>
                      <m:r>
                        <m:rPr>
                          <m:lit/>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e>
                  </m:d>
                </m:e>
                <m:sup>
                  <m:r>
                    <m:rPr>
                      <m:sty m:val="p"/>
                    </m:rPr>
                    <w:rPr>
                      <w:rFonts w:ascii="Cambria Math" w:hAnsi="Cambria Math"/>
                    </w:rPr>
                    <m:t>2</m:t>
                  </m:r>
                </m:sup>
              </m:sSup>
            </m:e>
          </m:rad>
          <m:r>
            <m:rPr>
              <m:sty m:val="p"/>
            </m:rPr>
            <w:rPr>
              <w:rFonts w:ascii="Cambria Math" w:hAnsi="Cambria Math"/>
            </w:rPr>
            <m:t>&lt;</m:t>
          </m:r>
          <m:r>
            <w:rPr>
              <w:rFonts w:ascii="Cambria Math" w:hAnsi="Cambria Math"/>
            </w:rPr>
            <m:t>R</m:t>
          </m:r>
        </m:oMath>
      </m:oMathPara>
    </w:p>
    <w:p w14:paraId="64748016" w14:textId="5023DBBC" w:rsidR="00EC0E9F" w:rsidRPr="00EC0E9F" w:rsidRDefault="00EC0E9F" w:rsidP="0066025A">
      <w:pPr>
        <w:ind w:firstLine="480"/>
        <w:rPr>
          <w:iCs/>
        </w:rPr>
      </w:pPr>
      <w:r w:rsidRPr="00EC0E9F">
        <w:t>其中，归一化因子</w:t>
      </w:r>
      <m:oMath>
        <m:sSub>
          <m:sSubPr>
            <m:ctrlPr>
              <w:rPr>
                <w:rFonts w:ascii="Cambria Math" w:hAnsi="Cambria Math"/>
                <w:i/>
                <w:iCs/>
              </w:rPr>
            </m:ctrlPr>
          </m:sSubPr>
          <m:e>
            <m:r>
              <w:rPr>
                <w:rFonts w:ascii="Cambria Math" w:hAnsi="Cambria Math"/>
              </w:rPr>
              <m:t>σ</m:t>
            </m:r>
          </m:e>
          <m:sub>
            <m:r>
              <w:rPr>
                <w:rFonts w:ascii="Cambria Math" w:hAnsi="Cambria Math"/>
              </w:rPr>
              <m:t>x</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y</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t</m:t>
            </m:r>
          </m:sub>
        </m:sSub>
      </m:oMath>
      <w:r w:rsidRPr="00EC0E9F">
        <w:t>用于平衡空间与时间的不同量纲，确保邻域在时空上是均匀的。每条边会被赋予一个属性向量</w:t>
      </w:r>
      <m:oMath>
        <m:sSub>
          <m:sSubPr>
            <m:ctrlPr>
              <w:rPr>
                <w:rFonts w:ascii="Cambria Math" w:hAnsi="Cambria Math"/>
                <w:i/>
                <w:iCs/>
              </w:rPr>
            </m:ctrlPr>
          </m:sSubPr>
          <m:e>
            <m:r>
              <w:rPr>
                <w:rFonts w:ascii="Cambria Math" w:hAnsi="Cambria Math"/>
              </w:rPr>
              <m:t>e</m:t>
            </m:r>
          </m:e>
          <m:sub>
            <m:r>
              <w:rPr>
                <w:rFonts w:ascii="Cambria Math" w:hAnsi="Cambria Math"/>
              </w:rPr>
              <m:t>ij</m:t>
            </m:r>
          </m:sub>
        </m:sSub>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Δx,Δy,Δt,Δp</m:t>
                </m:r>
              </m:e>
            </m:d>
          </m:e>
          <m:sup>
            <m:r>
              <w:rPr>
                <w:rFonts w:ascii="Cambria Math" w:hAnsi="Cambria Math"/>
              </w:rPr>
              <m:t>T</m:t>
            </m:r>
          </m:sup>
        </m:sSup>
      </m:oMath>
      <w:r w:rsidRPr="00EC0E9F">
        <w:t>，编码事件间的相对关系，为后续的图卷积提供几何与动态线索。</w:t>
      </w:r>
    </w:p>
    <w:p w14:paraId="6462B989" w14:textId="68FCD2DB" w:rsidR="00EC0E9F" w:rsidRPr="00EC0E9F" w:rsidRDefault="00EC0E9F" w:rsidP="0066025A">
      <w:pPr>
        <w:ind w:firstLine="480"/>
        <w:rPr>
          <w:iCs/>
        </w:rPr>
      </w:pPr>
      <w:r w:rsidRPr="00EC0E9F">
        <w:t>构建动态图后，如何实现逐事件、低延迟的处理成为关键。滑动图卷积</w:t>
      </w:r>
      <w:r w:rsidRPr="00EC0E9F">
        <w:t>(Slide Convolution)</w:t>
      </w:r>
      <w:r w:rsidRPr="00EC0E9F">
        <w:t>技术通过增量计算解决了这一难题。其核心思想是，当新事件到达导致图中增加节点集</w:t>
      </w:r>
      <m:oMath>
        <m:sSup>
          <m:sSupPr>
            <m:ctrlPr>
              <w:rPr>
                <w:rFonts w:ascii="Cambria Math" w:hAnsi="Cambria Math"/>
                <w:i/>
                <w:iCs/>
              </w:rPr>
            </m:ctrlPr>
          </m:sSupPr>
          <m:e>
            <m:r>
              <w:rPr>
                <w:rFonts w:ascii="Cambria Math" w:hAnsi="Cambria Math"/>
              </w:rPr>
              <m:t>V</m:t>
            </m:r>
          </m:e>
          <m:sup>
            <m:r>
              <w:rPr>
                <w:rFonts w:ascii="Cambria Math" w:hAnsi="Cambria Math"/>
              </w:rPr>
              <m:t>add</m:t>
            </m:r>
          </m:sup>
        </m:sSup>
      </m:oMath>
      <w:r w:rsidRPr="00EC0E9F">
        <w:t>、离开节点集</w:t>
      </w:r>
      <m:oMath>
        <m:sSup>
          <m:sSupPr>
            <m:ctrlPr>
              <w:rPr>
                <w:rFonts w:ascii="Cambria Math" w:hAnsi="Cambria Math"/>
                <w:i/>
                <w:iCs/>
              </w:rPr>
            </m:ctrlPr>
          </m:sSupPr>
          <m:e>
            <m:r>
              <w:rPr>
                <w:rFonts w:ascii="Cambria Math" w:hAnsi="Cambria Math"/>
              </w:rPr>
              <m:t>V</m:t>
            </m:r>
          </m:e>
          <m:sup>
            <m:r>
              <w:rPr>
                <w:rFonts w:ascii="Cambria Math" w:hAnsi="Cambria Math"/>
              </w:rPr>
              <m:t>del</m:t>
            </m:r>
          </m:sup>
        </m:sSup>
      </m:oMath>
      <w:r w:rsidRPr="00EC0E9F">
        <w:t>时，并非重新计算整个图。对于网络第</w:t>
      </w:r>
      <w:r w:rsidRPr="00EC0E9F">
        <w:t>l+1</w:t>
      </w:r>
      <w:r w:rsidRPr="00EC0E9F">
        <w:t>层的特征</w:t>
      </w:r>
      <m:oMath>
        <m:sSup>
          <m:sSupPr>
            <m:ctrlPr>
              <w:rPr>
                <w:rFonts w:ascii="Cambria Math" w:hAnsi="Cambria Math"/>
                <w:i/>
                <w:iCs/>
              </w:rPr>
            </m:ctrlPr>
          </m:sSupPr>
          <m:e>
            <m:r>
              <w:rPr>
                <w:rFonts w:ascii="Cambria Math" w:hAnsi="Cambria Math"/>
              </w:rPr>
              <m:t>f</m:t>
            </m:r>
          </m:e>
          <m:sup>
            <m:r>
              <w:rPr>
                <w:rFonts w:ascii="Cambria Math" w:hAnsi="Cambria Math"/>
              </w:rPr>
              <m:t>l+1</m:t>
            </m:r>
          </m:sup>
        </m:sSup>
      </m:oMath>
      <w:r w:rsidRPr="00EC0E9F">
        <w:t>，其更新遵循增量规则：</w:t>
      </w:r>
    </w:p>
    <w:p w14:paraId="3C184A7C" w14:textId="0AEE4ABF" w:rsidR="005B225C" w:rsidRPr="00EC0E9F" w:rsidRDefault="00000000" w:rsidP="00843C80">
      <w:pPr>
        <w:pStyle w:val="af2"/>
        <w:rPr>
          <w:rFonts w:hint="eastAsia"/>
          <w:iCs/>
        </w:rPr>
      </w:pPr>
      <m:oMathPara>
        <m:oMath>
          <m:sSup>
            <m:sSupPr>
              <m:ctrlPr>
                <w:rPr>
                  <w:rFonts w:ascii="Cambria Math" w:hAnsi="Cambria Math"/>
                  <w:iCs/>
                </w:rPr>
              </m:ctrlPr>
            </m:sSupPr>
            <m:e>
              <m:r>
                <w:rPr>
                  <w:rFonts w:ascii="Cambria Math" w:hAnsi="Cambria Math"/>
                </w:rPr>
                <m:t>f</m:t>
              </m:r>
            </m:e>
            <m:sup>
              <m:r>
                <w:rPr>
                  <w:rFonts w:ascii="Cambria Math" w:hAnsi="Cambria Math"/>
                </w:rPr>
                <m:t>l</m:t>
              </m:r>
              <m:r>
                <m:rPr>
                  <m:sty m:val="p"/>
                </m:rPr>
                <w:rPr>
                  <w:rFonts w:ascii="Cambria Math" w:hAnsi="Cambria Math"/>
                </w:rPr>
                <m:t>+1,</m:t>
              </m:r>
              <m:d>
                <m:dPr>
                  <m:ctrlPr>
                    <w:rPr>
                      <w:rFonts w:ascii="Cambria Math" w:hAnsi="Cambria Math"/>
                      <w:iCs/>
                    </w:rPr>
                  </m:ctrlPr>
                </m:dPr>
                <m:e>
                  <m:r>
                    <w:rPr>
                      <w:rFonts w:ascii="Cambria Math" w:hAnsi="Cambria Math"/>
                    </w:rPr>
                    <m:t>t</m:t>
                  </m:r>
                  <m:r>
                    <m:rPr>
                      <m:sty m:val="p"/>
                    </m:rPr>
                    <w:rPr>
                      <w:rFonts w:ascii="Cambria Math" w:hAnsi="Cambria Math"/>
                    </w:rPr>
                    <m:t>+1</m:t>
                  </m:r>
                </m:e>
              </m:d>
            </m:sup>
          </m:sSup>
          <m:d>
            <m:dPr>
              <m:ctrlPr>
                <w:rPr>
                  <w:rFonts w:ascii="Cambria Math" w:hAnsi="Cambria Math"/>
                  <w:iCs/>
                </w:rPr>
              </m:ctrlPr>
            </m:dPr>
            <m:e>
              <m:r>
                <w:rPr>
                  <w:rFonts w:ascii="Cambria Math" w:hAnsi="Cambria Math"/>
                </w:rPr>
                <m:t>i</m:t>
              </m:r>
            </m:e>
          </m:d>
          <m:r>
            <m:rPr>
              <m:sty m:val="p"/>
            </m:rPr>
            <w:rPr>
              <w:rFonts w:ascii="Cambria Math" w:hAnsi="Cambria Math"/>
            </w:rPr>
            <m:t>=</m:t>
          </m:r>
          <m:sSup>
            <m:sSupPr>
              <m:ctrlPr>
                <w:rPr>
                  <w:rFonts w:ascii="Cambria Math" w:hAnsi="Cambria Math"/>
                  <w:iCs/>
                </w:rPr>
              </m:ctrlPr>
            </m:sSupPr>
            <m:e>
              <m:r>
                <w:rPr>
                  <w:rFonts w:ascii="Cambria Math" w:hAnsi="Cambria Math"/>
                </w:rPr>
                <m:t>f</m:t>
              </m:r>
            </m:e>
            <m:sup>
              <m:r>
                <w:rPr>
                  <w:rFonts w:ascii="Cambria Math" w:hAnsi="Cambria Math"/>
                </w:rPr>
                <m:t>l</m:t>
              </m:r>
              <m:r>
                <m:rPr>
                  <m:sty m:val="p"/>
                </m:rPr>
                <w:rPr>
                  <w:rFonts w:ascii="Cambria Math" w:hAnsi="Cambria Math"/>
                </w:rPr>
                <m:t>+1,</m:t>
              </m:r>
              <m:d>
                <m:dPr>
                  <m:ctrlPr>
                    <w:rPr>
                      <w:rFonts w:ascii="Cambria Math" w:hAnsi="Cambria Math"/>
                      <w:iCs/>
                    </w:rPr>
                  </m:ctrlPr>
                </m:dPr>
                <m:e>
                  <m:r>
                    <w:rPr>
                      <w:rFonts w:ascii="Cambria Math" w:hAnsi="Cambria Math"/>
                    </w:rPr>
                    <m:t>t</m:t>
                  </m:r>
                </m:e>
              </m:d>
            </m:sup>
          </m:sSup>
          <m:d>
            <m:dPr>
              <m:ctrlPr>
                <w:rPr>
                  <w:rFonts w:ascii="Cambria Math" w:hAnsi="Cambria Math"/>
                  <w:iCs/>
                </w:rPr>
              </m:ctrlPr>
            </m:dPr>
            <m:e>
              <m:r>
                <w:rPr>
                  <w:rFonts w:ascii="Cambria Math" w:hAnsi="Cambria Math"/>
                </w:rPr>
                <m:t>i</m:t>
              </m:r>
            </m:e>
          </m:d>
          <m:r>
            <m:rPr>
              <m:sty m:val="p"/>
            </m:rPr>
            <w:rPr>
              <w:rFonts w:ascii="Cambria Math" w:hAnsi="Cambria Math"/>
            </w:rPr>
            <m:t>+</m:t>
          </m:r>
          <m:r>
            <w:rPr>
              <w:rFonts w:ascii="Cambria Math" w:hAnsi="Cambria Math"/>
            </w:rPr>
            <m:t>Δ</m:t>
          </m:r>
          <m:sSup>
            <m:sSupPr>
              <m:ctrlPr>
                <w:rPr>
                  <w:rFonts w:ascii="Cambria Math" w:hAnsi="Cambria Math"/>
                  <w:iCs/>
                </w:rPr>
              </m:ctrlPr>
            </m:sSupPr>
            <m:e>
              <m:r>
                <w:rPr>
                  <w:rFonts w:ascii="Cambria Math" w:hAnsi="Cambria Math"/>
                </w:rPr>
                <m:t>f</m:t>
              </m:r>
            </m:e>
            <m:sup>
              <m:r>
                <w:rPr>
                  <w:rFonts w:ascii="Cambria Math" w:hAnsi="Cambria Math"/>
                </w:rPr>
                <m:t>l</m:t>
              </m:r>
              <m:r>
                <m:rPr>
                  <m:sty m:val="p"/>
                </m:rPr>
                <w:rPr>
                  <w:rFonts w:ascii="Cambria Math" w:hAnsi="Cambria Math"/>
                </w:rPr>
                <m:t>+1</m:t>
              </m:r>
            </m:sup>
          </m:sSup>
          <m:d>
            <m:dPr>
              <m:ctrlPr>
                <w:rPr>
                  <w:rFonts w:ascii="Cambria Math" w:hAnsi="Cambria Math"/>
                  <w:iCs/>
                </w:rPr>
              </m:ctrlPr>
            </m:dPr>
            <m:e>
              <m:r>
                <w:rPr>
                  <w:rFonts w:ascii="Cambria Math" w:hAnsi="Cambria Math"/>
                </w:rPr>
                <m:t>i</m:t>
              </m:r>
            </m:e>
          </m:d>
        </m:oMath>
      </m:oMathPara>
    </w:p>
    <w:p w14:paraId="28F8CB5C" w14:textId="47A638EE" w:rsidR="00EC0E9F" w:rsidRPr="00EC0E9F" w:rsidRDefault="00EC0E9F" w:rsidP="005B225C">
      <w:pPr>
        <w:ind w:firstLine="480"/>
        <w:rPr>
          <w:iCs/>
        </w:rPr>
      </w:pPr>
      <w:r w:rsidRPr="00EC0E9F">
        <w:t>其中，变化量</w:t>
      </w:r>
      <m:oMath>
        <m:r>
          <w:rPr>
            <w:rFonts w:ascii="Cambria Math" w:hAnsi="Cambria Math"/>
          </w:rPr>
          <m:t>Δ</m:t>
        </m:r>
        <m:sSup>
          <m:sSupPr>
            <m:ctrlPr>
              <w:rPr>
                <w:rFonts w:ascii="Cambria Math" w:hAnsi="Cambria Math"/>
                <w:i/>
                <w:iCs/>
              </w:rPr>
            </m:ctrlPr>
          </m:sSupPr>
          <m:e>
            <m:r>
              <w:rPr>
                <w:rFonts w:ascii="Cambria Math" w:hAnsi="Cambria Math"/>
              </w:rPr>
              <m:t>f</m:t>
            </m:r>
          </m:e>
          <m:sup>
            <m:r>
              <w:rPr>
                <w:rFonts w:ascii="Cambria Math" w:hAnsi="Cambria Math"/>
              </w:rPr>
              <m:t>l+1</m:t>
            </m:r>
          </m:sup>
        </m:sSup>
        <m:d>
          <m:dPr>
            <m:ctrlPr>
              <w:rPr>
                <w:rFonts w:ascii="Cambria Math" w:hAnsi="Cambria Math"/>
                <w:i/>
                <w:iCs/>
              </w:rPr>
            </m:ctrlPr>
          </m:dPr>
          <m:e>
            <m:r>
              <w:rPr>
                <w:rFonts w:ascii="Cambria Math" w:hAnsi="Cambria Math"/>
              </w:rPr>
              <m:t>i</m:t>
            </m:r>
          </m:e>
        </m:d>
      </m:oMath>
      <w:r w:rsidRPr="00EC0E9F">
        <w:t>仅由受影响边的集合</w:t>
      </w:r>
      <m:oMath>
        <m:sSup>
          <m:sSupPr>
            <m:ctrlPr>
              <w:rPr>
                <w:rFonts w:ascii="Cambria Math" w:hAnsi="Cambria Math"/>
                <w:i/>
                <w:iCs/>
              </w:rPr>
            </m:ctrlPr>
          </m:sSupPr>
          <m:e>
            <m:r>
              <w:rPr>
                <w:rFonts w:ascii="Cambria Math" w:hAnsi="Cambria Math"/>
              </w:rPr>
              <m:t>E</m:t>
            </m:r>
          </m:e>
          <m:sup>
            <m:r>
              <w:rPr>
                <w:rFonts w:ascii="Cambria Math" w:hAnsi="Cambria Math"/>
              </w:rPr>
              <m:t>l+1</m:t>
            </m:r>
          </m:sup>
        </m:sSup>
      </m:oMath>
      <w:r w:rsidRPr="00EC0E9F">
        <w:t>（包含所有指向新增、删除或需更新节点的边）计算得到：</w:t>
      </w:r>
    </w:p>
    <w:p w14:paraId="043B1E37" w14:textId="2DCBB609" w:rsidR="005B225C" w:rsidRPr="00EC0E9F" w:rsidRDefault="005B225C" w:rsidP="00843C80">
      <w:pPr>
        <w:pStyle w:val="af2"/>
        <w:rPr>
          <w:rFonts w:hint="eastAsia"/>
          <w:iCs/>
        </w:rPr>
      </w:pPr>
      <m:oMathPara>
        <m:oMath>
          <m:r>
            <w:rPr>
              <w:rFonts w:ascii="Cambria Math" w:hAnsi="Cambria Math"/>
            </w:rPr>
            <m:t>Δ</m:t>
          </m:r>
          <m:sSup>
            <m:sSupPr>
              <m:ctrlPr>
                <w:rPr>
                  <w:rFonts w:ascii="Cambria Math" w:hAnsi="Cambria Math"/>
                  <w:iCs/>
                </w:rPr>
              </m:ctrlPr>
            </m:sSupPr>
            <m:e>
              <m:r>
                <w:rPr>
                  <w:rFonts w:ascii="Cambria Math" w:hAnsi="Cambria Math"/>
                </w:rPr>
                <m:t>f</m:t>
              </m:r>
            </m:e>
            <m:sup>
              <m:r>
                <w:rPr>
                  <w:rFonts w:ascii="Cambria Math" w:hAnsi="Cambria Math"/>
                </w:rPr>
                <m:t>l</m:t>
              </m:r>
              <m:r>
                <m:rPr>
                  <m:sty m:val="p"/>
                </m:rPr>
                <w:rPr>
                  <w:rFonts w:ascii="Cambria Math" w:hAnsi="Cambria Math"/>
                </w:rPr>
                <m:t>+1</m:t>
              </m:r>
            </m:sup>
          </m:sSup>
          <m:d>
            <m:dPr>
              <m:ctrlPr>
                <w:rPr>
                  <w:rFonts w:ascii="Cambria Math" w:hAnsi="Cambria Math"/>
                  <w:iCs/>
                </w:rPr>
              </m:ctrlPr>
            </m:dPr>
            <m:e>
              <m:r>
                <w:rPr>
                  <w:rFonts w:ascii="Cambria Math" w:hAnsi="Cambria Math"/>
                </w:rPr>
                <m:t>i</m:t>
              </m:r>
            </m:e>
          </m:d>
          <m:r>
            <m:rPr>
              <m:sty m:val="p"/>
            </m:rPr>
            <w:rPr>
              <w:rFonts w:ascii="Cambria Math" w:hAnsi="Cambria Math"/>
            </w:rPr>
            <m:t>=</m:t>
          </m:r>
          <m:sSub>
            <m:sSubPr>
              <m:ctrlPr>
                <w:rPr>
                  <w:rFonts w:ascii="Cambria Math" w:hAnsi="Cambria Math"/>
                  <w:iCs/>
                </w:rPr>
              </m:ctrlPr>
            </m:sSubPr>
            <m:e>
              <m:r>
                <w:rPr>
                  <w:rFonts w:ascii="Cambria Math" w:hAnsi="Cambria Math"/>
                </w:rPr>
                <m:t>Σ</m:t>
              </m:r>
            </m:e>
            <m:sub>
              <m:d>
                <m:dPr>
                  <m:ctrlPr>
                    <w:rPr>
                      <w:rFonts w:ascii="Cambria Math" w:hAnsi="Cambria Math"/>
                      <w:iCs/>
                    </w:rPr>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cs="Cambria Math"/>
                </w:rPr>
                <m:t>∈</m:t>
              </m:r>
              <m:sSup>
                <m:sSupPr>
                  <m:ctrlPr>
                    <w:rPr>
                      <w:rFonts w:ascii="Cambria Math" w:hAnsi="Cambria Math"/>
                      <w:iCs/>
                    </w:rPr>
                  </m:ctrlPr>
                </m:sSupPr>
                <m:e>
                  <m:r>
                    <w:rPr>
                      <w:rFonts w:ascii="Cambria Math" w:hAnsi="Cambria Math"/>
                    </w:rPr>
                    <m:t>E</m:t>
                  </m:r>
                </m:e>
                <m:sup>
                  <m:r>
                    <w:rPr>
                      <w:rFonts w:ascii="Cambria Math" w:hAnsi="Cambria Math"/>
                    </w:rPr>
                    <m:t>l</m:t>
                  </m:r>
                  <m:r>
                    <m:rPr>
                      <m:sty m:val="p"/>
                    </m:rPr>
                    <w:rPr>
                      <w:rFonts w:ascii="Cambria Math" w:hAnsi="Cambria Math"/>
                    </w:rPr>
                    <m:t>+1</m:t>
                  </m:r>
                </m:sup>
              </m:sSup>
            </m:sub>
          </m:sSub>
          <m:d>
            <m:dPr>
              <m:ctrlPr>
                <w:rPr>
                  <w:rFonts w:ascii="Cambria Math" w:hAnsi="Cambria Math"/>
                  <w:iCs/>
                </w:rPr>
              </m:ctrlPr>
            </m:dPr>
            <m:e>
              <m:sSup>
                <m:sSupPr>
                  <m:ctrlPr>
                    <w:rPr>
                      <w:rFonts w:ascii="Cambria Math" w:hAnsi="Cambria Math"/>
                      <w:iCs/>
                    </w:rPr>
                  </m:ctrlPr>
                </m:sSupPr>
                <m:e>
                  <m:r>
                    <w:rPr>
                      <w:rFonts w:ascii="Cambria Math" w:hAnsi="Cambria Math"/>
                    </w:rPr>
                    <m:t>f</m:t>
                  </m:r>
                </m:e>
                <m:sup>
                  <m:r>
                    <w:rPr>
                      <w:rFonts w:ascii="Cambria Math" w:hAnsi="Cambria Math"/>
                    </w:rPr>
                    <m:t>l</m:t>
                  </m:r>
                  <m:r>
                    <m:rPr>
                      <m:sty m:val="p"/>
                    </m:rPr>
                    <w:rPr>
                      <w:rFonts w:ascii="Cambria Math" w:hAnsi="Cambria Math"/>
                    </w:rPr>
                    <m:t>,</m:t>
                  </m:r>
                  <m:d>
                    <m:dPr>
                      <m:ctrlPr>
                        <w:rPr>
                          <w:rFonts w:ascii="Cambria Math" w:hAnsi="Cambria Math"/>
                          <w:iCs/>
                        </w:rPr>
                      </m:ctrlPr>
                    </m:dPr>
                    <m:e>
                      <m:r>
                        <w:rPr>
                          <w:rFonts w:ascii="Cambria Math" w:hAnsi="Cambria Math"/>
                        </w:rPr>
                        <m:t>t</m:t>
                      </m:r>
                      <m:r>
                        <m:rPr>
                          <m:sty m:val="p"/>
                        </m:rPr>
                        <w:rPr>
                          <w:rFonts w:ascii="Cambria Math" w:hAnsi="Cambria Math"/>
                        </w:rPr>
                        <m:t>+1</m:t>
                      </m:r>
                    </m:e>
                  </m:d>
                </m:sup>
              </m:sSup>
              <m:d>
                <m:dPr>
                  <m:ctrlPr>
                    <w:rPr>
                      <w:rFonts w:ascii="Cambria Math" w:hAnsi="Cambria Math"/>
                      <w:iCs/>
                    </w:rPr>
                  </m:ctrlPr>
                </m:dPr>
                <m:e>
                  <m:r>
                    <w:rPr>
                      <w:rFonts w:ascii="Cambria Math" w:hAnsi="Cambria Math"/>
                    </w:rPr>
                    <m:t>j</m:t>
                  </m:r>
                </m:e>
              </m:d>
              <m:r>
                <m:rPr>
                  <m:sty m:val="p"/>
                </m:rPr>
                <w:rPr>
                  <w:rFonts w:ascii="Cambria Math" w:hAnsi="Cambria Math"/>
                </w:rPr>
                <m:t>-</m:t>
              </m:r>
              <m:sSup>
                <m:sSupPr>
                  <m:ctrlPr>
                    <w:rPr>
                      <w:rFonts w:ascii="Cambria Math" w:hAnsi="Cambria Math"/>
                      <w:iCs/>
                    </w:rPr>
                  </m:ctrlPr>
                </m:sSupPr>
                <m:e>
                  <m:r>
                    <w:rPr>
                      <w:rFonts w:ascii="Cambria Math" w:hAnsi="Cambria Math"/>
                    </w:rPr>
                    <m:t>f</m:t>
                  </m:r>
                </m:e>
                <m:sup>
                  <m:r>
                    <w:rPr>
                      <w:rFonts w:ascii="Cambria Math" w:hAnsi="Cambria Math"/>
                    </w:rPr>
                    <m:t>l</m:t>
                  </m:r>
                  <m:r>
                    <m:rPr>
                      <m:sty m:val="p"/>
                    </m:rPr>
                    <w:rPr>
                      <w:rFonts w:ascii="Cambria Math" w:hAnsi="Cambria Math"/>
                    </w:rPr>
                    <m:t>,</m:t>
                  </m:r>
                  <m:d>
                    <m:dPr>
                      <m:ctrlPr>
                        <w:rPr>
                          <w:rFonts w:ascii="Cambria Math" w:hAnsi="Cambria Math"/>
                          <w:iCs/>
                        </w:rPr>
                      </m:ctrlPr>
                    </m:dPr>
                    <m:e>
                      <m:r>
                        <w:rPr>
                          <w:rFonts w:ascii="Cambria Math" w:hAnsi="Cambria Math"/>
                        </w:rPr>
                        <m:t>t</m:t>
                      </m:r>
                    </m:e>
                  </m:d>
                </m:sup>
              </m:sSup>
              <m:d>
                <m:dPr>
                  <m:ctrlPr>
                    <w:rPr>
                      <w:rFonts w:ascii="Cambria Math" w:hAnsi="Cambria Math"/>
                      <w:iCs/>
                    </w:rPr>
                  </m:ctrlPr>
                </m:dPr>
                <m:e>
                  <m:r>
                    <w:rPr>
                      <w:rFonts w:ascii="Cambria Math" w:hAnsi="Cambria Math"/>
                    </w:rPr>
                    <m:t>j</m:t>
                  </m:r>
                </m:e>
              </m:d>
            </m:e>
          </m:d>
          <m:r>
            <m:rPr>
              <m:sty m:val="p"/>
            </m:rPr>
            <w:rPr>
              <w:rFonts w:ascii="Cambria Math" w:hAnsi="Cambria Math" w:cs="Cambria Math"/>
            </w:rPr>
            <m:t>⊙</m:t>
          </m:r>
          <m:sSub>
            <m:sSubPr>
              <m:ctrlPr>
                <w:rPr>
                  <w:rFonts w:ascii="Cambria Math" w:hAnsi="Cambria Math"/>
                  <w:iCs/>
                </w:rPr>
              </m:ctrlPr>
            </m:sSubPr>
            <m:e>
              <m:r>
                <w:rPr>
                  <w:rFonts w:ascii="Cambria Math" w:hAnsi="Cambria Math"/>
                </w:rPr>
                <m:t>h</m:t>
              </m:r>
            </m:e>
            <m:sub>
              <m:r>
                <w:rPr>
                  <w:rFonts w:ascii="Cambria Math" w:hAnsi="Cambria Math" w:cs="Times New Roman"/>
                </w:rPr>
                <m:t>θ</m:t>
              </m:r>
            </m:sub>
          </m:sSub>
          <m:d>
            <m:dPr>
              <m:ctrlPr>
                <w:rPr>
                  <w:rFonts w:ascii="Cambria Math" w:hAnsi="Cambria Math"/>
                  <w:iCs/>
                </w:rPr>
              </m:ctrlPr>
            </m:dPr>
            <m:e>
              <m:sSup>
                <m:sSupPr>
                  <m:ctrlPr>
                    <w:rPr>
                      <w:rFonts w:ascii="Cambria Math" w:hAnsi="Cambria Math"/>
                      <w:iCs/>
                    </w:rPr>
                  </m:ctrlPr>
                </m:sSupPr>
                <m:e>
                  <m:r>
                    <w:rPr>
                      <w:rFonts w:ascii="Cambria Math" w:hAnsi="Cambria Math"/>
                    </w:rPr>
                    <m:t>f</m:t>
                  </m:r>
                </m:e>
                <m:sup>
                  <m:r>
                    <w:rPr>
                      <w:rFonts w:ascii="Cambria Math" w:hAnsi="Cambria Math"/>
                    </w:rPr>
                    <m:t>l</m:t>
                  </m:r>
                </m:sup>
              </m:sSup>
              <m:d>
                <m:dPr>
                  <m:ctrlPr>
                    <w:rPr>
                      <w:rFonts w:ascii="Cambria Math" w:hAnsi="Cambria Math"/>
                      <w:iCs/>
                    </w:rPr>
                  </m:ctrlPr>
                </m:dPr>
                <m:e>
                  <m:r>
                    <w:rPr>
                      <w:rFonts w:ascii="Cambria Math" w:hAnsi="Cambria Math"/>
                    </w:rPr>
                    <m:t>j</m:t>
                  </m:r>
                </m:e>
              </m:d>
              <m:r>
                <m:rPr>
                  <m:sty m:val="p"/>
                </m:rPr>
                <w:rPr>
                  <w:rFonts w:ascii="Cambria Math" w:hAnsi="Cambria Math"/>
                </w:rPr>
                <m:t>,</m:t>
              </m:r>
              <m:sSup>
                <m:sSupPr>
                  <m:ctrlPr>
                    <w:rPr>
                      <w:rFonts w:ascii="Cambria Math" w:hAnsi="Cambria Math"/>
                      <w:iCs/>
                    </w:rPr>
                  </m:ctrlPr>
                </m:sSupPr>
                <m:e>
                  <m:r>
                    <w:rPr>
                      <w:rFonts w:ascii="Cambria Math" w:hAnsi="Cambria Math"/>
                    </w:rPr>
                    <m:t>f</m:t>
                  </m:r>
                </m:e>
                <m:sup>
                  <m:r>
                    <w:rPr>
                      <w:rFonts w:ascii="Cambria Math" w:hAnsi="Cambria Math"/>
                    </w:rPr>
                    <m:t>l</m:t>
                  </m:r>
                </m:sup>
              </m:sSup>
              <m:d>
                <m:dPr>
                  <m:ctrlPr>
                    <w:rPr>
                      <w:rFonts w:ascii="Cambria Math" w:hAnsi="Cambria Math"/>
                      <w:iCs/>
                    </w:rPr>
                  </m:ctrlPr>
                </m:dPr>
                <m:e>
                  <m:r>
                    <w:rPr>
                      <w:rFonts w:ascii="Cambria Math" w:hAnsi="Cambria Math"/>
                    </w:rPr>
                    <m:t>i</m:t>
                  </m:r>
                </m:e>
              </m:d>
              <m:r>
                <m:rPr>
                  <m:sty m:val="p"/>
                </m:rPr>
                <w:rPr>
                  <w:rFonts w:ascii="Cambria Math" w:hAnsi="Cambria Math"/>
                </w:rPr>
                <m:t>,</m:t>
              </m:r>
              <m:sSub>
                <m:sSubPr>
                  <m:ctrlPr>
                    <w:rPr>
                      <w:rFonts w:ascii="Cambria Math" w:hAnsi="Cambria Math"/>
                      <w:iCs/>
                    </w:rPr>
                  </m:ctrlPr>
                </m:sSubPr>
                <m:e>
                  <m:r>
                    <w:rPr>
                      <w:rFonts w:ascii="Cambria Math" w:hAnsi="Cambria Math"/>
                    </w:rPr>
                    <m:t>e</m:t>
                  </m:r>
                </m:e>
                <m:sub>
                  <m:r>
                    <w:rPr>
                      <w:rFonts w:ascii="Cambria Math" w:hAnsi="Cambria Math"/>
                    </w:rPr>
                    <m:t>ji</m:t>
                  </m:r>
                </m:sub>
              </m:sSub>
            </m:e>
          </m:d>
        </m:oMath>
      </m:oMathPara>
    </w:p>
    <w:p w14:paraId="31F3A6A4" w14:textId="4071D090" w:rsidR="00EC0E9F" w:rsidRPr="00EC0E9F" w:rsidRDefault="00EC0E9F" w:rsidP="005B225C">
      <w:pPr>
        <w:ind w:firstLine="480"/>
        <w:rPr>
          <w:iCs/>
        </w:rPr>
      </w:pPr>
      <w:r w:rsidRPr="00EC0E9F">
        <w:t>这里，</w:t>
      </w:r>
      <m:oMath>
        <m:sSub>
          <m:sSubPr>
            <m:ctrlPr>
              <w:rPr>
                <w:rFonts w:ascii="Cambria Math" w:hAnsi="Cambria Math"/>
                <w:i/>
                <w:iCs/>
              </w:rPr>
            </m:ctrlPr>
          </m:sSubPr>
          <m:e>
            <m:r>
              <w:rPr>
                <w:rFonts w:ascii="Cambria Math" w:hAnsi="Cambria Math"/>
              </w:rPr>
              <m:t>h</m:t>
            </m:r>
          </m:e>
          <m:sub>
            <m:r>
              <w:rPr>
                <w:rFonts w:ascii="Cambria Math" w:hAnsi="Cambria Math"/>
              </w:rPr>
              <m:t>θ</m:t>
            </m:r>
          </m:sub>
        </m:sSub>
      </m:oMath>
      <w:r w:rsidRPr="00EC0E9F">
        <w:t>是一个可学习的核函数，</w:t>
      </w:r>
      <w:r w:rsidRPr="00EC0E9F">
        <w:rPr>
          <w:rFonts w:ascii="Cambria Math" w:hAnsi="Cambria Math" w:cs="Cambria Math"/>
        </w:rPr>
        <w:t>⊙</w:t>
      </w:r>
      <w:r w:rsidRPr="00EC0E9F">
        <w:t>表示逐元素相乘。关键在于，</w:t>
      </w:r>
      <m:oMath>
        <m:sSup>
          <m:sSupPr>
            <m:ctrlPr>
              <w:rPr>
                <w:rFonts w:ascii="Cambria Math" w:hAnsi="Cambria Math"/>
                <w:i/>
                <w:iCs/>
              </w:rPr>
            </m:ctrlPr>
          </m:sSupPr>
          <m:e>
            <m:r>
              <w:rPr>
                <w:rFonts w:ascii="Cambria Math" w:hAnsi="Cambria Math"/>
              </w:rPr>
              <m:t>E</m:t>
            </m:r>
          </m:e>
          <m:sup>
            <m:r>
              <w:rPr>
                <w:rFonts w:ascii="Cambria Math" w:hAnsi="Cambria Math"/>
              </w:rPr>
              <m:t>l+1</m:t>
            </m:r>
          </m:sup>
        </m:sSup>
      </m:oMath>
      <w:r w:rsidRPr="00EC0E9F">
        <w:t>远小于全图的边集，且特征差项在大量未受影响节点上为零。这使得计算复杂度从处理全图的</w:t>
      </w:r>
      <m:oMath>
        <m:r>
          <w:rPr>
            <w:rFonts w:ascii="Cambria Math" w:hAnsi="Cambria Math"/>
          </w:rPr>
          <m:t>O</m:t>
        </m:r>
        <m:d>
          <m:dPr>
            <m:ctrlPr>
              <w:rPr>
                <w:rFonts w:ascii="Cambria Math" w:hAnsi="Cambria Math"/>
                <w:i/>
                <w:iCs/>
              </w:rPr>
            </m:ctrlPr>
          </m:dPr>
          <m:e>
            <m:r>
              <w:rPr>
                <w:rFonts w:ascii="Cambria Math" w:hAnsi="Cambria Math"/>
              </w:rPr>
              <m:t>N</m:t>
            </m:r>
          </m:e>
        </m:d>
      </m:oMath>
      <w:r w:rsidRPr="00EC0E9F">
        <w:t>降至与变化量成正比的</w:t>
      </w:r>
      <m:oMath>
        <m:r>
          <w:rPr>
            <w:rFonts w:ascii="Cambria Math" w:hAnsi="Cambria Math"/>
          </w:rPr>
          <m:t>O</m:t>
        </m:r>
        <m:d>
          <m:dPr>
            <m:ctrlPr>
              <w:rPr>
                <w:rFonts w:ascii="Cambria Math" w:hAnsi="Cambria Math"/>
                <w:i/>
                <w:iCs/>
              </w:rPr>
            </m:ctrlPr>
          </m:dPr>
          <m:e>
            <m:r>
              <w:rPr>
                <w:rFonts w:ascii="Cambria Math" w:hAnsi="Cambria Math"/>
              </w:rPr>
              <m:t>ΔN</m:t>
            </m:r>
          </m:e>
        </m:d>
      </m:oMath>
      <w:r w:rsidRPr="00EC0E9F">
        <w:t>，从而实现高达百倍的效率提升，让系统能以微秒级延迟处理事件流，并实现真正的早期物体识别。</w:t>
      </w:r>
    </w:p>
    <w:p w14:paraId="2ECD4A47" w14:textId="672D23AC" w:rsidR="005B225C" w:rsidRPr="005B225C" w:rsidRDefault="005B225C" w:rsidP="005B225C">
      <w:pPr>
        <w:ind w:firstLine="480"/>
        <w:rPr>
          <w:b/>
          <w:bCs/>
        </w:rPr>
      </w:pPr>
      <w:r>
        <w:rPr>
          <w:rFonts w:hint="eastAsia"/>
        </w:rPr>
        <w:t>2.2.4.2</w:t>
      </w:r>
      <w:r w:rsidRPr="005B225C">
        <w:rPr>
          <w:b/>
          <w:bCs/>
        </w:rPr>
        <w:t xml:space="preserve"> </w:t>
      </w:r>
      <w:r w:rsidRPr="005B225C">
        <w:rPr>
          <w:b/>
          <w:bCs/>
        </w:rPr>
        <w:t>点云时序特征的深度建模</w:t>
      </w:r>
      <w:r w:rsidR="00AF2901">
        <w:rPr>
          <w:rFonts w:hint="eastAsia"/>
          <w:b/>
          <w:bCs/>
        </w:rPr>
        <w:t xml:space="preserve"> </w:t>
      </w:r>
    </w:p>
    <w:p w14:paraId="5C3A6146" w14:textId="77777777" w:rsidR="00777AAE" w:rsidRDefault="00374DB8" w:rsidP="00777AAE">
      <w:pPr>
        <w:ind w:firstLine="480"/>
      </w:pPr>
      <w:r w:rsidRPr="00374DB8">
        <w:t>将事件视为点云后，早期尝试直接应用为静态</w:t>
      </w:r>
      <w:r w:rsidRPr="00374DB8">
        <w:t>3D</w:t>
      </w:r>
      <w:r w:rsidRPr="00374DB8">
        <w:t>点云设计的网络，但效果不佳。失败的核心原因是：</w:t>
      </w:r>
      <w:r w:rsidRPr="00777AAE">
        <w:t>事件点云的本质是严格的时序信号流</w:t>
      </w:r>
      <w:r w:rsidRPr="00374DB8">
        <w:t>，其点的排列顺序承载着关键的运动信息，而普通点云具有</w:t>
      </w:r>
      <w:r w:rsidRPr="00374DB8">
        <w:t>“</w:t>
      </w:r>
      <w:r w:rsidRPr="00374DB8">
        <w:t>置换不变性</w:t>
      </w:r>
      <w:r w:rsidRPr="00374DB8">
        <w:t>”</w:t>
      </w:r>
      <w:r w:rsidRPr="00374DB8">
        <w:t>，其点的顺序无关紧要。</w:t>
      </w:r>
    </w:p>
    <w:p w14:paraId="769C5853" w14:textId="1B6D4E01" w:rsidR="00374DB8" w:rsidRPr="00374DB8" w:rsidRDefault="00374DB8" w:rsidP="00777AAE">
      <w:pPr>
        <w:ind w:firstLine="480"/>
      </w:pPr>
      <w:r w:rsidRPr="00777AAE">
        <w:t>前沿研究指出，必须为事件点云设计显式的时序建模模块。以</w:t>
      </w:r>
      <w:proofErr w:type="spellStart"/>
      <w:r w:rsidRPr="00777AAE">
        <w:t>EventMamba</w:t>
      </w:r>
      <w:proofErr w:type="spellEnd"/>
      <w:r w:rsidRPr="00777AAE">
        <w:t>框架</w:t>
      </w:r>
      <w:r w:rsidR="00D42BAE">
        <w:fldChar w:fldCharType="begin"/>
      </w:r>
      <w:r w:rsidR="00D42BAE">
        <w:instrText xml:space="preserve"> REF _Ref219319150 \r \h </w:instrText>
      </w:r>
      <w:r w:rsidR="00D42BAE">
        <w:fldChar w:fldCharType="separate"/>
      </w:r>
      <w:r w:rsidR="00B4396C">
        <w:t>[16]</w:t>
      </w:r>
      <w:r w:rsidR="00D42BAE">
        <w:fldChar w:fldCharType="end"/>
      </w:r>
      <w:r w:rsidRPr="00777AAE">
        <w:t>为例，它创新性地引入了状态空间模型来捕获点云中的长程时序依赖。该模型将事件序列视为连续系统，通过隐藏状态</w:t>
      </w:r>
      <w:r w:rsidRPr="00777AAE">
        <w:t> h(t) </w:t>
      </w:r>
      <w:r w:rsidRPr="00777AAE">
        <w:t>来记忆和整合历史信息：</w:t>
      </w:r>
    </w:p>
    <w:p w14:paraId="2B071D08" w14:textId="31526ED4" w:rsidR="00A20F86" w:rsidRPr="00A20F86" w:rsidRDefault="00000000" w:rsidP="00843C80">
      <w:pPr>
        <w:pStyle w:val="af2"/>
        <w:rPr>
          <w:rFonts w:hint="eastAsia"/>
        </w:rPr>
      </w:pPr>
      <m:oMathPara>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Ah</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Bx</m:t>
          </m:r>
          <m:d>
            <m:dPr>
              <m:ctrlPr>
                <w:rPr>
                  <w:rFonts w:ascii="Cambria Math" w:hAnsi="Cambria Math"/>
                </w:rPr>
              </m:ctrlPr>
            </m:dPr>
            <m:e>
              <m:r>
                <w:rPr>
                  <w:rFonts w:ascii="Cambria Math" w:hAnsi="Cambria Math"/>
                </w:rPr>
                <m:t>t</m:t>
              </m:r>
            </m:e>
          </m:d>
          <m:r>
            <m:rPr>
              <m:sty m:val="p"/>
            </m:rPr>
            <w:rPr>
              <w:rFonts w:ascii="Cambria Math" w:hAnsi="Cambria Math"/>
            </w:rPr>
            <w:br/>
          </m:r>
        </m:oMath>
        <m:oMath>
          <m:r>
            <w:rPr>
              <w:rFonts w:ascii="Cambria Math" w:hAnsi="Cambria Math"/>
            </w:rPr>
            <m:t>y</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Ch</m:t>
          </m:r>
          <m:d>
            <m:dPr>
              <m:ctrlPr>
                <w:rPr>
                  <w:rFonts w:ascii="Cambria Math" w:hAnsi="Cambria Math"/>
                </w:rPr>
              </m:ctrlPr>
            </m:dPr>
            <m:e>
              <m:r>
                <w:rPr>
                  <w:rFonts w:ascii="Cambria Math" w:hAnsi="Cambria Math"/>
                </w:rPr>
                <m:t>t</m:t>
              </m:r>
            </m:e>
          </m:d>
        </m:oMath>
      </m:oMathPara>
    </w:p>
    <w:p w14:paraId="6FE1F66C" w14:textId="4108B175" w:rsidR="00374DB8" w:rsidRPr="00D42BAE" w:rsidRDefault="00374DB8" w:rsidP="00777AAE">
      <w:pPr>
        <w:ind w:firstLine="480"/>
      </w:pPr>
      <w:r w:rsidRPr="00374DB8">
        <w:t>经离散化后，系统可通过</w:t>
      </w:r>
      <w:r w:rsidRPr="00D42BAE">
        <w:t>高效的全局卷积或并行扫描算法进行计算，以线性复杂度处理长序列。这意味着网络能够理解</w:t>
      </w:r>
      <w:r w:rsidRPr="00D42BAE">
        <w:t>“</w:t>
      </w:r>
      <w:r w:rsidRPr="00D42BAE">
        <w:t>先发生什么，后发生什么</w:t>
      </w:r>
      <w:r w:rsidRPr="00D42BAE">
        <w:t>”</w:t>
      </w:r>
      <w:r w:rsidRPr="00D42BAE">
        <w:t>这种严格的时序逻辑，从而从点云中解析出物体的运动模式、速度等动态特征。实验证明，这种深度时序建模使点云方法在分类、识别等任务上达到了与先进帧式方法媲美的性能。</w:t>
      </w:r>
    </w:p>
    <w:p w14:paraId="635D86BA" w14:textId="1064BFBC" w:rsidR="009B3427" w:rsidRDefault="009F5C50" w:rsidP="009B3427">
      <w:pPr>
        <w:pStyle w:val="a8"/>
        <w:ind w:left="360" w:firstLineChars="50" w:firstLine="120"/>
        <w:rPr>
          <w:b/>
          <w:bCs/>
        </w:rPr>
      </w:pPr>
      <w:r w:rsidRPr="009F5C50">
        <w:rPr>
          <w:rStyle w:val="a3"/>
        </w:rPr>
        <w:lastRenderedPageBreak/>
        <w:t xml:space="preserve">3. </w:t>
      </w:r>
      <w:r w:rsidRPr="009F5C50">
        <w:rPr>
          <w:rStyle w:val="a3"/>
        </w:rPr>
        <w:t>事件驱动的无人机目标检测</w:t>
      </w:r>
      <w:r w:rsidRPr="009F5C50">
        <w:br/>
      </w:r>
      <w:r w:rsidRPr="009F5C50">
        <w:rPr>
          <w:b/>
          <w:bCs/>
        </w:rPr>
        <w:t xml:space="preserve">3.1 </w:t>
      </w:r>
      <w:r w:rsidRPr="009F5C50">
        <w:rPr>
          <w:b/>
          <w:bCs/>
        </w:rPr>
        <w:t>核心挑战与小目标检测</w:t>
      </w:r>
    </w:p>
    <w:p w14:paraId="7064F568" w14:textId="7F53F132" w:rsidR="004D75F4" w:rsidRDefault="009B3427" w:rsidP="009B3427">
      <w:pPr>
        <w:ind w:firstLine="480"/>
        <w:rPr>
          <w:b/>
          <w:bCs/>
        </w:rPr>
      </w:pPr>
      <w:r>
        <w:t>事件驱动的无人机目标检测依托事件相机的高动态范围、低延迟优势，能够适配高速移动、复杂光照等恶劣场景，但仍面临多重核心挑战。其中，</w:t>
      </w:r>
      <w:r w:rsidRPr="0008245F">
        <w:rPr>
          <w:bCs/>
        </w:rPr>
        <w:t>小目标检测</w:t>
      </w:r>
      <w:r>
        <w:t>是最典型的场景需求与技术难点</w:t>
      </w:r>
      <w:r>
        <w:t>——</w:t>
      </w:r>
      <w:r>
        <w:t>无人机在远距离监测、高空巡查等实际场景中尺寸占比极小，目标特征不显著，且易受背景噪声、气流扰动等因素干扰</w:t>
      </w:r>
      <w:r>
        <w:fldChar w:fldCharType="begin"/>
      </w:r>
      <w:r>
        <w:instrText xml:space="preserve"> REF _Ref219367710 \r \h </w:instrText>
      </w:r>
      <w:r>
        <w:fldChar w:fldCharType="separate"/>
      </w:r>
      <w:r w:rsidR="00B4396C">
        <w:t>[17]</w:t>
      </w:r>
      <w:r>
        <w:fldChar w:fldCharType="end"/>
      </w:r>
      <w:r>
        <w:t>。同时，事件相机输出的异步事件流存在固有的噪声干扰问题，如何在保留有效目标信息的前提下抑制噪声，提升检测稳定性，是该领域的核心研究问题之一</w:t>
      </w:r>
      <w:r>
        <w:fldChar w:fldCharType="begin"/>
      </w:r>
      <w:r>
        <w:instrText xml:space="preserve"> REF _Ref219367716 \r \h </w:instrText>
      </w:r>
      <w:r>
        <w:fldChar w:fldCharType="separate"/>
      </w:r>
      <w:r w:rsidR="00B4396C">
        <w:t>[18]</w:t>
      </w:r>
      <w:r>
        <w:fldChar w:fldCharType="end"/>
      </w:r>
      <w:r>
        <w:t>。此外，野外等复杂场景下的动态背景干扰、事件流时空信息的有效建模等问题，进一步加剧了检测难度</w:t>
      </w:r>
      <w:r>
        <w:fldChar w:fldCharType="begin"/>
      </w:r>
      <w:r>
        <w:instrText xml:space="preserve"> REF _Ref219367722 \r \h </w:instrText>
      </w:r>
      <w:r>
        <w:fldChar w:fldCharType="separate"/>
      </w:r>
      <w:r w:rsidR="00B4396C">
        <w:t>[19]</w:t>
      </w:r>
      <w:r>
        <w:fldChar w:fldCharType="end"/>
      </w:r>
      <w:r>
        <w:t>。为应对上述挑战，相关研究通过构建专用基准数据集为问题验证和方法评估提供了基础支撑</w:t>
      </w:r>
      <w:r>
        <w:fldChar w:fldCharType="begin"/>
      </w:r>
      <w:r>
        <w:instrText xml:space="preserve"> REF _Ref219367710 \r \h </w:instrText>
      </w:r>
      <w:r>
        <w:fldChar w:fldCharType="separate"/>
      </w:r>
      <w:r w:rsidR="00B4396C">
        <w:t>[17]</w:t>
      </w:r>
      <w:r>
        <w:fldChar w:fldCharType="end"/>
      </w:r>
      <w:r>
        <w:t>,</w:t>
      </w:r>
      <w:r>
        <w:fldChar w:fldCharType="begin"/>
      </w:r>
      <w:r>
        <w:instrText xml:space="preserve"> REF _Ref219367722 \r \h </w:instrText>
      </w:r>
      <w:r>
        <w:fldChar w:fldCharType="separate"/>
      </w:r>
      <w:r w:rsidR="00B4396C">
        <w:t>[19]</w:t>
      </w:r>
      <w:r>
        <w:fldChar w:fldCharType="end"/>
      </w:r>
      <w:r>
        <w:rPr>
          <w:rFonts w:hint="eastAsia"/>
        </w:rPr>
        <w:t>。</w:t>
      </w:r>
      <w:r w:rsidR="009F5C50" w:rsidRPr="009F5C50">
        <w:rPr>
          <w:b/>
          <w:bCs/>
        </w:rPr>
        <w:br/>
        <w:t xml:space="preserve">3.2 </w:t>
      </w:r>
      <w:r w:rsidR="009F5C50" w:rsidRPr="009F5C50">
        <w:rPr>
          <w:b/>
          <w:bCs/>
        </w:rPr>
        <w:t>基于事件表示的</w:t>
      </w:r>
      <w:r w:rsidR="00415C18">
        <w:rPr>
          <w:rFonts w:hint="eastAsia"/>
          <w:b/>
          <w:bCs/>
        </w:rPr>
        <w:t>主流</w:t>
      </w:r>
      <w:r w:rsidR="009F5C50" w:rsidRPr="009F5C50">
        <w:rPr>
          <w:b/>
          <w:bCs/>
        </w:rPr>
        <w:t>检测方法</w:t>
      </w:r>
    </w:p>
    <w:p w14:paraId="2CAF17AA" w14:textId="6387D171" w:rsidR="004D75F4" w:rsidRDefault="00415C18" w:rsidP="009B3427">
      <w:pPr>
        <w:ind w:firstLine="482"/>
        <w:rPr>
          <w:b/>
          <w:bCs/>
        </w:rPr>
      </w:pPr>
      <w:r>
        <w:rPr>
          <w:rFonts w:hint="eastAsia"/>
          <w:b/>
          <w:bCs/>
        </w:rPr>
        <w:t>3.2.1</w:t>
      </w:r>
      <w:r>
        <w:rPr>
          <w:rFonts w:hint="eastAsia"/>
          <w:b/>
          <w:bCs/>
        </w:rPr>
        <w:t>帧表示方法</w:t>
      </w:r>
    </w:p>
    <w:p w14:paraId="4179422A" w14:textId="4BC992C0" w:rsidR="00B45152" w:rsidRPr="00B45152" w:rsidRDefault="00B45152" w:rsidP="00B45152">
      <w:pPr>
        <w:ind w:firstLine="480"/>
      </w:pPr>
      <w:r w:rsidRPr="00B45152">
        <w:t>帧表示方法的核心，是通过在固定时间窗口内对事件进行空间累积与极性聚合，将异步稀疏的事件流转换为同步密集的二维图像（事件帧）。这一</w:t>
      </w:r>
      <w:r w:rsidRPr="00B45152">
        <w:t>“</w:t>
      </w:r>
      <w:r w:rsidRPr="00B45152">
        <w:t>时间维度的集成</w:t>
      </w:r>
      <w:r w:rsidRPr="00B45152">
        <w:t>”</w:t>
      </w:r>
      <w:r w:rsidRPr="00B45152">
        <w:t>策略，本质上是为了解决事件数据与传统视觉算法间的</w:t>
      </w:r>
      <w:r w:rsidRPr="00B45152">
        <w:t>“</w:t>
      </w:r>
      <w:r w:rsidRPr="00B45152">
        <w:t>输入不匹配</w:t>
      </w:r>
      <w:r w:rsidRPr="00B45152">
        <w:t>”</w:t>
      </w:r>
      <w:r w:rsidRPr="00B45152">
        <w:t>问题，从而实现对庞大现有视觉算法生态的直接复用。因此，尽管会损失部分原生时序信息，但凭借其极高的工程便利性、出色的检测性能以及与多模态数据的无缝融合能力，帧表示法已成为无人机目标检测等领域最主流、最有效的技术路径之一。近年的研究演进，始终围绕如何在保留事件动态特性与提升系统实用性能之间寻求最佳平衡。</w:t>
      </w:r>
    </w:p>
    <w:p w14:paraId="2346EEB9" w14:textId="5C2ACBE2" w:rsidR="00B45152" w:rsidRDefault="00B45152" w:rsidP="00B45152">
      <w:pPr>
        <w:ind w:firstLine="480"/>
      </w:pPr>
      <w:r w:rsidRPr="00B45152">
        <w:t>帧构建的基础是在固定时间窗口</w:t>
      </w:r>
      <w:proofErr w:type="spellStart"/>
      <w:r w:rsidRPr="00B45152">
        <w:t>Δt</w:t>
      </w:r>
      <w:proofErr w:type="spellEnd"/>
      <w:r w:rsidRPr="00B45152">
        <w:t>内对事件进行空间累加，生成双极性或多通道事件帧。这一思路在多项无人机检测研究中得到验证与优化</w:t>
      </w:r>
      <w:r>
        <w:fldChar w:fldCharType="begin"/>
      </w:r>
      <w:r>
        <w:instrText xml:space="preserve"> REF _Ref219488851 \r \h </w:instrText>
      </w:r>
      <w:r>
        <w:fldChar w:fldCharType="separate"/>
      </w:r>
      <w:r w:rsidR="00B4396C">
        <w:t>[20]</w:t>
      </w:r>
      <w:r>
        <w:fldChar w:fldCharType="end"/>
      </w:r>
      <w:r>
        <w:fldChar w:fldCharType="begin"/>
      </w:r>
      <w:r>
        <w:instrText xml:space="preserve"> REF _Ref219488855 \r \h </w:instrText>
      </w:r>
      <w:r>
        <w:fldChar w:fldCharType="separate"/>
      </w:r>
      <w:r w:rsidR="00B4396C">
        <w:t>[21]</w:t>
      </w:r>
      <w:r>
        <w:fldChar w:fldCharType="end"/>
      </w:r>
      <w:r>
        <w:fldChar w:fldCharType="begin"/>
      </w:r>
      <w:r>
        <w:instrText xml:space="preserve"> REF _Ref219488857 \r \h </w:instrText>
      </w:r>
      <w:r>
        <w:fldChar w:fldCharType="separate"/>
      </w:r>
      <w:r w:rsidR="00B4396C">
        <w:t>[22]</w:t>
      </w:r>
      <w:r>
        <w:fldChar w:fldCharType="end"/>
      </w:r>
      <w:r>
        <w:fldChar w:fldCharType="begin"/>
      </w:r>
      <w:r>
        <w:instrText xml:space="preserve"> REF _Ref219488858 \r \h </w:instrText>
      </w:r>
      <w:r>
        <w:fldChar w:fldCharType="separate"/>
      </w:r>
      <w:r w:rsidR="00B4396C">
        <w:t>[23]</w:t>
      </w:r>
      <w:r>
        <w:fldChar w:fldCharType="end"/>
      </w:r>
      <w:r>
        <w:fldChar w:fldCharType="begin"/>
      </w:r>
      <w:r>
        <w:instrText xml:space="preserve"> REF _Ref219488859 \r \h </w:instrText>
      </w:r>
      <w:r>
        <w:fldChar w:fldCharType="separate"/>
      </w:r>
      <w:r w:rsidR="00B4396C">
        <w:t>[24]</w:t>
      </w:r>
      <w:r>
        <w:fldChar w:fldCharType="end"/>
      </w:r>
      <w:r>
        <w:fldChar w:fldCharType="begin"/>
      </w:r>
      <w:r>
        <w:instrText xml:space="preserve"> REF _Ref219488860 \r \h </w:instrText>
      </w:r>
      <w:r>
        <w:fldChar w:fldCharType="separate"/>
      </w:r>
      <w:r w:rsidR="00B4396C">
        <w:t>[25]</w:t>
      </w:r>
      <w:r>
        <w:fldChar w:fldCharType="end"/>
      </w:r>
      <w:r w:rsidRPr="00B45152">
        <w:t>。</w:t>
      </w:r>
      <w:r w:rsidRPr="00B45152">
        <w:t>Mandula</w:t>
      </w:r>
      <w:r w:rsidRPr="00B45152">
        <w:t>等人</w:t>
      </w:r>
      <w:r>
        <w:fldChar w:fldCharType="begin"/>
      </w:r>
      <w:r>
        <w:instrText xml:space="preserve"> REF _Ref219488858 \r \h </w:instrText>
      </w:r>
      <w:r>
        <w:fldChar w:fldCharType="separate"/>
      </w:r>
      <w:r w:rsidR="00B4396C">
        <w:t>[23]</w:t>
      </w:r>
      <w:r>
        <w:fldChar w:fldCharType="end"/>
      </w:r>
      <w:r w:rsidRPr="00B45152">
        <w:t>采用恒定时间间隔聚合策略，构建包含正、负亮度变化的双通道事件帧，既适配</w:t>
      </w:r>
      <w:r w:rsidRPr="00B45152">
        <w:t>CNN</w:t>
      </w:r>
      <w:r w:rsidRPr="00B45152">
        <w:t>检测器的输入需求，又通过该表示实现事件与</w:t>
      </w:r>
      <w:r w:rsidRPr="00B45152">
        <w:t>RGB</w:t>
      </w:r>
      <w:r w:rsidRPr="00B45152">
        <w:t>帧的空间对齐，为注释传输提供技术支撑，解决了事件数据标注难度大的问题。从时间窗口适配来看，</w:t>
      </w:r>
      <w:r w:rsidRPr="00B45152">
        <w:t>Magrini</w:t>
      </w:r>
      <w:r w:rsidRPr="00B45152">
        <w:t>等人</w:t>
      </w:r>
      <w:r>
        <w:fldChar w:fldCharType="begin"/>
      </w:r>
      <w:r>
        <w:instrText xml:space="preserve"> REF _Ref219488855 \r \h </w:instrText>
      </w:r>
      <w:r>
        <w:fldChar w:fldCharType="separate"/>
      </w:r>
      <w:r w:rsidR="00B4396C">
        <w:t>[21]</w:t>
      </w:r>
      <w:r>
        <w:fldChar w:fldCharType="end"/>
      </w:r>
      <w:r w:rsidRPr="00B45152">
        <w:t>针对多模态融合场景，将事件按</w:t>
      </w:r>
      <w:proofErr w:type="spellStart"/>
      <w:r w:rsidRPr="00B45152">
        <w:t>Δt</w:t>
      </w:r>
      <w:proofErr w:type="spellEnd"/>
      <w:r w:rsidRPr="00B45152">
        <w:t>=1/F</w:t>
      </w:r>
      <w:r w:rsidRPr="00B45152">
        <w:t>（</w:t>
      </w:r>
      <w:r w:rsidRPr="00B45152">
        <w:t>F</w:t>
      </w:r>
      <w:r w:rsidRPr="00B45152">
        <w:t>为</w:t>
      </w:r>
      <w:r w:rsidRPr="00B45152">
        <w:t>RGB</w:t>
      </w:r>
      <w:r w:rsidRPr="00B45152">
        <w:t>帧速率）的间隔分组生成事件帧，确保与</w:t>
      </w:r>
      <w:r w:rsidRPr="00B45152">
        <w:t>RGB</w:t>
      </w:r>
      <w:r w:rsidRPr="00B45152">
        <w:t>数据的时序同步，进而在</w:t>
      </w:r>
      <w:proofErr w:type="spellStart"/>
      <w:r w:rsidRPr="00B45152">
        <w:t>Detr</w:t>
      </w:r>
      <w:proofErr w:type="spellEnd"/>
      <w:r w:rsidR="000E44FF">
        <w:fldChar w:fldCharType="begin"/>
      </w:r>
      <w:r w:rsidR="000E44FF">
        <w:instrText xml:space="preserve"> REF _Ref219488860 \r \h </w:instrText>
      </w:r>
      <w:r w:rsidR="000E44FF">
        <w:fldChar w:fldCharType="separate"/>
      </w:r>
      <w:r w:rsidR="00B4396C">
        <w:t>[25]</w:t>
      </w:r>
      <w:r w:rsidR="000E44FF">
        <w:fldChar w:fldCharType="end"/>
      </w:r>
      <w:r w:rsidRPr="00B45152">
        <w:t>基础网络中实现双模态特征融合，提升复杂场景下的无人机检测能力。</w:t>
      </w:r>
    </w:p>
    <w:p w14:paraId="2383867F" w14:textId="4B8CFD9C" w:rsidR="00EA70CA" w:rsidRPr="00D24BF9" w:rsidRDefault="00B45152" w:rsidP="00D24BF9">
      <w:pPr>
        <w:ind w:firstLine="480"/>
      </w:pPr>
      <w:r w:rsidRPr="00B45152">
        <w:t>帧表示的兼容性使其能灵活适配不同网络架构。</w:t>
      </w:r>
      <w:proofErr w:type="spellStart"/>
      <w:r w:rsidRPr="00B45152">
        <w:t>Eldeborg</w:t>
      </w:r>
      <w:proofErr w:type="spellEnd"/>
      <w:r w:rsidRPr="00B45152">
        <w:t>等人</w:t>
      </w:r>
      <w:r w:rsidR="000E44FF">
        <w:fldChar w:fldCharType="begin"/>
      </w:r>
      <w:r w:rsidR="000E44FF">
        <w:instrText xml:space="preserve"> REF _Ref219488851 \r \h </w:instrText>
      </w:r>
      <w:r w:rsidR="000E44FF">
        <w:fldChar w:fldCharType="separate"/>
      </w:r>
      <w:r w:rsidR="00B4396C">
        <w:t>[20]</w:t>
      </w:r>
      <w:r w:rsidR="000E44FF">
        <w:fldChar w:fldCharType="end"/>
      </w:r>
      <w:r w:rsidRPr="00B45152">
        <w:t>分别针对尖峰神经网络（</w:t>
      </w:r>
      <w:r w:rsidRPr="00B45152">
        <w:t>SNN</w:t>
      </w:r>
      <w:r w:rsidRPr="00B45152">
        <w:t>）与人工神经网络（</w:t>
      </w:r>
      <w:r w:rsidRPr="00B45152">
        <w:t>ANN</w:t>
      </w:r>
      <w:r w:rsidRPr="00B45152">
        <w:t>）设计适配的事件帧输入，其中</w:t>
      </w:r>
      <w:r w:rsidRPr="00B45152">
        <w:t xml:space="preserve"> ANN </w:t>
      </w:r>
      <w:r w:rsidRPr="00B45152">
        <w:t>采用</w:t>
      </w:r>
      <w:r w:rsidRPr="00B45152">
        <w:t xml:space="preserve"> 50ms </w:t>
      </w:r>
      <w:r w:rsidRPr="00B45152">
        <w:t>窗口聚合生成</w:t>
      </w:r>
      <w:r w:rsidRPr="00B45152">
        <w:t xml:space="preserve"> 128×128 </w:t>
      </w:r>
      <w:r w:rsidRPr="00B45152">
        <w:t>双极性通道帧，</w:t>
      </w:r>
      <w:r w:rsidRPr="00B45152">
        <w:t xml:space="preserve">SNN </w:t>
      </w:r>
      <w:r w:rsidRPr="00B45152">
        <w:t>则通过</w:t>
      </w:r>
      <w:r w:rsidRPr="00B45152">
        <w:t>1ms</w:t>
      </w:r>
      <w:r w:rsidRPr="00B45152">
        <w:t>时间切片顺序馈送事件，形成差异化输入策略以匹配两类模型的特性。</w:t>
      </w:r>
      <w:r w:rsidRPr="00B45152">
        <w:t>Zundel</w:t>
      </w:r>
      <w:r w:rsidRPr="00B45152">
        <w:t>等人</w:t>
      </w:r>
      <w:r w:rsidR="000E44FF">
        <w:fldChar w:fldCharType="begin"/>
      </w:r>
      <w:r w:rsidR="000E44FF">
        <w:instrText xml:space="preserve"> REF _Ref219488859 \r \h </w:instrText>
      </w:r>
      <w:r w:rsidR="000E44FF">
        <w:fldChar w:fldCharType="separate"/>
      </w:r>
      <w:r w:rsidR="00B4396C">
        <w:t>[24]</w:t>
      </w:r>
      <w:r w:rsidR="000E44FF">
        <w:fldChar w:fldCharType="end"/>
      </w:r>
      <w:r w:rsidRPr="00B45152">
        <w:t>则将事件帧与</w:t>
      </w:r>
      <w:r w:rsidRPr="00B45152">
        <w:t>YOLO</w:t>
      </w:r>
      <w:r w:rsidRPr="00B45152">
        <w:t>检测器结合，引入</w:t>
      </w:r>
      <w:r w:rsidRPr="00B45152">
        <w:t>DBSCAN</w:t>
      </w:r>
      <w:r w:rsidRPr="00B45152">
        <w:t>聚类算法进行后处理，专门适配无人机集群的识别与跟踪任务，拓展了帧表示方法的应用场景。在特征提取层面，</w:t>
      </w:r>
      <w:r w:rsidRPr="00B45152">
        <w:t>Glover</w:t>
      </w:r>
      <w:r w:rsidRPr="00B45152">
        <w:t>等人提出的</w:t>
      </w:r>
      <w:proofErr w:type="spellStart"/>
      <w:r w:rsidRPr="00B45152">
        <w:t>luvHarris</w:t>
      </w:r>
      <w:proofErr w:type="spellEnd"/>
      <w:r w:rsidRPr="00B45152">
        <w:t>角点检测器</w:t>
      </w:r>
      <w:r w:rsidR="00D92CA1">
        <w:fldChar w:fldCharType="begin"/>
      </w:r>
      <w:r w:rsidR="00D92CA1">
        <w:instrText xml:space="preserve"> REF _Ref219715233 \r \h </w:instrText>
      </w:r>
      <w:r w:rsidR="00D92CA1">
        <w:fldChar w:fldCharType="separate"/>
      </w:r>
      <w:r w:rsidR="00B4396C">
        <w:t>[26]</w:t>
      </w:r>
      <w:r w:rsidR="00D92CA1">
        <w:fldChar w:fldCharType="end"/>
      </w:r>
      <w:r w:rsidRPr="00B45152">
        <w:t>，通过构建阈值有序表面（</w:t>
      </w:r>
      <w:r w:rsidRPr="00B45152">
        <w:t>TOS</w:t>
      </w:r>
      <w:r w:rsidRPr="00B45152">
        <w:t>）来优化事件帧上的特征表达，显著提升了在复杂纹理场景下的检测效率与精度，为机载实时处理提供了高效方案。</w:t>
      </w:r>
    </w:p>
    <w:p w14:paraId="56439D9F" w14:textId="77777777" w:rsidR="00D92CA1" w:rsidRDefault="00415C18" w:rsidP="009B3427">
      <w:pPr>
        <w:ind w:firstLine="482"/>
        <w:rPr>
          <w:b/>
          <w:bCs/>
        </w:rPr>
      </w:pPr>
      <w:r>
        <w:rPr>
          <w:rFonts w:hint="eastAsia"/>
          <w:b/>
          <w:bCs/>
        </w:rPr>
        <w:t>3.2.2</w:t>
      </w:r>
      <w:r w:rsidR="002452A9">
        <w:rPr>
          <w:rFonts w:hint="eastAsia"/>
          <w:b/>
          <w:bCs/>
        </w:rPr>
        <w:t>体素表示方法</w:t>
      </w:r>
    </w:p>
    <w:p w14:paraId="30FED0CF" w14:textId="0F154E76" w:rsidR="00D92CA1" w:rsidRDefault="00D92CA1" w:rsidP="009B3427">
      <w:pPr>
        <w:ind w:firstLine="480"/>
        <w:rPr>
          <w:b/>
          <w:bCs/>
        </w:rPr>
      </w:pPr>
      <w:r w:rsidRPr="00D92CA1">
        <w:lastRenderedPageBreak/>
        <w:t>体素网格表示将事件流的时空体离散化为规则的</w:t>
      </w:r>
      <w:r w:rsidRPr="00D92CA1">
        <w:t>3D</w:t>
      </w:r>
      <w:r w:rsidRPr="00D92CA1">
        <w:t>结构，其平面维度对应传感器坐标，时间轴被均匀划分。每个体素编码了特定时空单元内的事件统计量，这种表示比简单的事件帧更显式地捕获了时间动态，同时保留了规则的网格结构，便于与深度学习架构及多模态数据（如</w:t>
      </w:r>
      <w:r w:rsidRPr="00D92CA1">
        <w:t>RGB</w:t>
      </w:r>
      <w:r w:rsidRPr="00D92CA1">
        <w:t>图像）兼容</w:t>
      </w:r>
      <w:r w:rsidR="00A74229">
        <w:rPr>
          <w:rFonts w:hint="eastAsia"/>
        </w:rPr>
        <w:t>，</w:t>
      </w:r>
      <w:r w:rsidR="00A74229" w:rsidRPr="00A74229">
        <w:t>特别适合高速飞行场景下的目标检测。</w:t>
      </w:r>
      <w:r w:rsidRPr="004F7799">
        <w:t>Liu</w:t>
      </w:r>
      <w:r w:rsidRPr="004F7799">
        <w:t>等人</w:t>
      </w:r>
      <w:r w:rsidR="00A74229">
        <w:fldChar w:fldCharType="begin"/>
      </w:r>
      <w:r w:rsidR="00A74229">
        <w:instrText xml:space="preserve"> REF _Ref219715552 \r \h </w:instrText>
      </w:r>
      <w:r w:rsidR="00A74229">
        <w:fldChar w:fldCharType="separate"/>
      </w:r>
      <w:r w:rsidR="00B4396C">
        <w:t>[27]</w:t>
      </w:r>
      <w:r w:rsidR="00A74229">
        <w:fldChar w:fldCharType="end"/>
      </w:r>
      <w:r w:rsidRPr="00D92CA1">
        <w:t>利用此类表示计算事件驱动的光流，为实时运动分析奠定了基础。</w:t>
      </w:r>
      <w:r w:rsidR="00A74229" w:rsidRPr="00A74229">
        <w:t>在无人机目标检测任务中，基于体素的方法展现出独特优势：一是双视图融合增强小目标检测，</w:t>
      </w:r>
      <w:r w:rsidR="00A74229" w:rsidRPr="00A74229">
        <w:t xml:space="preserve">Li </w:t>
      </w:r>
      <w:r w:rsidR="00A74229" w:rsidRPr="00A74229">
        <w:t>等人</w:t>
      </w:r>
      <w:r w:rsidR="00A74229">
        <w:fldChar w:fldCharType="begin"/>
      </w:r>
      <w:r w:rsidR="00A74229">
        <w:instrText xml:space="preserve"> REF _Ref219715558 \r \h </w:instrText>
      </w:r>
      <w:r w:rsidR="00A74229">
        <w:fldChar w:fldCharType="separate"/>
      </w:r>
      <w:r w:rsidR="00B4396C">
        <w:t>[28]</w:t>
      </w:r>
      <w:r w:rsidR="00A74229">
        <w:fldChar w:fldCharType="end"/>
      </w:r>
      <w:r w:rsidR="00A74229" w:rsidRPr="00A74229">
        <w:t xml:space="preserve"> </w:t>
      </w:r>
      <w:r w:rsidR="00A74229" w:rsidRPr="00A74229">
        <w:t>（</w:t>
      </w:r>
      <w:r w:rsidR="00A74229" w:rsidRPr="00A74229">
        <w:t>2024</w:t>
      </w:r>
      <w:r w:rsidR="00A74229" w:rsidRPr="00A74229">
        <w:t>）提出的</w:t>
      </w:r>
      <w:r w:rsidR="00A74229" w:rsidRPr="00A74229">
        <w:t xml:space="preserve"> </w:t>
      </w:r>
      <w:proofErr w:type="spellStart"/>
      <w:r w:rsidR="00A74229" w:rsidRPr="00A74229">
        <w:t>PVNet</w:t>
      </w:r>
      <w:proofErr w:type="spellEnd"/>
      <w:r w:rsidR="00A74229" w:rsidRPr="00A74229">
        <w:t xml:space="preserve"> </w:t>
      </w:r>
      <w:r w:rsidR="00A74229" w:rsidRPr="00A74229">
        <w:t>模型，构建体素与点云双视图融合架构，体素分支从下采样网格中提取强上下文语义特征，显著提升小尺寸无人机检测精度；二是</w:t>
      </w:r>
      <w:r w:rsidR="00A74229" w:rsidRPr="00A74229">
        <w:t xml:space="preserve"> Transformer </w:t>
      </w:r>
      <w:r w:rsidR="00A74229" w:rsidRPr="00A74229">
        <w:t>驱动的层次化建模，</w:t>
      </w:r>
      <w:r w:rsidR="00A74229" w:rsidRPr="00A74229">
        <w:t xml:space="preserve">Xie </w:t>
      </w:r>
      <w:r w:rsidR="00A74229" w:rsidRPr="00A74229">
        <w:t>等人（</w:t>
      </w:r>
      <w:r w:rsidR="00A74229" w:rsidRPr="00A74229">
        <w:t>2024</w:t>
      </w:r>
      <w:r w:rsidR="00A74229" w:rsidRPr="00A74229">
        <w:t>）</w:t>
      </w:r>
      <w:r w:rsidR="00A74229">
        <w:fldChar w:fldCharType="begin"/>
      </w:r>
      <w:r w:rsidR="00A74229">
        <w:instrText xml:space="preserve"> REF _Ref219715563 \r \h </w:instrText>
      </w:r>
      <w:r w:rsidR="00A74229">
        <w:fldChar w:fldCharType="separate"/>
      </w:r>
      <w:r w:rsidR="00B4396C">
        <w:t>[29]</w:t>
      </w:r>
      <w:r w:rsidR="00A74229">
        <w:fldChar w:fldCharType="end"/>
      </w:r>
      <w:r w:rsidR="00A74229" w:rsidRPr="00A74229">
        <w:t>设计的</w:t>
      </w:r>
      <w:r w:rsidR="00A74229" w:rsidRPr="00A74229">
        <w:t xml:space="preserve"> Event Voxel Set Transformer (</w:t>
      </w:r>
      <w:proofErr w:type="spellStart"/>
      <w:r w:rsidR="00A74229" w:rsidRPr="00A74229">
        <w:t>EVSTr</w:t>
      </w:r>
      <w:proofErr w:type="spellEnd"/>
      <w:r w:rsidR="00A74229" w:rsidRPr="00A74229">
        <w:t>)</w:t>
      </w:r>
      <w:r w:rsidR="00A74229" w:rsidRPr="00A74229">
        <w:t>，创新性将事件流分组为体素集合，通过</w:t>
      </w:r>
      <w:r w:rsidR="00A74229" w:rsidRPr="00A74229">
        <w:t xml:space="preserve"> Transformer </w:t>
      </w:r>
      <w:r w:rsidR="00A74229" w:rsidRPr="00A74229">
        <w:t>学习层次化时空表征，适配复杂背景下的目标区分；三是跨域泛化优化，</w:t>
      </w:r>
      <w:r w:rsidR="00A74229" w:rsidRPr="00A74229">
        <w:t xml:space="preserve">Kong </w:t>
      </w:r>
      <w:r w:rsidR="00A74229" w:rsidRPr="00A74229">
        <w:t>等人（</w:t>
      </w:r>
      <w:r w:rsidR="00A74229" w:rsidRPr="00A74229">
        <w:t>2025</w:t>
      </w:r>
      <w:r w:rsidR="00A74229" w:rsidRPr="00A74229">
        <w:t>）</w:t>
      </w:r>
      <w:r w:rsidR="00A74229">
        <w:fldChar w:fldCharType="begin"/>
      </w:r>
      <w:r w:rsidR="00A74229">
        <w:instrText xml:space="preserve"> REF _Ref219715570 \r \h </w:instrText>
      </w:r>
      <w:r w:rsidR="00A74229">
        <w:fldChar w:fldCharType="separate"/>
      </w:r>
      <w:r w:rsidR="00B4396C">
        <w:t>[30]</w:t>
      </w:r>
      <w:r w:rsidR="00A74229">
        <w:fldChar w:fldCharType="end"/>
      </w:r>
      <w:r w:rsidR="00A74229" w:rsidRPr="00A74229">
        <w:t xml:space="preserve"> </w:t>
      </w:r>
      <w:r w:rsidR="00A74229" w:rsidRPr="00A74229">
        <w:t>在跨平台感知框架</w:t>
      </w:r>
      <w:r w:rsidR="00A74229" w:rsidRPr="00A74229">
        <w:t xml:space="preserve"> </w:t>
      </w:r>
      <w:proofErr w:type="spellStart"/>
      <w:r w:rsidR="00A74229" w:rsidRPr="00A74229">
        <w:t>EventFly</w:t>
      </w:r>
      <w:proofErr w:type="spellEnd"/>
      <w:r w:rsidR="00A74229" w:rsidRPr="00A74229">
        <w:t xml:space="preserve"> </w:t>
      </w:r>
      <w:r w:rsidR="00A74229" w:rsidRPr="00A74229">
        <w:t>中，利用体素网格实现源域与目标域的特征混合（</w:t>
      </w:r>
      <w:proofErr w:type="spellStart"/>
      <w:r w:rsidR="00A74229" w:rsidRPr="00A74229">
        <w:t>EventBlend</w:t>
      </w:r>
      <w:proofErr w:type="spellEnd"/>
      <w:r w:rsidR="00A74229" w:rsidRPr="00A74229">
        <w:t>），有效解决检测模型从地面到空中场景的域适应问题，提升无人机在不同作业环境的泛化能力；此外，</w:t>
      </w:r>
      <w:r w:rsidR="00A74229" w:rsidRPr="00A74229">
        <w:t xml:space="preserve">Wang </w:t>
      </w:r>
      <w:r w:rsidR="00A74229" w:rsidRPr="00A74229">
        <w:t>等人</w:t>
      </w:r>
      <w:r w:rsidR="00A74229" w:rsidRPr="00A74229">
        <w:t xml:space="preserve"> </w:t>
      </w:r>
      <w:r w:rsidR="00A74229">
        <w:fldChar w:fldCharType="begin"/>
      </w:r>
      <w:r w:rsidR="00A74229">
        <w:instrText xml:space="preserve"> REF _Ref219715574 \r \h </w:instrText>
      </w:r>
      <w:r w:rsidR="00A74229">
        <w:fldChar w:fldCharType="separate"/>
      </w:r>
      <w:r w:rsidR="00B4396C">
        <w:t>[31]</w:t>
      </w:r>
      <w:r w:rsidR="00A74229">
        <w:fldChar w:fldCharType="end"/>
      </w:r>
      <w:r w:rsidR="00A74229" w:rsidRPr="00A74229">
        <w:t xml:space="preserve"> </w:t>
      </w:r>
      <w:r w:rsidR="00A74229" w:rsidRPr="00A74229">
        <w:t>为高分辨率目标跟踪提出的体素基线方法（</w:t>
      </w:r>
      <w:proofErr w:type="spellStart"/>
      <w:r w:rsidR="00A74229" w:rsidRPr="00A74229">
        <w:t>EventVOT</w:t>
      </w:r>
      <w:proofErr w:type="spellEnd"/>
      <w:r w:rsidR="00A74229" w:rsidRPr="00A74229">
        <w:t>），其精细时域运动信息捕获能力，可迁移用于无人机动态目标的检测与轨迹预判。</w:t>
      </w:r>
      <w:r w:rsidRPr="00D92CA1">
        <w:t>这些工作共同表明，体素表示通过提供结构化的时空表征，已成为推动事件相机在复杂场景下实现鲁棒无人机检测的重要技术路径。</w:t>
      </w:r>
    </w:p>
    <w:p w14:paraId="06DA881B" w14:textId="315BAB34" w:rsidR="00415C18" w:rsidRDefault="00415C18" w:rsidP="009B3427">
      <w:pPr>
        <w:ind w:firstLine="482"/>
        <w:rPr>
          <w:b/>
          <w:bCs/>
        </w:rPr>
      </w:pPr>
    </w:p>
    <w:p w14:paraId="7A34208C" w14:textId="4369DAD8" w:rsidR="002452A9" w:rsidRDefault="002452A9" w:rsidP="00EE53E5">
      <w:pPr>
        <w:tabs>
          <w:tab w:val="left" w:pos="3740"/>
        </w:tabs>
        <w:ind w:firstLine="482"/>
        <w:rPr>
          <w:b/>
          <w:bCs/>
        </w:rPr>
      </w:pPr>
      <w:r>
        <w:rPr>
          <w:rFonts w:hint="eastAsia"/>
          <w:b/>
          <w:bCs/>
        </w:rPr>
        <w:t>3.2.3</w:t>
      </w:r>
      <w:r>
        <w:rPr>
          <w:rFonts w:hint="eastAsia"/>
          <w:b/>
          <w:bCs/>
        </w:rPr>
        <w:t>时间保留帧表示方法</w:t>
      </w:r>
      <w:r w:rsidR="00EE53E5">
        <w:rPr>
          <w:b/>
          <w:bCs/>
        </w:rPr>
        <w:tab/>
      </w:r>
    </w:p>
    <w:p w14:paraId="6B8DC2BD" w14:textId="22DB9C04" w:rsidR="00EE53E5" w:rsidRDefault="00A74229" w:rsidP="004F7799">
      <w:pPr>
        <w:ind w:firstLine="480"/>
      </w:pPr>
      <w:r w:rsidRPr="00A74229">
        <w:t>时间保留帧方法的核心，是突破普通事件帧</w:t>
      </w:r>
      <w:r w:rsidRPr="00A74229">
        <w:t>‘</w:t>
      </w:r>
      <w:r w:rsidRPr="00A74229">
        <w:t>固定窗口累积</w:t>
      </w:r>
      <w:r w:rsidRPr="00A74229">
        <w:t>’</w:t>
      </w:r>
      <w:r w:rsidRPr="00A74229">
        <w:t>的局限，通过编码像素级相对时序、动态演化等信息，将事件流的高分辨率时间结构嵌入帧状格式。这种表示不仅包含空间事件密度，更能保留高速运动目标的瞬时动态特征，完美适配无人机检测中</w:t>
      </w:r>
      <w:r w:rsidRPr="00A74229">
        <w:t>‘</w:t>
      </w:r>
      <w:r w:rsidRPr="00A74229">
        <w:t>小型高速目标捕捉</w:t>
      </w:r>
      <w:r w:rsidRPr="00A74229">
        <w:t>’</w:t>
      </w:r>
      <w:r w:rsidRPr="00A74229">
        <w:t>的核心需求。</w:t>
      </w:r>
      <w:r w:rsidR="00EE53E5" w:rsidRPr="00EE53E5">
        <w:t>这类编码不仅包含空间事件密度，更通过编码像素级的相对时序或动态信息，使网络能提取关键的运动线索。其经典实现包括编码最近事件时间戳的时间表</w:t>
      </w:r>
      <w:r w:rsidR="00384D16">
        <w:rPr>
          <w:rFonts w:hint="eastAsia"/>
        </w:rPr>
        <w:t>面</w:t>
      </w:r>
      <w:r w:rsidR="00384D16">
        <w:fldChar w:fldCharType="begin"/>
      </w:r>
      <w:r w:rsidR="00384D16">
        <w:instrText xml:space="preserve"> </w:instrText>
      </w:r>
      <w:r w:rsidR="00384D16">
        <w:rPr>
          <w:rFonts w:hint="eastAsia"/>
        </w:rPr>
        <w:instrText>REF _Ref219730984 \r \h</w:instrText>
      </w:r>
      <w:r w:rsidR="00384D16">
        <w:instrText xml:space="preserve"> </w:instrText>
      </w:r>
      <w:r w:rsidR="00384D16">
        <w:fldChar w:fldCharType="separate"/>
      </w:r>
      <w:r w:rsidR="00B4396C">
        <w:t>[32]</w:t>
      </w:r>
      <w:r w:rsidR="00384D16">
        <w:fldChar w:fldCharType="end"/>
      </w:r>
      <w:r w:rsidR="00EE53E5" w:rsidRPr="00EE53E5">
        <w:t>，以及将时序信息嵌入像素值的时间二进制表示（</w:t>
      </w:r>
      <w:r w:rsidR="00EE53E5" w:rsidRPr="00EE53E5">
        <w:t>TBR</w:t>
      </w:r>
      <w:r w:rsidR="00EE53E5" w:rsidRPr="00EE53E5">
        <w:t>）</w:t>
      </w:r>
      <w:r w:rsidR="00384D16">
        <w:fldChar w:fldCharType="begin"/>
      </w:r>
      <w:r w:rsidR="00384D16">
        <w:instrText xml:space="preserve"> REF _Ref219730989 \r \h </w:instrText>
      </w:r>
      <w:r w:rsidR="00384D16">
        <w:fldChar w:fldCharType="separate"/>
      </w:r>
      <w:r w:rsidR="00B4396C">
        <w:t>[33]</w:t>
      </w:r>
      <w:r w:rsidR="00384D16">
        <w:fldChar w:fldCharType="end"/>
      </w:r>
      <w:r w:rsidR="00873F49">
        <w:rPr>
          <w:rFonts w:hint="eastAsia"/>
        </w:rPr>
        <w:t>及其尖峰变体</w:t>
      </w:r>
      <w:proofErr w:type="spellStart"/>
      <w:r w:rsidR="00EE53E5" w:rsidRPr="00EE53E5">
        <w:t>SpikeTBR</w:t>
      </w:r>
      <w:proofErr w:type="spellEnd"/>
      <w:r w:rsidR="00EE53E5" w:rsidRPr="00EE53E5">
        <w:t>。这一思想的最新发展在面向高速目标的检测任务中得到了深化和扩展：</w:t>
      </w:r>
      <w:r w:rsidR="00EE53E5" w:rsidRPr="00EE53E5">
        <w:t>Lu</w:t>
      </w:r>
      <w:r w:rsidR="00EE53E5" w:rsidRPr="00EE53E5">
        <w:t>等人（</w:t>
      </w:r>
      <w:r w:rsidR="00EE53E5" w:rsidRPr="00EE53E5">
        <w:t>2024</w:t>
      </w:r>
      <w:r w:rsidR="00EE53E5" w:rsidRPr="00EE53E5">
        <w:t>）</w:t>
      </w:r>
      <w:r w:rsidR="00384D16">
        <w:fldChar w:fldCharType="begin"/>
      </w:r>
      <w:r w:rsidR="00384D16">
        <w:instrText xml:space="preserve"> REF _Ref219730995 \r \h </w:instrText>
      </w:r>
      <w:r w:rsidR="00384D16">
        <w:fldChar w:fldCharType="separate"/>
      </w:r>
      <w:r w:rsidR="00B4396C">
        <w:t>[34]</w:t>
      </w:r>
      <w:r w:rsidR="00384D16">
        <w:fldChar w:fldCharType="end"/>
      </w:r>
      <w:r w:rsidR="00EE53E5" w:rsidRPr="00EE53E5">
        <w:t>在</w:t>
      </w:r>
      <w:proofErr w:type="spellStart"/>
      <w:r w:rsidR="00EE53E5" w:rsidRPr="00EE53E5">
        <w:t>FlexEvent</w:t>
      </w:r>
      <w:proofErr w:type="spellEnd"/>
      <w:r w:rsidR="00EE53E5" w:rsidRPr="00EE53E5">
        <w:t>框架中，通过动态融合机制将高时间分辨率的事件流与</w:t>
      </w:r>
      <w:r w:rsidR="00EE53E5" w:rsidRPr="00EE53E5">
        <w:t>RGB</w:t>
      </w:r>
      <w:r w:rsidR="00EE53E5" w:rsidRPr="00EE53E5">
        <w:t>帧协同，其本质是保留并利用事件的原始时序以增强模型对运动频率的鲁棒性；</w:t>
      </w:r>
      <w:r w:rsidR="00EE53E5" w:rsidRPr="00EE53E5">
        <w:t>Nagaraj</w:t>
      </w:r>
      <w:r w:rsidR="00EE53E5" w:rsidRPr="00EE53E5">
        <w:t>等人</w:t>
      </w:r>
      <w:r w:rsidR="00384D16">
        <w:fldChar w:fldCharType="begin"/>
      </w:r>
      <w:r w:rsidR="00384D16">
        <w:instrText xml:space="preserve"> REF _Ref219731001 \r \h </w:instrText>
      </w:r>
      <w:r w:rsidR="00384D16">
        <w:fldChar w:fldCharType="separate"/>
      </w:r>
      <w:r w:rsidR="00B4396C">
        <w:t>[35]</w:t>
      </w:r>
      <w:r w:rsidR="00384D16">
        <w:fldChar w:fldCharType="end"/>
      </w:r>
      <w:r w:rsidR="00EE53E5" w:rsidRPr="00EE53E5">
        <w:t>提出的</w:t>
      </w:r>
      <w:r w:rsidR="00EE53E5" w:rsidRPr="00EE53E5">
        <w:t>DOTIE</w:t>
      </w:r>
      <w:r w:rsidR="00EE53E5" w:rsidRPr="00EE53E5">
        <w:t>方法，利用脉冲神经网络根据目标速度对事件流进行</w:t>
      </w:r>
      <w:r w:rsidR="00EE53E5" w:rsidRPr="00EE53E5">
        <w:t>“</w:t>
      </w:r>
      <w:r w:rsidR="00EE53E5" w:rsidRPr="00EE53E5">
        <w:t>时际隔离</w:t>
      </w:r>
      <w:r w:rsidR="00EE53E5" w:rsidRPr="00EE53E5">
        <w:t>”</w:t>
      </w:r>
      <w:r w:rsidR="00EE53E5" w:rsidRPr="00EE53E5">
        <w:t>，这是一种基于运动动力学自适应保留并分离时序信息的检测策略；</w:t>
      </w:r>
      <w:r w:rsidR="00EE53E5" w:rsidRPr="00EE53E5">
        <w:t>Kosta</w:t>
      </w:r>
      <w:r w:rsidR="00EE53E5" w:rsidRPr="00EE53E5">
        <w:t>等人</w:t>
      </w:r>
      <w:r w:rsidR="00384D16">
        <w:fldChar w:fldCharType="begin"/>
      </w:r>
      <w:r w:rsidR="00384D16">
        <w:instrText xml:space="preserve"> REF _Ref219731018 \r \h </w:instrText>
      </w:r>
      <w:r w:rsidR="00384D16">
        <w:fldChar w:fldCharType="separate"/>
      </w:r>
      <w:r w:rsidR="00B4396C">
        <w:t>[36]</w:t>
      </w:r>
      <w:r w:rsidR="00384D16">
        <w:fldChar w:fldCharType="end"/>
      </w:r>
      <w:r w:rsidR="00EE53E5" w:rsidRPr="00EE53E5">
        <w:t>的</w:t>
      </w:r>
      <w:r w:rsidR="00EE53E5" w:rsidRPr="00EE53E5">
        <w:t>TOFFE</w:t>
      </w:r>
      <w:r w:rsidR="00EE53E5" w:rsidRPr="00EE53E5">
        <w:t>框架则直接对事件流进行精细化的时间分箱，生成</w:t>
      </w:r>
      <w:r w:rsidR="00EE53E5" w:rsidRPr="00EE53E5">
        <w:t>“</w:t>
      </w:r>
      <w:r w:rsidR="00EE53E5" w:rsidRPr="00EE53E5">
        <w:t>时间分箱物体流</w:t>
      </w:r>
      <w:r w:rsidR="00EE53E5" w:rsidRPr="00EE53E5">
        <w:t>”</w:t>
      </w:r>
      <w:r w:rsidR="00EE53E5" w:rsidRPr="00EE53E5">
        <w:t>来显式表征运动，是时间保留帧思想在连续时间运动建模上的直接体现。</w:t>
      </w:r>
      <w:r w:rsidRPr="00A74229">
        <w:t>这类方法的技术思路可追溯至</w:t>
      </w:r>
      <w:r w:rsidRPr="00A74229">
        <w:t xml:space="preserve"> Mitrokhin </w:t>
      </w:r>
      <w:r w:rsidRPr="00A74229">
        <w:t>等人</w:t>
      </w:r>
      <w:r>
        <w:fldChar w:fldCharType="begin"/>
      </w:r>
      <w:r>
        <w:instrText xml:space="preserve"> REF _Ref219731022 \r \h </w:instrText>
      </w:r>
      <w:r>
        <w:fldChar w:fldCharType="separate"/>
      </w:r>
      <w:r w:rsidR="00B4396C">
        <w:t>[37]</w:t>
      </w:r>
      <w:r>
        <w:fldChar w:fldCharType="end"/>
      </w:r>
      <w:r w:rsidRPr="00A74229">
        <w:t>利用运动补偿时间图像分离运动物体与背景的研究，其通过编码每像素定时信息，为无人机等动态目标的轨迹分析、背景分离提供了关键技术支撑，尤其适配低空复杂背景下的快速目标检测。</w:t>
      </w:r>
    </w:p>
    <w:p w14:paraId="1B47EC10" w14:textId="0D1D0C23" w:rsidR="002452A9" w:rsidRDefault="002452A9" w:rsidP="009B3427">
      <w:pPr>
        <w:ind w:firstLine="482"/>
        <w:rPr>
          <w:b/>
          <w:bCs/>
        </w:rPr>
      </w:pPr>
      <w:r>
        <w:rPr>
          <w:rFonts w:hint="eastAsia"/>
          <w:b/>
          <w:bCs/>
        </w:rPr>
        <w:t>3.2.4</w:t>
      </w:r>
      <w:r>
        <w:rPr>
          <w:rFonts w:hint="eastAsia"/>
          <w:b/>
          <w:bCs/>
        </w:rPr>
        <w:t>点云表示方法</w:t>
      </w:r>
    </w:p>
    <w:p w14:paraId="329B76C0" w14:textId="501EC712" w:rsidR="00DE68B0" w:rsidRDefault="00DE68B0" w:rsidP="00DE68B0">
      <w:pPr>
        <w:ind w:firstLine="480"/>
      </w:pPr>
      <w:r w:rsidRPr="00DE68B0">
        <w:t>在无人机目标检测领域，事件相机输出的点云凭借神经形态传感器的超高时间粒度，可形成时间连续的数据流并完整保留原始信息，但相较于典型</w:t>
      </w:r>
      <w:r w:rsidRPr="00DE68B0">
        <w:t>3D</w:t>
      </w:r>
      <w:r w:rsidRPr="00DE68B0">
        <w:t>点云，其拓扑结构与语义特</w:t>
      </w:r>
      <w:r w:rsidRPr="00DE68B0">
        <w:lastRenderedPageBreak/>
        <w:t>征的独特性，导致传统基于点的方法难以直接适配，纯粹的点云处理需重点突破特征提取与时序建模难题。针对这一挑战及微小目标（尤其是小型或远距离无人机）检测需求，相关研究提出了多元化解决方案：</w:t>
      </w:r>
      <w:r w:rsidRPr="00DE68B0">
        <w:t>Li</w:t>
      </w:r>
      <w:r w:rsidRPr="00DE68B0">
        <w:t>等人</w:t>
      </w:r>
      <w:r w:rsidR="00A74229">
        <w:fldChar w:fldCharType="begin"/>
      </w:r>
      <w:r w:rsidR="00A74229">
        <w:instrText xml:space="preserve"> REF _Ref219715558 \r \h </w:instrText>
      </w:r>
      <w:r w:rsidR="00A74229">
        <w:fldChar w:fldCharType="separate"/>
      </w:r>
      <w:r w:rsidR="00B4396C">
        <w:t>[28]</w:t>
      </w:r>
      <w:r w:rsidR="00A74229">
        <w:fldChar w:fldCharType="end"/>
      </w:r>
      <w:r w:rsidRPr="00DE68B0">
        <w:t>提出双视图融合网络（</w:t>
      </w:r>
      <w:proofErr w:type="spellStart"/>
      <w:r w:rsidRPr="00DE68B0">
        <w:t>PVNet</w:t>
      </w:r>
      <w:proofErr w:type="spellEnd"/>
      <w:r w:rsidRPr="00DE68B0">
        <w:t>），通过点视图和体素视图的特征交互，结合点云的精细位置信息与体素的规整上下文语义，显著提升小无人机检测精度；</w:t>
      </w:r>
      <w:r w:rsidRPr="00DE68B0">
        <w:t>Ren</w:t>
      </w:r>
      <w:r w:rsidRPr="00DE68B0">
        <w:t>等人</w:t>
      </w:r>
      <w:r w:rsidR="003D6398">
        <w:fldChar w:fldCharType="begin"/>
      </w:r>
      <w:r w:rsidR="003D6398">
        <w:instrText xml:space="preserve"> REF _Ref219319150 \r \h </w:instrText>
      </w:r>
      <w:r w:rsidR="003D6398">
        <w:fldChar w:fldCharType="separate"/>
      </w:r>
      <w:r w:rsidR="00B4396C">
        <w:t>[16]</w:t>
      </w:r>
      <w:r w:rsidR="003D6398">
        <w:fldChar w:fldCharType="end"/>
      </w:r>
      <w:r w:rsidRPr="00DE68B0">
        <w:t>提出的</w:t>
      </w:r>
      <w:r w:rsidRPr="00DE68B0">
        <w:t xml:space="preserve"> </w:t>
      </w:r>
      <w:proofErr w:type="spellStart"/>
      <w:r w:rsidRPr="00DE68B0">
        <w:t>EventMamba</w:t>
      </w:r>
      <w:proofErr w:type="spellEnd"/>
      <w:r w:rsidRPr="00DE68B0">
        <w:t xml:space="preserve"> </w:t>
      </w:r>
      <w:r w:rsidRPr="00DE68B0">
        <w:t>框架，重新设计高效且有效的点云网络结构，引入状态空间模型显式提取长程事件依赖，为事件相机的分类与回归任务提供新路径；</w:t>
      </w:r>
      <w:r w:rsidRPr="00DE68B0">
        <w:t xml:space="preserve">Chen </w:t>
      </w:r>
      <w:r w:rsidRPr="00DE68B0">
        <w:t>等人</w:t>
      </w:r>
      <w:r w:rsidR="003D6398">
        <w:fldChar w:fldCharType="begin"/>
      </w:r>
      <w:r w:rsidR="003D6398">
        <w:instrText xml:space="preserve"> REF _Ref219733486 \r \h </w:instrText>
      </w:r>
      <w:r w:rsidR="003D6398">
        <w:fldChar w:fldCharType="separate"/>
      </w:r>
      <w:r w:rsidR="00B4396C">
        <w:t>[38]</w:t>
      </w:r>
      <w:r w:rsidR="003D6398">
        <w:fldChar w:fldCharType="end"/>
      </w:r>
      <w:r w:rsidRPr="00DE68B0">
        <w:t>提出事件稀疏分割网络（</w:t>
      </w:r>
      <w:r w:rsidRPr="00DE68B0">
        <w:t>EV-</w:t>
      </w:r>
      <w:proofErr w:type="spellStart"/>
      <w:r w:rsidRPr="00DE68B0">
        <w:t>SpSegNet</w:t>
      </w:r>
      <w:proofErr w:type="spellEnd"/>
      <w:r w:rsidRPr="00DE68B0">
        <w:t>），采用</w:t>
      </w:r>
      <w:r w:rsidRPr="00DE68B0">
        <w:t xml:space="preserve"> U </w:t>
      </w:r>
      <w:r w:rsidRPr="00DE68B0">
        <w:t>形架构直接处理稀疏事件点云，其核心的分组扩展稀疏卷积注意力（</w:t>
      </w:r>
      <w:r w:rsidRPr="00DE68B0">
        <w:t>GDSCA</w:t>
      </w:r>
      <w:r w:rsidRPr="00DE68B0">
        <w:t>）模块通过稀疏卷积与补丁注意力机制捕获多尺度时空上下文特征，搭配专为强化事件连续性、抑制孤立噪声设计的时空相关（</w:t>
      </w:r>
      <w:r w:rsidRPr="00DE68B0">
        <w:t>STC</w:t>
      </w:r>
      <w:r w:rsidRPr="00DE68B0">
        <w:t>）损失，有效提升微小目标连续轨迹的识别能力；</w:t>
      </w:r>
      <w:r w:rsidRPr="00DE68B0">
        <w:t xml:space="preserve">Magrini </w:t>
      </w:r>
      <w:r w:rsidRPr="00DE68B0">
        <w:t>等人</w:t>
      </w:r>
      <w:r w:rsidR="003D6398">
        <w:fldChar w:fldCharType="begin"/>
      </w:r>
      <w:r w:rsidR="003D6398">
        <w:instrText xml:space="preserve"> REF _Ref219733495 \r \h </w:instrText>
      </w:r>
      <w:r w:rsidR="003D6398">
        <w:fldChar w:fldCharType="separate"/>
      </w:r>
      <w:r w:rsidR="00B4396C">
        <w:t>[39]</w:t>
      </w:r>
      <w:r w:rsidR="003D6398">
        <w:fldChar w:fldCharType="end"/>
      </w:r>
      <w:r w:rsidRPr="00DE68B0">
        <w:t>则利用</w:t>
      </w:r>
      <w:r w:rsidRPr="00DE68B0">
        <w:t xml:space="preserve"> </w:t>
      </w:r>
      <w:proofErr w:type="spellStart"/>
      <w:r w:rsidRPr="00DE68B0">
        <w:t>PointNet</w:t>
      </w:r>
      <w:proofErr w:type="spellEnd"/>
      <w:r w:rsidRPr="003D6398">
        <w:rPr>
          <w:highlight w:val="red"/>
        </w:rPr>
        <w:t>[47]</w:t>
      </w:r>
      <w:r w:rsidRPr="00DE68B0">
        <w:t xml:space="preserve"> </w:t>
      </w:r>
      <w:r w:rsidRPr="00DE68B0">
        <w:t>与</w:t>
      </w:r>
      <w:r w:rsidRPr="00DE68B0">
        <w:t xml:space="preserve"> </w:t>
      </w:r>
      <w:proofErr w:type="spellStart"/>
      <w:r w:rsidRPr="00DE68B0">
        <w:t>PointNet</w:t>
      </w:r>
      <w:proofErr w:type="spellEnd"/>
      <w:r w:rsidRPr="00DE68B0">
        <w:t>++</w:t>
      </w:r>
      <w:r w:rsidRPr="003D6398">
        <w:rPr>
          <w:highlight w:val="red"/>
        </w:rPr>
        <w:t>[48]</w:t>
      </w:r>
      <w:r w:rsidRPr="00DE68B0">
        <w:t xml:space="preserve"> </w:t>
      </w:r>
      <w:r w:rsidRPr="00DE68B0">
        <w:t>网络，通过事件点云中运动的隐式特征，实现不同类别未知飞行目标的分类识别；</w:t>
      </w:r>
      <w:r w:rsidRPr="00DE68B0">
        <w:t>Ev-3DOD</w:t>
      </w:r>
      <w:r w:rsidR="003D6398">
        <w:fldChar w:fldCharType="begin"/>
      </w:r>
      <w:r w:rsidR="003D6398">
        <w:instrText xml:space="preserve"> REF _Ref219733527 \r \h </w:instrText>
      </w:r>
      <w:r w:rsidR="003D6398">
        <w:fldChar w:fldCharType="separate"/>
      </w:r>
      <w:r w:rsidR="00B4396C">
        <w:t>[40]</w:t>
      </w:r>
      <w:r w:rsidR="003D6398">
        <w:fldChar w:fldCharType="end"/>
      </w:r>
      <w:r w:rsidRPr="00DE68B0">
        <w:t>更首次将异步事件相机用于</w:t>
      </w:r>
      <w:r w:rsidRPr="00DE68B0">
        <w:t xml:space="preserve"> 3D </w:t>
      </w:r>
      <w:r w:rsidRPr="00DE68B0">
        <w:t>目标检测，利用事件的高时间分辨率填补传统传感器帧间信息空白，进一步拓展了事件点云在无人机检测中的应用边界。</w:t>
      </w:r>
    </w:p>
    <w:p w14:paraId="02209E31" w14:textId="77777777" w:rsidR="00383D35" w:rsidRDefault="009F5C50" w:rsidP="00EA70CA">
      <w:pPr>
        <w:ind w:firstLineChars="0" w:firstLine="0"/>
        <w:rPr>
          <w:b/>
          <w:bCs/>
        </w:rPr>
      </w:pPr>
      <w:r w:rsidRPr="009F5C50">
        <w:rPr>
          <w:b/>
          <w:bCs/>
        </w:rPr>
        <w:br/>
        <w:t xml:space="preserve">3.3 </w:t>
      </w:r>
      <w:r w:rsidRPr="009F5C50">
        <w:rPr>
          <w:b/>
          <w:bCs/>
        </w:rPr>
        <w:t>端到端神经形态检测与低功耗优势</w:t>
      </w:r>
    </w:p>
    <w:p w14:paraId="19EF035E" w14:textId="1EF74BDD" w:rsidR="00383D35" w:rsidRPr="00383D35" w:rsidRDefault="00383D35" w:rsidP="00383D35">
      <w:pPr>
        <w:ind w:firstLine="480"/>
      </w:pPr>
      <w:r w:rsidRPr="00383D35">
        <w:t>事件相机的异步稀疏特性与无人机</w:t>
      </w:r>
      <w:r w:rsidRPr="00383D35">
        <w:t>“</w:t>
      </w:r>
      <w:r w:rsidRPr="00383D35">
        <w:t>低功耗、低延迟、永远在线</w:t>
      </w:r>
      <w:r w:rsidRPr="00383D35">
        <w:t xml:space="preserve">” </w:t>
      </w:r>
      <w:r w:rsidRPr="00383D35">
        <w:t>的自主感知需求高度契合，但传统</w:t>
      </w:r>
      <w:r w:rsidRPr="00383D35">
        <w:t>“</w:t>
      </w:r>
      <w:r w:rsidRPr="00383D35">
        <w:t>事件构帧</w:t>
      </w:r>
      <w:r w:rsidRPr="00383D35">
        <w:t>→</w:t>
      </w:r>
      <w:r w:rsidRPr="00383D35">
        <w:t>帧式</w:t>
      </w:r>
      <w:r w:rsidRPr="00383D35">
        <w:t>CNN</w:t>
      </w:r>
      <w:r w:rsidRPr="00383D35">
        <w:t>处理</w:t>
      </w:r>
      <w:r w:rsidRPr="00383D35">
        <w:t>”</w:t>
      </w:r>
      <w:r w:rsidRPr="00383D35">
        <w:t>的适配方案，因数据冗余搬运与冯</w:t>
      </w:r>
      <w:r w:rsidRPr="00383D35">
        <w:rPr>
          <w:rFonts w:ascii="微软雅黑" w:eastAsia="微软雅黑" w:hAnsi="微软雅黑" w:cs="微软雅黑" w:hint="eastAsia"/>
        </w:rPr>
        <w:t>・</w:t>
      </w:r>
      <w:r w:rsidRPr="00383D35">
        <w:rPr>
          <w:rFonts w:ascii="宋体" w:hAnsi="宋体" w:cs="宋体" w:hint="eastAsia"/>
        </w:rPr>
        <w:t>诺依曼架构瓶颈，未能充分释放其技术潜力。端到端神经形态感知技术通过事件流原生脉冲计算与传感</w:t>
      </w:r>
      <w:r w:rsidRPr="00383D35">
        <w:t xml:space="preserve"> -</w:t>
      </w:r>
      <w:r w:rsidRPr="00383D35">
        <w:t>计算融合硬件的深度协同，构建</w:t>
      </w:r>
      <w:r w:rsidRPr="00383D35">
        <w:t>“</w:t>
      </w:r>
      <w:r w:rsidRPr="00383D35">
        <w:t>事件传感</w:t>
      </w:r>
      <w:r w:rsidRPr="00383D35">
        <w:t>→</w:t>
      </w:r>
      <w:r w:rsidRPr="00383D35">
        <w:t>脉冲编码</w:t>
      </w:r>
      <w:r w:rsidRPr="00383D35">
        <w:t>→</w:t>
      </w:r>
      <w:r w:rsidRPr="00383D35">
        <w:t>异步推理</w:t>
      </w:r>
      <w:r w:rsidRPr="00383D35">
        <w:t>→</w:t>
      </w:r>
      <w:r w:rsidRPr="00383D35">
        <w:t>决策输出</w:t>
      </w:r>
      <w:r w:rsidRPr="00383D35">
        <w:t>”</w:t>
      </w:r>
      <w:r w:rsidRPr="00383D35">
        <w:t>的全链路优化范式，成为机载感知能效与实时性突破的核心路径。</w:t>
      </w:r>
    </w:p>
    <w:p w14:paraId="0160F8E8" w14:textId="6C9D687A" w:rsidR="00383D35" w:rsidRPr="003A53A0" w:rsidRDefault="00383D35" w:rsidP="00383D35">
      <w:pPr>
        <w:ind w:firstLine="482"/>
        <w:rPr>
          <w:b/>
          <w:bCs/>
        </w:rPr>
      </w:pPr>
      <w:r w:rsidRPr="003A53A0">
        <w:rPr>
          <w:b/>
          <w:bCs/>
        </w:rPr>
        <w:t>3.3.1</w:t>
      </w:r>
      <w:r w:rsidRPr="003A53A0">
        <w:rPr>
          <w:b/>
          <w:bCs/>
        </w:rPr>
        <w:t>帧适配到原生脉冲计算的跨越</w:t>
      </w:r>
    </w:p>
    <w:p w14:paraId="003981E6" w14:textId="23856AAA" w:rsidR="00383D35" w:rsidRPr="00383D35" w:rsidRDefault="00383D35" w:rsidP="00383D35">
      <w:pPr>
        <w:ind w:firstLine="480"/>
      </w:pPr>
      <w:r w:rsidRPr="00383D35">
        <w:t>端到端神经形态感知的核心是打破</w:t>
      </w:r>
      <w:r w:rsidRPr="00383D35">
        <w:t>“</w:t>
      </w:r>
      <w:r w:rsidRPr="00383D35">
        <w:t>异步事件</w:t>
      </w:r>
      <w:r w:rsidRPr="00383D35">
        <w:t>→</w:t>
      </w:r>
      <w:r w:rsidRPr="00383D35">
        <w:t>同步帧</w:t>
      </w:r>
      <w:r w:rsidRPr="00383D35">
        <w:t>”</w:t>
      </w:r>
      <w:r w:rsidRPr="00383D35">
        <w:t>的转换桎梏，实现事件流与脉冲神经网络（</w:t>
      </w:r>
      <w:r w:rsidRPr="00383D35">
        <w:t>SNN</w:t>
      </w:r>
      <w:r w:rsidRPr="00383D35">
        <w:t>）的直接对齐。与传统</w:t>
      </w:r>
      <w:r w:rsidRPr="00383D35">
        <w:t>CNN</w:t>
      </w:r>
      <w:r w:rsidRPr="00383D35">
        <w:t>依赖密集张量计算不同，</w:t>
      </w:r>
      <w:r w:rsidRPr="00383D35">
        <w:t>SNN</w:t>
      </w:r>
      <w:r w:rsidRPr="00383D35">
        <w:t>采用事件驱动的脉冲发放机制，仅在事件触发时执行稀疏计算，天然适配事件相机的异步输出特性。这种</w:t>
      </w:r>
      <w:r w:rsidRPr="00383D35">
        <w:t xml:space="preserve"> “</w:t>
      </w:r>
      <w:r w:rsidRPr="00383D35">
        <w:t>事件</w:t>
      </w:r>
      <w:r w:rsidRPr="00383D35">
        <w:t>-</w:t>
      </w:r>
      <w:r w:rsidRPr="00383D35">
        <w:t>脉冲</w:t>
      </w:r>
      <w:r w:rsidRPr="00383D35">
        <w:t>”</w:t>
      </w:r>
      <w:r w:rsidRPr="00383D35">
        <w:t>的原生匹配，将计算过程前移至传感近端，大幅减少数据传输量与存储开销，从底层缓解冯</w:t>
      </w:r>
      <w:r w:rsidRPr="00383D35">
        <w:rPr>
          <w:rFonts w:ascii="微软雅黑" w:eastAsia="微软雅黑" w:hAnsi="微软雅黑" w:cs="微软雅黑" w:hint="eastAsia"/>
        </w:rPr>
        <w:t>・</w:t>
      </w:r>
      <w:r w:rsidRPr="00383D35">
        <w:rPr>
          <w:rFonts w:ascii="宋体" w:hAnsi="宋体" w:cs="宋体" w:hint="eastAsia"/>
        </w:rPr>
        <w:t>诺依曼瓶颈，为无人机长时间续航感知提供了能效最优解。</w:t>
      </w:r>
    </w:p>
    <w:p w14:paraId="39390F13" w14:textId="77777777" w:rsidR="00383D35" w:rsidRPr="00383D35" w:rsidRDefault="00383D35" w:rsidP="00383D35">
      <w:pPr>
        <w:ind w:firstLine="480"/>
      </w:pPr>
      <w:r w:rsidRPr="00383D35">
        <w:t>该范式的技术链路可概括为三个核心环节：</w:t>
      </w:r>
    </w:p>
    <w:p w14:paraId="5D042BEB" w14:textId="5BE5D025" w:rsidR="00383D35" w:rsidRPr="00383D35" w:rsidRDefault="0009773A" w:rsidP="00383D35">
      <w:pPr>
        <w:ind w:firstLine="480"/>
      </w:pPr>
      <w:r>
        <w:rPr>
          <w:rFonts w:hint="eastAsia"/>
        </w:rPr>
        <w:t>1.</w:t>
      </w:r>
      <w:r w:rsidR="00383D35" w:rsidRPr="00383D35">
        <w:t>脉冲编码：将无序事件流转换为保留时空信息的脉冲序列，如</w:t>
      </w:r>
      <w:r w:rsidR="00383D35" w:rsidRPr="00383D35">
        <w:t>TOFFE</w:t>
      </w:r>
      <w:r w:rsidR="00383D35" w:rsidRPr="00383D35">
        <w:t>方法提出的</w:t>
      </w:r>
      <w:r w:rsidR="00383D35" w:rsidRPr="00383D35">
        <w:t>“</w:t>
      </w:r>
      <w:r w:rsidR="00383D35" w:rsidRPr="00383D35">
        <w:t>时间分箱物体流</w:t>
      </w:r>
      <w:r w:rsidR="00383D35" w:rsidRPr="00383D35">
        <w:t>”</w:t>
      </w:r>
      <w:r w:rsidR="00383D35" w:rsidRPr="00383D35">
        <w:t>编码</w:t>
      </w:r>
      <w:r w:rsidR="00AF05CC">
        <w:fldChar w:fldCharType="begin"/>
      </w:r>
      <w:r w:rsidR="00AF05CC">
        <w:instrText xml:space="preserve"> REF _Ref219731018 \r \h </w:instrText>
      </w:r>
      <w:r w:rsidR="00AF05CC">
        <w:fldChar w:fldCharType="separate"/>
      </w:r>
      <w:r w:rsidR="00B4396C">
        <w:t>[36]</w:t>
      </w:r>
      <w:r w:rsidR="00AF05CC">
        <w:fldChar w:fldCharType="end"/>
      </w:r>
      <w:r w:rsidR="00383D35" w:rsidRPr="00383D35">
        <w:t>，通过分层时间窗口划分实现运动连续性与计算稀疏性的平衡；</w:t>
      </w:r>
    </w:p>
    <w:p w14:paraId="0415CCE9" w14:textId="1069527E" w:rsidR="00383D35" w:rsidRPr="00383D35" w:rsidRDefault="0009773A" w:rsidP="00383D35">
      <w:pPr>
        <w:ind w:firstLine="480"/>
      </w:pPr>
      <w:r>
        <w:rPr>
          <w:rFonts w:hint="eastAsia"/>
        </w:rPr>
        <w:t>2.</w:t>
      </w:r>
      <w:r w:rsidR="00383D35" w:rsidRPr="00383D35">
        <w:t>异步推理：基于</w:t>
      </w:r>
      <w:r w:rsidR="00383D35" w:rsidRPr="00383D35">
        <w:t xml:space="preserve"> SNN </w:t>
      </w:r>
      <w:r w:rsidR="00383D35" w:rsidRPr="00383D35">
        <w:t>的脉冲传播与突触可塑性完成目标特征提取与识别，无需同步时钟驱动，推理时延与事件密度正相关；</w:t>
      </w:r>
    </w:p>
    <w:p w14:paraId="5362C7C2" w14:textId="3156B3B4" w:rsidR="00383D35" w:rsidRPr="00383D35" w:rsidRDefault="0009773A" w:rsidP="00383D35">
      <w:pPr>
        <w:ind w:firstLine="480"/>
      </w:pPr>
      <w:r>
        <w:rPr>
          <w:rFonts w:hint="eastAsia"/>
        </w:rPr>
        <w:t>3.</w:t>
      </w:r>
      <w:r w:rsidR="00383D35" w:rsidRPr="00383D35">
        <w:t>能效优化：通过脉冲稀疏性与硬件异步调度的协同，将计算能耗降至</w:t>
      </w:r>
      <w:proofErr w:type="spellStart"/>
      <w:r w:rsidR="00383D35" w:rsidRPr="00383D35">
        <w:t>pJ</w:t>
      </w:r>
      <w:proofErr w:type="spellEnd"/>
      <w:r w:rsidR="00383D35" w:rsidRPr="00383D35">
        <w:t>/</w:t>
      </w:r>
      <w:r w:rsidR="00383D35" w:rsidRPr="00383D35">
        <w:t>事件量级，满足无人机机载平台的严苛功耗约束</w:t>
      </w:r>
      <w:r w:rsidR="00AF05CC">
        <w:fldChar w:fldCharType="begin"/>
      </w:r>
      <w:r w:rsidR="00AF05CC">
        <w:instrText xml:space="preserve"> REF _Ref219819943 \r \h </w:instrText>
      </w:r>
      <w:r w:rsidR="00AF05CC">
        <w:fldChar w:fldCharType="separate"/>
      </w:r>
      <w:r w:rsidR="00B4396C">
        <w:t>[41]</w:t>
      </w:r>
      <w:r w:rsidR="00AF05CC">
        <w:fldChar w:fldCharType="end"/>
      </w:r>
      <w:r w:rsidR="00383D35" w:rsidRPr="00383D35">
        <w:t>。</w:t>
      </w:r>
    </w:p>
    <w:p w14:paraId="0F963166" w14:textId="6DBE07AE" w:rsidR="00383D35" w:rsidRPr="003A53A0" w:rsidRDefault="00383D35" w:rsidP="00383D35">
      <w:pPr>
        <w:ind w:firstLine="482"/>
        <w:rPr>
          <w:b/>
          <w:bCs/>
        </w:rPr>
      </w:pPr>
      <w:r w:rsidRPr="003A53A0">
        <w:rPr>
          <w:b/>
          <w:bCs/>
        </w:rPr>
        <w:t>3.3.2</w:t>
      </w:r>
      <w:r w:rsidRPr="003A53A0">
        <w:rPr>
          <w:b/>
          <w:bCs/>
        </w:rPr>
        <w:t>专用加速到传感</w:t>
      </w:r>
      <w:r w:rsidRPr="003A53A0">
        <w:rPr>
          <w:b/>
          <w:bCs/>
        </w:rPr>
        <w:t xml:space="preserve"> - </w:t>
      </w:r>
      <w:r w:rsidRPr="003A53A0">
        <w:rPr>
          <w:b/>
          <w:bCs/>
        </w:rPr>
        <w:t>计算融合的演进</w:t>
      </w:r>
    </w:p>
    <w:p w14:paraId="0FF1DA51" w14:textId="77777777" w:rsidR="00383D35" w:rsidRPr="00383D35" w:rsidRDefault="00383D35" w:rsidP="00383D35">
      <w:pPr>
        <w:ind w:firstLine="480"/>
      </w:pPr>
      <w:r w:rsidRPr="00383D35">
        <w:t>端到端神经形态感知的落地，依赖于从</w:t>
      </w:r>
      <w:r w:rsidRPr="00383D35">
        <w:t xml:space="preserve"> “</w:t>
      </w:r>
      <w:r w:rsidRPr="00383D35">
        <w:t>算法适配硬件</w:t>
      </w:r>
      <w:r w:rsidRPr="00383D35">
        <w:t xml:space="preserve">” </w:t>
      </w:r>
      <w:r w:rsidRPr="00383D35">
        <w:t>到</w:t>
      </w:r>
      <w:r w:rsidRPr="00383D35">
        <w:t xml:space="preserve"> “</w:t>
      </w:r>
      <w:r w:rsidRPr="00383D35">
        <w:t>硬件定义算法</w:t>
      </w:r>
      <w:r w:rsidRPr="00383D35">
        <w:t xml:space="preserve">” </w:t>
      </w:r>
      <w:r w:rsidRPr="00383D35">
        <w:t>的技术变革，其发展呈现出三级递进的硬件谱系：</w:t>
      </w:r>
    </w:p>
    <w:p w14:paraId="4C511B1C" w14:textId="2D1BE67D" w:rsidR="00383D35" w:rsidRPr="00383D35" w:rsidRDefault="0009773A" w:rsidP="00383D35">
      <w:pPr>
        <w:ind w:firstLine="480"/>
      </w:pPr>
      <w:r>
        <w:rPr>
          <w:rFonts w:hint="eastAsia"/>
        </w:rPr>
        <w:lastRenderedPageBreak/>
        <w:t>1.</w:t>
      </w:r>
      <w:r w:rsidR="00383D35" w:rsidRPr="00383D35">
        <w:t>神经形态处理器：以</w:t>
      </w:r>
      <w:r w:rsidR="00383D35" w:rsidRPr="00383D35">
        <w:t xml:space="preserve">Intel </w:t>
      </w:r>
      <w:proofErr w:type="spellStart"/>
      <w:r w:rsidR="00383D35" w:rsidRPr="00383D35">
        <w:t>Loihi</w:t>
      </w:r>
      <w:proofErr w:type="spellEnd"/>
      <w:r w:rsidR="00895BA3">
        <w:fldChar w:fldCharType="begin"/>
      </w:r>
      <w:r w:rsidR="00895BA3">
        <w:instrText xml:space="preserve"> REF _Ref219887026 \r \h </w:instrText>
      </w:r>
      <w:r w:rsidR="00895BA3">
        <w:fldChar w:fldCharType="separate"/>
      </w:r>
      <w:r w:rsidR="00B4396C">
        <w:t>[42]</w:t>
      </w:r>
      <w:r w:rsidR="00895BA3">
        <w:fldChar w:fldCharType="end"/>
      </w:r>
      <w:r w:rsidR="00383D35" w:rsidRPr="00383D35">
        <w:t>为代表的专用芯片，通过多核异步路由架构与片上</w:t>
      </w:r>
      <w:r w:rsidR="00383D35" w:rsidRPr="00383D35">
        <w:t xml:space="preserve"> STDP </w:t>
      </w:r>
      <w:r w:rsidR="00383D35" w:rsidRPr="00383D35">
        <w:t>学习机制，为</w:t>
      </w:r>
      <w:r w:rsidR="00383D35" w:rsidRPr="00383D35">
        <w:t xml:space="preserve"> SNN </w:t>
      </w:r>
      <w:r w:rsidR="00383D35" w:rsidRPr="00383D35">
        <w:t>提供可编程的高效计算载体。其异步通信模式与事件驱动特性，可在毫瓦级功耗下运行复杂脉冲网络，成为无人机机载神经形态计算的基础平台。</w:t>
      </w:r>
    </w:p>
    <w:p w14:paraId="5E89D829" w14:textId="402D04E9" w:rsidR="00383D35" w:rsidRPr="00383D35" w:rsidRDefault="0009773A" w:rsidP="00383D35">
      <w:pPr>
        <w:ind w:firstLine="480"/>
      </w:pPr>
      <w:r>
        <w:rPr>
          <w:rFonts w:hint="eastAsia"/>
        </w:rPr>
        <w:t>2.</w:t>
      </w:r>
      <w:r w:rsidR="00383D35" w:rsidRPr="00383D35">
        <w:t>传感</w:t>
      </w:r>
      <w:r w:rsidR="00383D35" w:rsidRPr="00383D35">
        <w:t>-</w:t>
      </w:r>
      <w:r w:rsidR="00383D35" w:rsidRPr="00383D35">
        <w:t>计算融合芯片：新一代硬件突破</w:t>
      </w:r>
      <w:r w:rsidR="00383D35" w:rsidRPr="00383D35">
        <w:t>“</w:t>
      </w:r>
      <w:r w:rsidR="00383D35" w:rsidRPr="00383D35">
        <w:t>传感</w:t>
      </w:r>
      <w:r w:rsidR="00383D35" w:rsidRPr="00383D35">
        <w:t>-</w:t>
      </w:r>
      <w:r w:rsidR="00383D35" w:rsidRPr="00383D35">
        <w:t>处理</w:t>
      </w:r>
      <w:r w:rsidR="00383D35" w:rsidRPr="00383D35">
        <w:t>”</w:t>
      </w:r>
      <w:r w:rsidR="00383D35" w:rsidRPr="00383D35">
        <w:t>的物理边界，实现</w:t>
      </w:r>
      <w:r w:rsidR="00383D35" w:rsidRPr="00383D35">
        <w:t>“</w:t>
      </w:r>
      <w:r w:rsidR="00383D35" w:rsidRPr="00383D35">
        <w:t>事件产生即计算</w:t>
      </w:r>
      <w:r w:rsidR="00383D35" w:rsidRPr="00383D35">
        <w:t>”</w:t>
      </w:r>
      <w:r w:rsidR="00383D35" w:rsidRPr="00383D35">
        <w:t>的原生协同。异步传感</w:t>
      </w:r>
      <w:r w:rsidR="00383D35" w:rsidRPr="00383D35">
        <w:t>-</w:t>
      </w:r>
      <w:r w:rsidR="00383D35" w:rsidRPr="00383D35">
        <w:t>计算神经形态芯片</w:t>
      </w:r>
      <w:r w:rsidR="00895BA3">
        <w:fldChar w:fldCharType="begin"/>
      </w:r>
      <w:r w:rsidR="00895BA3">
        <w:instrText xml:space="preserve"> REF _Ref219887032 \r \h </w:instrText>
      </w:r>
      <w:r w:rsidR="00895BA3">
        <w:fldChar w:fldCharType="separate"/>
      </w:r>
      <w:r w:rsidR="00B4396C">
        <w:t>[43]</w:t>
      </w:r>
      <w:r w:rsidR="00895BA3">
        <w:fldChar w:fldCharType="end"/>
      </w:r>
      <w:r w:rsidR="00383D35" w:rsidRPr="00383D35">
        <w:t>将像素级事件检测与脉冲计算单元集成，消除传统架构的</w:t>
      </w:r>
      <w:r w:rsidR="00383D35" w:rsidRPr="00383D35">
        <w:t>I/O</w:t>
      </w:r>
      <w:r w:rsidR="00383D35" w:rsidRPr="00383D35">
        <w:t>传输延迟，是未来</w:t>
      </w:r>
      <w:r w:rsidR="00383D35" w:rsidRPr="00383D35">
        <w:t>“</w:t>
      </w:r>
      <w:r w:rsidR="00383D35" w:rsidRPr="00383D35">
        <w:t>零冗余</w:t>
      </w:r>
      <w:r w:rsidR="00383D35" w:rsidRPr="00383D35">
        <w:t>”</w:t>
      </w:r>
      <w:r w:rsidR="00383D35" w:rsidRPr="00383D35">
        <w:t>永远在线感知系统的核心硬件支撑。</w:t>
      </w:r>
    </w:p>
    <w:p w14:paraId="693698AD" w14:textId="0B0ED804" w:rsidR="00383D35" w:rsidRPr="00383D35" w:rsidRDefault="0009773A" w:rsidP="00383D35">
      <w:pPr>
        <w:ind w:firstLine="480"/>
      </w:pPr>
      <w:r>
        <w:rPr>
          <w:rFonts w:hint="eastAsia"/>
        </w:rPr>
        <w:t>3.</w:t>
      </w:r>
      <w:r w:rsidR="00383D35" w:rsidRPr="00383D35">
        <w:t>机载超高效</w:t>
      </w:r>
      <w:r w:rsidR="00383D35" w:rsidRPr="00383D35">
        <w:t>SoC</w:t>
      </w:r>
      <w:r w:rsidR="00383D35" w:rsidRPr="00383D35">
        <w:t>：面向纳米无人机等极端受限平台，</w:t>
      </w:r>
      <w:r w:rsidR="00383D35" w:rsidRPr="00383D35">
        <w:t>Kraken</w:t>
      </w:r>
      <w:r w:rsidR="00895BA3">
        <w:fldChar w:fldCharType="begin"/>
      </w:r>
      <w:r w:rsidR="00895BA3">
        <w:instrText xml:space="preserve"> REF _Ref219823862 \r \h </w:instrText>
      </w:r>
      <w:r w:rsidR="00895BA3">
        <w:fldChar w:fldCharType="separate"/>
      </w:r>
      <w:r w:rsidR="00B4396C">
        <w:t>[44]</w:t>
      </w:r>
      <w:r w:rsidR="00895BA3">
        <w:fldChar w:fldCharType="end"/>
      </w:r>
      <w:r w:rsidR="00383D35" w:rsidRPr="00383D35">
        <w:t>等专用视觉</w:t>
      </w:r>
      <w:r w:rsidR="00383D35" w:rsidRPr="00383D35">
        <w:t xml:space="preserve"> SoC </w:t>
      </w:r>
      <w:r w:rsidR="00383D35" w:rsidRPr="00383D35">
        <w:t>整合事件</w:t>
      </w:r>
      <w:r w:rsidR="00383D35" w:rsidRPr="00383D35">
        <w:t>/RGB</w:t>
      </w:r>
      <w:r w:rsidR="00383D35" w:rsidRPr="00383D35">
        <w:t>多模态传感接口、预处理单元与神经网络加速器，构建</w:t>
      </w:r>
      <w:r w:rsidR="00383D35" w:rsidRPr="00383D35">
        <w:t>“</w:t>
      </w:r>
      <w:r w:rsidR="00383D35" w:rsidRPr="00383D35">
        <w:t>传感器</w:t>
      </w:r>
      <w:r w:rsidR="00383D35" w:rsidRPr="00383D35">
        <w:t>-</w:t>
      </w:r>
      <w:r w:rsidR="00383D35" w:rsidRPr="00383D35">
        <w:t>加速器</w:t>
      </w:r>
      <w:r w:rsidR="00383D35" w:rsidRPr="00383D35">
        <w:t>-</w:t>
      </w:r>
      <w:r w:rsidR="00383D35" w:rsidRPr="00383D35">
        <w:t>控制器</w:t>
      </w:r>
      <w:r w:rsidR="00383D35" w:rsidRPr="00383D35">
        <w:t>”</w:t>
      </w:r>
      <w:r w:rsidR="00383D35" w:rsidRPr="00383D35">
        <w:t>的极简链路。此类</w:t>
      </w:r>
      <w:r w:rsidR="00383D35" w:rsidRPr="00383D35">
        <w:t>SoC</w:t>
      </w:r>
      <w:r w:rsidR="00383D35" w:rsidRPr="00383D35">
        <w:t>的能效指标已达</w:t>
      </w:r>
      <w:proofErr w:type="spellStart"/>
      <w:r w:rsidR="00383D35" w:rsidRPr="00383D35">
        <w:t>pJ</w:t>
      </w:r>
      <w:proofErr w:type="spellEnd"/>
      <w:r w:rsidR="00383D35" w:rsidRPr="00383D35">
        <w:t>/</w:t>
      </w:r>
      <w:r w:rsidR="00383D35" w:rsidRPr="00383D35">
        <w:t>事件或</w:t>
      </w:r>
      <w:proofErr w:type="spellStart"/>
      <w:r w:rsidR="00383D35" w:rsidRPr="00383D35">
        <w:t>pJ</w:t>
      </w:r>
      <w:proofErr w:type="spellEnd"/>
      <w:r w:rsidR="00383D35" w:rsidRPr="00383D35">
        <w:t>/</w:t>
      </w:r>
      <w:r w:rsidR="00383D35" w:rsidRPr="00383D35">
        <w:t>帧</w:t>
      </w:r>
      <w:r w:rsidR="00383D35" w:rsidRPr="00383D35">
        <w:t>/</w:t>
      </w:r>
      <w:r w:rsidR="00383D35" w:rsidRPr="00383D35">
        <w:t>像素级别</w:t>
      </w:r>
      <w:r w:rsidR="00A51629">
        <w:fldChar w:fldCharType="begin"/>
      </w:r>
      <w:r w:rsidR="00A51629">
        <w:instrText xml:space="preserve"> REF _Ref219819943 \r \h </w:instrText>
      </w:r>
      <w:r w:rsidR="00A51629">
        <w:fldChar w:fldCharType="separate"/>
      </w:r>
      <w:r w:rsidR="00B4396C">
        <w:t>[41]</w:t>
      </w:r>
      <w:r w:rsidR="00A51629">
        <w:fldChar w:fldCharType="end"/>
      </w:r>
      <w:r w:rsidR="00383D35" w:rsidRPr="00383D35">
        <w:t>，为机载系统设计提供了标准化的能耗对标基准。</w:t>
      </w:r>
    </w:p>
    <w:p w14:paraId="6E8C0162" w14:textId="2E3985B0" w:rsidR="00383D35" w:rsidRPr="003A53A0" w:rsidRDefault="00383D35" w:rsidP="00383D35">
      <w:pPr>
        <w:ind w:firstLine="482"/>
        <w:rPr>
          <w:b/>
          <w:bCs/>
        </w:rPr>
      </w:pPr>
      <w:r w:rsidRPr="003A53A0">
        <w:rPr>
          <w:b/>
          <w:bCs/>
        </w:rPr>
        <w:t xml:space="preserve">3.3.3 </w:t>
      </w:r>
      <w:r w:rsidRPr="003A53A0">
        <w:rPr>
          <w:b/>
          <w:bCs/>
        </w:rPr>
        <w:t>算法演进</w:t>
      </w:r>
    </w:p>
    <w:p w14:paraId="0C1DF2F5" w14:textId="5CCDD160" w:rsidR="00383D35" w:rsidRPr="00383D35" w:rsidRDefault="00383D35" w:rsidP="00383D35">
      <w:pPr>
        <w:ind w:firstLine="480"/>
      </w:pPr>
      <w:r w:rsidRPr="00383D35">
        <w:t>面向无人机小目标检测与动态环境感知需求，神经形态感知算法沿编码优化、网络深化方向迭代，形成覆盖</w:t>
      </w:r>
      <w:r w:rsidRPr="00383D35">
        <w:t>“</w:t>
      </w:r>
      <w:r w:rsidRPr="00383D35">
        <w:t>轻量值守</w:t>
      </w:r>
      <w:r w:rsidRPr="00383D35">
        <w:t>-</w:t>
      </w:r>
      <w:r w:rsidRPr="00383D35">
        <w:t>高精度检测</w:t>
      </w:r>
      <w:r w:rsidRPr="00383D35">
        <w:t>-</w:t>
      </w:r>
      <w:r w:rsidRPr="00383D35">
        <w:t>鲁棒感知</w:t>
      </w:r>
      <w:r w:rsidRPr="00383D35">
        <w:t>”</w:t>
      </w:r>
      <w:r w:rsidRPr="00383D35">
        <w:t>的完整技术谱系：</w:t>
      </w:r>
    </w:p>
    <w:p w14:paraId="73FE5946" w14:textId="19531F41" w:rsidR="00383D35" w:rsidRPr="00383D35" w:rsidRDefault="0009773A" w:rsidP="00383D35">
      <w:pPr>
        <w:ind w:firstLine="480"/>
      </w:pPr>
      <w:r>
        <w:rPr>
          <w:rFonts w:hint="eastAsia"/>
        </w:rPr>
        <w:t>1.</w:t>
      </w:r>
      <w:r w:rsidR="00383D35" w:rsidRPr="00383D35">
        <w:t>高效事件编码：时间信息的精准保留</w:t>
      </w:r>
    </w:p>
    <w:p w14:paraId="7FB3BC13" w14:textId="431D1AF5" w:rsidR="00383D35" w:rsidRPr="00383D35" w:rsidRDefault="00383D35" w:rsidP="00383D35">
      <w:pPr>
        <w:ind w:firstLine="480"/>
      </w:pPr>
      <w:r w:rsidRPr="00383D35">
        <w:t>编码环节的核心是在稀疏化前提下保留事件的时空关联特性。技术路线从早期的固定窗口构帧</w:t>
      </w:r>
      <w:r w:rsidR="002379FD">
        <w:fldChar w:fldCharType="begin"/>
      </w:r>
      <w:r w:rsidR="002379FD">
        <w:instrText xml:space="preserve"> REF _Ref219488858 \r \h </w:instrText>
      </w:r>
      <w:r w:rsidR="002379FD">
        <w:fldChar w:fldCharType="separate"/>
      </w:r>
      <w:r w:rsidR="00B4396C">
        <w:t>[23]</w:t>
      </w:r>
      <w:r w:rsidR="002379FD">
        <w:fldChar w:fldCharType="end"/>
      </w:r>
      <w:r w:rsidRPr="00383D35">
        <w:t>，发展为时间保留编码（如</w:t>
      </w:r>
      <w:r w:rsidRPr="00383D35">
        <w:t>TOFFE</w:t>
      </w:r>
      <w:r w:rsidRPr="00383D35">
        <w:t>的时间分箱策略</w:t>
      </w:r>
      <w:r w:rsidR="002379FD">
        <w:fldChar w:fldCharType="begin"/>
      </w:r>
      <w:r w:rsidR="002379FD">
        <w:instrText xml:space="preserve"> REF _Ref219731018 \r \h </w:instrText>
      </w:r>
      <w:r w:rsidR="002379FD">
        <w:fldChar w:fldCharType="separate"/>
      </w:r>
      <w:r w:rsidR="00B4396C">
        <w:t>[36]</w:t>
      </w:r>
      <w:r w:rsidR="002379FD">
        <w:fldChar w:fldCharType="end"/>
      </w:r>
      <w:r w:rsidRPr="00383D35">
        <w:t>），通过分层时间窗口划分事件流，生成兼具运动连续性与计算稀疏性的脉冲张量，在高速小目标检测场景中实现精度与能效的平衡。</w:t>
      </w:r>
    </w:p>
    <w:p w14:paraId="2D43299A" w14:textId="29A1F6D4" w:rsidR="00383D35" w:rsidRPr="00383D35" w:rsidRDefault="0009773A" w:rsidP="00383D35">
      <w:pPr>
        <w:ind w:firstLine="480"/>
      </w:pPr>
      <w:r>
        <w:rPr>
          <w:rFonts w:hint="eastAsia"/>
        </w:rPr>
        <w:t>2.</w:t>
      </w:r>
      <w:r w:rsidR="00383D35" w:rsidRPr="00383D35">
        <w:t>脉冲网络架构：从极简哨兵到深度模型</w:t>
      </w:r>
    </w:p>
    <w:p w14:paraId="049FC6CD" w14:textId="6D9F52DC" w:rsidR="00383D35" w:rsidRPr="00383D35" w:rsidRDefault="00383D35" w:rsidP="00383D35">
      <w:pPr>
        <w:ind w:firstLine="480"/>
      </w:pPr>
      <w:r w:rsidRPr="00383D35">
        <w:t>轻量哨兵网络：基于小型</w:t>
      </w:r>
      <w:r w:rsidRPr="00383D35">
        <w:t>SNN</w:t>
      </w:r>
      <w:r w:rsidRPr="00383D35">
        <w:t>构建</w:t>
      </w:r>
      <w:r w:rsidRPr="00383D35">
        <w:t>“</w:t>
      </w:r>
      <w:r w:rsidRPr="00383D35">
        <w:t>虚拟绊线</w:t>
      </w:r>
      <w:r w:rsidRPr="00383D35">
        <w:t>”</w:t>
      </w:r>
      <w:r w:rsidR="002379FD">
        <w:fldChar w:fldCharType="begin"/>
      </w:r>
      <w:r w:rsidR="002379FD">
        <w:instrText xml:space="preserve"> REF _Ref219488851 \r \h </w:instrText>
      </w:r>
      <w:r w:rsidR="002379FD">
        <w:fldChar w:fldCharType="separate"/>
      </w:r>
      <w:r w:rsidR="00B4396C">
        <w:t>[20]</w:t>
      </w:r>
      <w:r w:rsidR="002379FD">
        <w:fldChar w:fldCharType="end"/>
      </w:r>
      <w:r w:rsidRPr="00383D35">
        <w:t>，以微瓦级功耗实现常时运行，负责周界值守与运动目标触发，构成无人机两级感知架构的第一道防线；</w:t>
      </w:r>
    </w:p>
    <w:p w14:paraId="009A4F63" w14:textId="2B366E65" w:rsidR="00383D35" w:rsidRPr="00383D35" w:rsidRDefault="00383D35" w:rsidP="00383D35">
      <w:pPr>
        <w:ind w:firstLine="480"/>
      </w:pPr>
      <w:r w:rsidRPr="00383D35">
        <w:t>深度脉冲网络：为提升远距小目标检测精度，脉冲卷积网络与脉冲</w:t>
      </w:r>
      <w:r w:rsidRPr="00383D35">
        <w:t>Transformer</w:t>
      </w:r>
      <w:r w:rsidR="002379FD">
        <w:fldChar w:fldCharType="begin"/>
      </w:r>
      <w:r w:rsidR="002379FD">
        <w:instrText xml:space="preserve"> REF _Ref219823208 \r \h </w:instrText>
      </w:r>
      <w:r w:rsidR="002379FD">
        <w:fldChar w:fldCharType="separate"/>
      </w:r>
      <w:r w:rsidR="00B4396C">
        <w:t>[45]</w:t>
      </w:r>
      <w:r w:rsidR="002379FD">
        <w:fldChar w:fldCharType="end"/>
      </w:r>
      <w:r w:rsidRPr="00383D35">
        <w:t>被引入。脉冲</w:t>
      </w:r>
      <w:r w:rsidRPr="00383D35">
        <w:t xml:space="preserve">Transformer </w:t>
      </w:r>
      <w:r w:rsidRPr="00383D35">
        <w:t>通过层次化注意力机制，有效整合小目标的弱时空线索，实现跨尺度特征建模；</w:t>
      </w:r>
    </w:p>
    <w:p w14:paraId="3AE4432F" w14:textId="4692AC06" w:rsidR="00383D35" w:rsidRPr="00383D35" w:rsidRDefault="00383D35" w:rsidP="00383D35">
      <w:pPr>
        <w:ind w:firstLine="480"/>
      </w:pPr>
      <w:r w:rsidRPr="00383D35">
        <w:t>在线可塑性增强：借鉴生物</w:t>
      </w:r>
      <w:r w:rsidRPr="00383D35">
        <w:t>STDP</w:t>
      </w:r>
      <w:r w:rsidRPr="00383D35">
        <w:t>学习规则</w:t>
      </w:r>
      <w:r w:rsidR="002379FD">
        <w:fldChar w:fldCharType="begin"/>
      </w:r>
      <w:r w:rsidR="002379FD">
        <w:instrText xml:space="preserve"> REF _Ref219823357 \r \h </w:instrText>
      </w:r>
      <w:r w:rsidR="002379FD">
        <w:fldChar w:fldCharType="separate"/>
      </w:r>
      <w:r w:rsidR="00B4396C">
        <w:t>[46]</w:t>
      </w:r>
      <w:r w:rsidR="002379FD">
        <w:fldChar w:fldCharType="end"/>
      </w:r>
      <w:r w:rsidRPr="00383D35">
        <w:t>，支持网络在部署后进行在线微调，增强对无人机气流扰动、动态背景等复杂场景的自适应能力，减少对大规模标注数据的依赖。</w:t>
      </w:r>
    </w:p>
    <w:p w14:paraId="1389B046" w14:textId="6FCA84EE" w:rsidR="00383D35" w:rsidRPr="003A53A0" w:rsidRDefault="00383D35" w:rsidP="00383D35">
      <w:pPr>
        <w:ind w:firstLine="482"/>
        <w:rPr>
          <w:b/>
          <w:bCs/>
        </w:rPr>
      </w:pPr>
      <w:r w:rsidRPr="003A53A0">
        <w:rPr>
          <w:b/>
          <w:bCs/>
        </w:rPr>
        <w:t>3.3.4</w:t>
      </w:r>
      <w:r w:rsidRPr="003A53A0">
        <w:rPr>
          <w:b/>
          <w:bCs/>
        </w:rPr>
        <w:t>感知到导航决策的低功耗协同</w:t>
      </w:r>
    </w:p>
    <w:p w14:paraId="243C1E6F" w14:textId="1ED87DE0" w:rsidR="00383D35" w:rsidRPr="00383D35" w:rsidRDefault="00383D35" w:rsidP="00383D35">
      <w:pPr>
        <w:ind w:firstLine="480"/>
      </w:pPr>
      <w:r w:rsidRPr="00383D35">
        <w:t>神经形态感知的终极价值在于构建感知</w:t>
      </w:r>
      <w:r w:rsidRPr="00383D35">
        <w:t>-</w:t>
      </w:r>
      <w:r w:rsidRPr="00383D35">
        <w:t>决策</w:t>
      </w:r>
      <w:r w:rsidRPr="00383D35">
        <w:t>-</w:t>
      </w:r>
      <w:r w:rsidRPr="00383D35">
        <w:t>控制的低功耗闭环系统。近期研究已在真实无人机平台验证了技术可行性：通过事件相机直接驱动神经形态规划器</w:t>
      </w:r>
      <w:r w:rsidR="002379FD">
        <w:fldChar w:fldCharType="begin"/>
      </w:r>
      <w:r w:rsidR="002379FD">
        <w:instrText xml:space="preserve"> REF _Ref219823474 \r \h </w:instrText>
      </w:r>
      <w:r w:rsidR="002379FD">
        <w:fldChar w:fldCharType="separate"/>
      </w:r>
      <w:r w:rsidR="00B4396C">
        <w:t>[47]</w:t>
      </w:r>
      <w:r w:rsidR="002379FD">
        <w:fldChar w:fldCharType="end"/>
      </w:r>
      <w:r w:rsidRPr="00383D35">
        <w:t>，或结合物理模型引导的运动规划</w:t>
      </w:r>
      <w:r w:rsidR="002379FD">
        <w:fldChar w:fldCharType="begin"/>
      </w:r>
      <w:r w:rsidR="002379FD">
        <w:instrText xml:space="preserve"> REF _Ref219823565 \r \h </w:instrText>
      </w:r>
      <w:r w:rsidR="002379FD">
        <w:fldChar w:fldCharType="separate"/>
      </w:r>
      <w:r w:rsidR="00B4396C">
        <w:t>[48]</w:t>
      </w:r>
      <w:r w:rsidR="002379FD">
        <w:fldChar w:fldCharType="end"/>
      </w:r>
      <w:r w:rsidRPr="00383D35">
        <w:t>，实现复杂动态环境下的实时避障与路径规划。这一突破标志着事件驱动的神经形态系统，已从单一目标检测任务，迈向支撑无人机全自主运行的智能体解决方案。</w:t>
      </w:r>
    </w:p>
    <w:p w14:paraId="31685A39" w14:textId="06FBE09C" w:rsidR="00383D35" w:rsidRPr="0009773A" w:rsidRDefault="00383D35" w:rsidP="00383D35">
      <w:pPr>
        <w:ind w:firstLine="482"/>
        <w:rPr>
          <w:b/>
          <w:bCs/>
        </w:rPr>
      </w:pPr>
      <w:r w:rsidRPr="0009773A">
        <w:rPr>
          <w:b/>
          <w:bCs/>
        </w:rPr>
        <w:t xml:space="preserve">3.3.5 </w:t>
      </w:r>
      <w:r w:rsidRPr="0009773A">
        <w:rPr>
          <w:b/>
          <w:bCs/>
        </w:rPr>
        <w:t>训练</w:t>
      </w:r>
      <w:r w:rsidR="00832826">
        <w:rPr>
          <w:rFonts w:hint="eastAsia"/>
          <w:b/>
          <w:bCs/>
        </w:rPr>
        <w:t>与</w:t>
      </w:r>
      <w:r w:rsidRPr="0009773A">
        <w:rPr>
          <w:b/>
          <w:bCs/>
        </w:rPr>
        <w:t>部署</w:t>
      </w:r>
    </w:p>
    <w:p w14:paraId="0B5A04A4" w14:textId="77777777" w:rsidR="00383D35" w:rsidRPr="00383D35" w:rsidRDefault="00383D35" w:rsidP="00383D35">
      <w:pPr>
        <w:ind w:firstLine="480"/>
      </w:pPr>
      <w:r w:rsidRPr="00383D35">
        <w:t>为推动端到端神经形态感知技术的机载部署，本节整合现有研究成果，提出系统化的实践指南：</w:t>
      </w:r>
    </w:p>
    <w:p w14:paraId="1770C971" w14:textId="64E76304" w:rsidR="00383D35" w:rsidRPr="00383D35" w:rsidRDefault="0009773A" w:rsidP="00383D35">
      <w:pPr>
        <w:ind w:firstLine="480"/>
      </w:pPr>
      <w:r>
        <w:rPr>
          <w:rFonts w:hint="eastAsia"/>
        </w:rPr>
        <w:t>1.</w:t>
      </w:r>
      <w:r w:rsidR="00383D35" w:rsidRPr="00383D35">
        <w:t>训练策略：多路径协同优化</w:t>
      </w:r>
    </w:p>
    <w:p w14:paraId="5CECC0ED" w14:textId="2AFDB759" w:rsidR="00383D35" w:rsidRPr="00383D35" w:rsidRDefault="00383D35" w:rsidP="00383D35">
      <w:pPr>
        <w:ind w:firstLine="480"/>
      </w:pPr>
      <w:r w:rsidRPr="00383D35">
        <w:lastRenderedPageBreak/>
        <w:t>端到端替代梯度法</w:t>
      </w:r>
      <w:r w:rsidR="00A51629">
        <w:fldChar w:fldCharType="begin"/>
      </w:r>
      <w:r w:rsidR="00A51629">
        <w:instrText xml:space="preserve"> REF _Ref219823208 \r \h </w:instrText>
      </w:r>
      <w:r w:rsidR="00A51629">
        <w:fldChar w:fldCharType="separate"/>
      </w:r>
      <w:r w:rsidR="00B4396C">
        <w:t>[45]</w:t>
      </w:r>
      <w:r w:rsidR="00A51629">
        <w:fldChar w:fldCharType="end"/>
      </w:r>
      <w:r w:rsidRPr="00383D35">
        <w:t>：适用于脉冲</w:t>
      </w:r>
      <w:r w:rsidRPr="00383D35">
        <w:t xml:space="preserve"> Transformer</w:t>
      </w:r>
      <w:r w:rsidRPr="00383D35">
        <w:t>等深度网络，可精准优化脉冲发放时序与突触权重；</w:t>
      </w:r>
    </w:p>
    <w:p w14:paraId="01B22BE1" w14:textId="6EF5A073" w:rsidR="00383D35" w:rsidRPr="00383D35" w:rsidRDefault="00383D35" w:rsidP="00383D35">
      <w:pPr>
        <w:ind w:firstLine="480"/>
      </w:pPr>
      <w:r w:rsidRPr="00383D35">
        <w:t>ANN→SNN</w:t>
      </w:r>
      <w:r w:rsidRPr="00383D35">
        <w:t>转换</w:t>
      </w:r>
      <w:r w:rsidR="00A51629">
        <w:fldChar w:fldCharType="begin"/>
      </w:r>
      <w:r w:rsidR="00A51629">
        <w:instrText xml:space="preserve"> REF _Ref219823667 \r \h </w:instrText>
      </w:r>
      <w:r w:rsidR="00A51629">
        <w:fldChar w:fldCharType="separate"/>
      </w:r>
      <w:r w:rsidR="00B4396C">
        <w:t>[49]</w:t>
      </w:r>
      <w:r w:rsidR="00A51629">
        <w:fldChar w:fldCharType="end"/>
      </w:r>
      <w:r w:rsidRPr="00383D35">
        <w:t>：工程友好型方案，通过预训练</w:t>
      </w:r>
      <w:r w:rsidRPr="00383D35">
        <w:t xml:space="preserve"> ANN </w:t>
      </w:r>
      <w:r w:rsidRPr="00383D35">
        <w:t>权重迁移与阈值校准，快速实现脉冲网络部署；</w:t>
      </w:r>
    </w:p>
    <w:p w14:paraId="2B49F9CE" w14:textId="46804E3A" w:rsidR="00383D35" w:rsidRPr="00383D35" w:rsidRDefault="00383D35" w:rsidP="00383D35">
      <w:pPr>
        <w:ind w:firstLine="480"/>
      </w:pPr>
      <w:r w:rsidRPr="00383D35">
        <w:t>片上</w:t>
      </w:r>
      <w:r w:rsidRPr="00383D35">
        <w:t xml:space="preserve"> STDP/</w:t>
      </w:r>
      <w:r w:rsidRPr="00383D35">
        <w:t>三因子学习</w:t>
      </w:r>
      <w:r w:rsidR="00A51629">
        <w:fldChar w:fldCharType="begin"/>
      </w:r>
      <w:r w:rsidR="00A51629">
        <w:instrText xml:space="preserve"> REF _Ref219823357 \r \h </w:instrText>
      </w:r>
      <w:r w:rsidR="00A51629">
        <w:fldChar w:fldCharType="separate"/>
      </w:r>
      <w:r w:rsidR="00B4396C">
        <w:t>[46]</w:t>
      </w:r>
      <w:r w:rsidR="00A51629">
        <w:fldChar w:fldCharType="end"/>
      </w:r>
      <w:r w:rsidRPr="00383D35">
        <w:t>：支持部署后的在线自适应，应对环境变化与传感噪声带来的域迁移问题。</w:t>
      </w:r>
    </w:p>
    <w:p w14:paraId="50012DFA" w14:textId="5B4054DA" w:rsidR="00383D35" w:rsidRPr="00383D35" w:rsidRDefault="0009773A" w:rsidP="00383D35">
      <w:pPr>
        <w:ind w:firstLine="480"/>
      </w:pPr>
      <w:r>
        <w:rPr>
          <w:rFonts w:hint="eastAsia"/>
        </w:rPr>
        <w:t>2.</w:t>
      </w:r>
      <w:r w:rsidR="00383D35" w:rsidRPr="00383D35">
        <w:t>部署架构：两级唤醒式设计</w:t>
      </w:r>
    </w:p>
    <w:p w14:paraId="584DAE01" w14:textId="18485989" w:rsidR="00383D35" w:rsidRPr="00383D35" w:rsidRDefault="00383D35" w:rsidP="00383D35">
      <w:pPr>
        <w:ind w:firstLine="480"/>
      </w:pPr>
      <w:r w:rsidRPr="00383D35">
        <w:t>推荐采用</w:t>
      </w:r>
      <w:r w:rsidRPr="00383D35">
        <w:t>“</w:t>
      </w:r>
      <w:r w:rsidRPr="00383D35">
        <w:t>低功耗哨兵</w:t>
      </w:r>
      <w:r w:rsidRPr="00383D35">
        <w:t>+</w:t>
      </w:r>
      <w:r w:rsidRPr="00383D35">
        <w:t>高精度精检</w:t>
      </w:r>
      <w:r w:rsidRPr="00383D35">
        <w:t>”</w:t>
      </w:r>
      <w:r w:rsidRPr="00383D35">
        <w:t>的两级架构</w:t>
      </w:r>
      <w:r w:rsidR="00A51629">
        <w:fldChar w:fldCharType="begin"/>
      </w:r>
      <w:r w:rsidR="00A51629">
        <w:instrText xml:space="preserve"> REF _Ref219488851 \r \h </w:instrText>
      </w:r>
      <w:r w:rsidR="00A51629">
        <w:fldChar w:fldCharType="separate"/>
      </w:r>
      <w:r w:rsidR="00B4396C">
        <w:t>[20]</w:t>
      </w:r>
      <w:r w:rsidR="00A51629">
        <w:fldChar w:fldCharType="end"/>
      </w:r>
      <w:r w:rsidR="00A51629">
        <w:fldChar w:fldCharType="begin"/>
      </w:r>
      <w:r w:rsidR="00A51629">
        <w:instrText xml:space="preserve"> REF _Ref219823862 \r \h </w:instrText>
      </w:r>
      <w:r w:rsidR="00A51629">
        <w:fldChar w:fldCharType="separate"/>
      </w:r>
      <w:r w:rsidR="00B4396C">
        <w:t>[44]</w:t>
      </w:r>
      <w:r w:rsidR="00A51629">
        <w:fldChar w:fldCharType="end"/>
      </w:r>
      <w:r w:rsidRPr="00383D35">
        <w:t>：第一级为常开的小型</w:t>
      </w:r>
      <w:r w:rsidRPr="00383D35">
        <w:t>SNN</w:t>
      </w:r>
      <w:r w:rsidRPr="00383D35">
        <w:t>哨兵网络，以微功耗实现运动目标粗检与触发；第二级为深度脉冲网络或多模态融合网络，仅在触发后激活，平衡</w:t>
      </w:r>
      <w:r w:rsidRPr="00383D35">
        <w:t>“</w:t>
      </w:r>
      <w:r w:rsidRPr="00383D35">
        <w:t>永远在线</w:t>
      </w:r>
      <w:r w:rsidRPr="00383D35">
        <w:t>”</w:t>
      </w:r>
      <w:r w:rsidRPr="00383D35">
        <w:t>需求与系统总功耗。在硬件部署层面，需充分利用神经形态芯片</w:t>
      </w:r>
      <w:r w:rsidRPr="00383D35">
        <w:t>/SoC</w:t>
      </w:r>
      <w:r w:rsidRPr="00383D35">
        <w:t>的稀疏算子库与事件触发调度机制，并通过量化与阈值自整定，稳定神经元脉冲发放动态。</w:t>
      </w:r>
    </w:p>
    <w:p w14:paraId="389CF326" w14:textId="6AF1AE3F" w:rsidR="009F5C50" w:rsidRPr="009B3427" w:rsidRDefault="009F5C50" w:rsidP="00EA70CA">
      <w:pPr>
        <w:ind w:firstLineChars="0" w:firstLine="0"/>
      </w:pPr>
      <w:r w:rsidRPr="009F5C50">
        <w:rPr>
          <w:b/>
          <w:bCs/>
        </w:rPr>
        <w:br/>
        <w:t xml:space="preserve">3.4 </w:t>
      </w:r>
      <w:r w:rsidRPr="009F5C50">
        <w:rPr>
          <w:b/>
          <w:bCs/>
        </w:rPr>
        <w:t>多模态融合检测</w:t>
      </w:r>
    </w:p>
    <w:p w14:paraId="248EE839" w14:textId="77777777" w:rsidR="00FA09D7" w:rsidRDefault="00F341A1" w:rsidP="00D2406F">
      <w:pPr>
        <w:ind w:firstLine="480"/>
      </w:pPr>
      <w:r w:rsidRPr="00F341A1">
        <w:t>单一模态传感器受自身物理特性限制，难以满足无人机在复杂动态场景下的精准检测需求。事件相机凭借异步稀疏特性，在高动态范围、运动模糊抑制及低延迟感知方面展现显著优势，但存在纹理与色彩信息缺失的短板；</w:t>
      </w:r>
      <w:r w:rsidRPr="00F341A1">
        <w:t>RGB</w:t>
      </w:r>
      <w:r w:rsidRPr="00F341A1">
        <w:t>相机与热红外传感器可提供丰富的目标外观特征，强化弱光环境下的目标分辨能力；雷达与声学传感器则能在远距离探测及目标遮挡场景中提供有效先验信息与感知冗余。为实现各模态优势互补，工程实践中普遍采用</w:t>
      </w:r>
      <w:r w:rsidR="00FA09D7" w:rsidRPr="00FA09D7">
        <w:t>以事件相机为核心的多模态融合方案。</w:t>
      </w:r>
    </w:p>
    <w:p w14:paraId="197CDAD7" w14:textId="148AEEE3" w:rsidR="00FA09D7" w:rsidRPr="000B429C" w:rsidRDefault="00FA09D7" w:rsidP="000B429C">
      <w:pPr>
        <w:ind w:firstLine="482"/>
        <w:rPr>
          <w:b/>
          <w:bCs/>
        </w:rPr>
      </w:pPr>
      <w:r w:rsidRPr="00C17F57">
        <w:rPr>
          <w:rFonts w:hint="eastAsia"/>
          <w:b/>
          <w:bCs/>
        </w:rPr>
        <w:t>3.4.1</w:t>
      </w:r>
      <w:r w:rsidRPr="00C17F57">
        <w:rPr>
          <w:rFonts w:hint="eastAsia"/>
          <w:b/>
          <w:bCs/>
        </w:rPr>
        <w:t>分层融合通用范式</w:t>
      </w:r>
    </w:p>
    <w:p w14:paraId="08915E22" w14:textId="77777777" w:rsidR="00FA09D7" w:rsidRDefault="00F341A1" w:rsidP="00D2406F">
      <w:pPr>
        <w:ind w:firstLine="480"/>
      </w:pPr>
      <w:r w:rsidRPr="00F341A1">
        <w:t>分层融合架构，具体分为数据层、特征层与决策层三个层级：</w:t>
      </w:r>
    </w:p>
    <w:p w14:paraId="45FA44E8" w14:textId="029E578F" w:rsidR="00FA09D7" w:rsidRDefault="00F341A1" w:rsidP="00D2406F">
      <w:pPr>
        <w:ind w:firstLine="480"/>
      </w:pPr>
      <w:r w:rsidRPr="00F341A1">
        <w:t>数据层融合</w:t>
      </w:r>
      <w:r w:rsidR="00FA09D7" w:rsidRPr="00FA09D7">
        <w:t>侧重于原始数据的时空对齐，通过固定帧率（</w:t>
      </w:r>
      <w:proofErr w:type="spellStart"/>
      <w:r w:rsidR="00FA09D7" w:rsidRPr="00FA09D7">
        <w:t>Δt</w:t>
      </w:r>
      <w:proofErr w:type="spellEnd"/>
      <w:r w:rsidR="00FA09D7" w:rsidRPr="00FA09D7">
        <w:t>=1/F</w:t>
      </w:r>
      <w:r w:rsidR="00FA09D7" w:rsidRPr="00FA09D7">
        <w:t>）重采样、基于</w:t>
      </w:r>
      <w:r w:rsidR="00FA09D7" w:rsidRPr="00FA09D7">
        <w:t>IMU</w:t>
      </w:r>
      <w:r w:rsidR="00FA09D7" w:rsidRPr="00FA09D7">
        <w:t>的运动补偿及跨模态重投影等操作，为后续处理提供配准的输入，是有效融合的前提</w:t>
      </w:r>
      <w:r w:rsidRPr="00F341A1">
        <w:t>；</w:t>
      </w:r>
    </w:p>
    <w:p w14:paraId="00F22501" w14:textId="7B3C94D5" w:rsidR="00FA09D7" w:rsidRDefault="00F341A1" w:rsidP="00D2406F">
      <w:pPr>
        <w:ind w:firstLine="480"/>
      </w:pPr>
      <w:r w:rsidRPr="00F341A1">
        <w:t>特征层融合</w:t>
      </w:r>
      <w:r w:rsidR="00FA09D7" w:rsidRPr="00FA09D7">
        <w:t>旨在挖掘模态间的深层关联，主流方法包括基于跨模态注意力机制的特征交互、以互信息最大化为目标的联合表征学习，以及通过协同蒸馏实现的轻量化特征传递</w:t>
      </w:r>
      <w:r w:rsidRPr="00F341A1">
        <w:t>；</w:t>
      </w:r>
    </w:p>
    <w:p w14:paraId="7441BA00" w14:textId="31163489" w:rsidR="00FA09D7" w:rsidRDefault="00F341A1" w:rsidP="00D2406F">
      <w:pPr>
        <w:ind w:firstLine="480"/>
      </w:pPr>
      <w:r w:rsidRPr="00F341A1">
        <w:t>决策层融合</w:t>
      </w:r>
      <w:r w:rsidR="00FA09D7" w:rsidRPr="00FA09D7">
        <w:t>则在各模态独立做出初步推断后，通过不确定性加权、贝叶斯推理或后融合（</w:t>
      </w:r>
      <w:r w:rsidR="00FA09D7" w:rsidRPr="00FA09D7">
        <w:t>Late Fusion</w:t>
      </w:r>
      <w:r w:rsidR="00FA09D7" w:rsidRPr="00FA09D7">
        <w:t>）等策略，整合最终感知结果，以提升系统决策的可靠性</w:t>
      </w:r>
      <w:r w:rsidRPr="00F341A1">
        <w:t>。</w:t>
      </w:r>
    </w:p>
    <w:p w14:paraId="7AE4F288" w14:textId="6E548821" w:rsidR="00F341A1" w:rsidRDefault="00F341A1" w:rsidP="00D2406F">
      <w:pPr>
        <w:ind w:firstLine="480"/>
      </w:pPr>
      <w:r w:rsidRPr="00F341A1">
        <w:t>大量研究表明，该分层融合架构在小目标检测及复杂背景感知任务中，性能普遍优于单模态方案</w:t>
      </w:r>
      <w:r w:rsidRPr="00F341A1">
        <w:t xml:space="preserve"> </w:t>
      </w:r>
      <w:r w:rsidR="00C17F57">
        <w:fldChar w:fldCharType="begin"/>
      </w:r>
      <w:r w:rsidR="00C17F57">
        <w:instrText xml:space="preserve"> REF _Ref219906258 \r \h </w:instrText>
      </w:r>
      <w:r w:rsidR="00C17F57">
        <w:fldChar w:fldCharType="separate"/>
      </w:r>
      <w:r w:rsidR="00B4396C">
        <w:t>[50]</w:t>
      </w:r>
      <w:r w:rsidR="00C17F57">
        <w:fldChar w:fldCharType="end"/>
      </w:r>
      <w:r w:rsidRPr="00F341A1">
        <w:t>-</w:t>
      </w:r>
      <w:r w:rsidR="00C17F57">
        <w:fldChar w:fldCharType="begin"/>
      </w:r>
      <w:r w:rsidR="00C17F57">
        <w:instrText xml:space="preserve"> REF _Ref219906343 \r \h </w:instrText>
      </w:r>
      <w:r w:rsidR="00C17F57">
        <w:fldChar w:fldCharType="separate"/>
      </w:r>
      <w:r w:rsidR="00B4396C">
        <w:t>[59]</w:t>
      </w:r>
      <w:r w:rsidR="00C17F57">
        <w:fldChar w:fldCharType="end"/>
      </w:r>
      <w:r w:rsidRPr="00F341A1">
        <w:t>。</w:t>
      </w:r>
    </w:p>
    <w:p w14:paraId="285077B6" w14:textId="77777777" w:rsidR="00FA09D7" w:rsidRPr="00FA09D7" w:rsidRDefault="00FA09D7" w:rsidP="00FA09D7">
      <w:pPr>
        <w:ind w:firstLine="482"/>
        <w:rPr>
          <w:b/>
          <w:bCs/>
        </w:rPr>
      </w:pPr>
      <w:r w:rsidRPr="00FA09D7">
        <w:rPr>
          <w:b/>
          <w:bCs/>
        </w:rPr>
        <w:t xml:space="preserve">3.4.2 </w:t>
      </w:r>
      <w:r w:rsidRPr="00FA09D7">
        <w:rPr>
          <w:b/>
          <w:bCs/>
        </w:rPr>
        <w:t>事件相机与互补模态的融合策略</w:t>
      </w:r>
    </w:p>
    <w:p w14:paraId="1F763BD8" w14:textId="34FF7EC6" w:rsidR="00FA09D7" w:rsidRPr="00FA09D7" w:rsidRDefault="00FA09D7" w:rsidP="00D2406F">
      <w:pPr>
        <w:ind w:firstLine="482"/>
      </w:pPr>
      <w:r>
        <w:rPr>
          <w:rFonts w:hint="eastAsia"/>
          <w:b/>
          <w:bCs/>
        </w:rPr>
        <w:t>3.4.2.</w:t>
      </w:r>
      <w:r w:rsidRPr="00FA09D7">
        <w:rPr>
          <w:b/>
          <w:bCs/>
        </w:rPr>
        <w:t xml:space="preserve">1. </w:t>
      </w:r>
      <w:r w:rsidRPr="00FA09D7">
        <w:rPr>
          <w:b/>
          <w:bCs/>
        </w:rPr>
        <w:t>事件</w:t>
      </w:r>
      <w:r w:rsidRPr="00FA09D7">
        <w:rPr>
          <w:b/>
          <w:bCs/>
        </w:rPr>
        <w:t>+RGB</w:t>
      </w:r>
      <w:r w:rsidRPr="00FA09D7">
        <w:rPr>
          <w:b/>
          <w:bCs/>
        </w:rPr>
        <w:t>融合：增强运动语义与外观关联</w:t>
      </w:r>
    </w:p>
    <w:p w14:paraId="3C39525A" w14:textId="6D1B1336" w:rsidR="00F341A1" w:rsidRDefault="00F341A1" w:rsidP="00D2406F">
      <w:pPr>
        <w:ind w:firstLine="480"/>
      </w:pPr>
      <w:r w:rsidRPr="00F341A1">
        <w:t>FRED</w:t>
      </w:r>
      <w:r w:rsidRPr="00F341A1">
        <w:t>数据集系统构建了</w:t>
      </w:r>
      <w:r w:rsidRPr="00F341A1">
        <w:t>RGB-</w:t>
      </w:r>
      <w:r w:rsidRPr="00F341A1">
        <w:t>事件双模态无人机场景数据集，为多模态检测与识别算法的评测提供了统一的样本库与标注基准</w:t>
      </w:r>
      <w:r w:rsidR="00566D40">
        <w:fldChar w:fldCharType="begin"/>
      </w:r>
      <w:r w:rsidR="00566D40">
        <w:instrText xml:space="preserve"> REF _Ref219906258 \r \h </w:instrText>
      </w:r>
      <w:r w:rsidR="00566D40">
        <w:fldChar w:fldCharType="separate"/>
      </w:r>
      <w:r w:rsidR="00B4396C">
        <w:t>[50]</w:t>
      </w:r>
      <w:r w:rsidR="00566D40">
        <w:fldChar w:fldCharType="end"/>
      </w:r>
      <w:r w:rsidRPr="00F341A1">
        <w:t>。相关研究验证了</w:t>
      </w:r>
      <w:r w:rsidRPr="00F341A1">
        <w:t xml:space="preserve"> </w:t>
      </w:r>
      <w:proofErr w:type="spellStart"/>
      <w:r w:rsidRPr="00F341A1">
        <w:t>Event+RGB</w:t>
      </w:r>
      <w:proofErr w:type="spellEnd"/>
      <w:r w:rsidRPr="00F341A1">
        <w:t>多模态检测在复杂背景下的鲁棒性优势，并提出基于</w:t>
      </w:r>
      <w:r w:rsidRPr="00F341A1">
        <w:t xml:space="preserve"> </w:t>
      </w:r>
      <w:proofErr w:type="spellStart"/>
      <w:r w:rsidRPr="00F341A1">
        <w:t>Δt</w:t>
      </w:r>
      <w:proofErr w:type="spellEnd"/>
      <w:r w:rsidRPr="00F341A1">
        <w:t>=1/F</w:t>
      </w:r>
      <w:r w:rsidRPr="00F341A1">
        <w:t>时序对齐与亮度增量映射的辅助匹配方法，为工程落地提供了可行方案</w:t>
      </w:r>
      <w:r w:rsidRPr="00F341A1">
        <w:t>[51]</w:t>
      </w:r>
      <w:r w:rsidRPr="00F341A1">
        <w:t>。在长时域感知任务中，基于</w:t>
      </w:r>
      <w:r w:rsidRPr="00F341A1">
        <w:t>“</w:t>
      </w:r>
      <w:r w:rsidRPr="00F341A1">
        <w:t>运动对齐</w:t>
      </w:r>
      <w:r w:rsidRPr="00F341A1">
        <w:t>”</w:t>
      </w:r>
      <w:r w:rsidRPr="00F341A1">
        <w:t>的</w:t>
      </w:r>
      <w:r w:rsidRPr="00F341A1">
        <w:t>RGB</w:t>
      </w:r>
      <w:r w:rsidRPr="00F341A1">
        <w:t>与事件线索融</w:t>
      </w:r>
      <w:r w:rsidRPr="00F341A1">
        <w:lastRenderedPageBreak/>
        <w:t>合方案可实现无标注目标轨迹预测，揭示了多模态融合在</w:t>
      </w:r>
      <w:r w:rsidRPr="00F341A1">
        <w:t>“</w:t>
      </w:r>
      <w:r w:rsidRPr="00F341A1">
        <w:t>检测</w:t>
      </w:r>
      <w:r w:rsidRPr="00F341A1">
        <w:t>-</w:t>
      </w:r>
      <w:r w:rsidRPr="00F341A1">
        <w:t>跟踪</w:t>
      </w:r>
      <w:r w:rsidRPr="00F341A1">
        <w:t>-</w:t>
      </w:r>
      <w:r w:rsidRPr="00F341A1">
        <w:t>预测</w:t>
      </w:r>
      <w:r w:rsidRPr="00F341A1">
        <w:t>”</w:t>
      </w:r>
      <w:r w:rsidRPr="00F341A1">
        <w:t>一体化任务中的跨任务迁移潜力</w:t>
      </w:r>
      <w:r w:rsidR="00566D40">
        <w:fldChar w:fldCharType="begin"/>
      </w:r>
      <w:r w:rsidR="00566D40">
        <w:instrText xml:space="preserve"> REF _Ref219488855 \r \h </w:instrText>
      </w:r>
      <w:r w:rsidR="00566D40">
        <w:fldChar w:fldCharType="separate"/>
      </w:r>
      <w:r w:rsidR="00B4396C">
        <w:t>[21]</w:t>
      </w:r>
      <w:r w:rsidR="00566D40">
        <w:fldChar w:fldCharType="end"/>
      </w:r>
      <w:r w:rsidRPr="00F341A1">
        <w:t>。</w:t>
      </w:r>
      <w:r w:rsidR="00DA0D40">
        <w:rPr>
          <w:rFonts w:hint="eastAsia"/>
        </w:rPr>
        <w:t xml:space="preserve"> </w:t>
      </w:r>
    </w:p>
    <w:p w14:paraId="0545D569" w14:textId="7ED04C5F" w:rsidR="00FA09D7" w:rsidRPr="00F341A1" w:rsidRDefault="00FA09D7" w:rsidP="00D2406F">
      <w:pPr>
        <w:ind w:firstLine="480"/>
      </w:pPr>
      <w:r>
        <w:rPr>
          <w:rFonts w:hint="eastAsia"/>
        </w:rPr>
        <w:t>3.4.2.2</w:t>
      </w:r>
      <w:r w:rsidRPr="00FA09D7">
        <w:rPr>
          <w:b/>
          <w:bCs/>
        </w:rPr>
        <w:t>事件</w:t>
      </w:r>
      <w:r w:rsidRPr="00FA09D7">
        <w:rPr>
          <w:b/>
          <w:bCs/>
        </w:rPr>
        <w:t>+IMU</w:t>
      </w:r>
      <w:r w:rsidRPr="00FA09D7">
        <w:rPr>
          <w:b/>
          <w:bCs/>
        </w:rPr>
        <w:t>融合：提供运动先验与补偿</w:t>
      </w:r>
    </w:p>
    <w:p w14:paraId="7E1925C7" w14:textId="56B34795" w:rsidR="00F341A1" w:rsidRDefault="00F341A1" w:rsidP="00D2406F">
      <w:pPr>
        <w:ind w:firstLine="480"/>
      </w:pPr>
      <w:r w:rsidRPr="00F341A1">
        <w:t>在弱纹理及高机动场景下，</w:t>
      </w:r>
      <w:r w:rsidRPr="00F341A1">
        <w:t>Event</w:t>
      </w:r>
      <w:r w:rsidRPr="00F341A1">
        <w:t>与</w:t>
      </w:r>
      <w:r w:rsidRPr="00F341A1">
        <w:t>IMU</w:t>
      </w:r>
      <w:r w:rsidRPr="00F341A1">
        <w:t>的紧耦合融合可提供精准的姿态先验与时序约束。现有</w:t>
      </w:r>
      <w:r w:rsidRPr="00F341A1">
        <w:t>Event/</w:t>
      </w:r>
      <w:r w:rsidRPr="00F341A1">
        <w:t>视觉</w:t>
      </w:r>
      <w:r w:rsidRPr="00F341A1">
        <w:t>/IMU</w:t>
      </w:r>
      <w:r w:rsidRPr="00F341A1">
        <w:t>融合及室内视觉惯性里程计（</w:t>
      </w:r>
      <w:r w:rsidRPr="00F341A1">
        <w:t>VIO</w:t>
      </w:r>
      <w:r w:rsidRPr="00F341A1">
        <w:t>）相关研究，已形成成熟的</w:t>
      </w:r>
      <w:r w:rsidRPr="00F341A1">
        <w:t>“</w:t>
      </w:r>
      <w:r w:rsidRPr="00F341A1">
        <w:t>检测</w:t>
      </w:r>
      <w:r w:rsidRPr="00F341A1">
        <w:t>-</w:t>
      </w:r>
      <w:r w:rsidRPr="00F341A1">
        <w:t>定位</w:t>
      </w:r>
      <w:r w:rsidRPr="00F341A1">
        <w:t>-</w:t>
      </w:r>
      <w:r w:rsidRPr="00F341A1">
        <w:t>导航</w:t>
      </w:r>
      <w:r w:rsidRPr="00F341A1">
        <w:t>”</w:t>
      </w:r>
      <w:r w:rsidRPr="00F341A1">
        <w:t>闭环接口与同步范式，包括滑窗预积分、事件重投影及关键帧异步优化等核心技术，其成果可迁移至检测链路，通过运动补偿与视差校正有效降低事件相机的伪触发概率</w:t>
      </w:r>
      <w:r w:rsidRPr="00F341A1">
        <w:t>[</w:t>
      </w:r>
      <w:r w:rsidR="00566D40">
        <w:fldChar w:fldCharType="begin"/>
      </w:r>
      <w:r w:rsidR="00566D40">
        <w:instrText xml:space="preserve"> REF _Ref219906268 \r \h </w:instrText>
      </w:r>
      <w:r w:rsidR="00566D40">
        <w:fldChar w:fldCharType="separate"/>
      </w:r>
      <w:r w:rsidR="00B4396C">
        <w:t>[52]</w:t>
      </w:r>
      <w:r w:rsidR="00566D40">
        <w:fldChar w:fldCharType="end"/>
      </w:r>
      <w:r w:rsidR="00566D40">
        <w:fldChar w:fldCharType="begin"/>
      </w:r>
      <w:r w:rsidR="00566D40">
        <w:instrText xml:space="preserve"> REF _Ref219906270 \r \h </w:instrText>
      </w:r>
      <w:r w:rsidR="00566D40">
        <w:fldChar w:fldCharType="separate"/>
      </w:r>
      <w:r w:rsidR="00B4396C">
        <w:t>[53]</w:t>
      </w:r>
      <w:r w:rsidR="00566D40">
        <w:fldChar w:fldCharType="end"/>
      </w:r>
      <w:r w:rsidRPr="00F341A1">
        <w:t>]</w:t>
      </w:r>
      <w:r w:rsidRPr="00F341A1">
        <w:t>。</w:t>
      </w:r>
    </w:p>
    <w:p w14:paraId="3221E2CB" w14:textId="7EBDE335" w:rsidR="00FA09D7" w:rsidRPr="00F341A1" w:rsidRDefault="00FA09D7" w:rsidP="00D2406F">
      <w:pPr>
        <w:ind w:firstLine="480"/>
      </w:pPr>
      <w:r>
        <w:rPr>
          <w:rFonts w:hint="eastAsia"/>
        </w:rPr>
        <w:t>3.4.2</w:t>
      </w:r>
      <w:r>
        <w:rPr>
          <w:rFonts w:ascii="Segoe UI" w:hAnsi="Segoe UI" w:cs="Segoe UI" w:hint="eastAsia"/>
          <w:b/>
          <w:bCs/>
          <w:color w:val="0F1115"/>
          <w:shd w:val="clear" w:color="auto" w:fill="FFFFFF"/>
        </w:rPr>
        <w:t>.</w:t>
      </w:r>
      <w:r w:rsidRPr="00FA09D7">
        <w:rPr>
          <w:b/>
          <w:bCs/>
        </w:rPr>
        <w:t xml:space="preserve">3. </w:t>
      </w:r>
      <w:r w:rsidRPr="00FA09D7">
        <w:rPr>
          <w:b/>
          <w:bCs/>
        </w:rPr>
        <w:t>事件</w:t>
      </w:r>
      <w:r w:rsidRPr="00FA09D7">
        <w:rPr>
          <w:b/>
          <w:bCs/>
        </w:rPr>
        <w:t>+</w:t>
      </w:r>
      <w:r w:rsidRPr="00FA09D7">
        <w:rPr>
          <w:b/>
          <w:bCs/>
        </w:rPr>
        <w:t>雷达融合及</w:t>
      </w:r>
      <w:r w:rsidRPr="00FA09D7">
        <w:rPr>
          <w:b/>
          <w:bCs/>
        </w:rPr>
        <w:t>SNN</w:t>
      </w:r>
      <w:r w:rsidRPr="00FA09D7">
        <w:rPr>
          <w:b/>
          <w:bCs/>
        </w:rPr>
        <w:t>持续学习</w:t>
      </w:r>
    </w:p>
    <w:p w14:paraId="25CB3064" w14:textId="19A3B370" w:rsidR="00F341A1" w:rsidRDefault="00F341A1" w:rsidP="00D2406F">
      <w:pPr>
        <w:ind w:firstLine="480"/>
      </w:pPr>
      <w:r w:rsidRPr="00F341A1">
        <w:t>事件相机与雷达融合（</w:t>
      </w:r>
      <w:proofErr w:type="spellStart"/>
      <w:r w:rsidRPr="00F341A1">
        <w:t>Event+Radar</w:t>
      </w:r>
      <w:proofErr w:type="spellEnd"/>
      <w:r w:rsidRPr="00F341A1">
        <w:t>）及脉冲神经网络（</w:t>
      </w:r>
      <w:r w:rsidRPr="00F341A1">
        <w:t>SNN</w:t>
      </w:r>
      <w:r w:rsidRPr="00F341A1">
        <w:t>）持续学习：事件相机与调频连续波（</w:t>
      </w:r>
      <w:r w:rsidRPr="00F341A1">
        <w:t>FMCW</w:t>
      </w:r>
      <w:r w:rsidRPr="00F341A1">
        <w:t>）雷达在感知能力上高度互补，可显著提升远距离及遮挡场景下的目标探测性能。基于</w:t>
      </w:r>
      <w:r w:rsidRPr="00F341A1">
        <w:t>SNN</w:t>
      </w:r>
      <w:r w:rsidRPr="00F341A1">
        <w:t>与持续脉冲时间依赖可塑性（</w:t>
      </w:r>
      <w:r w:rsidRPr="00F341A1">
        <w:t>STDP</w:t>
      </w:r>
      <w:r w:rsidRPr="00F341A1">
        <w:t>）学习机制的跨模态同步定位与地图构建（</w:t>
      </w:r>
      <w:r w:rsidRPr="00F341A1">
        <w:t>SLAM</w:t>
      </w:r>
      <w:r w:rsidRPr="00F341A1">
        <w:t>）研究，已验证两类传感器的结构互补性与在线自适应能力</w:t>
      </w:r>
      <w:r w:rsidR="00566D40">
        <w:fldChar w:fldCharType="begin"/>
      </w:r>
      <w:r w:rsidR="00566D40">
        <w:instrText xml:space="preserve"> REF _Ref219906276 \r \h </w:instrText>
      </w:r>
      <w:r w:rsidR="00566D40">
        <w:fldChar w:fldCharType="separate"/>
      </w:r>
      <w:r w:rsidR="00B4396C">
        <w:t>[54]</w:t>
      </w:r>
      <w:r w:rsidR="00566D40">
        <w:fldChar w:fldCharType="end"/>
      </w:r>
      <w:r w:rsidRPr="00F341A1">
        <w:t>。该技术思路可进一步迁移至检测</w:t>
      </w:r>
      <w:r w:rsidRPr="00F341A1">
        <w:t>-</w:t>
      </w:r>
      <w:r w:rsidRPr="00F341A1">
        <w:t>定位协同任务中，具体通过雷达聚簇提供目标候选区先验约束，结合事件相机实现目标边界的精准细化与运动方向判别。</w:t>
      </w:r>
    </w:p>
    <w:p w14:paraId="1F1417E8" w14:textId="12C070BF" w:rsidR="00FA09D7" w:rsidRPr="00F341A1" w:rsidRDefault="00FA09D7" w:rsidP="00D2406F">
      <w:pPr>
        <w:ind w:firstLine="480"/>
      </w:pPr>
      <w:r>
        <w:rPr>
          <w:rFonts w:hint="eastAsia"/>
        </w:rPr>
        <w:t>3.4.2.</w:t>
      </w:r>
      <w:r w:rsidRPr="00FA09D7">
        <w:rPr>
          <w:rFonts w:ascii="Segoe UI" w:hAnsi="Segoe UI" w:cs="Segoe UI"/>
          <w:b/>
          <w:bCs/>
          <w:color w:val="0F1115"/>
          <w:shd w:val="clear" w:color="auto" w:fill="FFFFFF"/>
        </w:rPr>
        <w:t xml:space="preserve"> </w:t>
      </w:r>
      <w:r w:rsidRPr="00FA09D7">
        <w:rPr>
          <w:b/>
          <w:bCs/>
        </w:rPr>
        <w:t xml:space="preserve">4. </w:t>
      </w:r>
      <w:r w:rsidRPr="00FA09D7">
        <w:rPr>
          <w:b/>
          <w:bCs/>
        </w:rPr>
        <w:t>音视频及三模态融合扩展</w:t>
      </w:r>
    </w:p>
    <w:p w14:paraId="7F0C31C8" w14:textId="65D1D49F" w:rsidR="00F341A1" w:rsidRDefault="00F341A1" w:rsidP="00E03316">
      <w:pPr>
        <w:ind w:firstLine="480"/>
      </w:pPr>
      <w:r w:rsidRPr="00F341A1">
        <w:t>在远距离、遮挡及强噪声环境下，多模态融合的优势更为突出。音频</w:t>
      </w:r>
      <w:r w:rsidRPr="00F341A1">
        <w:t>-</w:t>
      </w:r>
      <w:r w:rsidRPr="00F341A1">
        <w:t>视频、雷达</w:t>
      </w:r>
      <w:r w:rsidRPr="00F341A1">
        <w:t>-</w:t>
      </w:r>
      <w:r w:rsidRPr="00F341A1">
        <w:t>音频</w:t>
      </w:r>
      <w:r w:rsidRPr="00F341A1">
        <w:t>-</w:t>
      </w:r>
      <w:r w:rsidRPr="00F341A1">
        <w:t>视频等多模态融合架构（基于</w:t>
      </w:r>
      <w:r w:rsidRPr="00F341A1">
        <w:t>Transformer</w:t>
      </w:r>
      <w:r w:rsidRPr="00F341A1">
        <w:t>及</w:t>
      </w:r>
      <w:r w:rsidRPr="00F341A1">
        <w:t>DETR</w:t>
      </w:r>
      <w:r w:rsidRPr="00F341A1">
        <w:t>变体）可有效提升目标召回率与感知稳健性：</w:t>
      </w:r>
      <w:r w:rsidRPr="00F341A1">
        <w:t>WAVE-DETR</w:t>
      </w:r>
      <w:r w:rsidRPr="00F341A1">
        <w:t>采用可见光</w:t>
      </w:r>
      <w:r w:rsidRPr="00F341A1">
        <w:t>+</w:t>
      </w:r>
      <w:r w:rsidRPr="00F341A1">
        <w:t>声学双模态架构，实现了真实场景下的无人机高效检测</w:t>
      </w:r>
      <w:r w:rsidR="00566D40">
        <w:fldChar w:fldCharType="begin"/>
      </w:r>
      <w:r w:rsidR="00566D40">
        <w:instrText xml:space="preserve"> REF _Ref219906316 \r \h </w:instrText>
      </w:r>
      <w:r w:rsidR="00566D40">
        <w:fldChar w:fldCharType="separate"/>
      </w:r>
      <w:r w:rsidR="00B4396C">
        <w:t>[55]</w:t>
      </w:r>
      <w:r w:rsidR="00566D40">
        <w:fldChar w:fldCharType="end"/>
      </w:r>
      <w:r w:rsidRPr="00F341A1">
        <w:t>；三模态</w:t>
      </w:r>
      <w:r w:rsidRPr="00F341A1">
        <w:t>Transformer</w:t>
      </w:r>
      <w:r w:rsidRPr="00F341A1">
        <w:t>与</w:t>
      </w:r>
      <w:r w:rsidRPr="00F341A1">
        <w:t>TRIDENT</w:t>
      </w:r>
      <w:r w:rsidRPr="00F341A1">
        <w:t>模型提供了端到端多模态融合解决方案，涵盖跨模态对齐、注意力融合及在线筛选等核心模块，并给出实时化实现路径</w:t>
      </w:r>
      <w:r w:rsidR="00566D40">
        <w:fldChar w:fldCharType="begin"/>
      </w:r>
      <w:r w:rsidR="00566D40">
        <w:instrText xml:space="preserve"> REF _Ref219906323 \r \h </w:instrText>
      </w:r>
      <w:r w:rsidR="00566D40">
        <w:fldChar w:fldCharType="separate"/>
      </w:r>
      <w:r w:rsidR="00B4396C">
        <w:t>[56]</w:t>
      </w:r>
      <w:r w:rsidR="00566D40">
        <w:fldChar w:fldCharType="end"/>
      </w:r>
      <w:r w:rsidR="00566D40">
        <w:fldChar w:fldCharType="begin"/>
      </w:r>
      <w:r w:rsidR="00566D40">
        <w:instrText xml:space="preserve"> REF _Ref219906324 \r \h </w:instrText>
      </w:r>
      <w:r w:rsidR="00566D40">
        <w:fldChar w:fldCharType="separate"/>
      </w:r>
      <w:r w:rsidR="00B4396C">
        <w:t>[58]</w:t>
      </w:r>
      <w:r w:rsidR="00566D40">
        <w:fldChar w:fldCharType="end"/>
      </w:r>
      <w:r w:rsidRPr="00F341A1">
        <w:t>；自监督音视频融合方法则在弱标注条件下完成目标轨迹估计与类别判别，大幅降低数据标注成本</w:t>
      </w:r>
      <w:r w:rsidR="00566D40">
        <w:fldChar w:fldCharType="begin"/>
      </w:r>
      <w:r w:rsidR="00566D40">
        <w:instrText xml:space="preserve"> REF _Ref219906328 \r \h </w:instrText>
      </w:r>
      <w:r w:rsidR="00566D40">
        <w:fldChar w:fldCharType="separate"/>
      </w:r>
      <w:r w:rsidR="00B4396C">
        <w:t>[57]</w:t>
      </w:r>
      <w:r w:rsidR="00566D40">
        <w:fldChar w:fldCharType="end"/>
      </w:r>
      <w:r w:rsidRPr="00F341A1">
        <w:t>。</w:t>
      </w:r>
    </w:p>
    <w:p w14:paraId="18FB56F4" w14:textId="2A18E080" w:rsidR="00FA09D7" w:rsidRPr="00F341A1" w:rsidRDefault="00FA09D7" w:rsidP="00D2406F">
      <w:pPr>
        <w:ind w:firstLine="480"/>
      </w:pPr>
      <w:r>
        <w:rPr>
          <w:rFonts w:hint="eastAsia"/>
        </w:rPr>
        <w:t>3.4.2.5</w:t>
      </w:r>
      <w:r w:rsidRPr="00FA09D7">
        <w:rPr>
          <w:rFonts w:ascii="Segoe UI" w:hAnsi="Segoe UI" w:cs="Segoe UI"/>
          <w:b/>
          <w:bCs/>
          <w:color w:val="0F1115"/>
          <w:shd w:val="clear" w:color="auto" w:fill="FFFFFF"/>
        </w:rPr>
        <w:t xml:space="preserve"> </w:t>
      </w:r>
      <w:r w:rsidRPr="00FA09D7">
        <w:rPr>
          <w:b/>
          <w:bCs/>
        </w:rPr>
        <w:t>RGB-</w:t>
      </w:r>
      <w:r w:rsidRPr="00FA09D7">
        <w:rPr>
          <w:b/>
          <w:bCs/>
        </w:rPr>
        <w:t>热红外与事件相机互补融合</w:t>
      </w:r>
    </w:p>
    <w:p w14:paraId="3CD57CD4" w14:textId="71FAA082" w:rsidR="00FA09D7" w:rsidRPr="00F341A1" w:rsidRDefault="00F341A1" w:rsidP="00243A12">
      <w:pPr>
        <w:ind w:firstLine="480"/>
      </w:pPr>
      <w:r w:rsidRPr="00F341A1">
        <w:t>在夜间、逆光、雾霾等极端光照与气象条件下，</w:t>
      </w:r>
      <w:r w:rsidRPr="00F341A1">
        <w:t>RGB-T</w:t>
      </w:r>
      <w:r w:rsidRPr="00F341A1">
        <w:t>双模态融合通过轻量级信息交互与融合模块显著提升感知稳定性。</w:t>
      </w:r>
      <w:r w:rsidR="00E03316">
        <w:rPr>
          <w:rFonts w:hint="eastAsia"/>
        </w:rPr>
        <w:t>例</w:t>
      </w:r>
      <w:r w:rsidR="00E03316" w:rsidRPr="00F341A1">
        <w:t>如</w:t>
      </w:r>
      <w:r w:rsidR="00E03316" w:rsidRPr="00F341A1">
        <w:t>PII-</w:t>
      </w:r>
      <w:proofErr w:type="spellStart"/>
      <w:r w:rsidR="00E03316" w:rsidRPr="00F341A1">
        <w:t>GCNet</w:t>
      </w:r>
      <w:proofErr w:type="spellEnd"/>
      <w:r w:rsidR="00E03316">
        <w:fldChar w:fldCharType="begin"/>
      </w:r>
      <w:r w:rsidR="00E03316">
        <w:instrText xml:space="preserve"> REF _Ref219906343 \r \h </w:instrText>
      </w:r>
      <w:r w:rsidR="00E03316">
        <w:fldChar w:fldCharType="separate"/>
      </w:r>
      <w:r w:rsidR="00B4396C">
        <w:t>[59]</w:t>
      </w:r>
      <w:r w:rsidR="00E03316">
        <w:fldChar w:fldCharType="end"/>
      </w:r>
      <w:r w:rsidRPr="00F341A1">
        <w:t>将</w:t>
      </w:r>
      <w:r w:rsidRPr="00F341A1">
        <w:t>RGB-T</w:t>
      </w:r>
      <w:r w:rsidRPr="00F341A1">
        <w:t>与事件相机并行接入多分支融合架构，可形成</w:t>
      </w:r>
      <w:r w:rsidRPr="00F341A1">
        <w:t>“</w:t>
      </w:r>
      <w:r w:rsidRPr="00F341A1">
        <w:t>光照鲁棒性</w:t>
      </w:r>
      <w:r w:rsidRPr="00F341A1">
        <w:t>×</w:t>
      </w:r>
      <w:r w:rsidRPr="00F341A1">
        <w:t>时序鲁棒性</w:t>
      </w:r>
      <w:r w:rsidRPr="00F341A1">
        <w:t>”</w:t>
      </w:r>
      <w:r w:rsidRPr="00F341A1">
        <w:t>的双重保障，进一步强化复杂环境下的目标检测性能。</w:t>
      </w:r>
    </w:p>
    <w:p w14:paraId="4E8792B1" w14:textId="77777777" w:rsidR="00AA2BCB" w:rsidRDefault="00FB2310" w:rsidP="00FB2310">
      <w:pPr>
        <w:pStyle w:val="a8"/>
        <w:ind w:firstLineChars="0" w:firstLine="0"/>
        <w:jc w:val="both"/>
        <w:rPr>
          <w:rFonts w:eastAsiaTheme="minorEastAsia"/>
          <w:color w:val="C9211E"/>
        </w:rPr>
      </w:pPr>
      <w:r>
        <w:rPr>
          <w:rStyle w:val="a3"/>
        </w:rPr>
        <w:t xml:space="preserve">4. </w:t>
      </w:r>
      <w:r>
        <w:rPr>
          <w:rStyle w:val="a3"/>
        </w:rPr>
        <w:t>事件驱动的无人机目标跟踪</w:t>
      </w:r>
      <w:bookmarkStart w:id="1" w:name="content"/>
      <w:bookmarkEnd w:id="1"/>
      <w:r>
        <w:br/>
        <w:t xml:space="preserve">4.1 </w:t>
      </w:r>
      <w:r>
        <w:t>应对遮挡与高速机动的优势</w:t>
      </w:r>
      <w:r>
        <w:rPr>
          <w:rFonts w:eastAsiaTheme="minorEastAsia"/>
        </w:rPr>
        <w:t xml:space="preserve">  </w:t>
      </w:r>
      <w:r>
        <w:rPr>
          <w:rFonts w:eastAsiaTheme="minorEastAsia"/>
          <w:color w:val="C9211E"/>
        </w:rPr>
        <w:t>优势定位</w:t>
      </w:r>
    </w:p>
    <w:p w14:paraId="40C8B15E" w14:textId="73560024" w:rsidR="00AA2BCB" w:rsidRDefault="00AA2BCB" w:rsidP="00AA2BCB">
      <w:pPr>
        <w:ind w:firstLine="480"/>
      </w:pPr>
      <w:r w:rsidRPr="00AA2BCB">
        <w:t>无人机在低空复杂环境执行监视、伴飞或拦截任务时，目标跟踪面临两大核心挑战：</w:t>
      </w:r>
      <w:r w:rsidRPr="00AA2BCB">
        <w:rPr>
          <w:b/>
          <w:bCs/>
        </w:rPr>
        <w:t>目标高速机动导致的运动模糊</w:t>
      </w:r>
      <w:r w:rsidRPr="00AA2BCB">
        <w:t>与</w:t>
      </w:r>
      <w:r w:rsidRPr="00AA2BCB">
        <w:rPr>
          <w:b/>
          <w:bCs/>
        </w:rPr>
        <w:t>复杂地物造成的部分或瞬时完全遮挡</w:t>
      </w:r>
      <w:r w:rsidRPr="00AA2BCB">
        <w:t>。传统基于帧的视觉跟踪器在这两种场景下性能严重退化：运动模糊使得目标表观特征失真，难以匹配；遮挡则导致目标信息完全丢失，易造成跟踪漂移或彻底失败。事件相机因其独特的工作原理，为破解这些难题提供了天然的解决方案。其在目标跟踪任务中的核心优势可归结为以下三点，并通过一系列研究得到了实证。</w:t>
      </w:r>
    </w:p>
    <w:p w14:paraId="12CBC0BE" w14:textId="77777777" w:rsidR="00CA25AE" w:rsidRDefault="00AA2BCB" w:rsidP="00CA25AE">
      <w:pPr>
        <w:pStyle w:val="af6"/>
        <w:numPr>
          <w:ilvl w:val="0"/>
          <w:numId w:val="12"/>
        </w:numPr>
        <w:ind w:firstLineChars="0"/>
        <w:rPr>
          <w:b/>
          <w:bCs/>
        </w:rPr>
      </w:pPr>
      <w:r w:rsidRPr="00CA25AE">
        <w:rPr>
          <w:b/>
          <w:bCs/>
        </w:rPr>
        <w:t>超高时间分辨率消除运动模糊，赋能高速目标状态估计</w:t>
      </w:r>
    </w:p>
    <w:p w14:paraId="1D396878" w14:textId="7F2EC4D1" w:rsidR="00AA2BCB" w:rsidRPr="00CA25AE" w:rsidRDefault="00CA25AE" w:rsidP="00CA25AE">
      <w:pPr>
        <w:ind w:firstLineChars="0" w:firstLine="360"/>
      </w:pPr>
      <w:r w:rsidRPr="00AA2BCB">
        <w:lastRenderedPageBreak/>
        <w:t>事件相机每个像素独立、异步工作的特性，使其时间分辨率可达微秒级，远高于传统相机毫秒级的曝光时间。这意味着，即使目标与无人机平台处于高速相对运动状态，事件相机也能近乎连续地记录下目标边缘的亮度变化，从而</w:t>
      </w:r>
      <w:r w:rsidRPr="00CA25AE">
        <w:rPr>
          <w:b/>
          <w:bCs/>
        </w:rPr>
        <w:t>以极高的保真度捕获目标的瞬时运动轨迹与清晰轮廓</w:t>
      </w:r>
      <w:r w:rsidRPr="00AA2BCB">
        <w:t>。这对于无人机跟踪高速飞行的入侵无人机、地面快速移动车辆等目标至关重要，确保了在高速场景下跟踪器输入信息的质量。</w:t>
      </w:r>
    </w:p>
    <w:p w14:paraId="3D998083" w14:textId="77777777" w:rsidR="00CA25AE" w:rsidRDefault="00AA2BCB" w:rsidP="00AA2BCB">
      <w:pPr>
        <w:ind w:firstLine="482"/>
        <w:rPr>
          <w:b/>
          <w:bCs/>
        </w:rPr>
      </w:pPr>
      <w:r w:rsidRPr="00AA2BCB">
        <w:rPr>
          <w:b/>
          <w:bCs/>
        </w:rPr>
        <w:t>（</w:t>
      </w:r>
      <w:r w:rsidRPr="00AA2BCB">
        <w:rPr>
          <w:b/>
          <w:bCs/>
        </w:rPr>
        <w:t>2</w:t>
      </w:r>
      <w:r w:rsidRPr="00AA2BCB">
        <w:rPr>
          <w:b/>
          <w:bCs/>
        </w:rPr>
        <w:t>）数据稀疏性与异步性支持高效局部更新，实现实时响应</w:t>
      </w:r>
    </w:p>
    <w:p w14:paraId="3E697E1D" w14:textId="2DC8E012" w:rsidR="00AA2BCB" w:rsidRPr="00CA25AE" w:rsidRDefault="00CA25AE" w:rsidP="00CA25AE">
      <w:pPr>
        <w:ind w:firstLine="480"/>
        <w:rPr>
          <w:b/>
          <w:bCs/>
        </w:rPr>
      </w:pPr>
      <w:r w:rsidRPr="00AA2BCB">
        <w:t>事件相机仅输出变化的像素信息，导致其数据流具有极高的稀疏性。这一特性使得跟踪算法无需像处理全幅图像帧一样进行全局计算，而是可以</w:t>
      </w:r>
      <w:r w:rsidRPr="00AA2BCB">
        <w:rPr>
          <w:b/>
          <w:bCs/>
        </w:rPr>
        <w:t>聚焦于目标活跃区域附近的事件进行局部状态更新</w:t>
      </w:r>
      <w:r>
        <w:fldChar w:fldCharType="begin"/>
      </w:r>
      <w:r>
        <w:instrText xml:space="preserve"> REF _Ref219924778 \r \h </w:instrText>
      </w:r>
      <w:r>
        <w:fldChar w:fldCharType="separate"/>
      </w:r>
      <w:r w:rsidR="00B4396C">
        <w:t>[61]</w:t>
      </w:r>
      <w:r>
        <w:fldChar w:fldCharType="end"/>
      </w:r>
      <w:r>
        <w:rPr>
          <w:rFonts w:hint="eastAsia"/>
        </w:rPr>
        <w:t>。</w:t>
      </w:r>
      <w:r w:rsidRPr="00AA2BCB">
        <w:t>它能够以事件驱动的形式，在目标机动时快速更新特征点的位置，实现真正的实时异步跟踪。这种高效性使得无人机机载计算单元能够在极低的延迟下完成跟踪运算，为后续的避障或拦截决策留出宝贵时间。</w:t>
      </w:r>
    </w:p>
    <w:p w14:paraId="6DF63258" w14:textId="77777777" w:rsidR="00CA25AE" w:rsidRDefault="00AA2BCB" w:rsidP="00CA25AE">
      <w:pPr>
        <w:ind w:firstLineChars="0" w:firstLine="0"/>
        <w:rPr>
          <w:b/>
          <w:bCs/>
        </w:rPr>
      </w:pPr>
      <w:r w:rsidRPr="00AA2BCB">
        <w:rPr>
          <w:b/>
          <w:bCs/>
        </w:rPr>
        <w:t>（</w:t>
      </w:r>
      <w:r w:rsidRPr="00AA2BCB">
        <w:rPr>
          <w:b/>
          <w:bCs/>
        </w:rPr>
        <w:t>3</w:t>
      </w:r>
      <w:r w:rsidRPr="00AA2BCB">
        <w:rPr>
          <w:b/>
          <w:bCs/>
        </w:rPr>
        <w:t>）局部事件流蕴含连续运动线索，保障遮挡前后跟踪的连续性</w:t>
      </w:r>
    </w:p>
    <w:p w14:paraId="5509EF57" w14:textId="378EADA5" w:rsidR="00CA25AE" w:rsidRPr="00AA2BCB" w:rsidRDefault="00CA25AE" w:rsidP="00CA25AE">
      <w:pPr>
        <w:ind w:firstLineChars="0" w:firstLine="360"/>
      </w:pPr>
      <w:r w:rsidRPr="00CA25AE">
        <w:t>当目标被树木、建筑物等短暂遮挡时，传统相机由于丢失了全部视觉信息，跟踪极易中断。事件相机的优势在于，遮挡发生前的瞬间以及遮挡物边缘仍可能产生与目标运动相关的事件。这些稀疏的局部事件流成为了维持跟踪连续性的关键线索</w:t>
      </w:r>
      <w:r>
        <w:fldChar w:fldCharType="begin"/>
      </w:r>
      <w:r>
        <w:instrText xml:space="preserve"> REF _Ref219924773 \r \h </w:instrText>
      </w:r>
      <w:r>
        <w:fldChar w:fldCharType="separate"/>
      </w:r>
      <w:r w:rsidR="00B4396C">
        <w:t>[60]</w:t>
      </w:r>
      <w:r>
        <w:fldChar w:fldCharType="end"/>
      </w:r>
      <w:r>
        <w:rPr>
          <w:rFonts w:hint="eastAsia"/>
        </w:rPr>
        <w:t>。</w:t>
      </w:r>
      <w:r w:rsidRPr="00CA25AE">
        <w:t>这一原理可迁移至</w:t>
      </w:r>
      <w:r w:rsidRPr="00CA25AE">
        <w:t>2D</w:t>
      </w:r>
      <w:r w:rsidRPr="00CA25AE">
        <w:t>跟踪：在遮挡发生时，算法可利用最后观测到的事件流预测目标运动模型；当目标从遮挡物另一侧出现时，其产生的新事件流与预测模型在时空上的连续性，可极大地辅助实现快速重检测与重关联</w:t>
      </w:r>
      <w:r>
        <w:fldChar w:fldCharType="begin"/>
      </w:r>
      <w:r>
        <w:instrText xml:space="preserve"> REF _Ref219924778 \r \h </w:instrText>
      </w:r>
      <w:r>
        <w:fldChar w:fldCharType="separate"/>
      </w:r>
      <w:r w:rsidR="00B4396C">
        <w:t>[61]</w:t>
      </w:r>
      <w:r>
        <w:fldChar w:fldCharType="end"/>
      </w:r>
      <w:r>
        <w:rPr>
          <w:rFonts w:hint="eastAsia"/>
        </w:rPr>
        <w:t>。</w:t>
      </w:r>
      <w:r w:rsidRPr="00CA25AE">
        <w:t>这显著提升了无人机在穿越城市峡谷、森林等遮挡频繁环境下的长时跟踪鲁棒性。</w:t>
      </w:r>
    </w:p>
    <w:p w14:paraId="792FCC78" w14:textId="40418B26" w:rsidR="00CA25AE" w:rsidRPr="00AA2BCB" w:rsidRDefault="00CA25AE" w:rsidP="00CA25AE">
      <w:pPr>
        <w:ind w:firstLine="482"/>
      </w:pPr>
      <w:r w:rsidRPr="00AA2BCB">
        <w:rPr>
          <w:b/>
          <w:bCs/>
        </w:rPr>
        <w:t>综上所述，事件相机通过其超高时间分辨率、数据稀疏性与对局部运动线索的保留能力，从信息源头上解决了高速模糊与遮挡中断这两个困扰传统视觉跟踪的核心难题。</w:t>
      </w:r>
      <w:r w:rsidRPr="00AA2BCB">
        <w:t>这使其成为提升无人机在动态复杂环境中目标跟踪性能的理想传感器，并为实现稳定、可靠的</w:t>
      </w:r>
      <w:r w:rsidRPr="00AA2BCB">
        <w:t>“</w:t>
      </w:r>
      <w:r w:rsidRPr="00AA2BCB">
        <w:t>感知</w:t>
      </w:r>
      <w:r w:rsidRPr="00AA2BCB">
        <w:t>-</w:t>
      </w:r>
      <w:r w:rsidRPr="00AA2BCB">
        <w:t>决策</w:t>
      </w:r>
      <w:r w:rsidRPr="00AA2BCB">
        <w:t>-</w:t>
      </w:r>
      <w:r w:rsidRPr="00AA2BCB">
        <w:t>控制</w:t>
      </w:r>
      <w:r w:rsidRPr="00AA2BCB">
        <w:t>”</w:t>
      </w:r>
      <w:r w:rsidRPr="00AA2BCB">
        <w:t>闭环奠定了感知基础。</w:t>
      </w:r>
    </w:p>
    <w:p w14:paraId="39AF8C9E" w14:textId="77777777" w:rsidR="00CA25AE" w:rsidRPr="00CA25AE" w:rsidRDefault="00CA25AE" w:rsidP="00CA25AE">
      <w:pPr>
        <w:ind w:firstLineChars="0" w:firstLine="0"/>
        <w:rPr>
          <w:b/>
          <w:bCs/>
        </w:rPr>
      </w:pPr>
    </w:p>
    <w:p w14:paraId="61DBCB7E" w14:textId="14C23468" w:rsidR="00FB2310" w:rsidRPr="008121F7" w:rsidRDefault="00FB2310" w:rsidP="008121F7">
      <w:pPr>
        <w:ind w:firstLineChars="0" w:firstLine="0"/>
      </w:pPr>
      <w:r>
        <w:t>4.2</w:t>
      </w:r>
      <w:r>
        <w:t>目标跟踪方法</w:t>
      </w:r>
      <w:r>
        <w:rPr>
          <w:rFonts w:eastAsiaTheme="minorEastAsia"/>
        </w:rPr>
        <w:t xml:space="preserve">   </w:t>
      </w:r>
      <w:r>
        <w:rPr>
          <w:rFonts w:eastAsiaTheme="minorEastAsia"/>
          <w:color w:val="C9211E"/>
        </w:rPr>
        <w:t>方法分类</w:t>
      </w:r>
    </w:p>
    <w:p w14:paraId="61EBD634" w14:textId="77777777" w:rsidR="002A3E14" w:rsidRDefault="002A3E14" w:rsidP="002A3E14">
      <w:pPr>
        <w:pStyle w:val="a8"/>
        <w:ind w:firstLine="560"/>
        <w:jc w:val="both"/>
        <w:rPr>
          <w:sz w:val="28"/>
          <w:szCs w:val="28"/>
        </w:rPr>
      </w:pPr>
      <w:r w:rsidRPr="002A3E14">
        <w:rPr>
          <w:sz w:val="28"/>
          <w:szCs w:val="28"/>
        </w:rPr>
        <w:t>事件相机凭借高时间分辨率、低延迟、高动态范围及抗运动模糊等核心优势，在无人机（</w:t>
      </w:r>
      <w:r w:rsidRPr="002A3E14">
        <w:rPr>
          <w:sz w:val="28"/>
          <w:szCs w:val="28"/>
        </w:rPr>
        <w:t>UAV</w:t>
      </w:r>
      <w:r w:rsidRPr="002A3E14">
        <w:rPr>
          <w:sz w:val="28"/>
          <w:szCs w:val="28"/>
        </w:rPr>
        <w:t>）视觉目标跟踪领域展现出独特价值，有效弥补了传统</w:t>
      </w:r>
      <w:r w:rsidRPr="002A3E14">
        <w:rPr>
          <w:sz w:val="28"/>
          <w:szCs w:val="28"/>
        </w:rPr>
        <w:t xml:space="preserve"> RGB </w:t>
      </w:r>
      <w:r w:rsidRPr="002A3E14">
        <w:rPr>
          <w:sz w:val="28"/>
          <w:szCs w:val="28"/>
        </w:rPr>
        <w:t>相机在快速运动、复杂光照、严重遮挡等极端场景下的性能短板。目标跟踪是无人机感知层的核心任务之一，与目标检测、动态环境感知形成协同</w:t>
      </w:r>
      <w:r w:rsidRPr="002A3E14">
        <w:rPr>
          <w:sz w:val="28"/>
          <w:szCs w:val="28"/>
        </w:rPr>
        <w:t xml:space="preserve"> —— </w:t>
      </w:r>
      <w:r w:rsidRPr="002A3E14">
        <w:rPr>
          <w:sz w:val="28"/>
          <w:szCs w:val="28"/>
        </w:rPr>
        <w:t>事件相机的高时间分辨率特性，既为跟踪提供了连续的时空特征（弥补检测的帧间断裂问题），也能通过跟踪结果反哺动态环境感知（如基于目标轨迹推断环境运动趋势），三者共同构成无人机感知层的事件驱动技术体系。结合事件相机的传感特性与无人机感知层的核心需求（实时性、低功耗、抗极端环境、轻量化部署），当前主流跟踪算法可按技术路线分为生成式跟踪方法、判别式跟踪方法、协同跟踪方法和基于深度学习的跟踪方法四类，各类算法在实时性、鲁棒性和复杂场景适应性方面形成了差异化技术路径，具体对比如下：</w:t>
      </w:r>
    </w:p>
    <w:p w14:paraId="5F901407" w14:textId="6CD6D48B" w:rsidR="000149F6" w:rsidRPr="002A3E14" w:rsidRDefault="000149F6" w:rsidP="000149F6">
      <w:pPr>
        <w:pStyle w:val="a8"/>
        <w:ind w:firstLine="560"/>
        <w:jc w:val="center"/>
        <w:rPr>
          <w:sz w:val="28"/>
          <w:szCs w:val="28"/>
        </w:rPr>
      </w:pPr>
      <w:r>
        <w:rPr>
          <w:rFonts w:hint="eastAsia"/>
          <w:sz w:val="28"/>
          <w:szCs w:val="28"/>
        </w:rPr>
        <w:lastRenderedPageBreak/>
        <w:t>表</w:t>
      </w:r>
    </w:p>
    <w:tbl>
      <w:tblPr>
        <w:tblStyle w:val="23"/>
        <w:tblW w:w="0" w:type="auto"/>
        <w:tblBorders>
          <w:top w:val="single" w:sz="4" w:space="0" w:color="auto"/>
          <w:bottom w:val="single" w:sz="4" w:space="0" w:color="auto"/>
        </w:tblBorders>
        <w:tblLook w:val="04A0" w:firstRow="1" w:lastRow="0" w:firstColumn="1" w:lastColumn="0" w:noHBand="0" w:noVBand="1"/>
      </w:tblPr>
      <w:tblGrid>
        <w:gridCol w:w="1526"/>
        <w:gridCol w:w="2003"/>
        <w:gridCol w:w="2128"/>
        <w:gridCol w:w="4197"/>
      </w:tblGrid>
      <w:tr w:rsidR="002A3E14" w:rsidRPr="002A3E14" w14:paraId="25206C67" w14:textId="77777777" w:rsidTr="00E46B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4" w:space="0" w:color="auto"/>
              <w:bottom w:val="single" w:sz="4" w:space="0" w:color="auto"/>
            </w:tcBorders>
            <w:hideMark/>
          </w:tcPr>
          <w:p w14:paraId="2F857503" w14:textId="77777777" w:rsidR="002A3E14" w:rsidRPr="002A3E14" w:rsidRDefault="002A3E14" w:rsidP="002A3E14">
            <w:pPr>
              <w:pStyle w:val="a8"/>
              <w:ind w:firstLine="562"/>
              <w:jc w:val="both"/>
              <w:rPr>
                <w:sz w:val="28"/>
                <w:szCs w:val="28"/>
              </w:rPr>
            </w:pPr>
            <w:r w:rsidRPr="002A3E14">
              <w:rPr>
                <w:sz w:val="28"/>
                <w:szCs w:val="28"/>
              </w:rPr>
              <w:t>技术路线</w:t>
            </w:r>
          </w:p>
        </w:tc>
        <w:tc>
          <w:tcPr>
            <w:tcW w:w="2003" w:type="dxa"/>
            <w:tcBorders>
              <w:top w:val="single" w:sz="4" w:space="0" w:color="auto"/>
              <w:bottom w:val="single" w:sz="4" w:space="0" w:color="auto"/>
            </w:tcBorders>
            <w:hideMark/>
          </w:tcPr>
          <w:p w14:paraId="2DE6D20D" w14:textId="77777777" w:rsidR="002A3E14" w:rsidRPr="002A3E14" w:rsidRDefault="002A3E14" w:rsidP="002A3E14">
            <w:pPr>
              <w:pStyle w:val="a8"/>
              <w:ind w:firstLine="562"/>
              <w:jc w:val="both"/>
              <w:cnfStyle w:val="100000000000" w:firstRow="1" w:lastRow="0" w:firstColumn="0" w:lastColumn="0" w:oddVBand="0" w:evenVBand="0" w:oddHBand="0" w:evenHBand="0" w:firstRowFirstColumn="0" w:firstRowLastColumn="0" w:lastRowFirstColumn="0" w:lastRowLastColumn="0"/>
              <w:rPr>
                <w:sz w:val="28"/>
                <w:szCs w:val="28"/>
              </w:rPr>
            </w:pPr>
            <w:r w:rsidRPr="002A3E14">
              <w:rPr>
                <w:sz w:val="28"/>
                <w:szCs w:val="28"/>
              </w:rPr>
              <w:t>核心优势</w:t>
            </w:r>
          </w:p>
        </w:tc>
        <w:tc>
          <w:tcPr>
            <w:tcW w:w="0" w:type="auto"/>
            <w:tcBorders>
              <w:top w:val="single" w:sz="4" w:space="0" w:color="auto"/>
              <w:bottom w:val="single" w:sz="4" w:space="0" w:color="auto"/>
            </w:tcBorders>
            <w:hideMark/>
          </w:tcPr>
          <w:p w14:paraId="0B150E06" w14:textId="77777777" w:rsidR="002A3E14" w:rsidRPr="002A3E14" w:rsidRDefault="002A3E14" w:rsidP="002A3E14">
            <w:pPr>
              <w:pStyle w:val="a8"/>
              <w:ind w:firstLine="562"/>
              <w:jc w:val="both"/>
              <w:cnfStyle w:val="100000000000" w:firstRow="1" w:lastRow="0" w:firstColumn="0" w:lastColumn="0" w:oddVBand="0" w:evenVBand="0" w:oddHBand="0" w:evenHBand="0" w:firstRowFirstColumn="0" w:firstRowLastColumn="0" w:lastRowFirstColumn="0" w:lastRowLastColumn="0"/>
              <w:rPr>
                <w:sz w:val="28"/>
                <w:szCs w:val="28"/>
              </w:rPr>
            </w:pPr>
            <w:r w:rsidRPr="002A3E14">
              <w:rPr>
                <w:sz w:val="28"/>
                <w:szCs w:val="28"/>
              </w:rPr>
              <w:t>核心局限</w:t>
            </w:r>
          </w:p>
        </w:tc>
        <w:tc>
          <w:tcPr>
            <w:tcW w:w="0" w:type="auto"/>
            <w:tcBorders>
              <w:top w:val="single" w:sz="4" w:space="0" w:color="auto"/>
              <w:bottom w:val="single" w:sz="4" w:space="0" w:color="auto"/>
            </w:tcBorders>
            <w:hideMark/>
          </w:tcPr>
          <w:p w14:paraId="41C7B2BA" w14:textId="77777777" w:rsidR="002A3E14" w:rsidRPr="002A3E14" w:rsidRDefault="002A3E14" w:rsidP="002A3E14">
            <w:pPr>
              <w:pStyle w:val="a8"/>
              <w:ind w:firstLine="562"/>
              <w:jc w:val="both"/>
              <w:cnfStyle w:val="100000000000" w:firstRow="1" w:lastRow="0" w:firstColumn="0" w:lastColumn="0" w:oddVBand="0" w:evenVBand="0" w:oddHBand="0" w:evenHBand="0" w:firstRowFirstColumn="0" w:firstRowLastColumn="0" w:lastRowFirstColumn="0" w:lastRowLastColumn="0"/>
              <w:rPr>
                <w:sz w:val="28"/>
                <w:szCs w:val="28"/>
              </w:rPr>
            </w:pPr>
            <w:r w:rsidRPr="002A3E14">
              <w:rPr>
                <w:sz w:val="28"/>
                <w:szCs w:val="28"/>
              </w:rPr>
              <w:t>无人机感知层适用场景</w:t>
            </w:r>
          </w:p>
        </w:tc>
      </w:tr>
      <w:tr w:rsidR="002A3E14" w:rsidRPr="002A3E14" w14:paraId="2FA675FC" w14:textId="77777777" w:rsidTr="00E46B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4" w:space="0" w:color="auto"/>
              <w:bottom w:val="none" w:sz="0" w:space="0" w:color="auto"/>
            </w:tcBorders>
            <w:hideMark/>
          </w:tcPr>
          <w:p w14:paraId="67EB754C" w14:textId="77777777" w:rsidR="002A3E14" w:rsidRPr="002A3E14" w:rsidRDefault="002A3E14" w:rsidP="002A3E14">
            <w:pPr>
              <w:pStyle w:val="a8"/>
              <w:ind w:firstLine="562"/>
              <w:jc w:val="both"/>
              <w:rPr>
                <w:sz w:val="28"/>
                <w:szCs w:val="28"/>
              </w:rPr>
            </w:pPr>
            <w:r w:rsidRPr="002A3E14">
              <w:rPr>
                <w:sz w:val="28"/>
                <w:szCs w:val="28"/>
              </w:rPr>
              <w:t>生成式跟踪</w:t>
            </w:r>
          </w:p>
        </w:tc>
        <w:tc>
          <w:tcPr>
            <w:tcW w:w="2003" w:type="dxa"/>
            <w:tcBorders>
              <w:top w:val="single" w:sz="4" w:space="0" w:color="auto"/>
              <w:bottom w:val="none" w:sz="0" w:space="0" w:color="auto"/>
            </w:tcBorders>
            <w:hideMark/>
          </w:tcPr>
          <w:p w14:paraId="4EFFC232" w14:textId="77777777" w:rsidR="002A3E14" w:rsidRPr="002A3E14" w:rsidRDefault="002A3E14" w:rsidP="002A3E14">
            <w:pPr>
              <w:pStyle w:val="a8"/>
              <w:ind w:firstLine="560"/>
              <w:jc w:val="both"/>
              <w:cnfStyle w:val="000000100000" w:firstRow="0" w:lastRow="0" w:firstColumn="0" w:lastColumn="0" w:oddVBand="0" w:evenVBand="0" w:oddHBand="1" w:evenHBand="0" w:firstRowFirstColumn="0" w:firstRowLastColumn="0" w:lastRowFirstColumn="0" w:lastRowLastColumn="0"/>
              <w:rPr>
                <w:sz w:val="28"/>
                <w:szCs w:val="28"/>
              </w:rPr>
            </w:pPr>
            <w:r w:rsidRPr="002A3E14">
              <w:rPr>
                <w:sz w:val="28"/>
                <w:szCs w:val="28"/>
              </w:rPr>
              <w:t>实时性高、轻量化、易部署</w:t>
            </w:r>
          </w:p>
        </w:tc>
        <w:tc>
          <w:tcPr>
            <w:tcW w:w="0" w:type="auto"/>
            <w:tcBorders>
              <w:top w:val="single" w:sz="4" w:space="0" w:color="auto"/>
              <w:bottom w:val="none" w:sz="0" w:space="0" w:color="auto"/>
            </w:tcBorders>
            <w:hideMark/>
          </w:tcPr>
          <w:p w14:paraId="44C9CCFC" w14:textId="77777777" w:rsidR="002A3E14" w:rsidRPr="002A3E14" w:rsidRDefault="002A3E14" w:rsidP="002A3E14">
            <w:pPr>
              <w:pStyle w:val="a8"/>
              <w:ind w:firstLine="560"/>
              <w:jc w:val="both"/>
              <w:cnfStyle w:val="000000100000" w:firstRow="0" w:lastRow="0" w:firstColumn="0" w:lastColumn="0" w:oddVBand="0" w:evenVBand="0" w:oddHBand="1" w:evenHBand="0" w:firstRowFirstColumn="0" w:firstRowLastColumn="0" w:lastRowFirstColumn="0" w:lastRowLastColumn="0"/>
              <w:rPr>
                <w:sz w:val="28"/>
                <w:szCs w:val="28"/>
              </w:rPr>
            </w:pPr>
            <w:r w:rsidRPr="002A3E14">
              <w:rPr>
                <w:sz w:val="28"/>
                <w:szCs w:val="28"/>
              </w:rPr>
              <w:t>抗遮挡</w:t>
            </w:r>
            <w:r w:rsidRPr="002A3E14">
              <w:rPr>
                <w:sz w:val="28"/>
                <w:szCs w:val="28"/>
              </w:rPr>
              <w:t xml:space="preserve"> / </w:t>
            </w:r>
            <w:r w:rsidRPr="002A3E14">
              <w:rPr>
                <w:sz w:val="28"/>
                <w:szCs w:val="28"/>
              </w:rPr>
              <w:t>形变能力弱</w:t>
            </w:r>
          </w:p>
        </w:tc>
        <w:tc>
          <w:tcPr>
            <w:tcW w:w="0" w:type="auto"/>
            <w:tcBorders>
              <w:top w:val="single" w:sz="4" w:space="0" w:color="auto"/>
              <w:bottom w:val="none" w:sz="0" w:space="0" w:color="auto"/>
            </w:tcBorders>
            <w:hideMark/>
          </w:tcPr>
          <w:p w14:paraId="0CC9AAB4" w14:textId="77777777" w:rsidR="002A3E14" w:rsidRPr="002A3E14" w:rsidRDefault="002A3E14" w:rsidP="002A3E14">
            <w:pPr>
              <w:pStyle w:val="a8"/>
              <w:ind w:firstLine="560"/>
              <w:jc w:val="both"/>
              <w:cnfStyle w:val="000000100000" w:firstRow="0" w:lastRow="0" w:firstColumn="0" w:lastColumn="0" w:oddVBand="0" w:evenVBand="0" w:oddHBand="1" w:evenHBand="0" w:firstRowFirstColumn="0" w:firstRowLastColumn="0" w:lastRowFirstColumn="0" w:lastRowLastColumn="0"/>
              <w:rPr>
                <w:sz w:val="28"/>
                <w:szCs w:val="28"/>
              </w:rPr>
            </w:pPr>
            <w:r w:rsidRPr="002A3E14">
              <w:rPr>
                <w:sz w:val="28"/>
                <w:szCs w:val="28"/>
              </w:rPr>
              <w:t>开阔场景单目标跟踪（如农业植保中的作物监测）</w:t>
            </w:r>
          </w:p>
        </w:tc>
      </w:tr>
      <w:tr w:rsidR="002A3E14" w:rsidRPr="002A3E14" w14:paraId="4AB274A4" w14:textId="77777777" w:rsidTr="00E46B7F">
        <w:tc>
          <w:tcPr>
            <w:cnfStyle w:val="001000000000" w:firstRow="0" w:lastRow="0" w:firstColumn="1" w:lastColumn="0" w:oddVBand="0" w:evenVBand="0" w:oddHBand="0" w:evenHBand="0" w:firstRowFirstColumn="0" w:firstRowLastColumn="0" w:lastRowFirstColumn="0" w:lastRowLastColumn="0"/>
            <w:tcW w:w="1526" w:type="dxa"/>
            <w:hideMark/>
          </w:tcPr>
          <w:p w14:paraId="20092009" w14:textId="77777777" w:rsidR="002A3E14" w:rsidRPr="002A3E14" w:rsidRDefault="002A3E14" w:rsidP="002A3E14">
            <w:pPr>
              <w:pStyle w:val="a8"/>
              <w:ind w:firstLine="562"/>
              <w:jc w:val="both"/>
              <w:rPr>
                <w:sz w:val="28"/>
                <w:szCs w:val="28"/>
              </w:rPr>
            </w:pPr>
            <w:r w:rsidRPr="002A3E14">
              <w:rPr>
                <w:sz w:val="28"/>
                <w:szCs w:val="28"/>
              </w:rPr>
              <w:t>判别式跟踪</w:t>
            </w:r>
          </w:p>
        </w:tc>
        <w:tc>
          <w:tcPr>
            <w:tcW w:w="2003" w:type="dxa"/>
            <w:hideMark/>
          </w:tcPr>
          <w:p w14:paraId="191ECACB" w14:textId="77777777" w:rsidR="002A3E14" w:rsidRPr="002A3E14" w:rsidRDefault="002A3E14" w:rsidP="002A3E14">
            <w:pPr>
              <w:pStyle w:val="a8"/>
              <w:ind w:firstLine="560"/>
              <w:jc w:val="both"/>
              <w:cnfStyle w:val="000000000000" w:firstRow="0" w:lastRow="0" w:firstColumn="0" w:lastColumn="0" w:oddVBand="0" w:evenVBand="0" w:oddHBand="0" w:evenHBand="0" w:firstRowFirstColumn="0" w:firstRowLastColumn="0" w:lastRowFirstColumn="0" w:lastRowLastColumn="0"/>
              <w:rPr>
                <w:sz w:val="28"/>
                <w:szCs w:val="28"/>
              </w:rPr>
            </w:pPr>
            <w:r w:rsidRPr="002A3E14">
              <w:rPr>
                <w:sz w:val="28"/>
                <w:szCs w:val="28"/>
              </w:rPr>
              <w:t>背景抑制强、鲁棒性优</w:t>
            </w:r>
          </w:p>
        </w:tc>
        <w:tc>
          <w:tcPr>
            <w:tcW w:w="0" w:type="auto"/>
            <w:hideMark/>
          </w:tcPr>
          <w:p w14:paraId="4D569933" w14:textId="77777777" w:rsidR="002A3E14" w:rsidRPr="002A3E14" w:rsidRDefault="002A3E14" w:rsidP="002A3E14">
            <w:pPr>
              <w:pStyle w:val="a8"/>
              <w:ind w:firstLine="560"/>
              <w:jc w:val="both"/>
              <w:cnfStyle w:val="000000000000" w:firstRow="0" w:lastRow="0" w:firstColumn="0" w:lastColumn="0" w:oddVBand="0" w:evenVBand="0" w:oddHBand="0" w:evenHBand="0" w:firstRowFirstColumn="0" w:firstRowLastColumn="0" w:lastRowFirstColumn="0" w:lastRowLastColumn="0"/>
              <w:rPr>
                <w:sz w:val="28"/>
                <w:szCs w:val="28"/>
              </w:rPr>
            </w:pPr>
            <w:r w:rsidRPr="002A3E14">
              <w:rPr>
                <w:sz w:val="28"/>
                <w:szCs w:val="28"/>
              </w:rPr>
              <w:t>计算复杂度中等</w:t>
            </w:r>
          </w:p>
        </w:tc>
        <w:tc>
          <w:tcPr>
            <w:tcW w:w="0" w:type="auto"/>
            <w:hideMark/>
          </w:tcPr>
          <w:p w14:paraId="0E400FFF" w14:textId="77777777" w:rsidR="002A3E14" w:rsidRPr="002A3E14" w:rsidRDefault="002A3E14" w:rsidP="002A3E14">
            <w:pPr>
              <w:pStyle w:val="a8"/>
              <w:ind w:firstLine="560"/>
              <w:jc w:val="both"/>
              <w:cnfStyle w:val="000000000000" w:firstRow="0" w:lastRow="0" w:firstColumn="0" w:lastColumn="0" w:oddVBand="0" w:evenVBand="0" w:oddHBand="0" w:evenHBand="0" w:firstRowFirstColumn="0" w:firstRowLastColumn="0" w:lastRowFirstColumn="0" w:lastRowLastColumn="0"/>
              <w:rPr>
                <w:sz w:val="28"/>
                <w:szCs w:val="28"/>
              </w:rPr>
            </w:pPr>
            <w:r w:rsidRPr="002A3E14">
              <w:rPr>
                <w:sz w:val="28"/>
                <w:szCs w:val="28"/>
              </w:rPr>
              <w:t>复杂背景单</w:t>
            </w:r>
            <w:r w:rsidRPr="002A3E14">
              <w:rPr>
                <w:sz w:val="28"/>
                <w:szCs w:val="28"/>
              </w:rPr>
              <w:t xml:space="preserve"> / </w:t>
            </w:r>
            <w:r w:rsidRPr="002A3E14">
              <w:rPr>
                <w:sz w:val="28"/>
                <w:szCs w:val="28"/>
              </w:rPr>
              <w:t>多目标跟踪（如电力线巡检、城市监控）</w:t>
            </w:r>
          </w:p>
        </w:tc>
      </w:tr>
      <w:tr w:rsidR="002A3E14" w:rsidRPr="002A3E14" w14:paraId="75074537" w14:textId="77777777" w:rsidTr="00E46B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none" w:sz="0" w:space="0" w:color="auto"/>
              <w:bottom w:val="none" w:sz="0" w:space="0" w:color="auto"/>
            </w:tcBorders>
            <w:hideMark/>
          </w:tcPr>
          <w:p w14:paraId="3B318A99" w14:textId="77777777" w:rsidR="002A3E14" w:rsidRPr="002A3E14" w:rsidRDefault="002A3E14" w:rsidP="002A3E14">
            <w:pPr>
              <w:pStyle w:val="a8"/>
              <w:ind w:firstLine="562"/>
              <w:jc w:val="both"/>
              <w:rPr>
                <w:sz w:val="28"/>
                <w:szCs w:val="28"/>
              </w:rPr>
            </w:pPr>
            <w:r w:rsidRPr="002A3E14">
              <w:rPr>
                <w:sz w:val="28"/>
                <w:szCs w:val="28"/>
              </w:rPr>
              <w:t>协同跟踪</w:t>
            </w:r>
          </w:p>
        </w:tc>
        <w:tc>
          <w:tcPr>
            <w:tcW w:w="2003" w:type="dxa"/>
            <w:tcBorders>
              <w:top w:val="none" w:sz="0" w:space="0" w:color="auto"/>
              <w:bottom w:val="none" w:sz="0" w:space="0" w:color="auto"/>
            </w:tcBorders>
            <w:hideMark/>
          </w:tcPr>
          <w:p w14:paraId="769EF34F" w14:textId="77777777" w:rsidR="002A3E14" w:rsidRPr="002A3E14" w:rsidRDefault="002A3E14" w:rsidP="002A3E14">
            <w:pPr>
              <w:pStyle w:val="a8"/>
              <w:ind w:firstLine="560"/>
              <w:jc w:val="both"/>
              <w:cnfStyle w:val="000000100000" w:firstRow="0" w:lastRow="0" w:firstColumn="0" w:lastColumn="0" w:oddVBand="0" w:evenVBand="0" w:oddHBand="1" w:evenHBand="0" w:firstRowFirstColumn="0" w:firstRowLastColumn="0" w:lastRowFirstColumn="0" w:lastRowLastColumn="0"/>
              <w:rPr>
                <w:sz w:val="28"/>
                <w:szCs w:val="28"/>
              </w:rPr>
            </w:pPr>
            <w:r w:rsidRPr="002A3E14">
              <w:rPr>
                <w:sz w:val="28"/>
                <w:szCs w:val="28"/>
              </w:rPr>
              <w:t>多模态互补、抗极端环境</w:t>
            </w:r>
          </w:p>
        </w:tc>
        <w:tc>
          <w:tcPr>
            <w:tcW w:w="0" w:type="auto"/>
            <w:tcBorders>
              <w:top w:val="none" w:sz="0" w:space="0" w:color="auto"/>
              <w:bottom w:val="none" w:sz="0" w:space="0" w:color="auto"/>
            </w:tcBorders>
            <w:hideMark/>
          </w:tcPr>
          <w:p w14:paraId="4AE914D6" w14:textId="77777777" w:rsidR="002A3E14" w:rsidRPr="002A3E14" w:rsidRDefault="002A3E14" w:rsidP="002A3E14">
            <w:pPr>
              <w:pStyle w:val="a8"/>
              <w:ind w:firstLine="560"/>
              <w:jc w:val="both"/>
              <w:cnfStyle w:val="000000100000" w:firstRow="0" w:lastRow="0" w:firstColumn="0" w:lastColumn="0" w:oddVBand="0" w:evenVBand="0" w:oddHBand="1" w:evenHBand="0" w:firstRowFirstColumn="0" w:firstRowLastColumn="0" w:lastRowFirstColumn="0" w:lastRowLastColumn="0"/>
              <w:rPr>
                <w:sz w:val="28"/>
                <w:szCs w:val="28"/>
              </w:rPr>
            </w:pPr>
            <w:r w:rsidRPr="002A3E14">
              <w:rPr>
                <w:sz w:val="28"/>
                <w:szCs w:val="28"/>
              </w:rPr>
              <w:t>数据同步要求高</w:t>
            </w:r>
          </w:p>
        </w:tc>
        <w:tc>
          <w:tcPr>
            <w:tcW w:w="0" w:type="auto"/>
            <w:tcBorders>
              <w:top w:val="none" w:sz="0" w:space="0" w:color="auto"/>
              <w:bottom w:val="none" w:sz="0" w:space="0" w:color="auto"/>
            </w:tcBorders>
            <w:hideMark/>
          </w:tcPr>
          <w:p w14:paraId="6AD12863" w14:textId="77777777" w:rsidR="002A3E14" w:rsidRPr="002A3E14" w:rsidRDefault="002A3E14" w:rsidP="002A3E14">
            <w:pPr>
              <w:pStyle w:val="a8"/>
              <w:ind w:firstLine="560"/>
              <w:jc w:val="both"/>
              <w:cnfStyle w:val="000000100000" w:firstRow="0" w:lastRow="0" w:firstColumn="0" w:lastColumn="0" w:oddVBand="0" w:evenVBand="0" w:oddHBand="1" w:evenHBand="0" w:firstRowFirstColumn="0" w:firstRowLastColumn="0" w:lastRowFirstColumn="0" w:lastRowLastColumn="0"/>
              <w:rPr>
                <w:sz w:val="28"/>
                <w:szCs w:val="28"/>
              </w:rPr>
            </w:pPr>
            <w:r w:rsidRPr="002A3E14">
              <w:rPr>
                <w:sz w:val="28"/>
                <w:szCs w:val="28"/>
              </w:rPr>
              <w:t>强光</w:t>
            </w:r>
            <w:r w:rsidRPr="002A3E14">
              <w:rPr>
                <w:sz w:val="28"/>
                <w:szCs w:val="28"/>
              </w:rPr>
              <w:t xml:space="preserve"> / </w:t>
            </w:r>
            <w:r w:rsidRPr="002A3E14">
              <w:rPr>
                <w:sz w:val="28"/>
                <w:szCs w:val="28"/>
              </w:rPr>
              <w:t>快速运动场景（如高速目标跟踪、海上船舶监测）</w:t>
            </w:r>
          </w:p>
        </w:tc>
      </w:tr>
      <w:tr w:rsidR="002A3E14" w:rsidRPr="002A3E14" w14:paraId="6E18ADE8" w14:textId="77777777" w:rsidTr="00E46B7F">
        <w:tc>
          <w:tcPr>
            <w:cnfStyle w:val="001000000000" w:firstRow="0" w:lastRow="0" w:firstColumn="1" w:lastColumn="0" w:oddVBand="0" w:evenVBand="0" w:oddHBand="0" w:evenHBand="0" w:firstRowFirstColumn="0" w:firstRowLastColumn="0" w:lastRowFirstColumn="0" w:lastRowLastColumn="0"/>
            <w:tcW w:w="1526" w:type="dxa"/>
            <w:hideMark/>
          </w:tcPr>
          <w:p w14:paraId="32F73482" w14:textId="77777777" w:rsidR="002A3E14" w:rsidRPr="002A3E14" w:rsidRDefault="002A3E14" w:rsidP="002A3E14">
            <w:pPr>
              <w:pStyle w:val="a8"/>
              <w:ind w:firstLine="562"/>
              <w:jc w:val="both"/>
              <w:rPr>
                <w:sz w:val="28"/>
                <w:szCs w:val="28"/>
              </w:rPr>
            </w:pPr>
            <w:r w:rsidRPr="002A3E14">
              <w:rPr>
                <w:sz w:val="28"/>
                <w:szCs w:val="28"/>
              </w:rPr>
              <w:t>深度学习跟踪</w:t>
            </w:r>
          </w:p>
        </w:tc>
        <w:tc>
          <w:tcPr>
            <w:tcW w:w="2003" w:type="dxa"/>
            <w:hideMark/>
          </w:tcPr>
          <w:p w14:paraId="50A63DDC" w14:textId="77777777" w:rsidR="002A3E14" w:rsidRPr="002A3E14" w:rsidRDefault="002A3E14" w:rsidP="002A3E14">
            <w:pPr>
              <w:pStyle w:val="a8"/>
              <w:ind w:firstLine="560"/>
              <w:jc w:val="both"/>
              <w:cnfStyle w:val="000000000000" w:firstRow="0" w:lastRow="0" w:firstColumn="0" w:lastColumn="0" w:oddVBand="0" w:evenVBand="0" w:oddHBand="0" w:evenHBand="0" w:firstRowFirstColumn="0" w:firstRowLastColumn="0" w:lastRowFirstColumn="0" w:lastRowLastColumn="0"/>
              <w:rPr>
                <w:sz w:val="28"/>
                <w:szCs w:val="28"/>
              </w:rPr>
            </w:pPr>
            <w:r w:rsidRPr="002A3E14">
              <w:rPr>
                <w:sz w:val="28"/>
                <w:szCs w:val="28"/>
              </w:rPr>
              <w:t>特征提取强、适配复杂场景</w:t>
            </w:r>
          </w:p>
        </w:tc>
        <w:tc>
          <w:tcPr>
            <w:tcW w:w="0" w:type="auto"/>
            <w:hideMark/>
          </w:tcPr>
          <w:p w14:paraId="14A00A93" w14:textId="77777777" w:rsidR="002A3E14" w:rsidRPr="002A3E14" w:rsidRDefault="002A3E14" w:rsidP="002A3E14">
            <w:pPr>
              <w:pStyle w:val="a8"/>
              <w:ind w:firstLine="560"/>
              <w:jc w:val="both"/>
              <w:cnfStyle w:val="000000000000" w:firstRow="0" w:lastRow="0" w:firstColumn="0" w:lastColumn="0" w:oddVBand="0" w:evenVBand="0" w:oddHBand="0" w:evenHBand="0" w:firstRowFirstColumn="0" w:firstRowLastColumn="0" w:lastRowFirstColumn="0" w:lastRowLastColumn="0"/>
              <w:rPr>
                <w:sz w:val="28"/>
                <w:szCs w:val="28"/>
              </w:rPr>
            </w:pPr>
            <w:r w:rsidRPr="002A3E14">
              <w:rPr>
                <w:sz w:val="28"/>
                <w:szCs w:val="28"/>
              </w:rPr>
              <w:t>算力需求高、训练成本高</w:t>
            </w:r>
          </w:p>
        </w:tc>
        <w:tc>
          <w:tcPr>
            <w:tcW w:w="0" w:type="auto"/>
            <w:hideMark/>
          </w:tcPr>
          <w:p w14:paraId="5AC26139" w14:textId="77777777" w:rsidR="002A3E14" w:rsidRPr="002A3E14" w:rsidRDefault="002A3E14" w:rsidP="002A3E14">
            <w:pPr>
              <w:pStyle w:val="a8"/>
              <w:ind w:firstLine="560"/>
              <w:jc w:val="both"/>
              <w:cnfStyle w:val="000000000000" w:firstRow="0" w:lastRow="0" w:firstColumn="0" w:lastColumn="0" w:oddVBand="0" w:evenVBand="0" w:oddHBand="0" w:evenHBand="0" w:firstRowFirstColumn="0" w:firstRowLastColumn="0" w:lastRowFirstColumn="0" w:lastRowLastColumn="0"/>
              <w:rPr>
                <w:sz w:val="28"/>
                <w:szCs w:val="28"/>
              </w:rPr>
            </w:pPr>
            <w:r w:rsidRPr="002A3E14">
              <w:rPr>
                <w:sz w:val="28"/>
                <w:szCs w:val="28"/>
              </w:rPr>
              <w:t>高精度需求场景（如无人机着陆、多目标密集跟踪）</w:t>
            </w:r>
          </w:p>
        </w:tc>
      </w:tr>
    </w:tbl>
    <w:p w14:paraId="354E32D3" w14:textId="77777777" w:rsidR="004F0086" w:rsidRPr="004F0086" w:rsidRDefault="004F0086" w:rsidP="004F0086">
      <w:pPr>
        <w:pStyle w:val="a8"/>
        <w:ind w:firstLine="560"/>
        <w:jc w:val="both"/>
        <w:rPr>
          <w:sz w:val="28"/>
          <w:szCs w:val="28"/>
        </w:rPr>
      </w:pPr>
      <w:r w:rsidRPr="004F0086">
        <w:rPr>
          <w:sz w:val="28"/>
          <w:szCs w:val="28"/>
        </w:rPr>
        <w:t>以下将对各类方法的核心原理、技术演进及无人机感知层应用特性展开详细分析。</w:t>
      </w:r>
    </w:p>
    <w:p w14:paraId="3BD018AB" w14:textId="07E31CD6" w:rsidR="004F0086" w:rsidRDefault="004F0086" w:rsidP="004F0086">
      <w:pPr>
        <w:pStyle w:val="a8"/>
        <w:ind w:firstLine="560"/>
        <w:jc w:val="both"/>
        <w:rPr>
          <w:sz w:val="28"/>
          <w:szCs w:val="28"/>
        </w:rPr>
      </w:pPr>
      <w:r w:rsidRPr="004F0086">
        <w:rPr>
          <w:sz w:val="28"/>
          <w:szCs w:val="28"/>
        </w:rPr>
        <w:t xml:space="preserve">4.1.1 </w:t>
      </w:r>
      <w:r w:rsidRPr="004F0086">
        <w:rPr>
          <w:sz w:val="28"/>
          <w:szCs w:val="28"/>
        </w:rPr>
        <w:t>生成式跟踪方法</w:t>
      </w:r>
    </w:p>
    <w:p w14:paraId="59329EC8" w14:textId="4CC850C9" w:rsidR="004F0086" w:rsidRPr="004F0086" w:rsidRDefault="004F0086" w:rsidP="004F0086">
      <w:pPr>
        <w:pStyle w:val="a8"/>
        <w:ind w:firstLine="560"/>
        <w:jc w:val="both"/>
        <w:rPr>
          <w:sz w:val="28"/>
          <w:szCs w:val="28"/>
        </w:rPr>
      </w:pPr>
      <w:r w:rsidRPr="004F0086">
        <w:rPr>
          <w:sz w:val="28"/>
          <w:szCs w:val="28"/>
        </w:rPr>
        <w:t>生成式跟踪方法的核心思路是通过学习目标的外观模型，从后续事件流（或事件累积帧）中匹配与目标模型最相似的时空特征区域，从而实现目标定位。该类方法聚焦于目标本身的特征建模，通过捕捉目标的纹理、形状或运动模式等关键信息构建表征模型，适用于目标外观变化平缓、背景相对简单的无人机跟踪场景。其核心优势在于计算效率高，能够匹配事件相机的高帧率输出特性，且算法复杂度低，无需占用大量无人机机载计算资源，适配感知层实时响应需求。</w:t>
      </w:r>
    </w:p>
    <w:p w14:paraId="060254E6" w14:textId="317FFB07" w:rsidR="004F0086" w:rsidRPr="004F0086" w:rsidRDefault="004F0086" w:rsidP="004F0086">
      <w:pPr>
        <w:pStyle w:val="a8"/>
        <w:ind w:firstLine="560"/>
        <w:jc w:val="both"/>
        <w:rPr>
          <w:sz w:val="28"/>
          <w:szCs w:val="28"/>
        </w:rPr>
      </w:pPr>
      <w:r w:rsidRPr="004F0086">
        <w:rPr>
          <w:sz w:val="28"/>
          <w:szCs w:val="28"/>
        </w:rPr>
        <w:t>早期基于相关性滤波的事件跟踪方法是生成式思路的典型代表。</w:t>
      </w:r>
      <w:r w:rsidRPr="004F0086">
        <w:rPr>
          <w:sz w:val="28"/>
          <w:szCs w:val="28"/>
        </w:rPr>
        <w:t xml:space="preserve">Glover </w:t>
      </w:r>
      <w:r w:rsidRPr="004F0086">
        <w:rPr>
          <w:sz w:val="28"/>
          <w:szCs w:val="28"/>
        </w:rPr>
        <w:t>等人在</w:t>
      </w:r>
      <w:r w:rsidRPr="004F0086">
        <w:rPr>
          <w:sz w:val="28"/>
          <w:szCs w:val="28"/>
        </w:rPr>
        <w:t xml:space="preserve"> IROS 2017 </w:t>
      </w:r>
      <w:r w:rsidRPr="004F0086">
        <w:rPr>
          <w:sz w:val="28"/>
          <w:szCs w:val="28"/>
        </w:rPr>
        <w:t>提出的方法，通过相关性滤波技术处理事件相机输出的时空数据，构建目标的纹理与运动特征模型，在自由运动相机场景下实现了鲁棒跟踪，其核心思想为后续机载平台跟踪方法提供了重要参考</w:t>
      </w:r>
      <w:r w:rsidRPr="004F0086">
        <w:rPr>
          <w:sz w:val="28"/>
          <w:szCs w:val="28"/>
        </w:rPr>
        <w:t xml:space="preserve"> </w:t>
      </w:r>
      <w:r>
        <w:rPr>
          <w:sz w:val="28"/>
          <w:szCs w:val="28"/>
        </w:rPr>
        <w:fldChar w:fldCharType="begin"/>
      </w:r>
      <w:r>
        <w:rPr>
          <w:sz w:val="28"/>
          <w:szCs w:val="28"/>
        </w:rPr>
        <w:instrText xml:space="preserve"> REF _Ref220009341 \r \h </w:instrText>
      </w:r>
      <w:r>
        <w:rPr>
          <w:sz w:val="28"/>
          <w:szCs w:val="28"/>
        </w:rPr>
      </w:r>
      <w:r>
        <w:rPr>
          <w:sz w:val="28"/>
          <w:szCs w:val="28"/>
        </w:rPr>
        <w:fldChar w:fldCharType="separate"/>
      </w:r>
      <w:r w:rsidR="00B4396C">
        <w:rPr>
          <w:sz w:val="28"/>
          <w:szCs w:val="28"/>
        </w:rPr>
        <w:t>[62]</w:t>
      </w:r>
      <w:r>
        <w:rPr>
          <w:sz w:val="28"/>
          <w:szCs w:val="28"/>
        </w:rPr>
        <w:fldChar w:fldCharType="end"/>
      </w:r>
      <w:r w:rsidRPr="004F0086">
        <w:rPr>
          <w:sz w:val="28"/>
          <w:szCs w:val="28"/>
        </w:rPr>
        <w:t>。</w:t>
      </w:r>
      <w:r w:rsidRPr="004F0086">
        <w:rPr>
          <w:sz w:val="28"/>
          <w:szCs w:val="28"/>
        </w:rPr>
        <w:t xml:space="preserve">Li </w:t>
      </w:r>
      <w:r w:rsidRPr="004F0086">
        <w:rPr>
          <w:sz w:val="28"/>
          <w:szCs w:val="28"/>
        </w:rPr>
        <w:t>与</w:t>
      </w:r>
      <w:r w:rsidRPr="004F0086">
        <w:rPr>
          <w:sz w:val="28"/>
          <w:szCs w:val="28"/>
        </w:rPr>
        <w:t xml:space="preserve"> Shi </w:t>
      </w:r>
      <w:r w:rsidRPr="004F0086">
        <w:rPr>
          <w:sz w:val="28"/>
          <w:szCs w:val="28"/>
        </w:rPr>
        <w:t>在</w:t>
      </w:r>
      <w:r w:rsidRPr="004F0086">
        <w:rPr>
          <w:sz w:val="28"/>
          <w:szCs w:val="28"/>
        </w:rPr>
        <w:t xml:space="preserve"> 2018-2019 </w:t>
      </w:r>
      <w:r w:rsidRPr="004F0086">
        <w:rPr>
          <w:sz w:val="28"/>
          <w:szCs w:val="28"/>
        </w:rPr>
        <w:t>年的研究进一步优化了相关性滤波与</w:t>
      </w:r>
      <w:r w:rsidRPr="004F0086">
        <w:rPr>
          <w:sz w:val="28"/>
          <w:szCs w:val="28"/>
        </w:rPr>
        <w:t xml:space="preserve"> CNN </w:t>
      </w:r>
      <w:r w:rsidRPr="004F0086">
        <w:rPr>
          <w:sz w:val="28"/>
          <w:szCs w:val="28"/>
        </w:rPr>
        <w:t>的结合方式，通过卷积神经网络提取事件流中的深层特征，提升了滤波模型对目标形变和轻微背景干扰的适应能力，为生成式方法在复杂场景下的应用奠定了基础</w:t>
      </w:r>
      <w:r>
        <w:rPr>
          <w:sz w:val="28"/>
          <w:szCs w:val="28"/>
        </w:rPr>
        <w:fldChar w:fldCharType="begin"/>
      </w:r>
      <w:r>
        <w:rPr>
          <w:sz w:val="28"/>
          <w:szCs w:val="28"/>
        </w:rPr>
        <w:instrText xml:space="preserve"> REF _Ref220009447 \r \h </w:instrText>
      </w:r>
      <w:r>
        <w:rPr>
          <w:sz w:val="28"/>
          <w:szCs w:val="28"/>
        </w:rPr>
      </w:r>
      <w:r>
        <w:rPr>
          <w:sz w:val="28"/>
          <w:szCs w:val="28"/>
        </w:rPr>
        <w:fldChar w:fldCharType="separate"/>
      </w:r>
      <w:r w:rsidR="00B4396C">
        <w:rPr>
          <w:sz w:val="28"/>
          <w:szCs w:val="28"/>
        </w:rPr>
        <w:t>[63]</w:t>
      </w:r>
      <w:r>
        <w:rPr>
          <w:sz w:val="28"/>
          <w:szCs w:val="28"/>
        </w:rPr>
        <w:fldChar w:fldCharType="end"/>
      </w:r>
      <w:r w:rsidRPr="004F0086">
        <w:rPr>
          <w:sz w:val="28"/>
          <w:szCs w:val="28"/>
        </w:rPr>
        <w:t>。</w:t>
      </w:r>
    </w:p>
    <w:p w14:paraId="227FA0CC" w14:textId="77777777" w:rsidR="004F0086" w:rsidRPr="004F0086" w:rsidRDefault="004F0086" w:rsidP="004F0086">
      <w:pPr>
        <w:pStyle w:val="a8"/>
        <w:ind w:firstLine="560"/>
        <w:jc w:val="both"/>
        <w:rPr>
          <w:sz w:val="28"/>
          <w:szCs w:val="28"/>
        </w:rPr>
      </w:pPr>
      <w:r w:rsidRPr="004F0086">
        <w:rPr>
          <w:sz w:val="28"/>
          <w:szCs w:val="28"/>
        </w:rPr>
        <w:lastRenderedPageBreak/>
        <w:t>该类方法的核心优势在于轻量化与实时性的平衡，但对目标严重遮挡的适应性较弱，而无人机感知层常面临空中目标交叉遮挡、背景复杂（如城市建筑群、山林）等问题，因此更适用于开阔场景下的单目标跟踪。与判别式方法相比，生成式方法更侧重</w:t>
      </w:r>
      <w:r w:rsidRPr="004F0086">
        <w:rPr>
          <w:sz w:val="28"/>
          <w:szCs w:val="28"/>
        </w:rPr>
        <w:t xml:space="preserve"> “</w:t>
      </w:r>
      <w:r w:rsidRPr="004F0086">
        <w:rPr>
          <w:sz w:val="28"/>
          <w:szCs w:val="28"/>
        </w:rPr>
        <w:t>目标建模</w:t>
      </w:r>
      <w:r w:rsidRPr="004F0086">
        <w:rPr>
          <w:sz w:val="28"/>
          <w:szCs w:val="28"/>
        </w:rPr>
        <w:t xml:space="preserve">” </w:t>
      </w:r>
      <w:r w:rsidRPr="004F0086">
        <w:rPr>
          <w:sz w:val="28"/>
          <w:szCs w:val="28"/>
        </w:rPr>
        <w:t>而非</w:t>
      </w:r>
      <w:r w:rsidRPr="004F0086">
        <w:rPr>
          <w:sz w:val="28"/>
          <w:szCs w:val="28"/>
        </w:rPr>
        <w:t xml:space="preserve"> “</w:t>
      </w:r>
      <w:r w:rsidRPr="004F0086">
        <w:rPr>
          <w:sz w:val="28"/>
          <w:szCs w:val="28"/>
        </w:rPr>
        <w:t>背景区分</w:t>
      </w:r>
      <w:r w:rsidRPr="004F0086">
        <w:rPr>
          <w:sz w:val="28"/>
          <w:szCs w:val="28"/>
        </w:rPr>
        <w:t>”</w:t>
      </w:r>
      <w:r w:rsidRPr="004F0086">
        <w:rPr>
          <w:sz w:val="28"/>
          <w:szCs w:val="28"/>
        </w:rPr>
        <w:t>，在无人机感知层的简单场景中更具部署优势，但复杂场景鲁棒性不足，需结合其他方法互补使用。</w:t>
      </w:r>
    </w:p>
    <w:p w14:paraId="15487027" w14:textId="77777777" w:rsidR="004F0086" w:rsidRPr="004F0086" w:rsidRDefault="004F0086" w:rsidP="004F0086">
      <w:pPr>
        <w:pStyle w:val="a8"/>
        <w:ind w:firstLine="560"/>
        <w:jc w:val="both"/>
        <w:rPr>
          <w:sz w:val="28"/>
          <w:szCs w:val="28"/>
        </w:rPr>
      </w:pPr>
      <w:r w:rsidRPr="004F0086">
        <w:rPr>
          <w:sz w:val="28"/>
          <w:szCs w:val="28"/>
        </w:rPr>
        <w:t xml:space="preserve">4.1.2 </w:t>
      </w:r>
      <w:r w:rsidRPr="004F0086">
        <w:rPr>
          <w:sz w:val="28"/>
          <w:szCs w:val="28"/>
        </w:rPr>
        <w:t>判别式跟踪方法</w:t>
      </w:r>
    </w:p>
    <w:p w14:paraId="17034AEF" w14:textId="77777777" w:rsidR="004F0086" w:rsidRPr="004F0086" w:rsidRDefault="004F0086" w:rsidP="004F0086">
      <w:pPr>
        <w:pStyle w:val="a8"/>
        <w:ind w:firstLine="560"/>
        <w:jc w:val="both"/>
        <w:rPr>
          <w:sz w:val="28"/>
          <w:szCs w:val="28"/>
        </w:rPr>
      </w:pPr>
      <w:r w:rsidRPr="004F0086">
        <w:rPr>
          <w:sz w:val="28"/>
          <w:szCs w:val="28"/>
        </w:rPr>
        <w:t>判别式跟踪方法将目标跟踪问题转化为二分类任务，通过训练分类器区分目标与背景，利用事件流中目标与背景的运动差异、灰度变化等特征构建判别模型。该类方法充分考虑背景信息的干扰，通过强化目标与背景的边界区分能力实现稳定跟踪，适用于无人机复杂飞行环境下的目标跟踪任务，具有更强的背景抑制能力和抗干扰性。</w:t>
      </w:r>
    </w:p>
    <w:p w14:paraId="745E603A" w14:textId="1D146DEA" w:rsidR="004F0086" w:rsidRPr="004F0086" w:rsidRDefault="004F0086" w:rsidP="004F0086">
      <w:pPr>
        <w:pStyle w:val="a8"/>
        <w:ind w:firstLine="560"/>
        <w:jc w:val="both"/>
        <w:rPr>
          <w:sz w:val="28"/>
          <w:szCs w:val="28"/>
        </w:rPr>
      </w:pPr>
      <w:r w:rsidRPr="004F0086">
        <w:rPr>
          <w:sz w:val="28"/>
          <w:szCs w:val="28"/>
        </w:rPr>
        <w:t>早期经典算法为该类方法奠定了基础框架。</w:t>
      </w:r>
      <w:r w:rsidRPr="004F0086">
        <w:rPr>
          <w:sz w:val="28"/>
          <w:szCs w:val="28"/>
        </w:rPr>
        <w:t xml:space="preserve">e-TLD </w:t>
      </w:r>
      <w:r w:rsidRPr="004F0086">
        <w:rPr>
          <w:sz w:val="28"/>
          <w:szCs w:val="28"/>
        </w:rPr>
        <w:t>作为事件驱动的判别式跟踪框架，创新性地提出事件基局部滑动窗口技术，结合贝叶斯自举法增强目标表征的判别能力，能够在杂乱纹理背景中实现动态目标的长时跟踪</w:t>
      </w:r>
      <w:r w:rsidRPr="004F0086">
        <w:rPr>
          <w:sz w:val="28"/>
          <w:szCs w:val="28"/>
        </w:rPr>
        <w:t xml:space="preserve"> [64]</w:t>
      </w:r>
      <w:r w:rsidRPr="004F0086">
        <w:rPr>
          <w:sz w:val="28"/>
          <w:szCs w:val="28"/>
        </w:rPr>
        <w:t>。当目标暂时脱离相机视场后，该框架通过数据驱动的全局滑动窗口检测器重新定位目标，实现了遮挡后的跟踪恢复，其在平移、旋转及</w:t>
      </w:r>
      <w:r w:rsidRPr="004F0086">
        <w:rPr>
          <w:sz w:val="28"/>
          <w:szCs w:val="28"/>
        </w:rPr>
        <w:t xml:space="preserve"> 6 </w:t>
      </w:r>
      <w:r w:rsidRPr="004F0086">
        <w:rPr>
          <w:sz w:val="28"/>
          <w:szCs w:val="28"/>
        </w:rPr>
        <w:t>自由度运动场景下的验证，证明了判别式方法在处理目标姿态变化时的有效性</w:t>
      </w:r>
      <w:r w:rsidRPr="004F0086">
        <w:rPr>
          <w:sz w:val="28"/>
          <w:szCs w:val="28"/>
        </w:rPr>
        <w:t xml:space="preserve"> </w:t>
      </w:r>
      <w:r>
        <w:rPr>
          <w:sz w:val="28"/>
          <w:szCs w:val="28"/>
        </w:rPr>
        <w:fldChar w:fldCharType="begin"/>
      </w:r>
      <w:r>
        <w:rPr>
          <w:sz w:val="28"/>
          <w:szCs w:val="28"/>
        </w:rPr>
        <w:instrText xml:space="preserve"> REF _Ref220009454 \r \h </w:instrText>
      </w:r>
      <w:r>
        <w:rPr>
          <w:sz w:val="28"/>
          <w:szCs w:val="28"/>
        </w:rPr>
      </w:r>
      <w:r>
        <w:rPr>
          <w:sz w:val="28"/>
          <w:szCs w:val="28"/>
        </w:rPr>
        <w:fldChar w:fldCharType="separate"/>
      </w:r>
      <w:r w:rsidR="00B4396C">
        <w:rPr>
          <w:sz w:val="28"/>
          <w:szCs w:val="28"/>
        </w:rPr>
        <w:t>[64]</w:t>
      </w:r>
      <w:r>
        <w:rPr>
          <w:sz w:val="28"/>
          <w:szCs w:val="28"/>
        </w:rPr>
        <w:fldChar w:fldCharType="end"/>
      </w:r>
      <w:r w:rsidRPr="004F0086">
        <w:rPr>
          <w:sz w:val="28"/>
          <w:szCs w:val="28"/>
        </w:rPr>
        <w:t>。</w:t>
      </w:r>
    </w:p>
    <w:p w14:paraId="639E941E" w14:textId="5B823326" w:rsidR="004F0086" w:rsidRPr="004F0086" w:rsidRDefault="004F0086" w:rsidP="004F0086">
      <w:pPr>
        <w:pStyle w:val="a8"/>
        <w:ind w:firstLine="560"/>
        <w:jc w:val="both"/>
        <w:rPr>
          <w:sz w:val="28"/>
          <w:szCs w:val="28"/>
        </w:rPr>
      </w:pPr>
      <w:r w:rsidRPr="004F0086">
        <w:rPr>
          <w:sz w:val="28"/>
          <w:szCs w:val="28"/>
        </w:rPr>
        <w:t>在无人机感知层特定应用场景中，判别式方法展现出显著的场景适配能力。针对无人机多目标跟踪中遮挡、数目动态变化的问题，</w:t>
      </w:r>
      <w:r w:rsidRPr="004F0086">
        <w:rPr>
          <w:sz w:val="28"/>
          <w:szCs w:val="28"/>
        </w:rPr>
        <w:t xml:space="preserve">Foster </w:t>
      </w:r>
      <w:r w:rsidRPr="004F0086">
        <w:rPr>
          <w:sz w:val="28"/>
          <w:szCs w:val="28"/>
        </w:rPr>
        <w:t>等人将事件相机与部分更新</w:t>
      </w:r>
      <w:r w:rsidRPr="004F0086">
        <w:rPr>
          <w:sz w:val="28"/>
          <w:szCs w:val="28"/>
        </w:rPr>
        <w:t xml:space="preserve"> GMPHD </w:t>
      </w:r>
      <w:r w:rsidRPr="004F0086">
        <w:rPr>
          <w:sz w:val="28"/>
          <w:szCs w:val="28"/>
        </w:rPr>
        <w:t>滤波器结合，通过事件流的异步特性优化滤波器更新策略，有效缓解了多目标跟踪中的漏检与误检，提升了复杂场景下的跟踪稳定性</w:t>
      </w:r>
      <w:r w:rsidRPr="004F0086">
        <w:rPr>
          <w:sz w:val="28"/>
          <w:szCs w:val="28"/>
        </w:rPr>
        <w:t xml:space="preserve"> </w:t>
      </w:r>
      <w:r>
        <w:rPr>
          <w:sz w:val="28"/>
          <w:szCs w:val="28"/>
        </w:rPr>
        <w:fldChar w:fldCharType="begin"/>
      </w:r>
      <w:r>
        <w:rPr>
          <w:sz w:val="28"/>
          <w:szCs w:val="28"/>
        </w:rPr>
        <w:instrText xml:space="preserve"> REF _Ref220009460 \r \h </w:instrText>
      </w:r>
      <w:r>
        <w:rPr>
          <w:sz w:val="28"/>
          <w:szCs w:val="28"/>
        </w:rPr>
      </w:r>
      <w:r>
        <w:rPr>
          <w:sz w:val="28"/>
          <w:szCs w:val="28"/>
        </w:rPr>
        <w:fldChar w:fldCharType="separate"/>
      </w:r>
      <w:r w:rsidR="00B4396C">
        <w:rPr>
          <w:sz w:val="28"/>
          <w:szCs w:val="28"/>
        </w:rPr>
        <w:t>[65]</w:t>
      </w:r>
      <w:r>
        <w:rPr>
          <w:sz w:val="28"/>
          <w:szCs w:val="28"/>
        </w:rPr>
        <w:fldChar w:fldCharType="end"/>
      </w:r>
      <w:r w:rsidRPr="004F0086">
        <w:rPr>
          <w:sz w:val="28"/>
          <w:szCs w:val="28"/>
        </w:rPr>
        <w:t>。该方法充分利用事件数据的高时间分辨率优势，降低了传统滤波器对帧同步的依赖，更适配无人机空中多目标监控场景。在电力线巡检这一无人机感知层核心应用场景中，</w:t>
      </w:r>
      <w:r w:rsidRPr="004F0086">
        <w:rPr>
          <w:sz w:val="28"/>
          <w:szCs w:val="28"/>
        </w:rPr>
        <w:t xml:space="preserve">Dietsche </w:t>
      </w:r>
      <w:r w:rsidRPr="004F0086">
        <w:rPr>
          <w:sz w:val="28"/>
          <w:szCs w:val="28"/>
        </w:rPr>
        <w:t>等人的方法通过事件流捕捉电力线的连续时空特征，避免了传统</w:t>
      </w:r>
      <w:r w:rsidRPr="004F0086">
        <w:rPr>
          <w:sz w:val="28"/>
          <w:szCs w:val="28"/>
        </w:rPr>
        <w:t xml:space="preserve"> RGB </w:t>
      </w:r>
      <w:r w:rsidRPr="004F0086">
        <w:rPr>
          <w:sz w:val="28"/>
          <w:szCs w:val="28"/>
        </w:rPr>
        <w:t>相机在高空强光</w:t>
      </w:r>
      <w:r w:rsidRPr="004F0086">
        <w:rPr>
          <w:sz w:val="28"/>
          <w:szCs w:val="28"/>
        </w:rPr>
        <w:t xml:space="preserve"> / </w:t>
      </w:r>
      <w:r w:rsidRPr="004F0086">
        <w:rPr>
          <w:sz w:val="28"/>
          <w:szCs w:val="28"/>
        </w:rPr>
        <w:t>逆光下的感知失效，其</w:t>
      </w:r>
      <w:r w:rsidRPr="004F0086">
        <w:rPr>
          <w:sz w:val="28"/>
          <w:szCs w:val="28"/>
        </w:rPr>
        <w:t xml:space="preserve"> 10 </w:t>
      </w:r>
      <w:r w:rsidRPr="004F0086">
        <w:rPr>
          <w:sz w:val="28"/>
          <w:szCs w:val="28"/>
        </w:rPr>
        <w:t>倍于传统方法的跟踪寿命，直接提升了无人机巡检的作业效率与安全性</w:t>
      </w:r>
      <w:r>
        <w:rPr>
          <w:sz w:val="28"/>
          <w:szCs w:val="28"/>
        </w:rPr>
        <w:fldChar w:fldCharType="begin"/>
      </w:r>
      <w:r>
        <w:rPr>
          <w:sz w:val="28"/>
          <w:szCs w:val="28"/>
        </w:rPr>
        <w:instrText xml:space="preserve"> REF _Ref220009465 \r \h </w:instrText>
      </w:r>
      <w:r>
        <w:rPr>
          <w:sz w:val="28"/>
          <w:szCs w:val="28"/>
        </w:rPr>
      </w:r>
      <w:r>
        <w:rPr>
          <w:sz w:val="28"/>
          <w:szCs w:val="28"/>
        </w:rPr>
        <w:fldChar w:fldCharType="separate"/>
      </w:r>
      <w:r w:rsidR="00B4396C">
        <w:rPr>
          <w:sz w:val="28"/>
          <w:szCs w:val="28"/>
        </w:rPr>
        <w:t>[66]</w:t>
      </w:r>
      <w:r>
        <w:rPr>
          <w:sz w:val="28"/>
          <w:szCs w:val="28"/>
        </w:rPr>
        <w:fldChar w:fldCharType="end"/>
      </w:r>
      <w:r w:rsidRPr="004F0086">
        <w:rPr>
          <w:sz w:val="28"/>
          <w:szCs w:val="28"/>
        </w:rPr>
        <w:t>。</w:t>
      </w:r>
    </w:p>
    <w:p w14:paraId="55A53743" w14:textId="77777777" w:rsidR="004F0086" w:rsidRPr="004F0086" w:rsidRDefault="004F0086" w:rsidP="004F0086">
      <w:pPr>
        <w:pStyle w:val="a8"/>
        <w:ind w:firstLine="560"/>
        <w:jc w:val="both"/>
        <w:rPr>
          <w:sz w:val="28"/>
          <w:szCs w:val="28"/>
        </w:rPr>
      </w:pPr>
      <w:r w:rsidRPr="004F0086">
        <w:rPr>
          <w:sz w:val="28"/>
          <w:szCs w:val="28"/>
        </w:rPr>
        <w:t>该类算法的核心优势在于强大的背景抑制能力与目标区分能力，能够有效应对无人机感知层的背景干扰、光照变化等挑战。但在目标严重遮挡或快速运动导致特征畸变时，分类器性能易受影响，且计算复杂度高于生成式方法，需在跟踪精度与感知层实时性需求之间进行平衡。</w:t>
      </w:r>
    </w:p>
    <w:p w14:paraId="3E45E28D" w14:textId="77777777" w:rsidR="004F0086" w:rsidRPr="004F0086" w:rsidRDefault="004F0086" w:rsidP="004F0086">
      <w:pPr>
        <w:pStyle w:val="a8"/>
        <w:ind w:firstLine="560"/>
        <w:jc w:val="both"/>
        <w:rPr>
          <w:sz w:val="28"/>
          <w:szCs w:val="28"/>
        </w:rPr>
      </w:pPr>
      <w:r w:rsidRPr="004F0086">
        <w:rPr>
          <w:sz w:val="28"/>
          <w:szCs w:val="28"/>
        </w:rPr>
        <w:t xml:space="preserve">4.1.3 </w:t>
      </w:r>
      <w:r w:rsidRPr="004F0086">
        <w:rPr>
          <w:sz w:val="28"/>
          <w:szCs w:val="28"/>
        </w:rPr>
        <w:t>协同跟踪方法</w:t>
      </w:r>
    </w:p>
    <w:p w14:paraId="1A111391" w14:textId="77777777" w:rsidR="004F0086" w:rsidRPr="004F0086" w:rsidRDefault="004F0086" w:rsidP="004F0086">
      <w:pPr>
        <w:pStyle w:val="a8"/>
        <w:ind w:firstLine="480"/>
        <w:jc w:val="both"/>
        <w:rPr>
          <w:sz w:val="28"/>
          <w:szCs w:val="28"/>
        </w:rPr>
      </w:pPr>
      <w:r w:rsidRPr="007B1282">
        <w:lastRenderedPageBreak/>
        <w:t>协同跟踪方法强调多模态数据融合或多模型协作，通过整合事件相机与传统帧相机的互补信息，或结合不同跟踪模型的优势，提升复杂场景下的跟踪性能。该类方法的核心在于充分利用事件流的高时间分辨率与帧图像的高空间分辨率特性，通过高效的融合机制弥补单一模态或单一模型的缺陷，特别适用于无人机动态飞行中的复杂跟踪场景。</w:t>
      </w:r>
    </w:p>
    <w:p w14:paraId="1C285B13" w14:textId="0204115E" w:rsidR="004F0086" w:rsidRPr="004F0086" w:rsidRDefault="004F0086" w:rsidP="007B1282">
      <w:pPr>
        <w:ind w:firstLine="480"/>
      </w:pPr>
      <w:r w:rsidRPr="004F0086">
        <w:t>多模态融合是协同跟踪方法的主要技术路径。针对事件流的异步特性，</w:t>
      </w:r>
      <w:r w:rsidRPr="004F0086">
        <w:t xml:space="preserve">Alzugaray </w:t>
      </w:r>
      <w:r w:rsidRPr="004F0086">
        <w:t>等人提出异步多假设跟踪框架，通过动态生成目标特征假设集并与事件流实时匹配，实现多目标特征的稳定跟踪</w:t>
      </w:r>
      <w:r w:rsidRPr="004F0086">
        <w:t xml:space="preserve"> </w:t>
      </w:r>
      <w:r>
        <w:fldChar w:fldCharType="begin"/>
      </w:r>
      <w:r>
        <w:instrText xml:space="preserve"> REF _Ref220009471 \r \h </w:instrText>
      </w:r>
      <w:r w:rsidR="007B1282">
        <w:instrText xml:space="preserve"> \* MERGEFORMAT </w:instrText>
      </w:r>
      <w:r>
        <w:fldChar w:fldCharType="separate"/>
      </w:r>
      <w:r w:rsidR="00B4396C">
        <w:t>[67]</w:t>
      </w:r>
      <w:r>
        <w:fldChar w:fldCharType="end"/>
      </w:r>
      <w:r w:rsidRPr="004F0086">
        <w:t>。该方法将多假设推理与事件异步处理协同结合，有效应对无人机场景中目标快速运动导致的特征匹配模糊问题，为长时多目标跟踪提供了新的协作思路。</w:t>
      </w:r>
      <w:r w:rsidRPr="004F0086">
        <w:t xml:space="preserve">Zhang </w:t>
      </w:r>
      <w:r w:rsidRPr="004F0086">
        <w:t>等人在</w:t>
      </w:r>
      <w:r w:rsidRPr="004F0086">
        <w:t xml:space="preserve"> ICCV 2021 </w:t>
      </w:r>
      <w:r w:rsidRPr="004F0086">
        <w:t>提出的跨模态跟踪方法，首次实现了帧域与事件域信息的联合利用，通过协同两种模态的特征，有效缓解了快速运动和模糊场景下的跟踪漂移问题，显著提升了跟踪鲁棒性</w:t>
      </w:r>
      <w:r>
        <w:fldChar w:fldCharType="begin"/>
      </w:r>
      <w:r>
        <w:instrText xml:space="preserve"> REF _Ref220009476 \r \h </w:instrText>
      </w:r>
      <w:r w:rsidR="007B1282">
        <w:instrText xml:space="preserve"> \* MERGEFORMAT </w:instrText>
      </w:r>
      <w:r>
        <w:fldChar w:fldCharType="separate"/>
      </w:r>
      <w:r w:rsidR="00B4396C">
        <w:t>[68]</w:t>
      </w:r>
      <w:r>
        <w:fldChar w:fldCharType="end"/>
      </w:r>
      <w:r w:rsidRPr="004F0086">
        <w:t>。考虑到事件相机与</w:t>
      </w:r>
      <w:r w:rsidRPr="004F0086">
        <w:t xml:space="preserve"> RGB </w:t>
      </w:r>
      <w:r w:rsidRPr="004F0086">
        <w:t>相机的特性互补性，该方法充分发挥事件数据的快速响应优势与帧数据的细节表征能力，其技术思路可直接迁移至无人机平台，解决机载感知层光照变化、目标快速运动带来的跟踪挑战。跨模态融合不仅提升跟踪鲁棒性，其融合后的高维特征还可共享给无人机感知层的目标检测模块，减少重复特征提取的算力消耗，实现</w:t>
      </w:r>
      <w:r w:rsidRPr="004F0086">
        <w:t>“</w:t>
      </w:r>
      <w:r w:rsidRPr="004F0086">
        <w:t>检测</w:t>
      </w:r>
      <w:r w:rsidRPr="004F0086">
        <w:t xml:space="preserve"> - </w:t>
      </w:r>
      <w:r w:rsidRPr="004F0086">
        <w:t>跟踪</w:t>
      </w:r>
      <w:r w:rsidRPr="004F0086">
        <w:t>”</w:t>
      </w:r>
      <w:r w:rsidRPr="004F0086">
        <w:t>一体化感知。</w:t>
      </w:r>
      <w:r w:rsidRPr="004F0086">
        <w:t xml:space="preserve">Zhu </w:t>
      </w:r>
      <w:r w:rsidRPr="004F0086">
        <w:t>等人在</w:t>
      </w:r>
      <w:r w:rsidRPr="004F0086">
        <w:t xml:space="preserve"> ICCV 2023 </w:t>
      </w:r>
      <w:r w:rsidRPr="004F0086">
        <w:t>的研究进一步优化了跨模态融合策略，提出跨模态正交高阶增强技术，针对</w:t>
      </w:r>
      <w:r w:rsidRPr="004F0086">
        <w:t xml:space="preserve"> RGB - </w:t>
      </w:r>
      <w:r w:rsidRPr="004F0086">
        <w:t>事件</w:t>
      </w:r>
      <w:r w:rsidRPr="004F0086">
        <w:t xml:space="preserve"> Transformer </w:t>
      </w:r>
      <w:r w:rsidRPr="004F0086">
        <w:t>跟踪器的模态偏差问题，通过正交化处理增强跨模态特征的一致性，在目标遮挡场景下实现了更稳定的跟踪</w:t>
      </w:r>
      <w:r w:rsidRPr="004F0086">
        <w:t xml:space="preserve"> </w:t>
      </w:r>
      <w:r>
        <w:fldChar w:fldCharType="begin"/>
      </w:r>
      <w:r>
        <w:instrText xml:space="preserve"> REF _Ref220009483 \r \h </w:instrText>
      </w:r>
      <w:r w:rsidR="007B1282">
        <w:instrText xml:space="preserve"> \* MERGEFORMAT </w:instrText>
      </w:r>
      <w:r>
        <w:fldChar w:fldCharType="separate"/>
      </w:r>
      <w:r w:rsidR="00B4396C">
        <w:t>[69]</w:t>
      </w:r>
      <w:r>
        <w:fldChar w:fldCharType="end"/>
      </w:r>
      <w:r w:rsidRPr="004F0086">
        <w:t>。</w:t>
      </w:r>
    </w:p>
    <w:p w14:paraId="533AA09F" w14:textId="77777777" w:rsidR="004F0086" w:rsidRPr="004F0086" w:rsidRDefault="004F0086" w:rsidP="004F0086">
      <w:pPr>
        <w:pStyle w:val="a8"/>
        <w:ind w:firstLine="560"/>
        <w:jc w:val="both"/>
        <w:rPr>
          <w:sz w:val="28"/>
          <w:szCs w:val="28"/>
        </w:rPr>
      </w:pPr>
      <w:r w:rsidRPr="004F0086">
        <w:rPr>
          <w:sz w:val="28"/>
          <w:szCs w:val="28"/>
        </w:rPr>
        <w:t>多模型协作策略（如跟踪</w:t>
      </w:r>
      <w:r w:rsidRPr="004F0086">
        <w:rPr>
          <w:sz w:val="28"/>
          <w:szCs w:val="28"/>
        </w:rPr>
        <w:t xml:space="preserve"> - </w:t>
      </w:r>
      <w:r w:rsidRPr="004F0086">
        <w:rPr>
          <w:sz w:val="28"/>
          <w:szCs w:val="28"/>
        </w:rPr>
        <w:t>检测协同、滤波</w:t>
      </w:r>
      <w:r w:rsidRPr="004F0086">
        <w:rPr>
          <w:sz w:val="28"/>
          <w:szCs w:val="28"/>
        </w:rPr>
        <w:t xml:space="preserve"> - </w:t>
      </w:r>
      <w:r w:rsidRPr="004F0086">
        <w:rPr>
          <w:sz w:val="28"/>
          <w:szCs w:val="28"/>
        </w:rPr>
        <w:t>深度学习协同）进一步拓展了协同跟踪方法的应用边界，其中跟踪</w:t>
      </w:r>
      <w:r w:rsidRPr="004F0086">
        <w:rPr>
          <w:sz w:val="28"/>
          <w:szCs w:val="28"/>
        </w:rPr>
        <w:t xml:space="preserve"> - </w:t>
      </w:r>
      <w:r w:rsidRPr="004F0086">
        <w:rPr>
          <w:sz w:val="28"/>
          <w:szCs w:val="28"/>
        </w:rPr>
        <w:t>检测协同可有效解决无人机感知层目标暂时丢失后的重识别问题。相较于单一模态跟踪方法，协同跟踪通过帧</w:t>
      </w:r>
      <w:r w:rsidRPr="004F0086">
        <w:rPr>
          <w:sz w:val="28"/>
          <w:szCs w:val="28"/>
        </w:rPr>
        <w:t xml:space="preserve"> - </w:t>
      </w:r>
      <w:r w:rsidRPr="004F0086">
        <w:rPr>
          <w:sz w:val="28"/>
          <w:szCs w:val="28"/>
        </w:rPr>
        <w:t>事件融合解决了感知层</w:t>
      </w:r>
      <w:r w:rsidRPr="004F0086">
        <w:rPr>
          <w:sz w:val="28"/>
          <w:szCs w:val="28"/>
        </w:rPr>
        <w:t xml:space="preserve"> “</w:t>
      </w:r>
      <w:r w:rsidRPr="004F0086">
        <w:rPr>
          <w:sz w:val="28"/>
          <w:szCs w:val="28"/>
        </w:rPr>
        <w:t>高时间分辨率</w:t>
      </w:r>
      <w:r w:rsidRPr="004F0086">
        <w:rPr>
          <w:sz w:val="28"/>
          <w:szCs w:val="28"/>
        </w:rPr>
        <w:t xml:space="preserve">” </w:t>
      </w:r>
      <w:r w:rsidRPr="004F0086">
        <w:rPr>
          <w:sz w:val="28"/>
          <w:szCs w:val="28"/>
        </w:rPr>
        <w:t>与</w:t>
      </w:r>
      <w:r w:rsidRPr="004F0086">
        <w:rPr>
          <w:sz w:val="28"/>
          <w:szCs w:val="28"/>
        </w:rPr>
        <w:t xml:space="preserve"> “</w:t>
      </w:r>
      <w:r w:rsidRPr="004F0086">
        <w:rPr>
          <w:sz w:val="28"/>
          <w:szCs w:val="28"/>
        </w:rPr>
        <w:t>高空间分辨率</w:t>
      </w:r>
      <w:r w:rsidRPr="004F0086">
        <w:rPr>
          <w:sz w:val="28"/>
          <w:szCs w:val="28"/>
        </w:rPr>
        <w:t xml:space="preserve">” </w:t>
      </w:r>
      <w:r w:rsidRPr="004F0086">
        <w:rPr>
          <w:sz w:val="28"/>
          <w:szCs w:val="28"/>
        </w:rPr>
        <w:t>的矛盾，但多模态数据同步会增加无人机感知层的硬件链路复杂度，对传感器同步精度提出更高要求。</w:t>
      </w:r>
    </w:p>
    <w:p w14:paraId="0B30E0DC" w14:textId="77777777" w:rsidR="004F0086" w:rsidRPr="004F0086" w:rsidRDefault="004F0086" w:rsidP="004F0086">
      <w:pPr>
        <w:pStyle w:val="a8"/>
        <w:ind w:firstLine="560"/>
        <w:jc w:val="both"/>
        <w:rPr>
          <w:sz w:val="28"/>
          <w:szCs w:val="28"/>
        </w:rPr>
      </w:pPr>
      <w:r w:rsidRPr="004F0086">
        <w:rPr>
          <w:sz w:val="28"/>
          <w:szCs w:val="28"/>
        </w:rPr>
        <w:t xml:space="preserve">4.1.4 </w:t>
      </w:r>
      <w:r w:rsidRPr="004F0086">
        <w:rPr>
          <w:sz w:val="28"/>
          <w:szCs w:val="28"/>
        </w:rPr>
        <w:t>基于深度学习的跟踪方法</w:t>
      </w:r>
    </w:p>
    <w:p w14:paraId="6D2F1D61" w14:textId="77777777" w:rsidR="004F0086" w:rsidRPr="004F0086" w:rsidRDefault="004F0086" w:rsidP="004F0086">
      <w:pPr>
        <w:pStyle w:val="a8"/>
        <w:ind w:firstLine="560"/>
        <w:jc w:val="both"/>
        <w:rPr>
          <w:sz w:val="28"/>
          <w:szCs w:val="28"/>
        </w:rPr>
      </w:pPr>
      <w:r w:rsidRPr="004F0086">
        <w:rPr>
          <w:sz w:val="28"/>
          <w:szCs w:val="28"/>
        </w:rPr>
        <w:t>基于深度学习的跟踪方法凭借强大的特征提取与建模能力，成为近年来事件驱动跟踪领域的主流方向，其通过端到端学习自动挖掘事件流中的深层时空特征，显著提升了复杂场景下的跟踪鲁棒性。结合无人机感知层的资源约束与高精度需求，该类方法主要分为基于孪生网络、</w:t>
      </w:r>
      <w:r w:rsidRPr="004F0086">
        <w:rPr>
          <w:sz w:val="28"/>
          <w:szCs w:val="28"/>
        </w:rPr>
        <w:t xml:space="preserve">Transformer </w:t>
      </w:r>
      <w:r w:rsidRPr="004F0086">
        <w:rPr>
          <w:sz w:val="28"/>
          <w:szCs w:val="28"/>
        </w:rPr>
        <w:t>及强化学习的三类核心算法，在单目标、多目标及主动跟踪等场景中均取得了突破性进展。</w:t>
      </w:r>
    </w:p>
    <w:p w14:paraId="4386FAB0" w14:textId="77777777" w:rsidR="004F0086" w:rsidRPr="004F0086" w:rsidRDefault="004F0086" w:rsidP="004F0086">
      <w:pPr>
        <w:pStyle w:val="a8"/>
        <w:ind w:firstLine="560"/>
        <w:jc w:val="both"/>
        <w:rPr>
          <w:sz w:val="28"/>
          <w:szCs w:val="28"/>
        </w:rPr>
      </w:pPr>
      <w:r w:rsidRPr="004F0086">
        <w:rPr>
          <w:sz w:val="28"/>
          <w:szCs w:val="28"/>
        </w:rPr>
        <w:t xml:space="preserve">4.1.4.1 </w:t>
      </w:r>
      <w:r w:rsidRPr="004F0086">
        <w:rPr>
          <w:sz w:val="28"/>
          <w:szCs w:val="28"/>
        </w:rPr>
        <w:t>基于孪生网络的方法</w:t>
      </w:r>
    </w:p>
    <w:p w14:paraId="2C4C13DF" w14:textId="77777777" w:rsidR="004F0086" w:rsidRPr="004F0086" w:rsidRDefault="004F0086" w:rsidP="004F0086">
      <w:pPr>
        <w:pStyle w:val="a8"/>
        <w:ind w:firstLine="560"/>
        <w:jc w:val="both"/>
        <w:rPr>
          <w:sz w:val="28"/>
          <w:szCs w:val="28"/>
        </w:rPr>
      </w:pPr>
      <w:r w:rsidRPr="004F0086">
        <w:rPr>
          <w:sz w:val="28"/>
          <w:szCs w:val="28"/>
        </w:rPr>
        <w:t>孪生网络通过构建模板分支与搜索分支的相似性度量模型，实现目标的快速匹配与跟踪，其对称结构天然适配事件流的特征对比需求。该类算法通过离线训练学习通用特征匹配函数，在线跟踪阶段仅需计算模板与搜索区域的特征</w:t>
      </w:r>
      <w:r w:rsidRPr="004F0086">
        <w:rPr>
          <w:sz w:val="28"/>
          <w:szCs w:val="28"/>
        </w:rPr>
        <w:lastRenderedPageBreak/>
        <w:t>相似度，即可实现目标定位，无需在线更新模型，有效降低了无人机平台的计算负担。</w:t>
      </w:r>
    </w:p>
    <w:p w14:paraId="7DA314FF" w14:textId="22B484E0" w:rsidR="004F0086" w:rsidRPr="004F0086" w:rsidRDefault="004F0086" w:rsidP="004F0086">
      <w:pPr>
        <w:pStyle w:val="a8"/>
        <w:ind w:firstLine="560"/>
        <w:jc w:val="both"/>
        <w:rPr>
          <w:sz w:val="28"/>
          <w:szCs w:val="28"/>
        </w:rPr>
      </w:pPr>
      <w:r w:rsidRPr="004F0086">
        <w:rPr>
          <w:sz w:val="28"/>
          <w:szCs w:val="28"/>
        </w:rPr>
        <w:t>针对无人机感知层的特殊需求，研究者们展开了针对性优化。</w:t>
      </w:r>
      <w:proofErr w:type="spellStart"/>
      <w:r w:rsidRPr="004F0086">
        <w:rPr>
          <w:sz w:val="28"/>
          <w:szCs w:val="28"/>
        </w:rPr>
        <w:t>EVPropNet</w:t>
      </w:r>
      <w:proofErr w:type="spellEnd"/>
      <w:r w:rsidRPr="004F0086">
        <w:rPr>
          <w:sz w:val="28"/>
          <w:szCs w:val="28"/>
        </w:rPr>
        <w:t xml:space="preserve"> </w:t>
      </w:r>
      <w:r w:rsidRPr="004F0086">
        <w:rPr>
          <w:sz w:val="28"/>
          <w:szCs w:val="28"/>
        </w:rPr>
        <w:t>作为面向无人机检测与跟随的孪生网络模型，创新性地利用无人机螺旋桨的高速旋转特性生成模拟事件数据，训练网络从事件流中检测螺旋桨特征，无需微调即可直接迁移至真实场景</w:t>
      </w:r>
      <w:r>
        <w:rPr>
          <w:sz w:val="28"/>
          <w:szCs w:val="28"/>
        </w:rPr>
        <w:fldChar w:fldCharType="begin"/>
      </w:r>
      <w:r>
        <w:rPr>
          <w:sz w:val="28"/>
          <w:szCs w:val="28"/>
        </w:rPr>
        <w:instrText xml:space="preserve"> REF _Ref220009492 \r \h </w:instrText>
      </w:r>
      <w:r>
        <w:rPr>
          <w:sz w:val="28"/>
          <w:szCs w:val="28"/>
        </w:rPr>
      </w:r>
      <w:r>
        <w:rPr>
          <w:sz w:val="28"/>
          <w:szCs w:val="28"/>
        </w:rPr>
        <w:fldChar w:fldCharType="separate"/>
      </w:r>
      <w:r w:rsidR="00B4396C">
        <w:rPr>
          <w:sz w:val="28"/>
          <w:szCs w:val="28"/>
        </w:rPr>
        <w:t>[70]</w:t>
      </w:r>
      <w:r>
        <w:rPr>
          <w:sz w:val="28"/>
          <w:szCs w:val="28"/>
        </w:rPr>
        <w:fldChar w:fldCharType="end"/>
      </w:r>
      <w:r w:rsidRPr="004F0086">
        <w:rPr>
          <w:sz w:val="28"/>
          <w:szCs w:val="28"/>
        </w:rPr>
        <w:t>。该模型在</w:t>
      </w:r>
      <w:r w:rsidRPr="004F0086">
        <w:rPr>
          <w:sz w:val="28"/>
          <w:szCs w:val="28"/>
        </w:rPr>
        <w:t xml:space="preserve"> 60% </w:t>
      </w:r>
      <w:r w:rsidRPr="004F0086">
        <w:rPr>
          <w:sz w:val="28"/>
          <w:szCs w:val="28"/>
        </w:rPr>
        <w:t>螺旋桨遮挡情况下仍保持</w:t>
      </w:r>
      <w:r w:rsidRPr="004F0086">
        <w:rPr>
          <w:sz w:val="28"/>
          <w:szCs w:val="28"/>
        </w:rPr>
        <w:t xml:space="preserve"> 85.1% </w:t>
      </w:r>
      <w:r w:rsidRPr="004F0086">
        <w:rPr>
          <w:sz w:val="28"/>
          <w:szCs w:val="28"/>
        </w:rPr>
        <w:t>的检测率，基于此实现的无人机跟踪与空中着陆任务成功率分别达到</w:t>
      </w:r>
      <w:r w:rsidRPr="004F0086">
        <w:rPr>
          <w:sz w:val="28"/>
          <w:szCs w:val="28"/>
        </w:rPr>
        <w:t xml:space="preserve"> 92% </w:t>
      </w:r>
      <w:r w:rsidRPr="004F0086">
        <w:rPr>
          <w:sz w:val="28"/>
          <w:szCs w:val="28"/>
        </w:rPr>
        <w:t>和</w:t>
      </w:r>
      <w:r w:rsidRPr="004F0086">
        <w:rPr>
          <w:sz w:val="28"/>
          <w:szCs w:val="28"/>
        </w:rPr>
        <w:t xml:space="preserve"> 90%</w:t>
      </w:r>
      <w:r w:rsidRPr="004F0086">
        <w:rPr>
          <w:sz w:val="28"/>
          <w:szCs w:val="28"/>
        </w:rPr>
        <w:t>，充分证明了孪生网络在目标特征鲁棒提取与匹配方面的优势。其无需微调即可迁移的特性，降低了无人机感知层算法的部署成本，而高遮挡适应性恰好适配无人机空中跟踪时目标部分被云层、建筑物遮挡的感知痛点。</w:t>
      </w:r>
    </w:p>
    <w:p w14:paraId="7469634F" w14:textId="77777777" w:rsidR="004F0086" w:rsidRPr="004F0086" w:rsidRDefault="004F0086" w:rsidP="004F0086">
      <w:pPr>
        <w:pStyle w:val="a8"/>
        <w:ind w:firstLine="560"/>
        <w:jc w:val="both"/>
        <w:rPr>
          <w:sz w:val="28"/>
          <w:szCs w:val="28"/>
        </w:rPr>
      </w:pPr>
      <w:r w:rsidRPr="004F0086">
        <w:rPr>
          <w:sz w:val="28"/>
          <w:szCs w:val="28"/>
        </w:rPr>
        <w:t xml:space="preserve">4.1.4.2 </w:t>
      </w:r>
      <w:r w:rsidRPr="004F0086">
        <w:rPr>
          <w:sz w:val="28"/>
          <w:szCs w:val="28"/>
        </w:rPr>
        <w:t>基于</w:t>
      </w:r>
      <w:r w:rsidRPr="004F0086">
        <w:rPr>
          <w:sz w:val="28"/>
          <w:szCs w:val="28"/>
        </w:rPr>
        <w:t xml:space="preserve"> Transformer </w:t>
      </w:r>
      <w:r w:rsidRPr="004F0086">
        <w:rPr>
          <w:sz w:val="28"/>
          <w:szCs w:val="28"/>
        </w:rPr>
        <w:t>的方法</w:t>
      </w:r>
    </w:p>
    <w:p w14:paraId="0A13C477" w14:textId="77777777" w:rsidR="004F0086" w:rsidRPr="004F0086" w:rsidRDefault="004F0086" w:rsidP="004F0086">
      <w:pPr>
        <w:pStyle w:val="a8"/>
        <w:ind w:firstLine="560"/>
        <w:jc w:val="both"/>
        <w:rPr>
          <w:sz w:val="28"/>
          <w:szCs w:val="28"/>
        </w:rPr>
      </w:pPr>
      <w:r w:rsidRPr="004F0086">
        <w:rPr>
          <w:sz w:val="28"/>
          <w:szCs w:val="28"/>
        </w:rPr>
        <w:t xml:space="preserve">Transformer </w:t>
      </w:r>
      <w:r w:rsidRPr="004F0086">
        <w:rPr>
          <w:sz w:val="28"/>
          <w:szCs w:val="28"/>
        </w:rPr>
        <w:t>架构的自注意力机制为事件流的时空特征建模提供了强大工具，能够有效捕捉事件之间的长距离依赖关系，提升对复杂运动和环境变化的适应能力。该类算法通过全局特征交互与时空关系建模，充分利用事件流的时序连续性与</w:t>
      </w:r>
      <w:r w:rsidRPr="004F0086">
        <w:rPr>
          <w:sz w:val="28"/>
          <w:szCs w:val="28"/>
        </w:rPr>
        <w:t xml:space="preserve"> RGB </w:t>
      </w:r>
      <w:r w:rsidRPr="004F0086">
        <w:rPr>
          <w:sz w:val="28"/>
          <w:szCs w:val="28"/>
        </w:rPr>
        <w:t>图像的空间细节信息，在无人机复杂跟踪场景下展现出卓越性能。</w:t>
      </w:r>
    </w:p>
    <w:p w14:paraId="3364B8F6" w14:textId="13EDDF61" w:rsidR="004F0086" w:rsidRPr="004F0086" w:rsidRDefault="004F0086" w:rsidP="004F0086">
      <w:pPr>
        <w:pStyle w:val="a8"/>
        <w:ind w:firstLine="560"/>
        <w:jc w:val="both"/>
        <w:rPr>
          <w:sz w:val="28"/>
          <w:szCs w:val="28"/>
        </w:rPr>
      </w:pPr>
      <w:r w:rsidRPr="004F0086">
        <w:rPr>
          <w:sz w:val="28"/>
          <w:szCs w:val="28"/>
        </w:rPr>
        <w:t>针对无人机感知层的适应性优化，研究者们从环境鲁棒性、轻量化部署与多模态融合三个方向展开创新。</w:t>
      </w:r>
      <w:r w:rsidRPr="004F0086">
        <w:rPr>
          <w:sz w:val="28"/>
          <w:szCs w:val="28"/>
        </w:rPr>
        <w:t xml:space="preserve">Yucheng </w:t>
      </w:r>
      <w:r w:rsidRPr="004F0086">
        <w:rPr>
          <w:sz w:val="28"/>
          <w:szCs w:val="28"/>
        </w:rPr>
        <w:t>等人提出的</w:t>
      </w:r>
      <w:r w:rsidRPr="004F0086">
        <w:rPr>
          <w:sz w:val="28"/>
          <w:szCs w:val="28"/>
        </w:rPr>
        <w:t xml:space="preserve"> </w:t>
      </w:r>
      <w:proofErr w:type="spellStart"/>
      <w:r w:rsidRPr="004F0086">
        <w:rPr>
          <w:sz w:val="28"/>
          <w:szCs w:val="28"/>
        </w:rPr>
        <w:t>eMoE</w:t>
      </w:r>
      <w:proofErr w:type="spellEnd"/>
      <w:r w:rsidRPr="004F0086">
        <w:rPr>
          <w:sz w:val="28"/>
          <w:szCs w:val="28"/>
        </w:rPr>
        <w:t xml:space="preserve">-Tracker </w:t>
      </w:r>
      <w:r w:rsidRPr="004F0086">
        <w:rPr>
          <w:sz w:val="28"/>
          <w:szCs w:val="28"/>
        </w:rPr>
        <w:t>算法创新设计环境混合专家（</w:t>
      </w:r>
      <w:proofErr w:type="spellStart"/>
      <w:r w:rsidRPr="004F0086">
        <w:rPr>
          <w:sz w:val="28"/>
          <w:szCs w:val="28"/>
        </w:rPr>
        <w:t>eMoE</w:t>
      </w:r>
      <w:proofErr w:type="spellEnd"/>
      <w:r w:rsidRPr="004F0086">
        <w:rPr>
          <w:sz w:val="28"/>
          <w:szCs w:val="28"/>
        </w:rPr>
        <w:t>）模块，通过环境属性解纠缠与动态组装策略，自适应学习运动模糊、遮挡、光照变化等复杂环境下的特征表示，同时引入对比关系建模（</w:t>
      </w:r>
      <w:r w:rsidRPr="004F0086">
        <w:rPr>
          <w:sz w:val="28"/>
          <w:szCs w:val="28"/>
        </w:rPr>
        <w:t>CRM</w:t>
      </w:r>
      <w:r w:rsidRPr="004F0086">
        <w:rPr>
          <w:sz w:val="28"/>
          <w:szCs w:val="28"/>
        </w:rPr>
        <w:t>）模块强化模板与搜索区域的交互，在</w:t>
      </w:r>
      <w:r w:rsidRPr="004F0086">
        <w:rPr>
          <w:sz w:val="28"/>
          <w:szCs w:val="28"/>
        </w:rPr>
        <w:t xml:space="preserve"> RGB - </w:t>
      </w:r>
      <w:r w:rsidRPr="004F0086">
        <w:rPr>
          <w:sz w:val="28"/>
          <w:szCs w:val="28"/>
        </w:rPr>
        <w:t>事件单目标跟踪任务中达到当前最优性能</w:t>
      </w:r>
      <w:r>
        <w:rPr>
          <w:sz w:val="28"/>
          <w:szCs w:val="28"/>
        </w:rPr>
        <w:fldChar w:fldCharType="begin"/>
      </w:r>
      <w:r>
        <w:rPr>
          <w:sz w:val="28"/>
          <w:szCs w:val="28"/>
        </w:rPr>
        <w:instrText xml:space="preserve"> REF _Ref220009509 \r \h </w:instrText>
      </w:r>
      <w:r>
        <w:rPr>
          <w:sz w:val="28"/>
          <w:szCs w:val="28"/>
        </w:rPr>
      </w:r>
      <w:r>
        <w:rPr>
          <w:sz w:val="28"/>
          <w:szCs w:val="28"/>
        </w:rPr>
        <w:fldChar w:fldCharType="separate"/>
      </w:r>
      <w:r w:rsidR="00B4396C">
        <w:rPr>
          <w:sz w:val="28"/>
          <w:szCs w:val="28"/>
        </w:rPr>
        <w:t>[71]</w:t>
      </w:r>
      <w:r>
        <w:rPr>
          <w:sz w:val="28"/>
          <w:szCs w:val="28"/>
        </w:rPr>
        <w:fldChar w:fldCharType="end"/>
      </w:r>
      <w:r w:rsidRPr="004F0086">
        <w:rPr>
          <w:sz w:val="28"/>
          <w:szCs w:val="28"/>
        </w:rPr>
        <w:t>。</w:t>
      </w:r>
      <w:r w:rsidRPr="004F0086">
        <w:rPr>
          <w:sz w:val="28"/>
          <w:szCs w:val="28"/>
        </w:rPr>
        <w:t xml:space="preserve">Song </w:t>
      </w:r>
      <w:r w:rsidRPr="004F0086">
        <w:rPr>
          <w:sz w:val="28"/>
          <w:szCs w:val="28"/>
        </w:rPr>
        <w:t>等人提出的</w:t>
      </w:r>
      <w:r w:rsidRPr="004F0086">
        <w:rPr>
          <w:sz w:val="28"/>
          <w:szCs w:val="28"/>
        </w:rPr>
        <w:t xml:space="preserve"> </w:t>
      </w:r>
      <w:proofErr w:type="spellStart"/>
      <w:r w:rsidRPr="004F0086">
        <w:rPr>
          <w:sz w:val="28"/>
          <w:szCs w:val="28"/>
        </w:rPr>
        <w:t>SpikeMOT</w:t>
      </w:r>
      <w:proofErr w:type="spellEnd"/>
      <w:r w:rsidRPr="004F0086">
        <w:rPr>
          <w:sz w:val="28"/>
          <w:szCs w:val="28"/>
        </w:rPr>
        <w:t xml:space="preserve"> </w:t>
      </w:r>
      <w:r w:rsidRPr="004F0086">
        <w:rPr>
          <w:sz w:val="28"/>
          <w:szCs w:val="28"/>
        </w:rPr>
        <w:t>算法基于脉冲神经网络与</w:t>
      </w:r>
      <w:r w:rsidRPr="004F0086">
        <w:rPr>
          <w:sz w:val="28"/>
          <w:szCs w:val="28"/>
        </w:rPr>
        <w:t xml:space="preserve"> Transformer </w:t>
      </w:r>
      <w:r w:rsidRPr="004F0086">
        <w:rPr>
          <w:sz w:val="28"/>
          <w:szCs w:val="28"/>
        </w:rPr>
        <w:t>融合架构，提取事件流中的稀疏时空特征，结合同步目标检测器实现多目标跟踪，在包含严重遮挡、轨迹交叉的无人机真实场景中展现出高精度跟踪能力</w:t>
      </w:r>
      <w:r>
        <w:rPr>
          <w:sz w:val="28"/>
          <w:szCs w:val="28"/>
        </w:rPr>
        <w:fldChar w:fldCharType="begin"/>
      </w:r>
      <w:r>
        <w:rPr>
          <w:sz w:val="28"/>
          <w:szCs w:val="28"/>
        </w:rPr>
        <w:instrText xml:space="preserve"> REF _Ref220009515 \r \h </w:instrText>
      </w:r>
      <w:r>
        <w:rPr>
          <w:sz w:val="28"/>
          <w:szCs w:val="28"/>
        </w:rPr>
      </w:r>
      <w:r>
        <w:rPr>
          <w:sz w:val="28"/>
          <w:szCs w:val="28"/>
        </w:rPr>
        <w:fldChar w:fldCharType="separate"/>
      </w:r>
      <w:r w:rsidR="00B4396C">
        <w:rPr>
          <w:sz w:val="28"/>
          <w:szCs w:val="28"/>
        </w:rPr>
        <w:t>[72]</w:t>
      </w:r>
      <w:r>
        <w:rPr>
          <w:sz w:val="28"/>
          <w:szCs w:val="28"/>
        </w:rPr>
        <w:fldChar w:fldCharType="end"/>
      </w:r>
      <w:r w:rsidRPr="004F0086">
        <w:rPr>
          <w:sz w:val="28"/>
          <w:szCs w:val="28"/>
        </w:rPr>
        <w:t>。</w:t>
      </w:r>
    </w:p>
    <w:p w14:paraId="3A1883E5" w14:textId="3E406F31" w:rsidR="004F0086" w:rsidRPr="004F0086" w:rsidRDefault="004F0086" w:rsidP="004F0086">
      <w:pPr>
        <w:pStyle w:val="a8"/>
        <w:ind w:firstLine="560"/>
        <w:jc w:val="both"/>
        <w:rPr>
          <w:sz w:val="28"/>
          <w:szCs w:val="28"/>
        </w:rPr>
      </w:pPr>
      <w:r w:rsidRPr="004F0086">
        <w:rPr>
          <w:sz w:val="28"/>
          <w:szCs w:val="28"/>
        </w:rPr>
        <w:t>事件驱动多目标跟踪的技术体系持续丰富，</w:t>
      </w:r>
      <w:r w:rsidRPr="004F0086">
        <w:rPr>
          <w:sz w:val="28"/>
          <w:szCs w:val="28"/>
        </w:rPr>
        <w:t xml:space="preserve">Barranco </w:t>
      </w:r>
      <w:r w:rsidRPr="004F0086">
        <w:rPr>
          <w:sz w:val="28"/>
          <w:szCs w:val="28"/>
        </w:rPr>
        <w:t>等人提出事件流实时聚类与多目标跟踪一体化方法，通过时空聚类快速提取目标事件特征，结合简单关联策略实现高实时性跟踪，该方法与</w:t>
      </w:r>
      <w:r w:rsidRPr="004F0086">
        <w:rPr>
          <w:sz w:val="28"/>
          <w:szCs w:val="28"/>
        </w:rPr>
        <w:t xml:space="preserve"> </w:t>
      </w:r>
      <w:proofErr w:type="spellStart"/>
      <w:r w:rsidRPr="004F0086">
        <w:rPr>
          <w:sz w:val="28"/>
          <w:szCs w:val="28"/>
        </w:rPr>
        <w:t>SpikeMOT</w:t>
      </w:r>
      <w:proofErr w:type="spellEnd"/>
      <w:r w:rsidRPr="004F0086">
        <w:rPr>
          <w:sz w:val="28"/>
          <w:szCs w:val="28"/>
        </w:rPr>
        <w:t xml:space="preserve"> [72] </w:t>
      </w:r>
      <w:r w:rsidRPr="004F0086">
        <w:rPr>
          <w:sz w:val="28"/>
          <w:szCs w:val="28"/>
        </w:rPr>
        <w:t>相比，更侧重轻量化设计，无需依赖深层神经网络，更适配低算力无人机感知层</w:t>
      </w:r>
      <w:r w:rsidRPr="004F0086">
        <w:rPr>
          <w:sz w:val="28"/>
          <w:szCs w:val="28"/>
        </w:rPr>
        <w:t xml:space="preserve"> </w:t>
      </w:r>
      <w:r>
        <w:rPr>
          <w:sz w:val="28"/>
          <w:szCs w:val="28"/>
        </w:rPr>
        <w:fldChar w:fldCharType="begin"/>
      </w:r>
      <w:r>
        <w:rPr>
          <w:sz w:val="28"/>
          <w:szCs w:val="28"/>
        </w:rPr>
        <w:instrText xml:space="preserve"> REF _Ref220009566 \r \h </w:instrText>
      </w:r>
      <w:r>
        <w:rPr>
          <w:sz w:val="28"/>
          <w:szCs w:val="28"/>
        </w:rPr>
      </w:r>
      <w:r>
        <w:rPr>
          <w:sz w:val="28"/>
          <w:szCs w:val="28"/>
        </w:rPr>
        <w:fldChar w:fldCharType="separate"/>
      </w:r>
      <w:r w:rsidR="00B4396C">
        <w:rPr>
          <w:sz w:val="28"/>
          <w:szCs w:val="28"/>
        </w:rPr>
        <w:t>[73]</w:t>
      </w:r>
      <w:r>
        <w:rPr>
          <w:sz w:val="28"/>
          <w:szCs w:val="28"/>
        </w:rPr>
        <w:fldChar w:fldCharType="end"/>
      </w:r>
      <w:r w:rsidRPr="004F0086">
        <w:rPr>
          <w:sz w:val="28"/>
          <w:szCs w:val="28"/>
        </w:rPr>
        <w:t>。</w:t>
      </w:r>
      <w:r w:rsidRPr="004F0086">
        <w:rPr>
          <w:sz w:val="28"/>
          <w:szCs w:val="28"/>
        </w:rPr>
        <w:t xml:space="preserve">Alzugaray </w:t>
      </w:r>
      <w:r w:rsidRPr="004F0086">
        <w:rPr>
          <w:sz w:val="28"/>
          <w:szCs w:val="28"/>
        </w:rPr>
        <w:t>等人后续提出的</w:t>
      </w:r>
      <w:r w:rsidRPr="004F0086">
        <w:rPr>
          <w:sz w:val="28"/>
          <w:szCs w:val="28"/>
        </w:rPr>
        <w:t xml:space="preserve"> HASTE </w:t>
      </w:r>
      <w:r w:rsidRPr="004F0086">
        <w:rPr>
          <w:sz w:val="28"/>
          <w:szCs w:val="28"/>
        </w:rPr>
        <w:t>算法进一步优化了异步多假设跟踪逻辑，通过加速事件特征匹配与轨迹关联，提升了复杂环境下多目标跟踪的鲁棒性</w:t>
      </w:r>
      <w:r w:rsidRPr="004F0086">
        <w:rPr>
          <w:sz w:val="28"/>
          <w:szCs w:val="28"/>
        </w:rPr>
        <w:t xml:space="preserve"> </w:t>
      </w:r>
      <w:r>
        <w:rPr>
          <w:sz w:val="28"/>
          <w:szCs w:val="28"/>
        </w:rPr>
        <w:fldChar w:fldCharType="begin"/>
      </w:r>
      <w:r>
        <w:rPr>
          <w:sz w:val="28"/>
          <w:szCs w:val="28"/>
        </w:rPr>
        <w:instrText xml:space="preserve"> REF _Ref220009572 \r \h </w:instrText>
      </w:r>
      <w:r>
        <w:rPr>
          <w:sz w:val="28"/>
          <w:szCs w:val="28"/>
        </w:rPr>
      </w:r>
      <w:r>
        <w:rPr>
          <w:sz w:val="28"/>
          <w:szCs w:val="28"/>
        </w:rPr>
        <w:fldChar w:fldCharType="separate"/>
      </w:r>
      <w:r w:rsidR="00B4396C">
        <w:rPr>
          <w:sz w:val="28"/>
          <w:szCs w:val="28"/>
        </w:rPr>
        <w:t>[74]</w:t>
      </w:r>
      <w:r>
        <w:rPr>
          <w:sz w:val="28"/>
          <w:szCs w:val="28"/>
        </w:rPr>
        <w:fldChar w:fldCharType="end"/>
      </w:r>
      <w:r w:rsidRPr="004F0086">
        <w:rPr>
          <w:sz w:val="28"/>
          <w:szCs w:val="28"/>
        </w:rPr>
        <w:t>。针对无人机平台的资源约束，</w:t>
      </w:r>
      <w:r w:rsidRPr="004F0086">
        <w:rPr>
          <w:sz w:val="28"/>
          <w:szCs w:val="28"/>
        </w:rPr>
        <w:t xml:space="preserve">Gao </w:t>
      </w:r>
      <w:r w:rsidRPr="004F0086">
        <w:rPr>
          <w:sz w:val="28"/>
          <w:szCs w:val="28"/>
        </w:rPr>
        <w:t>等人提出</w:t>
      </w:r>
      <w:r w:rsidRPr="004F0086">
        <w:rPr>
          <w:sz w:val="28"/>
          <w:szCs w:val="28"/>
        </w:rPr>
        <w:t xml:space="preserve"> REMOT </w:t>
      </w:r>
      <w:r w:rsidRPr="004F0086">
        <w:rPr>
          <w:sz w:val="28"/>
          <w:szCs w:val="28"/>
        </w:rPr>
        <w:t>软硬件协同架构，基于注意力机制优化事件特征提取，适配</w:t>
      </w:r>
      <w:r w:rsidRPr="004F0086">
        <w:rPr>
          <w:sz w:val="28"/>
          <w:szCs w:val="28"/>
        </w:rPr>
        <w:t xml:space="preserve"> FPGA </w:t>
      </w:r>
      <w:r w:rsidRPr="004F0086">
        <w:rPr>
          <w:sz w:val="28"/>
          <w:szCs w:val="28"/>
        </w:rPr>
        <w:t>部署，在保证多目标跟踪精度的同时，满足了感知层低功耗、高实时性的硬性要求</w:t>
      </w:r>
      <w:r w:rsidRPr="004F0086">
        <w:rPr>
          <w:sz w:val="28"/>
          <w:szCs w:val="28"/>
        </w:rPr>
        <w:t xml:space="preserve"> </w:t>
      </w:r>
      <w:r>
        <w:rPr>
          <w:sz w:val="28"/>
          <w:szCs w:val="28"/>
        </w:rPr>
        <w:fldChar w:fldCharType="begin"/>
      </w:r>
      <w:r>
        <w:rPr>
          <w:sz w:val="28"/>
          <w:szCs w:val="28"/>
        </w:rPr>
        <w:instrText xml:space="preserve"> REF _Ref220009577 \r \h </w:instrText>
      </w:r>
      <w:r>
        <w:rPr>
          <w:sz w:val="28"/>
          <w:szCs w:val="28"/>
        </w:rPr>
      </w:r>
      <w:r>
        <w:rPr>
          <w:sz w:val="28"/>
          <w:szCs w:val="28"/>
        </w:rPr>
        <w:fldChar w:fldCharType="separate"/>
      </w:r>
      <w:r w:rsidR="00B4396C">
        <w:rPr>
          <w:sz w:val="28"/>
          <w:szCs w:val="28"/>
        </w:rPr>
        <w:t>[75]</w:t>
      </w:r>
      <w:r>
        <w:rPr>
          <w:sz w:val="28"/>
          <w:szCs w:val="28"/>
        </w:rPr>
        <w:fldChar w:fldCharType="end"/>
      </w:r>
      <w:r w:rsidRPr="004F0086">
        <w:rPr>
          <w:sz w:val="28"/>
          <w:szCs w:val="28"/>
        </w:rPr>
        <w:t>。这些方法与</w:t>
      </w:r>
      <w:r w:rsidRPr="004F0086">
        <w:rPr>
          <w:sz w:val="28"/>
          <w:szCs w:val="28"/>
        </w:rPr>
        <w:t xml:space="preserve"> </w:t>
      </w:r>
      <w:proofErr w:type="spellStart"/>
      <w:r w:rsidRPr="004F0086">
        <w:rPr>
          <w:sz w:val="28"/>
          <w:szCs w:val="28"/>
        </w:rPr>
        <w:t>SpikeMOT</w:t>
      </w:r>
      <w:proofErr w:type="spellEnd"/>
      <w:r w:rsidRPr="004F0086">
        <w:rPr>
          <w:sz w:val="28"/>
          <w:szCs w:val="28"/>
        </w:rPr>
        <w:t xml:space="preserve"> </w:t>
      </w:r>
      <w:r w:rsidRPr="004F0086">
        <w:rPr>
          <w:sz w:val="28"/>
          <w:szCs w:val="28"/>
        </w:rPr>
        <w:t>形成互补，</w:t>
      </w:r>
      <w:r w:rsidRPr="004F0086">
        <w:rPr>
          <w:sz w:val="28"/>
          <w:szCs w:val="28"/>
        </w:rPr>
        <w:lastRenderedPageBreak/>
        <w:t>分别从轻量化、鲁棒性、部署适配性三个维度完善了事件驱动多目标跟踪的技术路径。此外，该类方法输出的多目标轨迹信息，可为动态环境感知模块提供目标运动状态数据（如速度、方向），助力无人机感知层构建</w:t>
      </w:r>
      <w:r w:rsidRPr="004F0086">
        <w:rPr>
          <w:sz w:val="28"/>
          <w:szCs w:val="28"/>
        </w:rPr>
        <w:t xml:space="preserve"> “</w:t>
      </w:r>
      <w:r w:rsidRPr="004F0086">
        <w:rPr>
          <w:sz w:val="28"/>
          <w:szCs w:val="28"/>
        </w:rPr>
        <w:t>目标</w:t>
      </w:r>
      <w:r w:rsidRPr="004F0086">
        <w:rPr>
          <w:sz w:val="28"/>
          <w:szCs w:val="28"/>
        </w:rPr>
        <w:t xml:space="preserve"> - </w:t>
      </w:r>
      <w:r w:rsidRPr="004F0086">
        <w:rPr>
          <w:sz w:val="28"/>
          <w:szCs w:val="28"/>
        </w:rPr>
        <w:t>环境</w:t>
      </w:r>
      <w:r w:rsidRPr="004F0086">
        <w:rPr>
          <w:sz w:val="28"/>
          <w:szCs w:val="28"/>
        </w:rPr>
        <w:t xml:space="preserve">” </w:t>
      </w:r>
      <w:r w:rsidRPr="004F0086">
        <w:rPr>
          <w:sz w:val="28"/>
          <w:szCs w:val="28"/>
        </w:rPr>
        <w:t>交互模型，为后续避障决策、路径规划提供支撑。</w:t>
      </w:r>
    </w:p>
    <w:p w14:paraId="5988A974" w14:textId="77777777" w:rsidR="004F0086" w:rsidRPr="004F0086" w:rsidRDefault="004F0086" w:rsidP="004F0086">
      <w:pPr>
        <w:pStyle w:val="a8"/>
        <w:ind w:firstLine="560"/>
        <w:jc w:val="both"/>
        <w:rPr>
          <w:sz w:val="28"/>
          <w:szCs w:val="28"/>
        </w:rPr>
      </w:pPr>
      <w:r w:rsidRPr="004F0086">
        <w:rPr>
          <w:sz w:val="28"/>
          <w:szCs w:val="28"/>
        </w:rPr>
        <w:t xml:space="preserve">4.1.4.3 </w:t>
      </w:r>
      <w:r w:rsidRPr="004F0086">
        <w:rPr>
          <w:sz w:val="28"/>
          <w:szCs w:val="28"/>
        </w:rPr>
        <w:t>基于强化学习的方法</w:t>
      </w:r>
    </w:p>
    <w:p w14:paraId="6AD9A8FF" w14:textId="77777777" w:rsidR="004F0086" w:rsidRPr="004F0086" w:rsidRDefault="004F0086" w:rsidP="004F0086">
      <w:pPr>
        <w:pStyle w:val="a8"/>
        <w:ind w:firstLine="560"/>
        <w:jc w:val="both"/>
        <w:rPr>
          <w:sz w:val="28"/>
          <w:szCs w:val="28"/>
        </w:rPr>
      </w:pPr>
      <w:r w:rsidRPr="004F0086">
        <w:rPr>
          <w:sz w:val="28"/>
          <w:szCs w:val="28"/>
        </w:rPr>
        <w:t>基于强化学习的方法通过构建奖励机制与智能决策模型，使跟踪系统能够自主学习最优跟踪策略，尤其适用于无人机主动跟踪等需要动态调整运动状态的任务。该类方法将跟踪过程建模为序贯决策问题，通过与环境的交互不断优化策略，实现对目标的自适应跟踪。</w:t>
      </w:r>
    </w:p>
    <w:p w14:paraId="3B352105" w14:textId="344E391F" w:rsidR="004F0086" w:rsidRPr="004F0086" w:rsidRDefault="004F0086" w:rsidP="004F0086">
      <w:pPr>
        <w:pStyle w:val="a8"/>
        <w:ind w:firstLine="560"/>
        <w:jc w:val="both"/>
        <w:rPr>
          <w:sz w:val="28"/>
          <w:szCs w:val="28"/>
        </w:rPr>
      </w:pPr>
      <w:r w:rsidRPr="004F0086">
        <w:rPr>
          <w:sz w:val="28"/>
          <w:szCs w:val="28"/>
        </w:rPr>
        <w:t xml:space="preserve">Souissi </w:t>
      </w:r>
      <w:r w:rsidRPr="004F0086">
        <w:rPr>
          <w:sz w:val="28"/>
          <w:szCs w:val="28"/>
        </w:rPr>
        <w:t>等人</w:t>
      </w:r>
      <w:r w:rsidRPr="004F0086">
        <w:rPr>
          <w:sz w:val="28"/>
          <w:szCs w:val="28"/>
        </w:rPr>
        <w:t xml:space="preserve"> 2024 </w:t>
      </w:r>
      <w:r w:rsidRPr="004F0086">
        <w:rPr>
          <w:sz w:val="28"/>
          <w:szCs w:val="28"/>
        </w:rPr>
        <w:t>年提出的端到端无人机跟踪框架，将深度强化学习（</w:t>
      </w:r>
      <w:r w:rsidRPr="004F0086">
        <w:rPr>
          <w:sz w:val="28"/>
          <w:szCs w:val="28"/>
        </w:rPr>
        <w:t>DRL</w:t>
      </w:r>
      <w:r w:rsidRPr="004F0086">
        <w:rPr>
          <w:sz w:val="28"/>
          <w:szCs w:val="28"/>
        </w:rPr>
        <w:t>）与事件流直接映射，构建从原始传感器数据到无人机控制动作的端到端模型</w:t>
      </w:r>
      <w:r>
        <w:rPr>
          <w:sz w:val="28"/>
          <w:szCs w:val="28"/>
        </w:rPr>
        <w:fldChar w:fldCharType="begin"/>
      </w:r>
      <w:r>
        <w:rPr>
          <w:sz w:val="28"/>
          <w:szCs w:val="28"/>
        </w:rPr>
        <w:instrText xml:space="preserve"> REF _Ref220009584 \r \h </w:instrText>
      </w:r>
      <w:r>
        <w:rPr>
          <w:sz w:val="28"/>
          <w:szCs w:val="28"/>
        </w:rPr>
      </w:r>
      <w:r>
        <w:rPr>
          <w:sz w:val="28"/>
          <w:szCs w:val="28"/>
        </w:rPr>
        <w:fldChar w:fldCharType="separate"/>
      </w:r>
      <w:r w:rsidR="00B4396C">
        <w:rPr>
          <w:sz w:val="28"/>
          <w:szCs w:val="28"/>
        </w:rPr>
        <w:t>[76]</w:t>
      </w:r>
      <w:r>
        <w:rPr>
          <w:sz w:val="28"/>
          <w:szCs w:val="28"/>
        </w:rPr>
        <w:fldChar w:fldCharType="end"/>
      </w:r>
      <w:r w:rsidRPr="004F0086">
        <w:rPr>
          <w:sz w:val="28"/>
          <w:szCs w:val="28"/>
        </w:rPr>
        <w:t>。该方法在包含领域随机化的仿真环境中训练最优跟踪策略，能够根据事件相机的视觉反馈实时调整无人机运动，在快速运动目标和光照变化场景中展现出优异的泛化能力，显著提升了无人机的自主跟踪自主性，为主动跟踪任务提供了全新的技术路径。</w:t>
      </w:r>
    </w:p>
    <w:p w14:paraId="00408354" w14:textId="77777777" w:rsidR="004F0086" w:rsidRDefault="004F0086" w:rsidP="004F0086">
      <w:pPr>
        <w:pStyle w:val="a8"/>
        <w:ind w:firstLine="560"/>
        <w:jc w:val="both"/>
        <w:rPr>
          <w:sz w:val="28"/>
          <w:szCs w:val="28"/>
        </w:rPr>
      </w:pPr>
      <w:r w:rsidRPr="004F0086">
        <w:rPr>
          <w:sz w:val="28"/>
          <w:szCs w:val="28"/>
        </w:rPr>
        <w:t>该类算法的核心优势在于强大的自适应决策能力，能够自主应对无人机感知层的动态变化（如目标突发变速、环境光照突变）。但强化学习的训练过程依赖大量仿真场景数据，且无人机真实感知环境（如气流干扰、突发遮挡）难以完全仿真，导致样本效率较低、真实场景泛化性受限，如何平衡训练复杂度与跟踪性能，是其在无人机感知层规模化应用的关键研究方向。</w:t>
      </w:r>
    </w:p>
    <w:p w14:paraId="18FB53C1" w14:textId="64835FD8" w:rsidR="00AA7E60" w:rsidRPr="00AA7E60" w:rsidRDefault="00AA7E60" w:rsidP="00AA7E60">
      <w:pPr>
        <w:pStyle w:val="a8"/>
        <w:ind w:firstLine="562"/>
        <w:jc w:val="both"/>
        <w:rPr>
          <w:b/>
          <w:bCs/>
          <w:sz w:val="28"/>
          <w:szCs w:val="28"/>
        </w:rPr>
      </w:pPr>
      <w:r w:rsidRPr="00AA7E60">
        <w:rPr>
          <w:b/>
          <w:bCs/>
          <w:sz w:val="28"/>
          <w:szCs w:val="28"/>
        </w:rPr>
        <w:t>表：基于深度学习的无人机事件驱动跟踪方法文献总结</w:t>
      </w:r>
    </w:p>
    <w:tbl>
      <w:tblPr>
        <w:tblStyle w:val="23"/>
        <w:tblW w:w="0" w:type="auto"/>
        <w:tblLook w:val="04A0" w:firstRow="1" w:lastRow="0" w:firstColumn="1" w:lastColumn="0" w:noHBand="0" w:noVBand="1"/>
      </w:tblPr>
      <w:tblGrid>
        <w:gridCol w:w="2235"/>
        <w:gridCol w:w="1842"/>
        <w:gridCol w:w="3119"/>
        <w:gridCol w:w="2397"/>
      </w:tblGrid>
      <w:tr w:rsidR="00605701" w14:paraId="61CFF0F8" w14:textId="77777777" w:rsidTr="00AA7E60">
        <w:trPr>
          <w:cnfStyle w:val="100000000000" w:firstRow="1" w:lastRow="0" w:firstColumn="0" w:lastColumn="0" w:oddVBand="0" w:evenVBand="0" w:oddHBand="0" w:evenHBand="0" w:firstRowFirstColumn="0" w:firstRowLastColumn="0" w:lastRowFirstColumn="0" w:lastRowLastColumn="0"/>
          <w:trHeight w:val="747"/>
        </w:trPr>
        <w:tc>
          <w:tcPr>
            <w:cnfStyle w:val="001000000000" w:firstRow="0" w:lastRow="0" w:firstColumn="1" w:lastColumn="0" w:oddVBand="0" w:evenVBand="0" w:oddHBand="0" w:evenHBand="0" w:firstRowFirstColumn="0" w:firstRowLastColumn="0" w:lastRowFirstColumn="0" w:lastRowLastColumn="0"/>
            <w:tcW w:w="2235" w:type="dxa"/>
          </w:tcPr>
          <w:p w14:paraId="51B4AAF2" w14:textId="6762158D" w:rsidR="00605701" w:rsidRPr="00AA7E60" w:rsidRDefault="00605701" w:rsidP="00AA7E60">
            <w:pPr>
              <w:pStyle w:val="a8"/>
              <w:ind w:firstLine="442"/>
              <w:jc w:val="both"/>
              <w:rPr>
                <w:sz w:val="22"/>
                <w:szCs w:val="22"/>
              </w:rPr>
            </w:pPr>
            <w:r w:rsidRPr="00AA7E60">
              <w:rPr>
                <w:sz w:val="22"/>
                <w:szCs w:val="22"/>
              </w:rPr>
              <w:t>算法</w:t>
            </w:r>
            <w:r w:rsidRPr="00AA7E60">
              <w:rPr>
                <w:sz w:val="22"/>
                <w:szCs w:val="22"/>
              </w:rPr>
              <w:t>/</w:t>
            </w:r>
            <w:r w:rsidRPr="00AA7E60">
              <w:rPr>
                <w:sz w:val="22"/>
                <w:szCs w:val="22"/>
              </w:rPr>
              <w:t>作者</w:t>
            </w:r>
          </w:p>
        </w:tc>
        <w:tc>
          <w:tcPr>
            <w:tcW w:w="1842" w:type="dxa"/>
          </w:tcPr>
          <w:p w14:paraId="1B0EE527" w14:textId="38E1BA7C" w:rsidR="00605701" w:rsidRPr="00AA7E60" w:rsidRDefault="00605701" w:rsidP="00AA7E60">
            <w:pPr>
              <w:pStyle w:val="a8"/>
              <w:ind w:firstLine="442"/>
              <w:jc w:val="both"/>
              <w:cnfStyle w:val="100000000000" w:firstRow="1" w:lastRow="0" w:firstColumn="0" w:lastColumn="0" w:oddVBand="0" w:evenVBand="0" w:oddHBand="0" w:evenHBand="0" w:firstRowFirstColumn="0" w:firstRowLastColumn="0" w:lastRowFirstColumn="0" w:lastRowLastColumn="0"/>
              <w:rPr>
                <w:sz w:val="22"/>
                <w:szCs w:val="22"/>
              </w:rPr>
            </w:pPr>
            <w:r w:rsidRPr="00AA7E60">
              <w:rPr>
                <w:sz w:val="22"/>
                <w:szCs w:val="22"/>
              </w:rPr>
              <w:t>所属类别</w:t>
            </w:r>
          </w:p>
        </w:tc>
        <w:tc>
          <w:tcPr>
            <w:tcW w:w="3119" w:type="dxa"/>
          </w:tcPr>
          <w:p w14:paraId="2579B77A" w14:textId="46BBEEFA" w:rsidR="00605701" w:rsidRPr="00AA7E60" w:rsidRDefault="00605701" w:rsidP="00AA7E60">
            <w:pPr>
              <w:pStyle w:val="a8"/>
              <w:ind w:firstLine="442"/>
              <w:jc w:val="both"/>
              <w:cnfStyle w:val="100000000000" w:firstRow="1" w:lastRow="0" w:firstColumn="0" w:lastColumn="0" w:oddVBand="0" w:evenVBand="0" w:oddHBand="0" w:evenHBand="0" w:firstRowFirstColumn="0" w:firstRowLastColumn="0" w:lastRowFirstColumn="0" w:lastRowLastColumn="0"/>
              <w:rPr>
                <w:sz w:val="22"/>
                <w:szCs w:val="22"/>
              </w:rPr>
            </w:pPr>
            <w:r w:rsidRPr="00AA7E60">
              <w:rPr>
                <w:sz w:val="22"/>
                <w:szCs w:val="22"/>
              </w:rPr>
              <w:t>核心技术机制</w:t>
            </w:r>
          </w:p>
        </w:tc>
        <w:tc>
          <w:tcPr>
            <w:tcW w:w="2397" w:type="dxa"/>
          </w:tcPr>
          <w:p w14:paraId="49808089" w14:textId="32CBD50C" w:rsidR="00605701" w:rsidRPr="00AA7E60" w:rsidRDefault="00605701" w:rsidP="00AA7E60">
            <w:pPr>
              <w:pStyle w:val="a8"/>
              <w:ind w:firstLine="442"/>
              <w:jc w:val="both"/>
              <w:cnfStyle w:val="100000000000" w:firstRow="1" w:lastRow="0" w:firstColumn="0" w:lastColumn="0" w:oddVBand="0" w:evenVBand="0" w:oddHBand="0" w:evenHBand="0" w:firstRowFirstColumn="0" w:firstRowLastColumn="0" w:lastRowFirstColumn="0" w:lastRowLastColumn="0"/>
              <w:rPr>
                <w:sz w:val="22"/>
                <w:szCs w:val="22"/>
              </w:rPr>
            </w:pPr>
            <w:r w:rsidRPr="00AA7E60">
              <w:rPr>
                <w:sz w:val="22"/>
                <w:szCs w:val="22"/>
              </w:rPr>
              <w:t>针对无人机场景的优化与优势</w:t>
            </w:r>
          </w:p>
        </w:tc>
      </w:tr>
      <w:tr w:rsidR="00605701" w14:paraId="1E2DF96B" w14:textId="77777777" w:rsidTr="00AA7E60">
        <w:trPr>
          <w:cnfStyle w:val="000000100000" w:firstRow="0" w:lastRow="0" w:firstColumn="0" w:lastColumn="0" w:oddVBand="0" w:evenVBand="0" w:oddHBand="1" w:evenHBand="0" w:firstRowFirstColumn="0" w:firstRowLastColumn="0" w:lastRowFirstColumn="0" w:lastRowLastColumn="0"/>
          <w:trHeight w:val="2278"/>
        </w:trPr>
        <w:tc>
          <w:tcPr>
            <w:cnfStyle w:val="001000000000" w:firstRow="0" w:lastRow="0" w:firstColumn="1" w:lastColumn="0" w:oddVBand="0" w:evenVBand="0" w:oddHBand="0" w:evenHBand="0" w:firstRowFirstColumn="0" w:firstRowLastColumn="0" w:lastRowFirstColumn="0" w:lastRowLastColumn="0"/>
            <w:tcW w:w="2235" w:type="dxa"/>
          </w:tcPr>
          <w:p w14:paraId="4963A7F2" w14:textId="6BA7AFE6" w:rsidR="00605701" w:rsidRPr="00AA7E60" w:rsidRDefault="00605701" w:rsidP="00AA7E60">
            <w:pPr>
              <w:pStyle w:val="a8"/>
              <w:ind w:firstLine="440"/>
              <w:jc w:val="both"/>
              <w:rPr>
                <w:sz w:val="22"/>
                <w:szCs w:val="22"/>
              </w:rPr>
            </w:pPr>
            <w:proofErr w:type="spellStart"/>
            <w:r w:rsidRPr="00AA7E60">
              <w:rPr>
                <w:b w:val="0"/>
                <w:bCs w:val="0"/>
                <w:sz w:val="22"/>
                <w:szCs w:val="22"/>
              </w:rPr>
              <w:t>EVPropNet</w:t>
            </w:r>
            <w:proofErr w:type="spellEnd"/>
            <w:r w:rsidRPr="00AA7E60">
              <w:rPr>
                <w:b w:val="0"/>
                <w:bCs w:val="0"/>
                <w:sz w:val="22"/>
                <w:szCs w:val="22"/>
              </w:rPr>
              <w:t>[70]</w:t>
            </w:r>
          </w:p>
        </w:tc>
        <w:tc>
          <w:tcPr>
            <w:tcW w:w="1842" w:type="dxa"/>
          </w:tcPr>
          <w:p w14:paraId="0F2EBD38" w14:textId="5F88D0B3" w:rsidR="00605701" w:rsidRPr="00AA7E60" w:rsidRDefault="00605701" w:rsidP="00AA7E60">
            <w:pPr>
              <w:pStyle w:val="a8"/>
              <w:ind w:firstLine="440"/>
              <w:jc w:val="both"/>
              <w:cnfStyle w:val="000000100000" w:firstRow="0" w:lastRow="0" w:firstColumn="0" w:lastColumn="0" w:oddVBand="0" w:evenVBand="0" w:oddHBand="1" w:evenHBand="0" w:firstRowFirstColumn="0" w:firstRowLastColumn="0" w:lastRowFirstColumn="0" w:lastRowLastColumn="0"/>
              <w:rPr>
                <w:sz w:val="22"/>
                <w:szCs w:val="22"/>
              </w:rPr>
            </w:pPr>
            <w:r w:rsidRPr="00AA7E60">
              <w:rPr>
                <w:sz w:val="22"/>
                <w:szCs w:val="22"/>
              </w:rPr>
              <w:t>孪生网络</w:t>
            </w:r>
          </w:p>
        </w:tc>
        <w:tc>
          <w:tcPr>
            <w:tcW w:w="3119" w:type="dxa"/>
          </w:tcPr>
          <w:p w14:paraId="0F1DC52B" w14:textId="1EBB4363" w:rsidR="00605701" w:rsidRPr="00AA7E60" w:rsidRDefault="00605701" w:rsidP="00AA7E60">
            <w:pPr>
              <w:pStyle w:val="a8"/>
              <w:ind w:firstLine="442"/>
              <w:jc w:val="both"/>
              <w:cnfStyle w:val="000000100000" w:firstRow="0" w:lastRow="0" w:firstColumn="0" w:lastColumn="0" w:oddVBand="0" w:evenVBand="0" w:oddHBand="1" w:evenHBand="0" w:firstRowFirstColumn="0" w:firstRowLastColumn="0" w:lastRowFirstColumn="0" w:lastRowLastColumn="0"/>
              <w:rPr>
                <w:sz w:val="22"/>
                <w:szCs w:val="22"/>
              </w:rPr>
            </w:pPr>
            <w:r w:rsidRPr="00AA7E60">
              <w:rPr>
                <w:b/>
                <w:bCs/>
                <w:sz w:val="22"/>
                <w:szCs w:val="22"/>
              </w:rPr>
              <w:t>模拟数据生成的无监督迁移</w:t>
            </w:r>
            <w:r w:rsidRPr="00AA7E60">
              <w:rPr>
                <w:sz w:val="22"/>
                <w:szCs w:val="22"/>
              </w:rPr>
              <w:t>：利用螺旋桨高速旋转特性生成模拟事件训练，无需真实数据微调。</w:t>
            </w:r>
          </w:p>
        </w:tc>
        <w:tc>
          <w:tcPr>
            <w:tcW w:w="2397" w:type="dxa"/>
          </w:tcPr>
          <w:p w14:paraId="0421C277" w14:textId="1114F712" w:rsidR="00605701" w:rsidRPr="00AA7E60" w:rsidRDefault="00605701" w:rsidP="00AA7E60">
            <w:pPr>
              <w:pStyle w:val="a8"/>
              <w:ind w:firstLine="442"/>
              <w:jc w:val="both"/>
              <w:cnfStyle w:val="000000100000" w:firstRow="0" w:lastRow="0" w:firstColumn="0" w:lastColumn="0" w:oddVBand="0" w:evenVBand="0" w:oddHBand="1" w:evenHBand="0" w:firstRowFirstColumn="0" w:firstRowLastColumn="0" w:lastRowFirstColumn="0" w:lastRowLastColumn="0"/>
              <w:rPr>
                <w:sz w:val="22"/>
                <w:szCs w:val="22"/>
              </w:rPr>
            </w:pPr>
            <w:r w:rsidRPr="00AA7E60">
              <w:rPr>
                <w:b/>
                <w:bCs/>
                <w:sz w:val="22"/>
                <w:szCs w:val="22"/>
              </w:rPr>
              <w:t>低成本与高遮挡适应</w:t>
            </w:r>
            <w:r w:rsidRPr="00AA7E60">
              <w:rPr>
                <w:sz w:val="22"/>
                <w:szCs w:val="22"/>
              </w:rPr>
              <w:t>：无需微调即可部署；在</w:t>
            </w:r>
            <w:r w:rsidRPr="00AA7E60">
              <w:rPr>
                <w:sz w:val="22"/>
                <w:szCs w:val="22"/>
              </w:rPr>
              <w:t>60%</w:t>
            </w:r>
            <w:r w:rsidRPr="00AA7E60">
              <w:rPr>
                <w:sz w:val="22"/>
                <w:szCs w:val="22"/>
              </w:rPr>
              <w:t>遮挡下仍保持高检测率，适配空中云层</w:t>
            </w:r>
            <w:r w:rsidRPr="00AA7E60">
              <w:rPr>
                <w:sz w:val="22"/>
                <w:szCs w:val="22"/>
              </w:rPr>
              <w:t>/</w:t>
            </w:r>
            <w:r w:rsidRPr="00AA7E60">
              <w:rPr>
                <w:sz w:val="22"/>
                <w:szCs w:val="22"/>
              </w:rPr>
              <w:t>建筑物遮挡环境。</w:t>
            </w:r>
          </w:p>
        </w:tc>
      </w:tr>
      <w:tr w:rsidR="00605701" w14:paraId="068328A5" w14:textId="77777777" w:rsidTr="00AA7E60">
        <w:trPr>
          <w:trHeight w:val="620"/>
        </w:trPr>
        <w:tc>
          <w:tcPr>
            <w:cnfStyle w:val="001000000000" w:firstRow="0" w:lastRow="0" w:firstColumn="1" w:lastColumn="0" w:oddVBand="0" w:evenVBand="0" w:oddHBand="0" w:evenHBand="0" w:firstRowFirstColumn="0" w:firstRowLastColumn="0" w:lastRowFirstColumn="0" w:lastRowLastColumn="0"/>
            <w:tcW w:w="2235" w:type="dxa"/>
          </w:tcPr>
          <w:p w14:paraId="23E4038C" w14:textId="08027117" w:rsidR="00605701" w:rsidRPr="00AA7E60" w:rsidRDefault="00605701" w:rsidP="00AA7E60">
            <w:pPr>
              <w:pStyle w:val="a8"/>
              <w:ind w:firstLine="440"/>
              <w:jc w:val="both"/>
              <w:rPr>
                <w:sz w:val="22"/>
                <w:szCs w:val="22"/>
              </w:rPr>
            </w:pPr>
            <w:proofErr w:type="spellStart"/>
            <w:r w:rsidRPr="00AA7E60">
              <w:rPr>
                <w:b w:val="0"/>
                <w:bCs w:val="0"/>
                <w:sz w:val="22"/>
                <w:szCs w:val="22"/>
              </w:rPr>
              <w:t>eMoE</w:t>
            </w:r>
            <w:proofErr w:type="spellEnd"/>
            <w:r w:rsidRPr="00AA7E60">
              <w:rPr>
                <w:b w:val="0"/>
                <w:bCs w:val="0"/>
                <w:sz w:val="22"/>
                <w:szCs w:val="22"/>
              </w:rPr>
              <w:t>-Tracker</w:t>
            </w:r>
            <w:r w:rsidRPr="00AA7E60">
              <w:rPr>
                <w:sz w:val="22"/>
                <w:szCs w:val="22"/>
              </w:rPr>
              <w:t xml:space="preserve"> (Yucheng et al.)</w:t>
            </w:r>
            <w:r w:rsidRPr="00AA7E60">
              <w:rPr>
                <w:rFonts w:hint="eastAsia"/>
                <w:sz w:val="22"/>
                <w:szCs w:val="22"/>
              </w:rPr>
              <w:t>[71]</w:t>
            </w:r>
          </w:p>
        </w:tc>
        <w:tc>
          <w:tcPr>
            <w:tcW w:w="1842" w:type="dxa"/>
          </w:tcPr>
          <w:p w14:paraId="7D68D7FD" w14:textId="304C2F4B" w:rsidR="00605701" w:rsidRPr="00AA7E60" w:rsidRDefault="00605701" w:rsidP="00AA7E60">
            <w:pPr>
              <w:pStyle w:val="a8"/>
              <w:ind w:firstLine="440"/>
              <w:jc w:val="both"/>
              <w:cnfStyle w:val="000000000000" w:firstRow="0" w:lastRow="0" w:firstColumn="0" w:lastColumn="0" w:oddVBand="0" w:evenVBand="0" w:oddHBand="0" w:evenHBand="0" w:firstRowFirstColumn="0" w:firstRowLastColumn="0" w:lastRowFirstColumn="0" w:lastRowLastColumn="0"/>
              <w:rPr>
                <w:sz w:val="22"/>
                <w:szCs w:val="22"/>
              </w:rPr>
            </w:pPr>
            <w:r w:rsidRPr="00AA7E60">
              <w:rPr>
                <w:sz w:val="22"/>
                <w:szCs w:val="22"/>
              </w:rPr>
              <w:t>Transformer</w:t>
            </w:r>
          </w:p>
        </w:tc>
        <w:tc>
          <w:tcPr>
            <w:tcW w:w="3119" w:type="dxa"/>
          </w:tcPr>
          <w:p w14:paraId="3A3305B6" w14:textId="3C7396C0" w:rsidR="00605701" w:rsidRPr="00AA7E60" w:rsidRDefault="00605701" w:rsidP="00AA7E60">
            <w:pPr>
              <w:pStyle w:val="a8"/>
              <w:ind w:firstLine="442"/>
              <w:jc w:val="both"/>
              <w:cnfStyle w:val="000000000000" w:firstRow="0" w:lastRow="0" w:firstColumn="0" w:lastColumn="0" w:oddVBand="0" w:evenVBand="0" w:oddHBand="0" w:evenHBand="0" w:firstRowFirstColumn="0" w:firstRowLastColumn="0" w:lastRowFirstColumn="0" w:lastRowLastColumn="0"/>
              <w:rPr>
                <w:sz w:val="22"/>
                <w:szCs w:val="22"/>
              </w:rPr>
            </w:pPr>
            <w:r w:rsidRPr="00AA7E60">
              <w:rPr>
                <w:b/>
                <w:bCs/>
                <w:sz w:val="22"/>
                <w:szCs w:val="22"/>
              </w:rPr>
              <w:t>环境混合专家</w:t>
            </w:r>
            <w:r w:rsidRPr="00AA7E60">
              <w:rPr>
                <w:b/>
                <w:bCs/>
                <w:sz w:val="22"/>
                <w:szCs w:val="22"/>
              </w:rPr>
              <w:t>(</w:t>
            </w:r>
            <w:proofErr w:type="spellStart"/>
            <w:r w:rsidRPr="00AA7E60">
              <w:rPr>
                <w:b/>
                <w:bCs/>
                <w:sz w:val="22"/>
                <w:szCs w:val="22"/>
              </w:rPr>
              <w:t>eMoE</w:t>
            </w:r>
            <w:proofErr w:type="spellEnd"/>
            <w:r w:rsidRPr="00AA7E60">
              <w:rPr>
                <w:b/>
                <w:bCs/>
                <w:sz w:val="22"/>
                <w:szCs w:val="22"/>
              </w:rPr>
              <w:t>) + CRM</w:t>
            </w:r>
            <w:r w:rsidRPr="00AA7E60">
              <w:rPr>
                <w:sz w:val="22"/>
                <w:szCs w:val="22"/>
              </w:rPr>
              <w:t>：通过环境属性解纠缠动态组装专家模块，并强化模板</w:t>
            </w:r>
            <w:r w:rsidRPr="00AA7E60">
              <w:rPr>
                <w:sz w:val="22"/>
                <w:szCs w:val="22"/>
              </w:rPr>
              <w:t>-</w:t>
            </w:r>
            <w:r w:rsidRPr="00AA7E60">
              <w:rPr>
                <w:sz w:val="22"/>
                <w:szCs w:val="22"/>
              </w:rPr>
              <w:t>搜索区域交互。</w:t>
            </w:r>
          </w:p>
        </w:tc>
        <w:tc>
          <w:tcPr>
            <w:tcW w:w="2397" w:type="dxa"/>
          </w:tcPr>
          <w:p w14:paraId="526EFA3F" w14:textId="42035C8F" w:rsidR="00605701" w:rsidRPr="00AA7E60" w:rsidRDefault="00605701" w:rsidP="00AA7E60">
            <w:pPr>
              <w:pStyle w:val="a8"/>
              <w:ind w:firstLine="442"/>
              <w:jc w:val="both"/>
              <w:cnfStyle w:val="000000000000" w:firstRow="0" w:lastRow="0" w:firstColumn="0" w:lastColumn="0" w:oddVBand="0" w:evenVBand="0" w:oddHBand="0" w:evenHBand="0" w:firstRowFirstColumn="0" w:firstRowLastColumn="0" w:lastRowFirstColumn="0" w:lastRowLastColumn="0"/>
              <w:rPr>
                <w:sz w:val="22"/>
                <w:szCs w:val="22"/>
              </w:rPr>
            </w:pPr>
            <w:r w:rsidRPr="00AA7E60">
              <w:rPr>
                <w:b/>
                <w:bCs/>
                <w:sz w:val="22"/>
                <w:szCs w:val="22"/>
              </w:rPr>
              <w:t>环境鲁棒性</w:t>
            </w:r>
            <w:r w:rsidRPr="00AA7E60">
              <w:rPr>
                <w:b/>
                <w:bCs/>
                <w:sz w:val="22"/>
                <w:szCs w:val="22"/>
              </w:rPr>
              <w:t xml:space="preserve"> (SOTA)</w:t>
            </w:r>
            <w:r w:rsidRPr="00AA7E60">
              <w:rPr>
                <w:sz w:val="22"/>
                <w:szCs w:val="22"/>
              </w:rPr>
              <w:t>：有效克服无人机飞行中的运动模糊和光照突变，</w:t>
            </w:r>
            <w:r w:rsidRPr="00AA7E60">
              <w:rPr>
                <w:sz w:val="22"/>
                <w:szCs w:val="22"/>
              </w:rPr>
              <w:t>RGB-</w:t>
            </w:r>
            <w:r w:rsidRPr="00AA7E60">
              <w:rPr>
                <w:sz w:val="22"/>
                <w:szCs w:val="22"/>
              </w:rPr>
              <w:t>事件融合精度当前最</w:t>
            </w:r>
            <w:r w:rsidRPr="00AA7E60">
              <w:rPr>
                <w:sz w:val="22"/>
                <w:szCs w:val="22"/>
              </w:rPr>
              <w:lastRenderedPageBreak/>
              <w:t>优。</w:t>
            </w:r>
          </w:p>
        </w:tc>
      </w:tr>
      <w:tr w:rsidR="00605701" w14:paraId="6C7D4EF7" w14:textId="77777777" w:rsidTr="00AA7E60">
        <w:trPr>
          <w:cnfStyle w:val="000000100000" w:firstRow="0" w:lastRow="0" w:firstColumn="0" w:lastColumn="0" w:oddVBand="0" w:evenVBand="0" w:oddHBand="1"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2235" w:type="dxa"/>
          </w:tcPr>
          <w:p w14:paraId="4D7D3187" w14:textId="3942252F" w:rsidR="00605701" w:rsidRPr="00AA7E60" w:rsidRDefault="00605701" w:rsidP="00AA7E60">
            <w:pPr>
              <w:pStyle w:val="a8"/>
              <w:ind w:firstLine="440"/>
              <w:jc w:val="both"/>
              <w:rPr>
                <w:sz w:val="22"/>
                <w:szCs w:val="22"/>
              </w:rPr>
            </w:pPr>
            <w:proofErr w:type="spellStart"/>
            <w:r w:rsidRPr="00AA7E60">
              <w:rPr>
                <w:b w:val="0"/>
                <w:bCs w:val="0"/>
                <w:sz w:val="22"/>
                <w:szCs w:val="22"/>
              </w:rPr>
              <w:lastRenderedPageBreak/>
              <w:t>SpikeMOT</w:t>
            </w:r>
            <w:proofErr w:type="spellEnd"/>
            <w:r w:rsidRPr="00AA7E60">
              <w:rPr>
                <w:sz w:val="22"/>
                <w:szCs w:val="22"/>
              </w:rPr>
              <w:t xml:space="preserve"> (Song et al.)</w:t>
            </w:r>
            <w:r w:rsidRPr="00AA7E60">
              <w:rPr>
                <w:rFonts w:hint="eastAsia"/>
                <w:sz w:val="22"/>
                <w:szCs w:val="22"/>
              </w:rPr>
              <w:t>[72]</w:t>
            </w:r>
          </w:p>
        </w:tc>
        <w:tc>
          <w:tcPr>
            <w:tcW w:w="1842" w:type="dxa"/>
          </w:tcPr>
          <w:p w14:paraId="56E1EB79" w14:textId="5EADCCE4" w:rsidR="00605701" w:rsidRPr="00AA7E60" w:rsidRDefault="00605701" w:rsidP="00AA7E60">
            <w:pPr>
              <w:pStyle w:val="a8"/>
              <w:ind w:firstLine="440"/>
              <w:jc w:val="both"/>
              <w:cnfStyle w:val="000000100000" w:firstRow="0" w:lastRow="0" w:firstColumn="0" w:lastColumn="0" w:oddVBand="0" w:evenVBand="0" w:oddHBand="1" w:evenHBand="0" w:firstRowFirstColumn="0" w:firstRowLastColumn="0" w:lastRowFirstColumn="0" w:lastRowLastColumn="0"/>
              <w:rPr>
                <w:sz w:val="22"/>
                <w:szCs w:val="22"/>
              </w:rPr>
            </w:pPr>
            <w:r w:rsidRPr="00AA7E60">
              <w:rPr>
                <w:sz w:val="22"/>
                <w:szCs w:val="22"/>
              </w:rPr>
              <w:t>Transformer</w:t>
            </w:r>
            <w:r w:rsidR="00AA7E60" w:rsidRPr="00AA7E60">
              <w:rPr>
                <w:sz w:val="22"/>
                <w:szCs w:val="22"/>
              </w:rPr>
              <w:t xml:space="preserve"> </w:t>
            </w:r>
            <w:r w:rsidRPr="00AA7E60">
              <w:rPr>
                <w:sz w:val="22"/>
                <w:szCs w:val="22"/>
              </w:rPr>
              <w:t>(SNN</w:t>
            </w:r>
            <w:r w:rsidRPr="00AA7E60">
              <w:rPr>
                <w:sz w:val="22"/>
                <w:szCs w:val="22"/>
              </w:rPr>
              <w:t>融合</w:t>
            </w:r>
            <w:r w:rsidRPr="00AA7E60">
              <w:rPr>
                <w:sz w:val="22"/>
                <w:szCs w:val="22"/>
              </w:rPr>
              <w:t>)</w:t>
            </w:r>
          </w:p>
        </w:tc>
        <w:tc>
          <w:tcPr>
            <w:tcW w:w="3119" w:type="dxa"/>
          </w:tcPr>
          <w:p w14:paraId="34135C39" w14:textId="22C84C22" w:rsidR="00605701" w:rsidRPr="00AA7E60" w:rsidRDefault="00605701" w:rsidP="00AA7E60">
            <w:pPr>
              <w:pStyle w:val="a8"/>
              <w:ind w:firstLine="442"/>
              <w:jc w:val="both"/>
              <w:cnfStyle w:val="000000100000" w:firstRow="0" w:lastRow="0" w:firstColumn="0" w:lastColumn="0" w:oddVBand="0" w:evenVBand="0" w:oddHBand="1" w:evenHBand="0" w:firstRowFirstColumn="0" w:firstRowLastColumn="0" w:lastRowFirstColumn="0" w:lastRowLastColumn="0"/>
              <w:rPr>
                <w:sz w:val="22"/>
                <w:szCs w:val="22"/>
              </w:rPr>
            </w:pPr>
            <w:r w:rsidRPr="00AA7E60">
              <w:rPr>
                <w:b/>
                <w:bCs/>
                <w:sz w:val="22"/>
                <w:szCs w:val="22"/>
              </w:rPr>
              <w:t>SNN + Transformer</w:t>
            </w:r>
            <w:r w:rsidRPr="00AA7E60">
              <w:rPr>
                <w:sz w:val="22"/>
                <w:szCs w:val="22"/>
              </w:rPr>
              <w:t>：提取稀疏时空特征，结合同步检测器进行多目标跟踪。</w:t>
            </w:r>
          </w:p>
        </w:tc>
        <w:tc>
          <w:tcPr>
            <w:tcW w:w="2397" w:type="dxa"/>
          </w:tcPr>
          <w:p w14:paraId="65C5B352" w14:textId="791D6B32" w:rsidR="00605701" w:rsidRPr="00AA7E60" w:rsidRDefault="00605701" w:rsidP="00AA7E60">
            <w:pPr>
              <w:pStyle w:val="a8"/>
              <w:ind w:firstLine="442"/>
              <w:jc w:val="both"/>
              <w:cnfStyle w:val="000000100000" w:firstRow="0" w:lastRow="0" w:firstColumn="0" w:lastColumn="0" w:oddVBand="0" w:evenVBand="0" w:oddHBand="1" w:evenHBand="0" w:firstRowFirstColumn="0" w:firstRowLastColumn="0" w:lastRowFirstColumn="0" w:lastRowLastColumn="0"/>
              <w:rPr>
                <w:sz w:val="22"/>
                <w:szCs w:val="22"/>
              </w:rPr>
            </w:pPr>
            <w:r w:rsidRPr="00AA7E60">
              <w:rPr>
                <w:b/>
                <w:bCs/>
                <w:sz w:val="22"/>
                <w:szCs w:val="22"/>
              </w:rPr>
              <w:t>复杂动态场景</w:t>
            </w:r>
            <w:r w:rsidRPr="00AA7E60">
              <w:rPr>
                <w:sz w:val="22"/>
                <w:szCs w:val="22"/>
              </w:rPr>
              <w:t>：在严重遮挡和轨迹交叉的真实场景中保持高精度，适合复杂空域。</w:t>
            </w:r>
          </w:p>
        </w:tc>
      </w:tr>
      <w:tr w:rsidR="00605701" w14:paraId="1D44E440" w14:textId="77777777" w:rsidTr="00AA7E60">
        <w:trPr>
          <w:trHeight w:val="145"/>
        </w:trPr>
        <w:tc>
          <w:tcPr>
            <w:cnfStyle w:val="001000000000" w:firstRow="0" w:lastRow="0" w:firstColumn="1" w:lastColumn="0" w:oddVBand="0" w:evenVBand="0" w:oddHBand="0" w:evenHBand="0" w:firstRowFirstColumn="0" w:firstRowLastColumn="0" w:lastRowFirstColumn="0" w:lastRowLastColumn="0"/>
            <w:tcW w:w="2235" w:type="dxa"/>
          </w:tcPr>
          <w:p w14:paraId="4B197F55" w14:textId="1E51B261" w:rsidR="00605701" w:rsidRPr="00AA7E60" w:rsidRDefault="00605701" w:rsidP="00AA7E60">
            <w:pPr>
              <w:pStyle w:val="a8"/>
              <w:ind w:firstLine="440"/>
              <w:jc w:val="both"/>
              <w:rPr>
                <w:sz w:val="22"/>
                <w:szCs w:val="22"/>
              </w:rPr>
            </w:pPr>
            <w:r w:rsidRPr="00AA7E60">
              <w:rPr>
                <w:b w:val="0"/>
                <w:bCs w:val="0"/>
                <w:sz w:val="22"/>
                <w:szCs w:val="22"/>
              </w:rPr>
              <w:t>Barranco et al.[73]</w:t>
            </w:r>
          </w:p>
        </w:tc>
        <w:tc>
          <w:tcPr>
            <w:tcW w:w="1842" w:type="dxa"/>
          </w:tcPr>
          <w:p w14:paraId="2C36AAF5" w14:textId="52C3F0AF" w:rsidR="00605701" w:rsidRPr="00AA7E60" w:rsidRDefault="00605701" w:rsidP="00AA7E60">
            <w:pPr>
              <w:pStyle w:val="a8"/>
              <w:ind w:firstLine="440"/>
              <w:jc w:val="both"/>
              <w:cnfStyle w:val="000000000000" w:firstRow="0" w:lastRow="0" w:firstColumn="0" w:lastColumn="0" w:oddVBand="0" w:evenVBand="0" w:oddHBand="0" w:evenHBand="0" w:firstRowFirstColumn="0" w:firstRowLastColumn="0" w:lastRowFirstColumn="0" w:lastRowLastColumn="0"/>
              <w:rPr>
                <w:sz w:val="22"/>
                <w:szCs w:val="22"/>
              </w:rPr>
            </w:pPr>
            <w:r w:rsidRPr="00AA7E60">
              <w:rPr>
                <w:sz w:val="22"/>
                <w:szCs w:val="22"/>
              </w:rPr>
              <w:t>多目标跟踪</w:t>
            </w:r>
            <w:r w:rsidR="00AA7E60" w:rsidRPr="00AA7E60">
              <w:rPr>
                <w:sz w:val="22"/>
                <w:szCs w:val="22"/>
              </w:rPr>
              <w:t xml:space="preserve"> </w:t>
            </w:r>
            <w:r w:rsidRPr="00AA7E60">
              <w:rPr>
                <w:sz w:val="22"/>
                <w:szCs w:val="22"/>
              </w:rPr>
              <w:t>(</w:t>
            </w:r>
            <w:r w:rsidRPr="00AA7E60">
              <w:rPr>
                <w:sz w:val="22"/>
                <w:szCs w:val="22"/>
              </w:rPr>
              <w:t>聚类</w:t>
            </w:r>
            <w:r w:rsidRPr="00AA7E60">
              <w:rPr>
                <w:sz w:val="22"/>
                <w:szCs w:val="22"/>
              </w:rPr>
              <w:t>)</w:t>
            </w:r>
          </w:p>
        </w:tc>
        <w:tc>
          <w:tcPr>
            <w:tcW w:w="3119" w:type="dxa"/>
          </w:tcPr>
          <w:p w14:paraId="484952FE" w14:textId="10B89BC2" w:rsidR="00605701" w:rsidRPr="00AA7E60" w:rsidRDefault="00605701" w:rsidP="00AA7E60">
            <w:pPr>
              <w:pStyle w:val="a8"/>
              <w:ind w:firstLine="442"/>
              <w:jc w:val="both"/>
              <w:cnfStyle w:val="000000000000" w:firstRow="0" w:lastRow="0" w:firstColumn="0" w:lastColumn="0" w:oddVBand="0" w:evenVBand="0" w:oddHBand="0" w:evenHBand="0" w:firstRowFirstColumn="0" w:firstRowLastColumn="0" w:lastRowFirstColumn="0" w:lastRowLastColumn="0"/>
              <w:rPr>
                <w:sz w:val="22"/>
                <w:szCs w:val="22"/>
              </w:rPr>
            </w:pPr>
            <w:r w:rsidRPr="00AA7E60">
              <w:rPr>
                <w:b/>
                <w:bCs/>
                <w:sz w:val="22"/>
                <w:szCs w:val="22"/>
              </w:rPr>
              <w:t>实时的时空聚类</w:t>
            </w:r>
            <w:r w:rsidRPr="00AA7E60">
              <w:rPr>
                <w:sz w:val="22"/>
                <w:szCs w:val="22"/>
              </w:rPr>
              <w:t>：通过聚类提取特征并结合简单关联策略，</w:t>
            </w:r>
            <w:r w:rsidRPr="00AA7E60">
              <w:rPr>
                <w:b/>
                <w:bCs/>
                <w:sz w:val="22"/>
                <w:szCs w:val="22"/>
              </w:rPr>
              <w:t>不依赖深层网络</w:t>
            </w:r>
            <w:r w:rsidRPr="00AA7E60">
              <w:rPr>
                <w:sz w:val="22"/>
                <w:szCs w:val="22"/>
              </w:rPr>
              <w:t>。</w:t>
            </w:r>
          </w:p>
        </w:tc>
        <w:tc>
          <w:tcPr>
            <w:tcW w:w="2397" w:type="dxa"/>
          </w:tcPr>
          <w:p w14:paraId="4001B9E2" w14:textId="153C20CB" w:rsidR="00605701" w:rsidRPr="00AA7E60" w:rsidRDefault="00605701" w:rsidP="00AA7E60">
            <w:pPr>
              <w:pStyle w:val="a8"/>
              <w:ind w:firstLine="442"/>
              <w:jc w:val="both"/>
              <w:cnfStyle w:val="000000000000" w:firstRow="0" w:lastRow="0" w:firstColumn="0" w:lastColumn="0" w:oddVBand="0" w:evenVBand="0" w:oddHBand="0" w:evenHBand="0" w:firstRowFirstColumn="0" w:firstRowLastColumn="0" w:lastRowFirstColumn="0" w:lastRowLastColumn="0"/>
              <w:rPr>
                <w:sz w:val="22"/>
                <w:szCs w:val="22"/>
              </w:rPr>
            </w:pPr>
            <w:r w:rsidRPr="00AA7E60">
              <w:rPr>
                <w:b/>
                <w:bCs/>
                <w:sz w:val="22"/>
                <w:szCs w:val="22"/>
              </w:rPr>
              <w:t>轻量化</w:t>
            </w:r>
            <w:r w:rsidRPr="00AA7E60">
              <w:rPr>
                <w:b/>
                <w:bCs/>
                <w:sz w:val="22"/>
                <w:szCs w:val="22"/>
              </w:rPr>
              <w:t xml:space="preserve"> (</w:t>
            </w:r>
            <w:r w:rsidRPr="00AA7E60">
              <w:rPr>
                <w:b/>
                <w:bCs/>
                <w:sz w:val="22"/>
                <w:szCs w:val="22"/>
              </w:rPr>
              <w:t>侧重</w:t>
            </w:r>
            <w:r w:rsidRPr="00AA7E60">
              <w:rPr>
                <w:b/>
                <w:bCs/>
                <w:sz w:val="22"/>
                <w:szCs w:val="22"/>
              </w:rPr>
              <w:t>)</w:t>
            </w:r>
            <w:r w:rsidRPr="00AA7E60">
              <w:rPr>
                <w:sz w:val="22"/>
                <w:szCs w:val="22"/>
              </w:rPr>
              <w:t>：相比</w:t>
            </w:r>
            <w:r w:rsidRPr="00AA7E60">
              <w:rPr>
                <w:sz w:val="22"/>
                <w:szCs w:val="22"/>
              </w:rPr>
              <w:t>Transformer</w:t>
            </w:r>
            <w:r w:rsidRPr="00AA7E60">
              <w:rPr>
                <w:sz w:val="22"/>
                <w:szCs w:val="22"/>
              </w:rPr>
              <w:t>模型更轻量，适配低算力微型无人机平台。</w:t>
            </w:r>
          </w:p>
        </w:tc>
      </w:tr>
      <w:tr w:rsidR="00605701" w14:paraId="6B2C3A24" w14:textId="77777777" w:rsidTr="00AA7E60">
        <w:trPr>
          <w:cnfStyle w:val="000000100000" w:firstRow="0" w:lastRow="0" w:firstColumn="0" w:lastColumn="0" w:oddVBand="0" w:evenVBand="0" w:oddHBand="1"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2235" w:type="dxa"/>
          </w:tcPr>
          <w:p w14:paraId="38C787C8" w14:textId="4FB67C9E" w:rsidR="00605701" w:rsidRPr="00AA7E60" w:rsidRDefault="00605701" w:rsidP="00AA7E60">
            <w:pPr>
              <w:pStyle w:val="a8"/>
              <w:ind w:firstLine="440"/>
              <w:jc w:val="both"/>
              <w:rPr>
                <w:sz w:val="22"/>
                <w:szCs w:val="22"/>
              </w:rPr>
            </w:pPr>
            <w:r w:rsidRPr="00AA7E60">
              <w:rPr>
                <w:b w:val="0"/>
                <w:bCs w:val="0"/>
                <w:sz w:val="22"/>
                <w:szCs w:val="22"/>
              </w:rPr>
              <w:t>HASTE</w:t>
            </w:r>
            <w:r w:rsidRPr="00AA7E60">
              <w:rPr>
                <w:sz w:val="22"/>
                <w:szCs w:val="22"/>
              </w:rPr>
              <w:t xml:space="preserve"> (Alzugaray et al.)</w:t>
            </w:r>
            <w:r w:rsidRPr="00AA7E60">
              <w:rPr>
                <w:rFonts w:hint="eastAsia"/>
                <w:sz w:val="22"/>
                <w:szCs w:val="22"/>
              </w:rPr>
              <w:t xml:space="preserve"> [74]</w:t>
            </w:r>
          </w:p>
        </w:tc>
        <w:tc>
          <w:tcPr>
            <w:tcW w:w="1842" w:type="dxa"/>
          </w:tcPr>
          <w:p w14:paraId="59B0CCDC" w14:textId="7BF6AAD8" w:rsidR="00605701" w:rsidRPr="00AA7E60" w:rsidRDefault="00605701" w:rsidP="00AA7E60">
            <w:pPr>
              <w:pStyle w:val="a8"/>
              <w:ind w:firstLine="440"/>
              <w:jc w:val="both"/>
              <w:cnfStyle w:val="000000100000" w:firstRow="0" w:lastRow="0" w:firstColumn="0" w:lastColumn="0" w:oddVBand="0" w:evenVBand="0" w:oddHBand="1" w:evenHBand="0" w:firstRowFirstColumn="0" w:firstRowLastColumn="0" w:lastRowFirstColumn="0" w:lastRowLastColumn="0"/>
              <w:rPr>
                <w:sz w:val="22"/>
                <w:szCs w:val="22"/>
              </w:rPr>
            </w:pPr>
            <w:r w:rsidRPr="00AA7E60">
              <w:rPr>
                <w:sz w:val="22"/>
                <w:szCs w:val="22"/>
              </w:rPr>
              <w:t>多目标跟踪</w:t>
            </w:r>
            <w:r w:rsidR="00AA7E60" w:rsidRPr="00AA7E60">
              <w:rPr>
                <w:sz w:val="22"/>
                <w:szCs w:val="22"/>
              </w:rPr>
              <w:t xml:space="preserve"> </w:t>
            </w:r>
            <w:r w:rsidRPr="00AA7E60">
              <w:rPr>
                <w:sz w:val="22"/>
                <w:szCs w:val="22"/>
              </w:rPr>
              <w:t>(</w:t>
            </w:r>
            <w:r w:rsidRPr="00AA7E60">
              <w:rPr>
                <w:sz w:val="22"/>
                <w:szCs w:val="22"/>
              </w:rPr>
              <w:t>异步</w:t>
            </w:r>
            <w:r w:rsidRPr="00AA7E60">
              <w:rPr>
                <w:sz w:val="22"/>
                <w:szCs w:val="22"/>
              </w:rPr>
              <w:t>)</w:t>
            </w:r>
          </w:p>
        </w:tc>
        <w:tc>
          <w:tcPr>
            <w:tcW w:w="3119" w:type="dxa"/>
          </w:tcPr>
          <w:p w14:paraId="6EAFFF84" w14:textId="5D456FC6" w:rsidR="00605701" w:rsidRPr="00AA7E60" w:rsidRDefault="00605701" w:rsidP="00AA7E60">
            <w:pPr>
              <w:pStyle w:val="a8"/>
              <w:ind w:firstLine="442"/>
              <w:jc w:val="both"/>
              <w:cnfStyle w:val="000000100000" w:firstRow="0" w:lastRow="0" w:firstColumn="0" w:lastColumn="0" w:oddVBand="0" w:evenVBand="0" w:oddHBand="1" w:evenHBand="0" w:firstRowFirstColumn="0" w:firstRowLastColumn="0" w:lastRowFirstColumn="0" w:lastRowLastColumn="0"/>
              <w:rPr>
                <w:sz w:val="22"/>
                <w:szCs w:val="22"/>
              </w:rPr>
            </w:pPr>
            <w:r w:rsidRPr="00AA7E60">
              <w:rPr>
                <w:b/>
                <w:bCs/>
                <w:sz w:val="22"/>
                <w:szCs w:val="22"/>
              </w:rPr>
              <w:t>异步多假设跟踪</w:t>
            </w:r>
            <w:r w:rsidRPr="00AA7E60">
              <w:rPr>
                <w:sz w:val="22"/>
                <w:szCs w:val="22"/>
              </w:rPr>
              <w:t>：加速事件特征匹配与轨迹关联逻辑。</w:t>
            </w:r>
          </w:p>
        </w:tc>
        <w:tc>
          <w:tcPr>
            <w:tcW w:w="2397" w:type="dxa"/>
          </w:tcPr>
          <w:p w14:paraId="70EA64DC" w14:textId="4BDDF58A" w:rsidR="00605701" w:rsidRPr="00AA7E60" w:rsidRDefault="00605701" w:rsidP="00AA7E60">
            <w:pPr>
              <w:pStyle w:val="a8"/>
              <w:ind w:firstLine="442"/>
              <w:jc w:val="both"/>
              <w:cnfStyle w:val="000000100000" w:firstRow="0" w:lastRow="0" w:firstColumn="0" w:lastColumn="0" w:oddVBand="0" w:evenVBand="0" w:oddHBand="1" w:evenHBand="0" w:firstRowFirstColumn="0" w:firstRowLastColumn="0" w:lastRowFirstColumn="0" w:lastRowLastColumn="0"/>
              <w:rPr>
                <w:sz w:val="22"/>
                <w:szCs w:val="22"/>
              </w:rPr>
            </w:pPr>
            <w:r w:rsidRPr="00AA7E60">
              <w:rPr>
                <w:b/>
                <w:bCs/>
                <w:sz w:val="22"/>
                <w:szCs w:val="22"/>
              </w:rPr>
              <w:t>鲁棒性</w:t>
            </w:r>
            <w:r w:rsidRPr="00AA7E60">
              <w:rPr>
                <w:b/>
                <w:bCs/>
                <w:sz w:val="22"/>
                <w:szCs w:val="22"/>
              </w:rPr>
              <w:t xml:space="preserve"> (</w:t>
            </w:r>
            <w:r w:rsidRPr="00AA7E60">
              <w:rPr>
                <w:b/>
                <w:bCs/>
                <w:sz w:val="22"/>
                <w:szCs w:val="22"/>
              </w:rPr>
              <w:t>侧重</w:t>
            </w:r>
            <w:r w:rsidRPr="00AA7E60">
              <w:rPr>
                <w:b/>
                <w:bCs/>
                <w:sz w:val="22"/>
                <w:szCs w:val="22"/>
              </w:rPr>
              <w:t>)</w:t>
            </w:r>
            <w:r w:rsidRPr="00AA7E60">
              <w:rPr>
                <w:sz w:val="22"/>
                <w:szCs w:val="22"/>
              </w:rPr>
              <w:t>：优化了异步处理流程，提升复杂环境下多目标关联的稳定性。</w:t>
            </w:r>
          </w:p>
        </w:tc>
      </w:tr>
      <w:tr w:rsidR="00605701" w14:paraId="3F4A7DB3" w14:textId="77777777" w:rsidTr="00AA7E60">
        <w:trPr>
          <w:trHeight w:val="145"/>
        </w:trPr>
        <w:tc>
          <w:tcPr>
            <w:cnfStyle w:val="001000000000" w:firstRow="0" w:lastRow="0" w:firstColumn="1" w:lastColumn="0" w:oddVBand="0" w:evenVBand="0" w:oddHBand="0" w:evenHBand="0" w:firstRowFirstColumn="0" w:firstRowLastColumn="0" w:lastRowFirstColumn="0" w:lastRowLastColumn="0"/>
            <w:tcW w:w="2235" w:type="dxa"/>
          </w:tcPr>
          <w:p w14:paraId="5140D9EE" w14:textId="35FC2B0F" w:rsidR="00605701" w:rsidRPr="00AA7E60" w:rsidRDefault="00605701" w:rsidP="00AA7E60">
            <w:pPr>
              <w:pStyle w:val="a8"/>
              <w:ind w:firstLine="440"/>
              <w:jc w:val="both"/>
              <w:rPr>
                <w:sz w:val="22"/>
                <w:szCs w:val="22"/>
              </w:rPr>
            </w:pPr>
            <w:r w:rsidRPr="00AA7E60">
              <w:rPr>
                <w:b w:val="0"/>
                <w:bCs w:val="0"/>
                <w:sz w:val="22"/>
                <w:szCs w:val="22"/>
              </w:rPr>
              <w:t>REMOT</w:t>
            </w:r>
            <w:r w:rsidRPr="00AA7E60">
              <w:rPr>
                <w:sz w:val="22"/>
                <w:szCs w:val="22"/>
              </w:rPr>
              <w:t xml:space="preserve"> (</w:t>
            </w:r>
            <w:proofErr w:type="spellStart"/>
            <w:r w:rsidRPr="00AA7E60">
              <w:rPr>
                <w:sz w:val="22"/>
                <w:szCs w:val="22"/>
              </w:rPr>
              <w:t>Gaoet</w:t>
            </w:r>
            <w:proofErr w:type="spellEnd"/>
            <w:r w:rsidRPr="00AA7E60">
              <w:rPr>
                <w:sz w:val="22"/>
                <w:szCs w:val="22"/>
              </w:rPr>
              <w:t xml:space="preserve"> al.)</w:t>
            </w:r>
            <w:r w:rsidRPr="00AA7E60">
              <w:rPr>
                <w:rFonts w:hint="eastAsia"/>
                <w:sz w:val="22"/>
                <w:szCs w:val="22"/>
              </w:rPr>
              <w:t>[75]</w:t>
            </w:r>
          </w:p>
        </w:tc>
        <w:tc>
          <w:tcPr>
            <w:tcW w:w="1842" w:type="dxa"/>
          </w:tcPr>
          <w:p w14:paraId="3FF56969" w14:textId="7D86AF6F" w:rsidR="00605701" w:rsidRPr="00AA7E60" w:rsidRDefault="00605701" w:rsidP="00AA7E60">
            <w:pPr>
              <w:pStyle w:val="a8"/>
              <w:ind w:firstLine="440"/>
              <w:jc w:val="both"/>
              <w:cnfStyle w:val="000000000000" w:firstRow="0" w:lastRow="0" w:firstColumn="0" w:lastColumn="0" w:oddVBand="0" w:evenVBand="0" w:oddHBand="0" w:evenHBand="0" w:firstRowFirstColumn="0" w:firstRowLastColumn="0" w:lastRowFirstColumn="0" w:lastRowLastColumn="0"/>
              <w:rPr>
                <w:sz w:val="22"/>
                <w:szCs w:val="22"/>
              </w:rPr>
            </w:pPr>
            <w:r w:rsidRPr="00AA7E60">
              <w:rPr>
                <w:sz w:val="22"/>
                <w:szCs w:val="22"/>
              </w:rPr>
              <w:t>多目标跟踪</w:t>
            </w:r>
            <w:r w:rsidR="00AA7E60" w:rsidRPr="00AA7E60">
              <w:rPr>
                <w:sz w:val="22"/>
                <w:szCs w:val="22"/>
              </w:rPr>
              <w:t xml:space="preserve"> </w:t>
            </w:r>
            <w:r w:rsidRPr="00AA7E60">
              <w:rPr>
                <w:sz w:val="22"/>
                <w:szCs w:val="22"/>
              </w:rPr>
              <w:t>(</w:t>
            </w:r>
            <w:r w:rsidRPr="00AA7E60">
              <w:rPr>
                <w:sz w:val="22"/>
                <w:szCs w:val="22"/>
              </w:rPr>
              <w:t>软硬协同</w:t>
            </w:r>
            <w:r w:rsidRPr="00AA7E60">
              <w:rPr>
                <w:sz w:val="22"/>
                <w:szCs w:val="22"/>
              </w:rPr>
              <w:t>)</w:t>
            </w:r>
          </w:p>
        </w:tc>
        <w:tc>
          <w:tcPr>
            <w:tcW w:w="3119" w:type="dxa"/>
          </w:tcPr>
          <w:p w14:paraId="44D9B4D7" w14:textId="642F3666" w:rsidR="00605701" w:rsidRPr="00AA7E60" w:rsidRDefault="00605701" w:rsidP="00AA7E60">
            <w:pPr>
              <w:pStyle w:val="a8"/>
              <w:ind w:firstLine="442"/>
              <w:jc w:val="both"/>
              <w:cnfStyle w:val="000000000000" w:firstRow="0" w:lastRow="0" w:firstColumn="0" w:lastColumn="0" w:oddVBand="0" w:evenVBand="0" w:oddHBand="0" w:evenHBand="0" w:firstRowFirstColumn="0" w:firstRowLastColumn="0" w:lastRowFirstColumn="0" w:lastRowLastColumn="0"/>
              <w:rPr>
                <w:sz w:val="22"/>
                <w:szCs w:val="22"/>
              </w:rPr>
            </w:pPr>
            <w:r w:rsidRPr="00AA7E60">
              <w:rPr>
                <w:b/>
                <w:bCs/>
                <w:sz w:val="22"/>
                <w:szCs w:val="22"/>
              </w:rPr>
              <w:t>注意力机制</w:t>
            </w:r>
            <w:r w:rsidRPr="00AA7E60">
              <w:rPr>
                <w:b/>
                <w:bCs/>
                <w:sz w:val="22"/>
                <w:szCs w:val="22"/>
              </w:rPr>
              <w:t xml:space="preserve"> + FPGA</w:t>
            </w:r>
            <w:r w:rsidRPr="00AA7E60">
              <w:rPr>
                <w:b/>
                <w:bCs/>
                <w:sz w:val="22"/>
                <w:szCs w:val="22"/>
              </w:rPr>
              <w:t>架构</w:t>
            </w:r>
            <w:r w:rsidRPr="00AA7E60">
              <w:rPr>
                <w:sz w:val="22"/>
                <w:szCs w:val="22"/>
              </w:rPr>
              <w:t>：基于注意力的特征提取优化，设计适配</w:t>
            </w:r>
            <w:r w:rsidRPr="00AA7E60">
              <w:rPr>
                <w:sz w:val="22"/>
                <w:szCs w:val="22"/>
              </w:rPr>
              <w:t>FPGA</w:t>
            </w:r>
            <w:r w:rsidRPr="00AA7E60">
              <w:rPr>
                <w:sz w:val="22"/>
                <w:szCs w:val="22"/>
              </w:rPr>
              <w:t>的硬件部署方案。</w:t>
            </w:r>
          </w:p>
        </w:tc>
        <w:tc>
          <w:tcPr>
            <w:tcW w:w="2397" w:type="dxa"/>
          </w:tcPr>
          <w:p w14:paraId="6EFB71D2" w14:textId="0246DFC5" w:rsidR="00605701" w:rsidRPr="00AA7E60" w:rsidRDefault="00605701" w:rsidP="00AA7E60">
            <w:pPr>
              <w:pStyle w:val="a8"/>
              <w:ind w:firstLine="442"/>
              <w:jc w:val="both"/>
              <w:cnfStyle w:val="000000000000" w:firstRow="0" w:lastRow="0" w:firstColumn="0" w:lastColumn="0" w:oddVBand="0" w:evenVBand="0" w:oddHBand="0" w:evenHBand="0" w:firstRowFirstColumn="0" w:firstRowLastColumn="0" w:lastRowFirstColumn="0" w:lastRowLastColumn="0"/>
              <w:rPr>
                <w:sz w:val="22"/>
                <w:szCs w:val="22"/>
              </w:rPr>
            </w:pPr>
            <w:r w:rsidRPr="00AA7E60">
              <w:rPr>
                <w:b/>
                <w:bCs/>
                <w:sz w:val="22"/>
                <w:szCs w:val="22"/>
              </w:rPr>
              <w:t>实时性与低功耗</w:t>
            </w:r>
            <w:r w:rsidRPr="00AA7E60">
              <w:rPr>
                <w:sz w:val="22"/>
                <w:szCs w:val="22"/>
              </w:rPr>
              <w:t>：满足无人机感知层对功耗和处理速度的硬性约束。</w:t>
            </w:r>
          </w:p>
        </w:tc>
      </w:tr>
      <w:tr w:rsidR="00605701" w14:paraId="692FA2AA" w14:textId="77777777" w:rsidTr="00AA7E60">
        <w:trPr>
          <w:cnfStyle w:val="000000100000" w:firstRow="0" w:lastRow="0" w:firstColumn="0" w:lastColumn="0" w:oddVBand="0" w:evenVBand="0" w:oddHBand="1" w:evenHBand="0" w:firstRowFirstColumn="0" w:firstRowLastColumn="0" w:lastRowFirstColumn="0" w:lastRowLastColumn="0"/>
          <w:trHeight w:val="1989"/>
        </w:trPr>
        <w:tc>
          <w:tcPr>
            <w:cnfStyle w:val="001000000000" w:firstRow="0" w:lastRow="0" w:firstColumn="1" w:lastColumn="0" w:oddVBand="0" w:evenVBand="0" w:oddHBand="0" w:evenHBand="0" w:firstRowFirstColumn="0" w:firstRowLastColumn="0" w:lastRowFirstColumn="0" w:lastRowLastColumn="0"/>
            <w:tcW w:w="2235" w:type="dxa"/>
          </w:tcPr>
          <w:p w14:paraId="73F582E4" w14:textId="4FE74D7D" w:rsidR="00605701" w:rsidRPr="00AA7E60" w:rsidRDefault="00605701" w:rsidP="00AA7E60">
            <w:pPr>
              <w:pStyle w:val="a8"/>
              <w:ind w:firstLine="440"/>
              <w:jc w:val="both"/>
              <w:rPr>
                <w:sz w:val="22"/>
                <w:szCs w:val="22"/>
              </w:rPr>
            </w:pPr>
            <w:r w:rsidRPr="00AA7E60">
              <w:rPr>
                <w:b w:val="0"/>
                <w:bCs w:val="0"/>
                <w:sz w:val="22"/>
                <w:szCs w:val="22"/>
              </w:rPr>
              <w:t>Souissi et al.</w:t>
            </w:r>
            <w:r w:rsidRPr="00AA7E60">
              <w:rPr>
                <w:sz w:val="22"/>
                <w:szCs w:val="22"/>
              </w:rPr>
              <w:t xml:space="preserve"> (2024)</w:t>
            </w:r>
            <w:r w:rsidRPr="00AA7E60">
              <w:rPr>
                <w:rFonts w:hint="eastAsia"/>
                <w:sz w:val="22"/>
                <w:szCs w:val="22"/>
              </w:rPr>
              <w:t>[76]</w:t>
            </w:r>
          </w:p>
        </w:tc>
        <w:tc>
          <w:tcPr>
            <w:tcW w:w="1842" w:type="dxa"/>
          </w:tcPr>
          <w:p w14:paraId="2CAB5AB1" w14:textId="464D1F0D" w:rsidR="00605701" w:rsidRPr="00AA7E60" w:rsidRDefault="00605701" w:rsidP="00AA7E60">
            <w:pPr>
              <w:pStyle w:val="a8"/>
              <w:ind w:firstLine="440"/>
              <w:jc w:val="both"/>
              <w:cnfStyle w:val="000000100000" w:firstRow="0" w:lastRow="0" w:firstColumn="0" w:lastColumn="0" w:oddVBand="0" w:evenVBand="0" w:oddHBand="1" w:evenHBand="0" w:firstRowFirstColumn="0" w:firstRowLastColumn="0" w:lastRowFirstColumn="0" w:lastRowLastColumn="0"/>
              <w:rPr>
                <w:sz w:val="22"/>
                <w:szCs w:val="22"/>
              </w:rPr>
            </w:pPr>
            <w:r w:rsidRPr="00AA7E60">
              <w:rPr>
                <w:sz w:val="22"/>
                <w:szCs w:val="22"/>
              </w:rPr>
              <w:t>强化学习</w:t>
            </w:r>
          </w:p>
        </w:tc>
        <w:tc>
          <w:tcPr>
            <w:tcW w:w="3119" w:type="dxa"/>
          </w:tcPr>
          <w:p w14:paraId="44C30780" w14:textId="17AD07FF" w:rsidR="00605701" w:rsidRPr="00AA7E60" w:rsidRDefault="00605701" w:rsidP="00AA7E60">
            <w:pPr>
              <w:pStyle w:val="a8"/>
              <w:ind w:firstLine="442"/>
              <w:jc w:val="both"/>
              <w:cnfStyle w:val="000000100000" w:firstRow="0" w:lastRow="0" w:firstColumn="0" w:lastColumn="0" w:oddVBand="0" w:evenVBand="0" w:oddHBand="1" w:evenHBand="0" w:firstRowFirstColumn="0" w:firstRowLastColumn="0" w:lastRowFirstColumn="0" w:lastRowLastColumn="0"/>
              <w:rPr>
                <w:sz w:val="22"/>
                <w:szCs w:val="22"/>
              </w:rPr>
            </w:pPr>
            <w:r w:rsidRPr="00AA7E60">
              <w:rPr>
                <w:b/>
                <w:bCs/>
                <w:sz w:val="22"/>
                <w:szCs w:val="22"/>
              </w:rPr>
              <w:t>端到端</w:t>
            </w:r>
            <w:r w:rsidRPr="00AA7E60">
              <w:rPr>
                <w:b/>
                <w:bCs/>
                <w:sz w:val="22"/>
                <w:szCs w:val="22"/>
              </w:rPr>
              <w:t xml:space="preserve"> DRL</w:t>
            </w:r>
            <w:r w:rsidRPr="00AA7E60">
              <w:rPr>
                <w:sz w:val="22"/>
                <w:szCs w:val="22"/>
              </w:rPr>
              <w:t>：直接将原始事件流映射为控制动作，引入领域随机化仿真训练。</w:t>
            </w:r>
          </w:p>
        </w:tc>
        <w:tc>
          <w:tcPr>
            <w:tcW w:w="2397" w:type="dxa"/>
          </w:tcPr>
          <w:p w14:paraId="0903931E" w14:textId="6418860B" w:rsidR="00605701" w:rsidRPr="00AA7E60" w:rsidRDefault="00605701" w:rsidP="00AA7E60">
            <w:pPr>
              <w:pStyle w:val="a8"/>
              <w:ind w:firstLine="442"/>
              <w:jc w:val="both"/>
              <w:cnfStyle w:val="000000100000" w:firstRow="0" w:lastRow="0" w:firstColumn="0" w:lastColumn="0" w:oddVBand="0" w:evenVBand="0" w:oddHBand="1" w:evenHBand="0" w:firstRowFirstColumn="0" w:firstRowLastColumn="0" w:lastRowFirstColumn="0" w:lastRowLastColumn="0"/>
              <w:rPr>
                <w:sz w:val="22"/>
                <w:szCs w:val="22"/>
              </w:rPr>
            </w:pPr>
            <w:r w:rsidRPr="00AA7E60">
              <w:rPr>
                <w:b/>
                <w:bCs/>
                <w:sz w:val="22"/>
                <w:szCs w:val="22"/>
              </w:rPr>
              <w:t>主动跟踪</w:t>
            </w:r>
            <w:r w:rsidRPr="00AA7E60">
              <w:rPr>
                <w:b/>
                <w:bCs/>
                <w:sz w:val="22"/>
                <w:szCs w:val="22"/>
              </w:rPr>
              <w:t xml:space="preserve"> (</w:t>
            </w:r>
            <w:r w:rsidRPr="00AA7E60">
              <w:rPr>
                <w:b/>
                <w:bCs/>
                <w:sz w:val="22"/>
                <w:szCs w:val="22"/>
              </w:rPr>
              <w:t>感控一体</w:t>
            </w:r>
            <w:r w:rsidRPr="00AA7E60">
              <w:rPr>
                <w:b/>
                <w:bCs/>
                <w:sz w:val="22"/>
                <w:szCs w:val="22"/>
              </w:rPr>
              <w:t>)</w:t>
            </w:r>
            <w:r w:rsidRPr="00AA7E60">
              <w:rPr>
                <w:sz w:val="22"/>
                <w:szCs w:val="22"/>
              </w:rPr>
              <w:t>：具备自适应决策能力，能主动应对目标变速和光照变化，提升自主性。</w:t>
            </w:r>
          </w:p>
        </w:tc>
      </w:tr>
    </w:tbl>
    <w:p w14:paraId="335EE91D" w14:textId="77777777" w:rsidR="00605701" w:rsidRPr="00605701" w:rsidRDefault="00605701" w:rsidP="004F0086">
      <w:pPr>
        <w:pStyle w:val="a8"/>
        <w:ind w:firstLine="560"/>
        <w:jc w:val="both"/>
        <w:rPr>
          <w:sz w:val="28"/>
          <w:szCs w:val="28"/>
        </w:rPr>
      </w:pPr>
    </w:p>
    <w:p w14:paraId="5CFDE1EB" w14:textId="77777777" w:rsidR="00FB2310" w:rsidRDefault="00FB2310" w:rsidP="00FB2310">
      <w:pPr>
        <w:pStyle w:val="a8"/>
        <w:ind w:firstLineChars="0" w:firstLine="0"/>
        <w:jc w:val="both"/>
        <w:rPr>
          <w:rFonts w:eastAsiaTheme="minorEastAsia"/>
          <w:sz w:val="28"/>
          <w:szCs w:val="28"/>
        </w:rPr>
      </w:pPr>
      <w:r>
        <w:t xml:space="preserve">4.3 </w:t>
      </w:r>
      <w:r>
        <w:t>基于事件的轨迹预测初步探索</w:t>
      </w:r>
      <w:r>
        <w:rPr>
          <w:rFonts w:eastAsiaTheme="minorEastAsia"/>
        </w:rPr>
        <w:t xml:space="preserve">   </w:t>
      </w:r>
      <w:r>
        <w:rPr>
          <w:rFonts w:eastAsiaTheme="minorEastAsia"/>
          <w:color w:val="C9211E"/>
        </w:rPr>
        <w:t>前沿探索</w:t>
      </w:r>
    </w:p>
    <w:p w14:paraId="5F1D8B35" w14:textId="77777777" w:rsidR="001A4DED" w:rsidRDefault="001A4DED" w:rsidP="001A4DED">
      <w:pPr>
        <w:ind w:firstLine="480"/>
      </w:pPr>
      <w:r w:rsidRPr="001A4DED">
        <w:t>尽管事件相机在实时跟踪领域（</w:t>
      </w:r>
      <w:r w:rsidRPr="001A4DED">
        <w:t>Tracking</w:t>
      </w:r>
      <w:r w:rsidRPr="001A4DED">
        <w:t>）已取得显著进展，但利用其高频数据进行未来轨迹预测（</w:t>
      </w:r>
      <w:r w:rsidRPr="001A4DED">
        <w:t>Trajectory Prediction</w:t>
      </w:r>
      <w:r w:rsidRPr="001A4DED">
        <w:t>）的研究相对较少，仍处于探索阶段。相较于传统帧视觉，事件数据极高的时间分辨率（</w:t>
      </w:r>
      <w:proofErr w:type="spellStart"/>
      <w:r w:rsidRPr="001A4DED">
        <w:t>μs</w:t>
      </w:r>
      <w:proofErr w:type="spellEnd"/>
      <w:r w:rsidRPr="001A4DED">
        <w:t>级）为捕捉微小运动趋势和高阶运动学量（加速度、加加速度）提供了物理基础，这对无人机的高速避障与动态抓捕至关重要。</w:t>
      </w:r>
    </w:p>
    <w:p w14:paraId="3B5D6336" w14:textId="6F3B39A9" w:rsidR="001A4DED" w:rsidRDefault="00B27908" w:rsidP="001A4DED">
      <w:pPr>
        <w:ind w:firstLine="482"/>
      </w:pPr>
      <w:r>
        <w:rPr>
          <w:rFonts w:hint="eastAsia"/>
          <w:b/>
          <w:bCs/>
        </w:rPr>
        <w:t>4.3.</w:t>
      </w:r>
      <w:r w:rsidR="001A4DED" w:rsidRPr="001A4DED">
        <w:rPr>
          <w:b/>
          <w:bCs/>
        </w:rPr>
        <w:t xml:space="preserve">1. </w:t>
      </w:r>
      <w:r w:rsidR="001A4DED" w:rsidRPr="001A4DED">
        <w:rPr>
          <w:b/>
          <w:bCs/>
        </w:rPr>
        <w:t>高频短时预测与边缘计算落地</w:t>
      </w:r>
    </w:p>
    <w:p w14:paraId="6A83CC4D" w14:textId="06DB73BE" w:rsidR="001A4DED" w:rsidRDefault="001A4DED" w:rsidP="001A4DED">
      <w:pPr>
        <w:ind w:firstLine="480"/>
      </w:pPr>
      <w:r w:rsidRPr="001A4DED">
        <w:t>早期的研究主要聚焦于利用事件流的微秒级响应来解决</w:t>
      </w:r>
      <w:r w:rsidRPr="001A4DED">
        <w:t>“</w:t>
      </w:r>
      <w:r w:rsidRPr="001A4DED">
        <w:t>快速变化</w:t>
      </w:r>
      <w:r w:rsidRPr="001A4DED">
        <w:t>”</w:t>
      </w:r>
      <w:r w:rsidRPr="001A4DED">
        <w:t>目标的短时预测难题。</w:t>
      </w:r>
      <w:r w:rsidRPr="001A4DED">
        <w:rPr>
          <w:b/>
          <w:bCs/>
        </w:rPr>
        <w:t>Monforte et al.</w:t>
      </w:r>
      <w:r w:rsidR="00243A12">
        <w:rPr>
          <w:b/>
          <w:bCs/>
        </w:rPr>
        <w:fldChar w:fldCharType="begin"/>
      </w:r>
      <w:r w:rsidR="00243A12">
        <w:rPr>
          <w:b/>
          <w:bCs/>
        </w:rPr>
        <w:instrText xml:space="preserve"> REF _Ref220336350 \r \h </w:instrText>
      </w:r>
      <w:r w:rsidR="00243A12">
        <w:rPr>
          <w:b/>
          <w:bCs/>
        </w:rPr>
      </w:r>
      <w:r w:rsidR="00243A12">
        <w:rPr>
          <w:b/>
          <w:bCs/>
        </w:rPr>
        <w:fldChar w:fldCharType="separate"/>
      </w:r>
      <w:r w:rsidR="00B4396C">
        <w:rPr>
          <w:b/>
          <w:bCs/>
        </w:rPr>
        <w:t>[77]</w:t>
      </w:r>
      <w:r w:rsidR="00243A12">
        <w:rPr>
          <w:b/>
          <w:bCs/>
        </w:rPr>
        <w:fldChar w:fldCharType="end"/>
      </w:r>
      <w:r w:rsidRPr="001A4DED">
        <w:t>率先探索了利用事件相机进行快速变化轨迹的时空预测，证明了在目标急剧转向或变速时，事件视觉比传统相机能更快地修正预测模型，大幅降低预测延迟。</w:t>
      </w:r>
      <w:r w:rsidR="00243A12" w:rsidRPr="00243A12">
        <w:t>针对无人机对机载算力的严苛限制，</w:t>
      </w:r>
      <w:r w:rsidR="00243A12" w:rsidRPr="00243A12">
        <w:t>Sengupta et al. (AICAS 2020)</w:t>
      </w:r>
      <w:r w:rsidR="001604C9">
        <w:fldChar w:fldCharType="begin"/>
      </w:r>
      <w:r w:rsidR="001604C9">
        <w:instrText xml:space="preserve"> REF _Ref220337063 \r \h </w:instrText>
      </w:r>
      <w:r w:rsidR="001604C9">
        <w:fldChar w:fldCharType="separate"/>
      </w:r>
      <w:r w:rsidR="00B4396C">
        <w:t>[78]</w:t>
      </w:r>
      <w:r w:rsidR="001604C9">
        <w:fldChar w:fldCharType="end"/>
      </w:r>
      <w:r w:rsidR="00243A12" w:rsidRPr="00243A12">
        <w:rPr>
          <w:b/>
          <w:bCs/>
        </w:rPr>
        <w:t>构建了集成动态视觉传感器与</w:t>
      </w:r>
      <w:r w:rsidR="00243A12" w:rsidRPr="00243A12">
        <w:rPr>
          <w:b/>
          <w:bCs/>
        </w:rPr>
        <w:t>Google Edge TPU</w:t>
      </w:r>
      <w:r w:rsidR="00243A12" w:rsidRPr="00243A12">
        <w:rPr>
          <w:b/>
          <w:bCs/>
        </w:rPr>
        <w:t>的实时目标跟踪与路径预测演示系统</w:t>
      </w:r>
      <w:r w:rsidR="00243A12" w:rsidRPr="00243A12">
        <w:t>。该系统验证了专用边缘</w:t>
      </w:r>
      <w:r w:rsidR="00243A12" w:rsidRPr="00243A12">
        <w:t>AI</w:t>
      </w:r>
      <w:r w:rsidR="00243A12" w:rsidRPr="00243A12">
        <w:t>加速器</w:t>
      </w:r>
      <w:r w:rsidR="00243A12" w:rsidRPr="00243A12">
        <w:lastRenderedPageBreak/>
        <w:t>在处理事件流数据时的</w:t>
      </w:r>
      <w:r w:rsidR="00243A12" w:rsidRPr="00243A12">
        <w:rPr>
          <w:b/>
          <w:bCs/>
        </w:rPr>
        <w:t>卓越能效与低延迟优势</w:t>
      </w:r>
      <w:r w:rsidR="00243A12" w:rsidRPr="00243A12">
        <w:t>（功耗</w:t>
      </w:r>
      <w:r w:rsidR="00243A12" w:rsidRPr="00243A12">
        <w:t>1.72W</w:t>
      </w:r>
      <w:r w:rsidR="00243A12" w:rsidRPr="00243A12">
        <w:t>，延迟</w:t>
      </w:r>
      <w:r w:rsidR="00243A12" w:rsidRPr="00243A12">
        <w:t>4ms</w:t>
      </w:r>
      <w:r w:rsidR="00243A12" w:rsidRPr="00243A12">
        <w:t>），为在微型无人机等极端受限平台上部署实时事件视觉算法提供了重要的</w:t>
      </w:r>
      <w:r w:rsidR="00243A12" w:rsidRPr="00243A12">
        <w:rPr>
          <w:b/>
          <w:bCs/>
        </w:rPr>
        <w:t>工程可行性验证与性能基准</w:t>
      </w:r>
      <w:r w:rsidR="00243A12" w:rsidRPr="00243A12">
        <w:t>。</w:t>
      </w:r>
    </w:p>
    <w:p w14:paraId="372FA4F3" w14:textId="04ACCA07" w:rsidR="001A4DED" w:rsidRDefault="00B27908" w:rsidP="001A4DED">
      <w:pPr>
        <w:ind w:firstLine="482"/>
      </w:pPr>
      <w:r>
        <w:rPr>
          <w:rFonts w:hint="eastAsia"/>
          <w:b/>
          <w:bCs/>
        </w:rPr>
        <w:t>4.3.</w:t>
      </w:r>
      <w:r w:rsidR="001A4DED" w:rsidRPr="001A4DED">
        <w:rPr>
          <w:b/>
          <w:bCs/>
        </w:rPr>
        <w:t xml:space="preserve">2. </w:t>
      </w:r>
      <w:r w:rsidR="001A4DED" w:rsidRPr="001A4DED">
        <w:rPr>
          <w:b/>
          <w:bCs/>
        </w:rPr>
        <w:t>复杂时空建模与</w:t>
      </w:r>
      <w:r w:rsidR="001A4DED" w:rsidRPr="001A4DED">
        <w:rPr>
          <w:b/>
          <w:bCs/>
        </w:rPr>
        <w:t>3D</w:t>
      </w:r>
      <w:r w:rsidR="001A4DED" w:rsidRPr="001A4DED">
        <w:rPr>
          <w:b/>
          <w:bCs/>
        </w:rPr>
        <w:t>运动插值</w:t>
      </w:r>
    </w:p>
    <w:p w14:paraId="7724ABA9" w14:textId="0326453C" w:rsidR="001604C9" w:rsidRDefault="00243A12" w:rsidP="001A4DED">
      <w:pPr>
        <w:ind w:firstLine="480"/>
      </w:pPr>
      <w:r w:rsidRPr="00243A12">
        <w:t>随着任务环境复杂度的提升，简单的线性外推已难以满足需求，研究开始转向更深层的时空表征学习。</w:t>
      </w:r>
      <w:r w:rsidRPr="00243A12">
        <w:t>Zhu</w:t>
      </w:r>
      <w:r w:rsidRPr="00243A12">
        <w:t>等人</w:t>
      </w:r>
      <w:r w:rsidR="001604C9">
        <w:fldChar w:fldCharType="begin"/>
      </w:r>
      <w:r w:rsidR="001604C9">
        <w:instrText xml:space="preserve"> REF _Ref220337140 \r \h </w:instrText>
      </w:r>
      <w:r w:rsidR="001604C9">
        <w:fldChar w:fldCharType="separate"/>
      </w:r>
      <w:r w:rsidR="00B4396C">
        <w:t>[79]</w:t>
      </w:r>
      <w:r w:rsidR="001604C9">
        <w:fldChar w:fldCharType="end"/>
      </w:r>
      <w:r w:rsidRPr="00243A12">
        <w:t>提出了</w:t>
      </w:r>
      <w:r w:rsidRPr="00243A12">
        <w:rPr>
          <w:b/>
          <w:bCs/>
        </w:rPr>
        <w:t>首个直接处理事件点云的端到端跟踪框架</w:t>
      </w:r>
      <w:r w:rsidRPr="00243A12">
        <w:t>，创新性地引入</w:t>
      </w:r>
      <w:r w:rsidRPr="00243A12">
        <w:rPr>
          <w:b/>
          <w:bCs/>
        </w:rPr>
        <w:t>图神经网络嵌入关键事件的时空信息</w:t>
      </w:r>
      <w:r w:rsidRPr="00243A12">
        <w:t>，并通过</w:t>
      </w:r>
      <w:r w:rsidRPr="00243A12">
        <w:rPr>
          <w:b/>
          <w:bCs/>
        </w:rPr>
        <w:t>运动感知的目标似然预测模块</w:t>
      </w:r>
      <w:r w:rsidRPr="00243A12">
        <w:t>回溯关键事件的运动轨迹，有效利用历史信息提升了在快速非线性运动下的跟踪鲁棒性。这项工作为从事件流中挖掘复杂运动模式提供了新思路。</w:t>
      </w:r>
      <w:r w:rsidR="001604C9" w:rsidRPr="001604C9">
        <w:t>针对极高动态下的</w:t>
      </w:r>
      <w:r w:rsidR="001604C9" w:rsidRPr="001604C9">
        <w:t xml:space="preserve"> 3D </w:t>
      </w:r>
      <w:r w:rsidR="001604C9" w:rsidRPr="001604C9">
        <w:t>目标跟踪，</w:t>
      </w:r>
      <w:r w:rsidR="001604C9" w:rsidRPr="001604C9">
        <w:t xml:space="preserve">Kang </w:t>
      </w:r>
      <w:r w:rsidR="001604C9" w:rsidRPr="001604C9">
        <w:t>等人</w:t>
      </w:r>
      <w:r w:rsidR="001604C9">
        <w:fldChar w:fldCharType="begin"/>
      </w:r>
      <w:r w:rsidR="001604C9">
        <w:instrText xml:space="preserve"> REF _Ref220337432 \r \h </w:instrText>
      </w:r>
      <w:r w:rsidR="001604C9">
        <w:fldChar w:fldCharType="separate"/>
      </w:r>
      <w:r w:rsidR="00B4396C">
        <w:t>[80]</w:t>
      </w:r>
      <w:r w:rsidR="001604C9">
        <w:fldChar w:fldCharType="end"/>
      </w:r>
      <w:r w:rsidR="001604C9" w:rsidRPr="001604C9">
        <w:t xml:space="preserve"> </w:t>
      </w:r>
      <w:r w:rsidR="001604C9" w:rsidRPr="001604C9">
        <w:t>提出了基于运动插值</w:t>
      </w:r>
      <w:r w:rsidR="001604C9" w:rsidRPr="001604C9">
        <w:t xml:space="preserve"> (Motion Interpolation) </w:t>
      </w:r>
      <w:r w:rsidR="001604C9" w:rsidRPr="001604C9">
        <w:t>的直接</w:t>
      </w:r>
      <w:r w:rsidR="001604C9" w:rsidRPr="001604C9">
        <w:t xml:space="preserve"> 3D </w:t>
      </w:r>
      <w:r w:rsidR="001604C9" w:rsidRPr="001604C9">
        <w:t>模型跟踪方法。为了解决传统的离散时间优化（</w:t>
      </w:r>
      <w:r w:rsidR="001604C9" w:rsidRPr="001604C9">
        <w:t>Discrete-time optimization</w:t>
      </w:r>
      <w:r w:rsidR="001604C9" w:rsidRPr="001604C9">
        <w:t>）无法匹配事件相机连续输出的问题，该方法在位姿更新的离散步骤之间引入了运动插值。它通过插值计算出微小的中间位姿变化，并据此生成合成的</w:t>
      </w:r>
      <w:r w:rsidR="001604C9" w:rsidRPr="001604C9">
        <w:t>“</w:t>
      </w:r>
      <w:r w:rsidR="001604C9" w:rsidRPr="001604C9">
        <w:t>亮度增量图像</w:t>
      </w:r>
      <w:r w:rsidR="001604C9" w:rsidRPr="001604C9">
        <w:t>”</w:t>
      </w:r>
      <w:r w:rsidR="001604C9" w:rsidRPr="001604C9">
        <w:t>与真实事件流进行连续对比。这种机制本质上是在弥合离散优化与连续事件之间的时域鸿沟，确保了在目标高速运动时，跟踪器仍能紧密锁定目标的</w:t>
      </w:r>
      <w:r w:rsidR="001604C9" w:rsidRPr="001604C9">
        <w:t xml:space="preserve"> 3D </w:t>
      </w:r>
      <w:r w:rsidR="001604C9" w:rsidRPr="001604C9">
        <w:t>姿态，而非直接预测目标的未来宏观路径。</w:t>
      </w:r>
    </w:p>
    <w:p w14:paraId="1824D913" w14:textId="070E9B03" w:rsidR="001A4DED" w:rsidRDefault="00B27908" w:rsidP="001A4DED">
      <w:pPr>
        <w:ind w:firstLine="482"/>
      </w:pPr>
      <w:r>
        <w:rPr>
          <w:rFonts w:hint="eastAsia"/>
          <w:b/>
          <w:bCs/>
        </w:rPr>
        <w:t>4.3.</w:t>
      </w:r>
      <w:r w:rsidR="001A4DED" w:rsidRPr="001A4DED">
        <w:rPr>
          <w:b/>
          <w:bCs/>
        </w:rPr>
        <w:t xml:space="preserve">3. </w:t>
      </w:r>
      <w:r w:rsidR="001A4DED" w:rsidRPr="001A4DED">
        <w:rPr>
          <w:b/>
          <w:bCs/>
        </w:rPr>
        <w:t>长时意图推理与多模态生成</w:t>
      </w:r>
    </w:p>
    <w:p w14:paraId="0151408F" w14:textId="33007500" w:rsidR="00AA7D52" w:rsidRPr="00952770" w:rsidRDefault="001A4DED" w:rsidP="00AA7E60">
      <w:pPr>
        <w:ind w:firstLine="480"/>
      </w:pPr>
      <w:r w:rsidRPr="00952770">
        <w:t>最新的研究正尝试突破短时物理预测的局限，向长时意图推理迈进。</w:t>
      </w:r>
      <w:r w:rsidRPr="00952770">
        <w:t>Liang et al.</w:t>
      </w:r>
      <w:r w:rsidR="00597E07" w:rsidRPr="00952770">
        <w:fldChar w:fldCharType="begin"/>
      </w:r>
      <w:r w:rsidR="00597E07" w:rsidRPr="00952770">
        <w:instrText xml:space="preserve"> REF _Ref220337853 \r \h </w:instrText>
      </w:r>
      <w:r w:rsidR="00952770" w:rsidRPr="00952770">
        <w:instrText xml:space="preserve"> \* MERGEFORMAT </w:instrText>
      </w:r>
      <w:r w:rsidR="00597E07" w:rsidRPr="00952770">
        <w:fldChar w:fldCharType="separate"/>
      </w:r>
      <w:r w:rsidR="00B4396C">
        <w:t>[81]</w:t>
      </w:r>
      <w:r w:rsidR="00597E07" w:rsidRPr="00952770">
        <w:fldChar w:fldCharType="end"/>
      </w:r>
      <w:r w:rsidRPr="00952770">
        <w:t>提出了无标签的长时</w:t>
      </w:r>
      <w:r w:rsidRPr="00952770">
        <w:t>3D</w:t>
      </w:r>
      <w:r w:rsidRPr="00952770">
        <w:t>轨迹预测框架，通过对齐</w:t>
      </w:r>
      <w:r w:rsidRPr="00952770">
        <w:t>RGB</w:t>
      </w:r>
      <w:r w:rsidRPr="00952770">
        <w:t>的空间上下文与事件流的动态线索，显著提升了对无人机等敏捷目标在较长时间域内的预测精度。</w:t>
      </w:r>
      <w:r w:rsidRPr="00952770">
        <w:t xml:space="preserve">Alberico et al. </w:t>
      </w:r>
      <w:r w:rsidR="00597E07" w:rsidRPr="00952770">
        <w:fldChar w:fldCharType="begin"/>
      </w:r>
      <w:r w:rsidR="00597E07" w:rsidRPr="00952770">
        <w:instrText xml:space="preserve"> REF _Ref220337859 \r \h </w:instrText>
      </w:r>
      <w:r w:rsidR="00952770" w:rsidRPr="00952770">
        <w:instrText xml:space="preserve"> \* MERGEFORMAT </w:instrText>
      </w:r>
      <w:r w:rsidR="00597E07" w:rsidRPr="00952770">
        <w:fldChar w:fldCharType="separate"/>
      </w:r>
      <w:r w:rsidR="00B4396C">
        <w:t>[82]</w:t>
      </w:r>
      <w:r w:rsidR="00597E07" w:rsidRPr="00952770">
        <w:fldChar w:fldCharType="end"/>
      </w:r>
      <w:r w:rsidRPr="00952770">
        <w:t>则在极限高速场景中验证了事件视觉结合注视点机制的毫秒级预测能力。此外，生成式模型也开始介入该领域，</w:t>
      </w:r>
      <w:r w:rsidRPr="00952770">
        <w:t xml:space="preserve">E-Motion </w:t>
      </w:r>
      <w:r w:rsidR="00597E07" w:rsidRPr="00952770">
        <w:fldChar w:fldCharType="begin"/>
      </w:r>
      <w:r w:rsidR="00597E07" w:rsidRPr="00952770">
        <w:instrText xml:space="preserve"> REF _Ref220337864 \r \h </w:instrText>
      </w:r>
      <w:r w:rsidR="00952770" w:rsidRPr="00952770">
        <w:instrText xml:space="preserve"> \* MERGEFORMAT </w:instrText>
      </w:r>
      <w:r w:rsidR="00597E07" w:rsidRPr="00952770">
        <w:fldChar w:fldCharType="separate"/>
      </w:r>
      <w:r w:rsidR="00B4396C">
        <w:t>[83]</w:t>
      </w:r>
      <w:r w:rsidR="00597E07" w:rsidRPr="00952770">
        <w:fldChar w:fldCharType="end"/>
      </w:r>
      <w:r w:rsidRPr="00952770">
        <w:t>尝试利用扩散模型生成未来的事件序列分布，为无人机在复杂博弈环境中的不确定性规划提供了新的环境仿真手段。</w:t>
      </w:r>
    </w:p>
    <w:p w14:paraId="305C288C" w14:textId="069099D7" w:rsidR="009277F9" w:rsidRDefault="009277F9" w:rsidP="009277F9">
      <w:pPr>
        <w:ind w:firstLineChars="0" w:firstLine="0"/>
        <w:rPr>
          <w:rStyle w:val="a3"/>
        </w:rPr>
      </w:pPr>
      <w:r>
        <w:rPr>
          <w:rStyle w:val="a3"/>
        </w:rPr>
        <w:t xml:space="preserve">5. </w:t>
      </w:r>
      <w:r>
        <w:rPr>
          <w:rStyle w:val="a3"/>
        </w:rPr>
        <w:t>事件驱动的动态场景理解</w:t>
      </w:r>
    </w:p>
    <w:p w14:paraId="3FFFFF22" w14:textId="25DEC04C" w:rsidR="009277F9" w:rsidRPr="00E53236" w:rsidRDefault="009277F9" w:rsidP="009277F9">
      <w:pPr>
        <w:ind w:firstLineChars="0" w:firstLine="0"/>
        <w:rPr>
          <w:b/>
          <w:bCs/>
        </w:rPr>
      </w:pPr>
      <w:r w:rsidRPr="00E53236">
        <w:rPr>
          <w:b/>
          <w:bCs/>
        </w:rPr>
        <w:t xml:space="preserve">5.1 </w:t>
      </w:r>
      <w:r w:rsidRPr="00E53236">
        <w:rPr>
          <w:b/>
          <w:bCs/>
        </w:rPr>
        <w:t>运动分割与背景减除</w:t>
      </w:r>
    </w:p>
    <w:p w14:paraId="79F63155" w14:textId="2C891D6A" w:rsidR="0021184E" w:rsidRPr="00423CD6" w:rsidRDefault="0021184E" w:rsidP="0021184E">
      <w:pPr>
        <w:ind w:firstLine="480"/>
      </w:pPr>
      <w:r w:rsidRPr="00423CD6">
        <w:t>运动分割与背景减除是事件相机实现动态场景理解的核心基础任务，核心目标是从异步稀疏的事件流中精准分离出独立运动的前景目标与受相机自运动影响的整体运动背景，更是无人机动态环境感知中实现避障、目标追踪与威胁预警的前提。相较于传统视觉传感器，事件相机凭借微秒级时间分辨率、超高动态范围及异步稀疏的输出特性，在捕捉高速运动细节、适应极端光照环境及降低计算负载方面展现出独特优势，天然契合无人机低空作业的感知需求</w:t>
      </w:r>
      <w:r w:rsidRPr="00423CD6">
        <w:t xml:space="preserve"> \cite {stoffregen2019motioncomp}</w:t>
      </w:r>
      <w:r w:rsidR="004C5EAC" w:rsidRPr="00423CD6">
        <w:fldChar w:fldCharType="begin"/>
      </w:r>
      <w:r w:rsidR="004C5EAC" w:rsidRPr="00423CD6">
        <w:instrText xml:space="preserve"> REF _Ref220601453 \r \h </w:instrText>
      </w:r>
      <w:r w:rsidR="00423CD6" w:rsidRPr="00423CD6">
        <w:instrText xml:space="preserve"> \* MERGEFORMAT </w:instrText>
      </w:r>
      <w:r w:rsidR="004C5EAC" w:rsidRPr="00423CD6">
        <w:fldChar w:fldCharType="separate"/>
      </w:r>
      <w:r w:rsidR="00B4396C">
        <w:t>[84]</w:t>
      </w:r>
      <w:r w:rsidR="004C5EAC" w:rsidRPr="00423CD6">
        <w:fldChar w:fldCharType="end"/>
      </w:r>
      <w:r w:rsidRPr="00423CD6">
        <w:t>。但无人机六自由度自运动易产生大量背景事件流，导致前景目标信号被淹没，同时城市低空、</w:t>
      </w:r>
      <w:r w:rsidRPr="00423CD6">
        <w:t xml:space="preserve">GNSS </w:t>
      </w:r>
      <w:r w:rsidRPr="00423CD6">
        <w:t>拒止等复杂场景进一步提升了运动分割的难度</w:t>
      </w:r>
      <w:r w:rsidRPr="00423CD6">
        <w:t xml:space="preserve"> \cite {yamaki2025varcm}</w:t>
      </w:r>
      <w:r w:rsidR="004C5EAC" w:rsidRPr="00423CD6">
        <w:fldChar w:fldCharType="begin"/>
      </w:r>
      <w:r w:rsidR="004C5EAC" w:rsidRPr="00423CD6">
        <w:instrText xml:space="preserve"> REF _Ref220601553 \r \h </w:instrText>
      </w:r>
      <w:r w:rsidR="00423CD6" w:rsidRPr="00423CD6">
        <w:instrText xml:space="preserve"> \* MERGEFORMAT </w:instrText>
      </w:r>
      <w:r w:rsidR="004C5EAC" w:rsidRPr="00423CD6">
        <w:fldChar w:fldCharType="separate"/>
      </w:r>
      <w:r w:rsidR="00B4396C">
        <w:t>[85]</w:t>
      </w:r>
      <w:r w:rsidR="004C5EAC" w:rsidRPr="00423CD6">
        <w:fldChar w:fldCharType="end"/>
      </w:r>
      <w:r w:rsidRPr="00423CD6">
        <w:t>。本节以无人机应用为核心视角，系统梳理事件相机运动分割与背景减除方法的技术演进脉络、复杂场景应对策略、专用解决方案及领域现存挑战与未来方向。</w:t>
      </w:r>
    </w:p>
    <w:p w14:paraId="69D18BF5" w14:textId="250771F0" w:rsidR="0021184E" w:rsidRPr="00E53236" w:rsidRDefault="0021184E" w:rsidP="009277F9">
      <w:pPr>
        <w:ind w:firstLineChars="0" w:firstLine="0"/>
        <w:rPr>
          <w:b/>
          <w:bCs/>
          <w:strike/>
        </w:rPr>
      </w:pPr>
      <w:r w:rsidRPr="00E53236">
        <w:rPr>
          <w:b/>
          <w:bCs/>
        </w:rPr>
        <w:t xml:space="preserve">5.1.1 </w:t>
      </w:r>
      <w:r w:rsidRPr="00E53236">
        <w:rPr>
          <w:b/>
          <w:bCs/>
        </w:rPr>
        <w:t>技术演进</w:t>
      </w:r>
    </w:p>
    <w:p w14:paraId="1E710D39" w14:textId="77777777" w:rsidR="0021184E" w:rsidRPr="00423CD6" w:rsidRDefault="0021184E" w:rsidP="0021184E">
      <w:pPr>
        <w:ind w:firstLine="480"/>
      </w:pPr>
      <w:r w:rsidRPr="00423CD6">
        <w:lastRenderedPageBreak/>
        <w:t>事件相机运动分割的研究发展，始终围绕提升运动估计精度、降低计算复杂度、减少监督依赖三大核心目标展开，从早期基于物理模型的经典方法，逐步向数据驱动的深度学习范式演进，近年更涌现出无监督学习、生物启发式等前沿探索方向。</w:t>
      </w:r>
    </w:p>
    <w:p w14:paraId="72150B69" w14:textId="4867AF8B" w:rsidR="0021184E" w:rsidRPr="00E53236" w:rsidRDefault="0021184E" w:rsidP="0021184E">
      <w:pPr>
        <w:ind w:firstLine="482"/>
        <w:rPr>
          <w:b/>
          <w:bCs/>
        </w:rPr>
      </w:pPr>
      <w:r w:rsidRPr="00E53236">
        <w:rPr>
          <w:rFonts w:hint="eastAsia"/>
          <w:b/>
          <w:bCs/>
        </w:rPr>
        <w:t>5.1.1.1</w:t>
      </w:r>
      <w:r w:rsidRPr="00E53236">
        <w:rPr>
          <w:b/>
          <w:bCs/>
        </w:rPr>
        <w:t>经典几何优化与概率模型</w:t>
      </w:r>
    </w:p>
    <w:p w14:paraId="2C63B4D4" w14:textId="6EAA970E" w:rsidR="0021184E" w:rsidRPr="00423CD6" w:rsidRDefault="0021184E" w:rsidP="0021184E">
      <w:pPr>
        <w:ind w:firstLine="480"/>
      </w:pPr>
      <w:r w:rsidRPr="00423CD6">
        <w:t>初期研究以几何模型和优化理论为核心，通过构建物理模型解析事件流的运动模式，运动补偿成为应对无人机自运动干扰的经典范式。</w:t>
      </w:r>
      <w:r w:rsidR="004513CB" w:rsidRPr="00423CD6">
        <w:rPr>
          <w:rFonts w:hint="eastAsia"/>
        </w:rPr>
        <w:t>2019</w:t>
      </w:r>
      <w:r w:rsidR="004513CB" w:rsidRPr="00423CD6">
        <w:rPr>
          <w:rFonts w:hint="eastAsia"/>
        </w:rPr>
        <w:t>年，</w:t>
      </w:r>
      <w:r w:rsidRPr="00423CD6">
        <w:t xml:space="preserve">Stoffregen </w:t>
      </w:r>
      <w:r w:rsidRPr="00423CD6">
        <w:t>等人（</w:t>
      </w:r>
      <w:r w:rsidRPr="00423CD6">
        <w:t>2019</w:t>
      </w:r>
      <w:r w:rsidRPr="00423CD6">
        <w:t>）</w:t>
      </w:r>
      <w:r w:rsidR="004513CB" w:rsidRPr="00423CD6">
        <w:fldChar w:fldCharType="begin"/>
      </w:r>
      <w:r w:rsidR="004513CB" w:rsidRPr="00423CD6">
        <w:instrText xml:space="preserve"> REF _Ref220601453 \r \h </w:instrText>
      </w:r>
      <w:r w:rsidR="00423CD6" w:rsidRPr="00423CD6">
        <w:instrText xml:space="preserve"> \* MERGEFORMAT </w:instrText>
      </w:r>
      <w:r w:rsidR="004513CB" w:rsidRPr="00423CD6">
        <w:fldChar w:fldCharType="separate"/>
      </w:r>
      <w:r w:rsidR="00B4396C">
        <w:t>[84]</w:t>
      </w:r>
      <w:r w:rsidR="004513CB" w:rsidRPr="00423CD6">
        <w:fldChar w:fldCharType="end"/>
      </w:r>
      <w:r w:rsidRPr="00423CD6">
        <w:t>提出基于对比度最大化框架的运动补偿方法，通过估计并校正相机自运动引起的背景事件流，有效抵消平台运动干扰，为前景目标提取提供纯净数据，成为该领域的基础方法。为解决经典运动补偿方法在多目标场景下的精度不足问题，</w:t>
      </w:r>
      <w:r w:rsidR="004513CB" w:rsidRPr="00423CD6">
        <w:rPr>
          <w:rFonts w:hint="eastAsia"/>
        </w:rPr>
        <w:t>2021</w:t>
      </w:r>
      <w:r w:rsidR="004513CB" w:rsidRPr="00423CD6">
        <w:rPr>
          <w:rFonts w:hint="eastAsia"/>
        </w:rPr>
        <w:t>年</w:t>
      </w:r>
      <w:r w:rsidRPr="00423CD6">
        <w:t xml:space="preserve">Lu </w:t>
      </w:r>
      <w:r w:rsidRPr="00423CD6">
        <w:t>等人</w:t>
      </w:r>
      <w:r w:rsidR="004C5EAC" w:rsidRPr="00423CD6">
        <w:fldChar w:fldCharType="begin"/>
      </w:r>
      <w:r w:rsidR="004C5EAC" w:rsidRPr="00423CD6">
        <w:instrText xml:space="preserve"> REF _Ref220601574 \r \h </w:instrText>
      </w:r>
      <w:r w:rsidR="00423CD6" w:rsidRPr="00423CD6">
        <w:instrText xml:space="preserve"> \* MERGEFORMAT </w:instrText>
      </w:r>
      <w:r w:rsidR="004C5EAC" w:rsidRPr="00423CD6">
        <w:fldChar w:fldCharType="separate"/>
      </w:r>
      <w:r w:rsidR="00B4396C">
        <w:t>[86]</w:t>
      </w:r>
      <w:r w:rsidR="004C5EAC" w:rsidRPr="00423CD6">
        <w:fldChar w:fldCharType="end"/>
      </w:r>
      <w:r w:rsidRPr="00423CD6">
        <w:t>设计级联两级多模型拟合框架，通过首层内点筛选实现初步分割、次层精细化优化处理，显著提升了无人机多运动目标场景下的分割精度。</w:t>
      </w:r>
    </w:p>
    <w:p w14:paraId="081D0242" w14:textId="1ECD342F" w:rsidR="0021184E" w:rsidRPr="00423CD6" w:rsidRDefault="0021184E" w:rsidP="0021184E">
      <w:pPr>
        <w:ind w:firstLine="480"/>
      </w:pPr>
      <w:r w:rsidRPr="00423CD6">
        <w:t>概率模型与图优化方法为运动分割提供了形式化的数学框架，进一步提升算法的理论严谨性。</w:t>
      </w:r>
      <w:r w:rsidR="004513CB" w:rsidRPr="00423CD6">
        <w:rPr>
          <w:rFonts w:hint="eastAsia"/>
        </w:rPr>
        <w:t>2019</w:t>
      </w:r>
      <w:r w:rsidR="004513CB" w:rsidRPr="00423CD6">
        <w:rPr>
          <w:rFonts w:hint="eastAsia"/>
        </w:rPr>
        <w:t>年，</w:t>
      </w:r>
      <w:proofErr w:type="spellStart"/>
      <w:r w:rsidRPr="00423CD6">
        <w:t>Khoei</w:t>
      </w:r>
      <w:proofErr w:type="spellEnd"/>
      <w:r w:rsidRPr="00423CD6">
        <w:t xml:space="preserve"> </w:t>
      </w:r>
      <w:r w:rsidRPr="00423CD6">
        <w:t>等人</w:t>
      </w:r>
      <w:r w:rsidR="004C5EAC" w:rsidRPr="00423CD6">
        <w:fldChar w:fldCharType="begin"/>
      </w:r>
      <w:r w:rsidR="004C5EAC" w:rsidRPr="00423CD6">
        <w:instrText xml:space="preserve"> REF _Ref220601578 \r \h </w:instrText>
      </w:r>
      <w:r w:rsidR="00423CD6" w:rsidRPr="00423CD6">
        <w:instrText xml:space="preserve"> \* MERGEFORMAT </w:instrText>
      </w:r>
      <w:r w:rsidR="004C5EAC" w:rsidRPr="00423CD6">
        <w:fldChar w:fldCharType="separate"/>
      </w:r>
      <w:r w:rsidR="00B4396C">
        <w:t>[87]</w:t>
      </w:r>
      <w:r w:rsidR="004C5EAC" w:rsidRPr="00423CD6">
        <w:fldChar w:fldCharType="end"/>
      </w:r>
      <w:r w:rsidRPr="00423CD6">
        <w:t>建立事件时空分布的概率模型，将运动分割问题转化为最大后验估计问题，提升了噪声环境下的分割鲁棒性；</w:t>
      </w:r>
      <w:r w:rsidR="004513CB" w:rsidRPr="00423CD6">
        <w:rPr>
          <w:rFonts w:hint="eastAsia"/>
        </w:rPr>
        <w:t>2021</w:t>
      </w:r>
      <w:r w:rsidR="004513CB" w:rsidRPr="00423CD6">
        <w:rPr>
          <w:rFonts w:hint="eastAsia"/>
        </w:rPr>
        <w:t>年，</w:t>
      </w:r>
      <w:r w:rsidRPr="00423CD6">
        <w:t xml:space="preserve">Zhou </w:t>
      </w:r>
      <w:r w:rsidRPr="00423CD6">
        <w:t>等人</w:t>
      </w:r>
      <w:r w:rsidR="004C5EAC" w:rsidRPr="00423CD6">
        <w:fldChar w:fldCharType="begin"/>
      </w:r>
      <w:r w:rsidR="004C5EAC" w:rsidRPr="00423CD6">
        <w:instrText xml:space="preserve"> REF _Ref220601582 \r \h </w:instrText>
      </w:r>
      <w:r w:rsidR="00423CD6" w:rsidRPr="00423CD6">
        <w:instrText xml:space="preserve"> \* MERGEFORMAT </w:instrText>
      </w:r>
      <w:r w:rsidR="004C5EAC" w:rsidRPr="00423CD6">
        <w:fldChar w:fldCharType="separate"/>
      </w:r>
      <w:r w:rsidR="00B4396C">
        <w:t>[88]</w:t>
      </w:r>
      <w:r w:rsidR="004C5EAC" w:rsidRPr="00423CD6">
        <w:fldChar w:fldCharType="end"/>
      </w:r>
      <w:r w:rsidRPr="00423CD6">
        <w:t>则针对遮挡、稀疏纹理导致的分割不连续问题，构建时空图割模型，将事件像素间的时空关联性编码为图结构权重，通过最小化能量函数实现全局优化，确保了无人机动态目标轨迹的完整性</w:t>
      </w:r>
      <w:r w:rsidRPr="00423CD6">
        <w:t xml:space="preserve"> </w:t>
      </w:r>
      <w:r w:rsidR="004513CB" w:rsidRPr="00423CD6">
        <w:rPr>
          <w:rFonts w:hint="eastAsia"/>
        </w:rPr>
        <w:t>、</w:t>
      </w:r>
      <w:r w:rsidRPr="00423CD6">
        <w:t>。但此类方法普遍对参数调节敏感，计算复杂度较高，难以直接适配无人机嵌入式硬件的算力约束。</w:t>
      </w:r>
    </w:p>
    <w:p w14:paraId="5BEC5E43" w14:textId="50AE4B0D" w:rsidR="0021184E" w:rsidRPr="00E53236" w:rsidRDefault="0021184E" w:rsidP="0021184E">
      <w:pPr>
        <w:ind w:firstLine="482"/>
        <w:rPr>
          <w:b/>
          <w:bCs/>
        </w:rPr>
      </w:pPr>
      <w:r w:rsidRPr="00E53236">
        <w:rPr>
          <w:rFonts w:hint="eastAsia"/>
          <w:b/>
          <w:bCs/>
        </w:rPr>
        <w:t>5.1.1.2</w:t>
      </w:r>
      <w:r w:rsidRPr="00E53236">
        <w:rPr>
          <w:b/>
          <w:bCs/>
        </w:rPr>
        <w:t>数据驱动与深度学习范式</w:t>
      </w:r>
    </w:p>
    <w:p w14:paraId="15E92AB3" w14:textId="02F9CD2B" w:rsidR="0021184E" w:rsidRPr="00423CD6" w:rsidRDefault="0021184E" w:rsidP="0021184E">
      <w:pPr>
        <w:ind w:firstLine="480"/>
      </w:pPr>
      <w:r w:rsidRPr="00423CD6">
        <w:t>标注数据的逐步完善推动研究进入数据驱动的深度学习时代，该范式大幅提升了事件流分割的精度与泛化能力，成为复杂场景下的主流方法。</w:t>
      </w:r>
      <w:r w:rsidR="004513CB" w:rsidRPr="00423CD6">
        <w:rPr>
          <w:rFonts w:hint="eastAsia"/>
        </w:rPr>
        <w:t>2019</w:t>
      </w:r>
      <w:r w:rsidR="004513CB" w:rsidRPr="00423CD6">
        <w:rPr>
          <w:rFonts w:hint="eastAsia"/>
        </w:rPr>
        <w:t>年，</w:t>
      </w:r>
      <w:r w:rsidRPr="00423CD6">
        <w:t xml:space="preserve">Mitrokhin </w:t>
      </w:r>
      <w:r w:rsidRPr="00423CD6">
        <w:t>等人</w:t>
      </w:r>
      <w:r w:rsidR="004C5EAC" w:rsidRPr="00423CD6">
        <w:fldChar w:fldCharType="begin"/>
      </w:r>
      <w:r w:rsidR="004C5EAC" w:rsidRPr="00423CD6">
        <w:instrText xml:space="preserve"> REF _Ref220601590 \r \h </w:instrText>
      </w:r>
      <w:r w:rsidR="00423CD6" w:rsidRPr="00423CD6">
        <w:instrText xml:space="preserve"> \* MERGEFORMAT </w:instrText>
      </w:r>
      <w:r w:rsidR="004C5EAC" w:rsidRPr="00423CD6">
        <w:fldChar w:fldCharType="separate"/>
      </w:r>
      <w:r w:rsidR="00B4396C">
        <w:t>[89]</w:t>
      </w:r>
      <w:r w:rsidR="004C5EAC" w:rsidRPr="00423CD6">
        <w:fldChar w:fldCharType="end"/>
      </w:r>
      <w:r w:rsidRPr="00423CD6">
        <w:t>发布的</w:t>
      </w:r>
      <w:r w:rsidRPr="00423CD6">
        <w:t xml:space="preserve"> EV-IMO </w:t>
      </w:r>
      <w:r w:rsidRPr="00423CD6">
        <w:t>数据集及配套端到端学习流水线，成为该领域的里程碑工作，首次为事件相机运动分割提供标准化的训练与评估基准，极大促进了监督学习模型在无人机场景的迁移应用</w:t>
      </w:r>
      <w:r w:rsidRPr="00423CD6">
        <w:t xml:space="preserve"> \cite {mitrokhin2019evimo}</w:t>
      </w:r>
      <w:r w:rsidRPr="00423CD6">
        <w:t>。在此基础上，</w:t>
      </w:r>
      <w:r w:rsidR="004513CB" w:rsidRPr="00423CD6">
        <w:rPr>
          <w:rFonts w:hint="eastAsia"/>
        </w:rPr>
        <w:t>2020</w:t>
      </w:r>
      <w:r w:rsidR="004513CB" w:rsidRPr="00423CD6">
        <w:rPr>
          <w:rFonts w:hint="eastAsia"/>
        </w:rPr>
        <w:t>年</w:t>
      </w:r>
      <w:r w:rsidRPr="00423CD6">
        <w:t>该团队引入事件表面表征</w:t>
      </w:r>
      <w:r w:rsidR="004C5EAC" w:rsidRPr="00423CD6">
        <w:fldChar w:fldCharType="begin"/>
      </w:r>
      <w:r w:rsidR="004C5EAC" w:rsidRPr="00423CD6">
        <w:instrText xml:space="preserve"> REF _Ref220601608 \r \h </w:instrText>
      </w:r>
      <w:r w:rsidR="00423CD6" w:rsidRPr="00423CD6">
        <w:instrText xml:space="preserve"> \* MERGEFORMAT </w:instrText>
      </w:r>
      <w:r w:rsidR="004C5EAC" w:rsidRPr="00423CD6">
        <w:fldChar w:fldCharType="separate"/>
      </w:r>
      <w:r w:rsidR="00B4396C">
        <w:t>[90]</w:t>
      </w:r>
      <w:r w:rsidR="004C5EAC" w:rsidRPr="00423CD6">
        <w:fldChar w:fldCharType="end"/>
      </w:r>
      <w:r w:rsidRPr="00423CD6">
        <w:t>，将异步事件累积至时空体素网格并计算表面梯度，显式建模事件的时空连续性，有效增强了高速飞行下的特征判别力，克服了传统卷积网络处理稀疏异步数据的不足。</w:t>
      </w:r>
    </w:p>
    <w:p w14:paraId="2D17E042" w14:textId="6CC4C659" w:rsidR="0021184E" w:rsidRPr="00423CD6" w:rsidRDefault="0021184E" w:rsidP="0021184E">
      <w:pPr>
        <w:ind w:firstLine="480"/>
      </w:pPr>
      <w:r w:rsidRPr="00423CD6">
        <w:t>深度学习架构的创新持续突破性能边界，同时兼顾无人机的能耗与算力需求。</w:t>
      </w:r>
      <w:r w:rsidR="004513CB" w:rsidRPr="00423CD6">
        <w:rPr>
          <w:rFonts w:hint="eastAsia"/>
        </w:rPr>
        <w:t>2021</w:t>
      </w:r>
      <w:r w:rsidR="004513CB" w:rsidRPr="00423CD6">
        <w:rPr>
          <w:rFonts w:hint="eastAsia"/>
        </w:rPr>
        <w:t>年，</w:t>
      </w:r>
      <w:r w:rsidRPr="00423CD6">
        <w:t xml:space="preserve">Parameshwara </w:t>
      </w:r>
      <w:r w:rsidRPr="00423CD6">
        <w:t>等人</w:t>
      </w:r>
      <w:r w:rsidR="004C5EAC" w:rsidRPr="00423CD6">
        <w:fldChar w:fldCharType="begin"/>
      </w:r>
      <w:r w:rsidR="004C5EAC" w:rsidRPr="00423CD6">
        <w:instrText xml:space="preserve"> REF _Ref220601616 \r \h </w:instrText>
      </w:r>
      <w:r w:rsidR="00423CD6" w:rsidRPr="00423CD6">
        <w:instrText xml:space="preserve"> \* MERGEFORMAT </w:instrText>
      </w:r>
      <w:r w:rsidR="004C5EAC" w:rsidRPr="00423CD6">
        <w:fldChar w:fldCharType="separate"/>
      </w:r>
      <w:r w:rsidR="00B4396C">
        <w:t>[91]</w:t>
      </w:r>
      <w:r w:rsidR="004C5EAC" w:rsidRPr="00423CD6">
        <w:fldChar w:fldCharType="end"/>
      </w:r>
      <w:r w:rsidRPr="00423CD6">
        <w:t>探索脉冲神经网络（</w:t>
      </w:r>
      <w:proofErr w:type="spellStart"/>
      <w:r w:rsidRPr="00423CD6">
        <w:t>SpikeMS</w:t>
      </w:r>
      <w:proofErr w:type="spellEnd"/>
      <w:r w:rsidRPr="00423CD6">
        <w:t>）这一原生神经形态架构，利用其事件驱动的异步处理特性，在实现高精度分割的同时大幅降低能耗，适配无人机的硬件环境；</w:t>
      </w:r>
      <w:r w:rsidR="004513CB" w:rsidRPr="00423CD6">
        <w:rPr>
          <w:rFonts w:hint="eastAsia"/>
        </w:rPr>
        <w:t>2023</w:t>
      </w:r>
      <w:r w:rsidR="004513CB" w:rsidRPr="00423CD6">
        <w:rPr>
          <w:rFonts w:hint="eastAsia"/>
        </w:rPr>
        <w:t>年，</w:t>
      </w:r>
      <w:r w:rsidRPr="00423CD6">
        <w:t xml:space="preserve">Xie </w:t>
      </w:r>
      <w:r w:rsidRPr="00423CD6">
        <w:t>等人</w:t>
      </w:r>
      <w:r w:rsidR="004C5EAC" w:rsidRPr="00423CD6">
        <w:fldChar w:fldCharType="begin"/>
      </w:r>
      <w:r w:rsidR="004C5EAC" w:rsidRPr="00423CD6">
        <w:instrText xml:space="preserve"> REF _Ref220601625 \r \h </w:instrText>
      </w:r>
      <w:r w:rsidR="00423CD6" w:rsidRPr="00423CD6">
        <w:instrText xml:space="preserve"> \* MERGEFORMAT </w:instrText>
      </w:r>
      <w:r w:rsidR="004C5EAC" w:rsidRPr="00423CD6">
        <w:fldChar w:fldCharType="separate"/>
      </w:r>
      <w:r w:rsidR="00B4396C">
        <w:t>[92]</w:t>
      </w:r>
      <w:r w:rsidR="004C5EAC" w:rsidRPr="00423CD6">
        <w:fldChar w:fldCharType="end"/>
      </w:r>
      <w:r w:rsidRPr="00423CD6">
        <w:t>则将</w:t>
      </w:r>
      <w:r w:rsidRPr="00423CD6">
        <w:t xml:space="preserve"> Transformer </w:t>
      </w:r>
      <w:r w:rsidRPr="00423CD6">
        <w:t>架构适配于事件数据，提出事件体素集</w:t>
      </w:r>
      <w:r w:rsidRPr="00423CD6">
        <w:t xml:space="preserve"> Transformer</w:t>
      </w:r>
      <w:r w:rsidRPr="00423CD6">
        <w:t>（</w:t>
      </w:r>
      <w:proofErr w:type="spellStart"/>
      <w:r w:rsidRPr="00423CD6">
        <w:t>EVSTr</w:t>
      </w:r>
      <w:proofErr w:type="spellEnd"/>
      <w:r w:rsidRPr="00423CD6">
        <w:t>），通过自注意力机制建模事件流的长程时空依赖，在无人机复杂空中机动场景中表现出优异的分割性能。</w:t>
      </w:r>
    </w:p>
    <w:p w14:paraId="0803058B" w14:textId="4B939EA4" w:rsidR="0021184E" w:rsidRPr="00E53236" w:rsidRDefault="0021184E" w:rsidP="0021184E">
      <w:pPr>
        <w:ind w:firstLine="482"/>
        <w:rPr>
          <w:b/>
          <w:bCs/>
        </w:rPr>
      </w:pPr>
      <w:r w:rsidRPr="00E53236">
        <w:rPr>
          <w:rFonts w:hint="eastAsia"/>
          <w:b/>
          <w:bCs/>
        </w:rPr>
        <w:t>5.1.1.3</w:t>
      </w:r>
      <w:r w:rsidRPr="00E53236">
        <w:rPr>
          <w:b/>
          <w:bCs/>
        </w:rPr>
        <w:t>前沿探索：无监督学习与生物启发式方法</w:t>
      </w:r>
    </w:p>
    <w:p w14:paraId="76F8567F" w14:textId="30A07F7E" w:rsidR="0021184E" w:rsidRPr="00423CD6" w:rsidRDefault="0021184E" w:rsidP="0021184E">
      <w:pPr>
        <w:ind w:firstLine="480"/>
      </w:pPr>
      <w:r w:rsidRPr="00423CD6">
        <w:t>鉴于无人机作业场景多变且难以获取大规模像素级标注，无监督</w:t>
      </w:r>
      <w:r w:rsidRPr="00423CD6">
        <w:t xml:space="preserve"> / </w:t>
      </w:r>
      <w:r w:rsidRPr="00423CD6">
        <w:t>自监督学习成为近年研究热点，同时生物启发式方法因兼具高效性与低算力需求，成为无人机嵌入式场景的重要探索方向。</w:t>
      </w:r>
      <w:r w:rsidR="004513CB" w:rsidRPr="00423CD6">
        <w:rPr>
          <w:rFonts w:hint="eastAsia"/>
        </w:rPr>
        <w:t>2024</w:t>
      </w:r>
      <w:r w:rsidR="004513CB" w:rsidRPr="00423CD6">
        <w:rPr>
          <w:rFonts w:hint="eastAsia"/>
        </w:rPr>
        <w:t>年，</w:t>
      </w:r>
      <w:r w:rsidRPr="00423CD6">
        <w:t xml:space="preserve">Wang </w:t>
      </w:r>
      <w:r w:rsidRPr="00423CD6">
        <w:t>等人</w:t>
      </w:r>
      <w:r w:rsidR="004C5EAC" w:rsidRPr="00423CD6">
        <w:fldChar w:fldCharType="begin"/>
      </w:r>
      <w:r w:rsidR="004C5EAC" w:rsidRPr="00423CD6">
        <w:instrText xml:space="preserve"> REF _Ref220601639 \r \h </w:instrText>
      </w:r>
      <w:r w:rsidR="00423CD6" w:rsidRPr="00423CD6">
        <w:instrText xml:space="preserve"> \* MERGEFORMAT </w:instrText>
      </w:r>
      <w:r w:rsidR="004C5EAC" w:rsidRPr="00423CD6">
        <w:fldChar w:fldCharType="separate"/>
      </w:r>
      <w:r w:rsidR="00B4396C">
        <w:t>[93]</w:t>
      </w:r>
      <w:r w:rsidR="004C5EAC" w:rsidRPr="00423CD6">
        <w:fldChar w:fldCharType="end"/>
      </w:r>
      <w:r w:rsidRPr="00423CD6">
        <w:t>提出的</w:t>
      </w:r>
      <w:r w:rsidRPr="00423CD6">
        <w:t xml:space="preserve"> Un-EvMoSeg </w:t>
      </w:r>
      <w:r w:rsidRPr="00423CD6">
        <w:t>框架实现了完全无监督的独立运动分割，通过构建运动一致性约束和外观相似性先验，摆脱了对人工标注真值的依赖，极大降</w:t>
      </w:r>
      <w:r w:rsidRPr="00423CD6">
        <w:lastRenderedPageBreak/>
        <w:t>低了算法在无人机未知环境中的部署门槛；</w:t>
      </w:r>
      <w:r w:rsidR="004513CB" w:rsidRPr="00423CD6">
        <w:rPr>
          <w:rFonts w:hint="eastAsia"/>
        </w:rPr>
        <w:t>2025</w:t>
      </w:r>
      <w:r w:rsidR="004513CB" w:rsidRPr="00423CD6">
        <w:rPr>
          <w:rFonts w:hint="eastAsia"/>
        </w:rPr>
        <w:t>年，</w:t>
      </w:r>
      <w:r w:rsidRPr="00423CD6">
        <w:t xml:space="preserve">Yamaki </w:t>
      </w:r>
      <w:r w:rsidRPr="00423CD6">
        <w:t>等人</w:t>
      </w:r>
      <w:r w:rsidR="004C5EAC" w:rsidRPr="00423CD6">
        <w:fldChar w:fldCharType="begin"/>
      </w:r>
      <w:r w:rsidR="004C5EAC" w:rsidRPr="00423CD6">
        <w:instrText xml:space="preserve"> REF _Ref220601553 \r \h </w:instrText>
      </w:r>
      <w:r w:rsidR="00423CD6" w:rsidRPr="00423CD6">
        <w:instrText xml:space="preserve"> \* MERGEFORMAT </w:instrText>
      </w:r>
      <w:r w:rsidR="004C5EAC" w:rsidRPr="00423CD6">
        <w:fldChar w:fldCharType="separate"/>
      </w:r>
      <w:r w:rsidR="00B4396C">
        <w:t>[85]</w:t>
      </w:r>
      <w:r w:rsidR="004C5EAC" w:rsidRPr="00423CD6">
        <w:fldChar w:fldCharType="end"/>
      </w:r>
      <w:r w:rsidRPr="00423CD6">
        <w:t>针对对比度最大化框架在复杂纹理下的局限性，提出基于变分对比最大化的迭代分割算法，与光流估计协同优化，显著提升了无人机</w:t>
      </w:r>
      <w:r w:rsidRPr="00423CD6">
        <w:t xml:space="preserve"> GNSS </w:t>
      </w:r>
      <w:r w:rsidRPr="00423CD6">
        <w:t>拒止等恶劣环境下的位姿估计与分割精度。</w:t>
      </w:r>
    </w:p>
    <w:p w14:paraId="301B3E66" w14:textId="537EDD12" w:rsidR="0021184E" w:rsidRPr="00423CD6" w:rsidRDefault="0021184E" w:rsidP="0021184E">
      <w:pPr>
        <w:ind w:firstLine="480"/>
      </w:pPr>
      <w:r w:rsidRPr="00423CD6">
        <w:t>生物启发式方法借鉴人类视觉系统的工作机制，实现算力受限下的高效分割。</w:t>
      </w:r>
      <w:r w:rsidR="004513CB" w:rsidRPr="00423CD6">
        <w:rPr>
          <w:rFonts w:hint="eastAsia"/>
        </w:rPr>
        <w:t>2020</w:t>
      </w:r>
      <w:r w:rsidR="004513CB" w:rsidRPr="00423CD6">
        <w:rPr>
          <w:rFonts w:hint="eastAsia"/>
        </w:rPr>
        <w:t>年，</w:t>
      </w:r>
      <w:r w:rsidR="004513CB" w:rsidRPr="00423CD6">
        <w:t xml:space="preserve">D'Angelo </w:t>
      </w:r>
      <w:r w:rsidR="004513CB" w:rsidRPr="00423CD6">
        <w:t>等人</w:t>
      </w:r>
      <w:r w:rsidR="004513CB" w:rsidRPr="00423CD6">
        <w:fldChar w:fldCharType="begin"/>
      </w:r>
      <w:r w:rsidR="004513CB" w:rsidRPr="00423CD6">
        <w:instrText xml:space="preserve"> REF _Ref220601684 \r \h </w:instrText>
      </w:r>
      <w:r w:rsidR="00423CD6" w:rsidRPr="00423CD6">
        <w:instrText xml:space="preserve"> \* MERGEFORMAT </w:instrText>
      </w:r>
      <w:r w:rsidR="004513CB" w:rsidRPr="00423CD6">
        <w:fldChar w:fldCharType="separate"/>
      </w:r>
      <w:r w:rsidR="00B4396C">
        <w:t>[95]</w:t>
      </w:r>
      <w:r w:rsidR="004513CB" w:rsidRPr="00423CD6">
        <w:fldChar w:fldCharType="end"/>
      </w:r>
      <w:r w:rsidR="004513CB" w:rsidRPr="00423CD6">
        <w:t>提出偏心运动检测的时间差编码机制，专门针对远离注视点的运动进行敏感处理，与人类视觉特性高度契合，适用于无人机广域监视场景的运动目标检测。</w:t>
      </w:r>
      <w:r w:rsidR="004513CB" w:rsidRPr="00423CD6">
        <w:rPr>
          <w:rFonts w:hint="eastAsia"/>
        </w:rPr>
        <w:t>2024</w:t>
      </w:r>
      <w:r w:rsidR="004513CB" w:rsidRPr="00423CD6">
        <w:rPr>
          <w:rFonts w:hint="eastAsia"/>
        </w:rPr>
        <w:t>年，</w:t>
      </w:r>
      <w:r w:rsidRPr="00423CD6">
        <w:t xml:space="preserve">Clerico </w:t>
      </w:r>
      <w:r w:rsidRPr="00423CD6">
        <w:t>等人</w:t>
      </w:r>
      <w:r w:rsidR="004C5EAC" w:rsidRPr="00423CD6">
        <w:fldChar w:fldCharType="begin"/>
      </w:r>
      <w:r w:rsidR="004C5EAC" w:rsidRPr="00423CD6">
        <w:instrText xml:space="preserve"> REF _Ref220601672 \r \h </w:instrText>
      </w:r>
      <w:r w:rsidR="00423CD6" w:rsidRPr="00423CD6">
        <w:instrText xml:space="preserve"> \* MERGEFORMAT </w:instrText>
      </w:r>
      <w:r w:rsidR="004C5EAC" w:rsidRPr="00423CD6">
        <w:fldChar w:fldCharType="separate"/>
      </w:r>
      <w:r w:rsidR="00B4396C">
        <w:t>[94]</w:t>
      </w:r>
      <w:r w:rsidR="004C5EAC" w:rsidRPr="00423CD6">
        <w:fldChar w:fldCharType="end"/>
      </w:r>
      <w:r w:rsidRPr="00423CD6">
        <w:t>借鉴生物视网膜机制，设计受视网膜启发的分层处理模型，模拟视网膜周边抑制和方向选择性机制，提出物体运动敏感性（</w:t>
      </w:r>
      <w:r w:rsidRPr="00423CD6">
        <w:t>OMS</w:t>
      </w:r>
      <w:r w:rsidRPr="00423CD6">
        <w:t>）算法，无需深度网络即可在无人机低算力嵌入式平台上实现高效背景抑制，同时兼顾能耗与分割效率。</w:t>
      </w:r>
    </w:p>
    <w:p w14:paraId="095794DD" w14:textId="1E726132" w:rsidR="0021184E" w:rsidRPr="00E53236" w:rsidRDefault="0021184E" w:rsidP="0021184E">
      <w:pPr>
        <w:ind w:firstLineChars="0" w:firstLine="0"/>
        <w:rPr>
          <w:b/>
          <w:bCs/>
          <w:strike/>
        </w:rPr>
      </w:pPr>
      <w:r w:rsidRPr="00E53236">
        <w:rPr>
          <w:b/>
          <w:bCs/>
        </w:rPr>
        <w:t xml:space="preserve">5.1.2 </w:t>
      </w:r>
      <w:r w:rsidRPr="00E53236">
        <w:rPr>
          <w:b/>
          <w:bCs/>
        </w:rPr>
        <w:t>复杂场景应对</w:t>
      </w:r>
    </w:p>
    <w:p w14:paraId="7FF69575" w14:textId="0AE1FF66" w:rsidR="0021184E" w:rsidRPr="00423CD6" w:rsidRDefault="0021184E" w:rsidP="00423CD6">
      <w:pPr>
        <w:ind w:firstLine="480"/>
      </w:pPr>
      <w:r w:rsidRPr="00423CD6">
        <w:t>无人机实际作业面临复杂动态背景、极端光照、稀疏纹理等多重挑战，单一事件相机数据难以满足高精度分割需求，近年研究主要从提升复杂场景泛化能力和多模态信息融合两大方向突破，实现优势互补的高精度感知。</w:t>
      </w:r>
    </w:p>
    <w:p w14:paraId="2D647291" w14:textId="15BFDD8A" w:rsidR="0021184E" w:rsidRPr="0021184E" w:rsidRDefault="0021184E" w:rsidP="00423CD6">
      <w:pPr>
        <w:ind w:firstLine="480"/>
      </w:pPr>
      <w:r w:rsidRPr="0021184E">
        <w:t>无人机低空作业场景中的摇曳树叶、流动水体、人群密集区域等复杂动态背景，易与前景目标运动混淆，成为运动分割的核心难点。</w:t>
      </w:r>
      <w:r w:rsidR="004513CB">
        <w:rPr>
          <w:rFonts w:hint="eastAsia"/>
        </w:rPr>
        <w:t>2024</w:t>
      </w:r>
      <w:r w:rsidR="004513CB">
        <w:rPr>
          <w:rFonts w:hint="eastAsia"/>
        </w:rPr>
        <w:t>年，</w:t>
      </w:r>
      <w:r w:rsidRPr="0021184E">
        <w:t xml:space="preserve">Georgoulis </w:t>
      </w:r>
      <w:r w:rsidRPr="0021184E">
        <w:t>等人</w:t>
      </w:r>
      <w:r w:rsidR="004C5EAC">
        <w:fldChar w:fldCharType="begin"/>
      </w:r>
      <w:r w:rsidR="004C5EAC">
        <w:instrText xml:space="preserve"> REF _Ref220601706 \r \h </w:instrText>
      </w:r>
      <w:r w:rsidR="00423CD6">
        <w:instrText xml:space="preserve"> \* MERGEFORMAT </w:instrText>
      </w:r>
      <w:r w:rsidR="004C5EAC">
        <w:fldChar w:fldCharType="separate"/>
      </w:r>
      <w:r w:rsidR="00B4396C">
        <w:t>[96]</w:t>
      </w:r>
      <w:r w:rsidR="004C5EAC">
        <w:fldChar w:fldCharType="end"/>
      </w:r>
      <w:r w:rsidRPr="0021184E">
        <w:t>系统分析了实验室受控环境向真实开放世界迁移的泛化问题，提出通过场景不变特征学习和运动模式解缠策略，剥离背景动态干扰与前景目标运动特征，显著提升了算法在无人机城市低空、户外野外等复杂场景的泛化能力；同时，自监督</w:t>
      </w:r>
      <w:r w:rsidRPr="0021184E">
        <w:t>/</w:t>
      </w:r>
      <w:r w:rsidRPr="0021184E">
        <w:t>无监督学习方法通过挖掘事件流自身的时空特征规律，无需依赖特定场景的标注数据，成为解决复杂场景泛化问题的重要途径</w:t>
      </w:r>
      <w:r w:rsidR="004C5EAC">
        <w:fldChar w:fldCharType="begin"/>
      </w:r>
      <w:r w:rsidR="004C5EAC">
        <w:instrText xml:space="preserve"> REF _Ref220601639 \r \h </w:instrText>
      </w:r>
      <w:r w:rsidR="00423CD6">
        <w:instrText xml:space="preserve"> \* MERGEFORMAT </w:instrText>
      </w:r>
      <w:r w:rsidR="004C5EAC">
        <w:fldChar w:fldCharType="separate"/>
      </w:r>
      <w:r w:rsidR="00B4396C">
        <w:t>[93]</w:t>
      </w:r>
      <w:r w:rsidR="004C5EAC">
        <w:fldChar w:fldCharType="end"/>
      </w:r>
      <w:r w:rsidRPr="0021184E">
        <w:t>。</w:t>
      </w:r>
    </w:p>
    <w:p w14:paraId="72CF7E33" w14:textId="09665E1A" w:rsidR="0021184E" w:rsidRPr="00E53236" w:rsidRDefault="0021184E" w:rsidP="00423CD6">
      <w:pPr>
        <w:ind w:firstLine="480"/>
      </w:pPr>
      <w:r w:rsidRPr="00E53236">
        <w:t>融合事件相机与传统视觉、</w:t>
      </w:r>
      <w:r w:rsidRPr="00E53236">
        <w:t xml:space="preserve">IMU </w:t>
      </w:r>
      <w:r w:rsidRPr="00E53236">
        <w:t>等多源数据，实现运动特征与纹理语义、自运动感知与场景感知的优势互补，是无人机极端场景感知的核心解决方案。针对夜间、隧道等低光照场景，</w:t>
      </w:r>
      <w:r w:rsidR="004513CB" w:rsidRPr="00E53236">
        <w:rPr>
          <w:rFonts w:hint="eastAsia"/>
        </w:rPr>
        <w:t>2024</w:t>
      </w:r>
      <w:r w:rsidR="004513CB" w:rsidRPr="00E53236">
        <w:rPr>
          <w:rFonts w:hint="eastAsia"/>
        </w:rPr>
        <w:t>年</w:t>
      </w:r>
      <w:r w:rsidRPr="00E53236">
        <w:t xml:space="preserve">Li </w:t>
      </w:r>
      <w:r w:rsidRPr="00E53236">
        <w:t>等人</w:t>
      </w:r>
      <w:r w:rsidR="004C5EAC" w:rsidRPr="00E53236">
        <w:fldChar w:fldCharType="begin"/>
      </w:r>
      <w:r w:rsidR="004C5EAC" w:rsidRPr="00E53236">
        <w:instrText xml:space="preserve"> REF _Ref220601741 \r \h </w:instrText>
      </w:r>
      <w:r w:rsidR="00423CD6" w:rsidRPr="00E53236">
        <w:instrText xml:space="preserve"> \* MERGEFORMAT </w:instrText>
      </w:r>
      <w:r w:rsidR="004C5EAC" w:rsidRPr="00E53236">
        <w:fldChar w:fldCharType="separate"/>
      </w:r>
      <w:r w:rsidR="00B4396C">
        <w:t>[97]</w:t>
      </w:r>
      <w:r w:rsidR="004C5EAC" w:rsidRPr="00E53236">
        <w:fldChar w:fldCharType="end"/>
      </w:r>
      <w:r w:rsidRPr="00E53236">
        <w:t>提出事件</w:t>
      </w:r>
      <w:r w:rsidRPr="00E53236">
        <w:t xml:space="preserve"> - RGB </w:t>
      </w:r>
      <w:r w:rsidRPr="00E53236">
        <w:t>双流融合网络，利用事件流捕捉高速运动轮廓的优势，弥补低光照下</w:t>
      </w:r>
      <w:r w:rsidRPr="00E53236">
        <w:t xml:space="preserve"> RGB </w:t>
      </w:r>
      <w:r w:rsidRPr="00E53236">
        <w:t>流纹理信息缺失的不足，同时通过自适应融合模块动态整合二者特征，在近乎黑暗的环境中仍能保持稳定的分割精度，满足无人机夜间作业的感知需求。</w:t>
      </w:r>
    </w:p>
    <w:p w14:paraId="1D296351" w14:textId="72940BBD" w:rsidR="0021184E" w:rsidRPr="00E53236" w:rsidRDefault="0021184E" w:rsidP="00423CD6">
      <w:pPr>
        <w:ind w:firstLine="480"/>
      </w:pPr>
      <w:r w:rsidRPr="00E53236">
        <w:t>在语义感知与运动分割的协同方面，</w:t>
      </w:r>
      <w:r w:rsidR="004513CB" w:rsidRPr="00E53236">
        <w:rPr>
          <w:rFonts w:hint="eastAsia"/>
        </w:rPr>
        <w:t>2024</w:t>
      </w:r>
      <w:r w:rsidR="004513CB" w:rsidRPr="00E53236">
        <w:rPr>
          <w:rFonts w:hint="eastAsia"/>
        </w:rPr>
        <w:t>年，</w:t>
      </w:r>
      <w:r w:rsidRPr="00E53236">
        <w:t xml:space="preserve">Jiang </w:t>
      </w:r>
      <w:r w:rsidRPr="00E53236">
        <w:t>等人</w:t>
      </w:r>
      <w:r w:rsidR="004C5EAC" w:rsidRPr="00E53236">
        <w:fldChar w:fldCharType="begin"/>
      </w:r>
      <w:r w:rsidR="004C5EAC" w:rsidRPr="00E53236">
        <w:instrText xml:space="preserve"> REF _Ref220601750 \r \h </w:instrText>
      </w:r>
      <w:r w:rsidR="00423CD6" w:rsidRPr="00E53236">
        <w:instrText xml:space="preserve"> \* MERGEFORMAT </w:instrText>
      </w:r>
      <w:r w:rsidR="004C5EAC" w:rsidRPr="00E53236">
        <w:fldChar w:fldCharType="separate"/>
      </w:r>
      <w:r w:rsidR="00B4396C">
        <w:t>[98]</w:t>
      </w:r>
      <w:r w:rsidR="004C5EAC" w:rsidRPr="00E53236">
        <w:fldChar w:fldCharType="end"/>
      </w:r>
      <w:r w:rsidRPr="00E53236">
        <w:t>引入语义先验信息，将语义分割网络的输出作为运动分割的引导信号，实现</w:t>
      </w:r>
      <w:r w:rsidRPr="00E53236">
        <w:t xml:space="preserve"> “</w:t>
      </w:r>
      <w:r w:rsidRPr="00E53236">
        <w:t>语义</w:t>
      </w:r>
      <w:r w:rsidRPr="00E53236">
        <w:t>+</w:t>
      </w:r>
      <w:r w:rsidRPr="00E53236">
        <w:t>运动</w:t>
      </w:r>
      <w:r w:rsidRPr="00E53236">
        <w:t>”</w:t>
      </w:r>
      <w:r w:rsidRPr="00E53236">
        <w:t>的双重感知，确保分割边界与物体语义类别一致，能够直接为无人机避开行人、建筑、禁飞区等特定语义目标提供决策依</w:t>
      </w:r>
      <w:r w:rsidR="004513CB" w:rsidRPr="00E53236">
        <w:rPr>
          <w:rFonts w:hint="eastAsia"/>
        </w:rPr>
        <w:t>据</w:t>
      </w:r>
      <w:r w:rsidRPr="00E53236">
        <w:t>；在无人机自运动补偿方面，</w:t>
      </w:r>
      <w:r w:rsidR="004513CB" w:rsidRPr="00E53236">
        <w:rPr>
          <w:rFonts w:hint="eastAsia"/>
        </w:rPr>
        <w:t>2024</w:t>
      </w:r>
      <w:r w:rsidR="004513CB" w:rsidRPr="00E53236">
        <w:rPr>
          <w:rFonts w:hint="eastAsia"/>
        </w:rPr>
        <w:t>年</w:t>
      </w:r>
      <w:r w:rsidRPr="00E53236">
        <w:t xml:space="preserve">Arja </w:t>
      </w:r>
      <w:r w:rsidRPr="00E53236">
        <w:t>等人</w:t>
      </w:r>
      <w:r w:rsidR="004C5EAC" w:rsidRPr="00E53236">
        <w:fldChar w:fldCharType="begin"/>
      </w:r>
      <w:r w:rsidR="004C5EAC" w:rsidRPr="00E53236">
        <w:instrText xml:space="preserve"> REF _Ref220601824 \r \h </w:instrText>
      </w:r>
      <w:r w:rsidR="00423CD6" w:rsidRPr="00E53236">
        <w:instrText xml:space="preserve"> \* MERGEFORMAT </w:instrText>
      </w:r>
      <w:r w:rsidR="004C5EAC" w:rsidRPr="00E53236">
        <w:fldChar w:fldCharType="separate"/>
      </w:r>
      <w:r w:rsidR="00B4396C">
        <w:t>[99]</w:t>
      </w:r>
      <w:r w:rsidR="004C5EAC" w:rsidRPr="00E53236">
        <w:fldChar w:fldCharType="end"/>
      </w:r>
      <w:r w:rsidRPr="00E53236">
        <w:t>设计</w:t>
      </w:r>
      <w:r w:rsidRPr="00E53236">
        <w:t>IMU</w:t>
      </w:r>
      <w:r w:rsidRPr="00E53236">
        <w:t>与事件相机的融合方案，通过</w:t>
      </w:r>
      <w:r w:rsidRPr="00E53236">
        <w:t>IMU</w:t>
      </w:r>
      <w:r w:rsidRPr="00E53236">
        <w:t>辅助实现快速自运动估计，结合基于运动一致性的前景筛选，有效抑制无人机强烈平台抖动带来的背景干扰，实现复杂机动下的稳定分割。</w:t>
      </w:r>
    </w:p>
    <w:p w14:paraId="57D3D1F2" w14:textId="77777777" w:rsidR="0021184E" w:rsidRPr="0021184E" w:rsidRDefault="0021184E" w:rsidP="0021184E">
      <w:pPr>
        <w:ind w:firstLineChars="0" w:firstLine="0"/>
      </w:pPr>
      <w:r w:rsidRPr="0021184E">
        <w:t xml:space="preserve">5.1.3 </w:t>
      </w:r>
      <w:r w:rsidRPr="0021184E">
        <w:t>无人机专用解决方案：低延迟、低算力与场景适配</w:t>
      </w:r>
    </w:p>
    <w:p w14:paraId="2A5EF2FD" w14:textId="77777777" w:rsidR="00E53236" w:rsidRDefault="0021184E" w:rsidP="00E53236">
      <w:pPr>
        <w:ind w:firstLine="480"/>
      </w:pPr>
      <w:r w:rsidRPr="0021184E">
        <w:t>无人机对感知算法提出</w:t>
      </w:r>
      <w:r w:rsidRPr="0021184E">
        <w:rPr>
          <w:b/>
          <w:bCs/>
        </w:rPr>
        <w:t>低延迟、低算力、高实时性</w:t>
      </w:r>
      <w:r w:rsidRPr="0021184E">
        <w:t>的硬性要求，同时面临无深度信息、空中机动复杂、硬件资源受限等特有挑战，近年研究针对无人机应用场景设计了一系列专用解决方案，实现算法与平台的深度适配。</w:t>
      </w:r>
    </w:p>
    <w:p w14:paraId="41AAA423" w14:textId="10FAD101" w:rsidR="0021184E" w:rsidRPr="0021184E" w:rsidRDefault="0021184E" w:rsidP="00E53236">
      <w:pPr>
        <w:ind w:firstLine="480"/>
      </w:pPr>
      <w:r w:rsidRPr="0021184E">
        <w:t>无人机单目感知场景下缺乏深度信息，难以实现多目标运动轨迹的精准分离，</w:t>
      </w:r>
      <w:r w:rsidR="002272B2">
        <w:rPr>
          <w:rFonts w:hint="eastAsia"/>
        </w:rPr>
        <w:t>2020</w:t>
      </w:r>
      <w:r w:rsidR="002272B2">
        <w:rPr>
          <w:rFonts w:hint="eastAsia"/>
        </w:rPr>
        <w:t>年，</w:t>
      </w:r>
      <w:r w:rsidRPr="0021184E">
        <w:t xml:space="preserve">Parameshwara </w:t>
      </w:r>
      <w:r w:rsidRPr="0021184E">
        <w:t>等人</w:t>
      </w:r>
      <w:r w:rsidR="004C5EAC">
        <w:fldChar w:fldCharType="begin"/>
      </w:r>
      <w:r w:rsidR="004C5EAC">
        <w:instrText xml:space="preserve"> REF _Ref220601850 \r \h </w:instrText>
      </w:r>
      <w:r w:rsidR="00423CD6">
        <w:instrText xml:space="preserve"> \* MERGEFORMAT </w:instrText>
      </w:r>
      <w:r w:rsidR="004C5EAC">
        <w:fldChar w:fldCharType="separate"/>
      </w:r>
      <w:r w:rsidR="00B4396C">
        <w:t>[100]</w:t>
      </w:r>
      <w:r w:rsidR="004C5EAC">
        <w:fldChar w:fldCharType="end"/>
      </w:r>
      <w:r w:rsidRPr="0021184E">
        <w:t>提出单目事件相机多目标运动分割（</w:t>
      </w:r>
      <w:r w:rsidRPr="0021184E">
        <w:t>MOMS</w:t>
      </w:r>
      <w:r w:rsidRPr="0021184E">
        <w:t>）框架，利用多视图几</w:t>
      </w:r>
      <w:r w:rsidRPr="0021184E">
        <w:lastRenderedPageBreak/>
        <w:t>何约束恢复目标三维运动轨迹，有效解决了无深度信息下的多目标分离问题，满足无人机密集动态场景下的感知需求。</w:t>
      </w:r>
    </w:p>
    <w:p w14:paraId="5D7DAC59" w14:textId="4AF4ED7D" w:rsidR="0021184E" w:rsidRPr="0021184E" w:rsidRDefault="0021184E" w:rsidP="00E53236">
      <w:pPr>
        <w:ind w:firstLine="480"/>
      </w:pPr>
      <w:r w:rsidRPr="0021184E">
        <w:t>无人机避障、应急避险等任务对感知延迟提出严苛要求，事件相机的微秒级响应能力为低延迟感知提供了基础，而一体化感知流水线的设计进一步降低了数据处理延迟。</w:t>
      </w:r>
      <w:r w:rsidR="002272B2">
        <w:rPr>
          <w:rFonts w:hint="eastAsia"/>
        </w:rPr>
        <w:t>2018</w:t>
      </w:r>
      <w:r w:rsidR="002272B2">
        <w:rPr>
          <w:rFonts w:hint="eastAsia"/>
        </w:rPr>
        <w:t>年，</w:t>
      </w:r>
      <w:r w:rsidRPr="0021184E">
        <w:t xml:space="preserve">Mitrokhin </w:t>
      </w:r>
      <w:r w:rsidRPr="0021184E">
        <w:t>等人</w:t>
      </w:r>
      <w:r w:rsidR="004C5EAC">
        <w:fldChar w:fldCharType="begin"/>
      </w:r>
      <w:r w:rsidR="004C5EAC">
        <w:instrText xml:space="preserve"> REF _Ref220601863 \r \h </w:instrText>
      </w:r>
      <w:r w:rsidR="00423CD6">
        <w:instrText xml:space="preserve"> \* MERGEFORMAT </w:instrText>
      </w:r>
      <w:r w:rsidR="004C5EAC">
        <w:fldChar w:fldCharType="separate"/>
      </w:r>
      <w:r w:rsidR="00B4396C">
        <w:t>[101]</w:t>
      </w:r>
      <w:r w:rsidR="004C5EAC">
        <w:fldChar w:fldCharType="end"/>
      </w:r>
      <w:r w:rsidRPr="0021184E">
        <w:t>早期探索了</w:t>
      </w:r>
      <w:r w:rsidRPr="0021184E">
        <w:rPr>
          <w:b/>
          <w:bCs/>
        </w:rPr>
        <w:t>检测</w:t>
      </w:r>
      <w:r w:rsidRPr="0021184E">
        <w:rPr>
          <w:b/>
          <w:bCs/>
        </w:rPr>
        <w:t>-</w:t>
      </w:r>
      <w:r w:rsidRPr="0021184E">
        <w:rPr>
          <w:b/>
          <w:bCs/>
        </w:rPr>
        <w:t>跟踪</w:t>
      </w:r>
      <w:r w:rsidRPr="0021184E">
        <w:rPr>
          <w:b/>
          <w:bCs/>
        </w:rPr>
        <w:t>-</w:t>
      </w:r>
      <w:r w:rsidRPr="0021184E">
        <w:rPr>
          <w:b/>
          <w:bCs/>
        </w:rPr>
        <w:t>分割</w:t>
      </w:r>
      <w:r w:rsidRPr="0021184E">
        <w:t>一体化设计，将运动分割与目标跟踪紧密结合，通过检测结果触发跟踪初始化，再以跟踪反馈优化分割精度，减少了中间数据传输与处理环节，将端到端延迟降至毫秒级，满足无人机高速飞行下的实时避障需求。</w:t>
      </w:r>
    </w:p>
    <w:p w14:paraId="3949AB93" w14:textId="6960ADB9" w:rsidR="0021184E" w:rsidRPr="0021184E" w:rsidRDefault="0021184E" w:rsidP="00423CD6">
      <w:pPr>
        <w:ind w:firstLine="480"/>
      </w:pPr>
      <w:r w:rsidRPr="0021184E">
        <w:t>无人机嵌入式硬件存在算力与能耗约束，难以部署复杂深度网络，相关研究从</w:t>
      </w:r>
      <w:r w:rsidRPr="0021184E">
        <w:rPr>
          <w:b/>
          <w:bCs/>
        </w:rPr>
        <w:t>轻量化算法设计</w:t>
      </w:r>
      <w:r w:rsidRPr="0021184E">
        <w:t>和</w:t>
      </w:r>
      <w:r w:rsidRPr="0021184E">
        <w:rPr>
          <w:b/>
          <w:bCs/>
        </w:rPr>
        <w:t>原生神经形态架构</w:t>
      </w:r>
      <w:r w:rsidRPr="0021184E">
        <w:t>两大方向实现适配。</w:t>
      </w:r>
      <w:r w:rsidR="002272B2">
        <w:rPr>
          <w:rFonts w:hint="eastAsia"/>
        </w:rPr>
        <w:t>2024</w:t>
      </w:r>
      <w:r w:rsidR="002272B2">
        <w:rPr>
          <w:rFonts w:hint="eastAsia"/>
        </w:rPr>
        <w:t>年，</w:t>
      </w:r>
      <w:r w:rsidRPr="0021184E">
        <w:t xml:space="preserve">Clerico </w:t>
      </w:r>
      <w:r w:rsidRPr="0021184E">
        <w:t>等人</w:t>
      </w:r>
      <w:r w:rsidR="004C5EAC">
        <w:fldChar w:fldCharType="begin"/>
      </w:r>
      <w:r w:rsidR="004C5EAC">
        <w:instrText xml:space="preserve"> REF _Ref220601672 \r \h </w:instrText>
      </w:r>
      <w:r w:rsidR="00423CD6">
        <w:instrText xml:space="preserve"> \* MERGEFORMAT </w:instrText>
      </w:r>
      <w:r w:rsidR="004C5EAC">
        <w:fldChar w:fldCharType="separate"/>
      </w:r>
      <w:r w:rsidR="00B4396C">
        <w:t>[94]</w:t>
      </w:r>
      <w:r w:rsidR="004C5EAC">
        <w:fldChar w:fldCharType="end"/>
      </w:r>
      <w:r w:rsidRPr="0021184E">
        <w:t>提出的</w:t>
      </w:r>
      <w:r w:rsidRPr="0021184E">
        <w:t>OMS</w:t>
      </w:r>
      <w:r w:rsidRPr="0021184E">
        <w:t>算法无需深度网络，通过生物启发式的轻量化设计，在低算力平台上实现高效背景抑制；脉冲神经网络（</w:t>
      </w:r>
      <w:proofErr w:type="spellStart"/>
      <w:r w:rsidRPr="0021184E">
        <w:t>SpikeMS</w:t>
      </w:r>
      <w:proofErr w:type="spellEnd"/>
      <w:r w:rsidRPr="0021184E">
        <w:t>）等原生神经形态架构，基于事件驱动的异步处理模式，仅在有事件输入时进行计算</w:t>
      </w:r>
      <w:r w:rsidR="004C5EAC">
        <w:fldChar w:fldCharType="begin"/>
      </w:r>
      <w:r w:rsidR="004C5EAC">
        <w:instrText xml:space="preserve"> REF _Ref220601616 \r \h </w:instrText>
      </w:r>
      <w:r w:rsidR="00423CD6">
        <w:instrText xml:space="preserve"> \* MERGEFORMAT </w:instrText>
      </w:r>
      <w:r w:rsidR="004C5EAC">
        <w:fldChar w:fldCharType="separate"/>
      </w:r>
      <w:r w:rsidR="00B4396C">
        <w:t>[91]</w:t>
      </w:r>
      <w:r w:rsidR="004C5EAC">
        <w:fldChar w:fldCharType="end"/>
      </w:r>
      <w:r w:rsidRPr="0021184E">
        <w:t>，大幅降低无效算力消耗，成为无人机低能耗感知的重要发展方向。</w:t>
      </w:r>
    </w:p>
    <w:p w14:paraId="6FB6927C" w14:textId="5FCA036B" w:rsidR="0021184E" w:rsidRPr="0021184E" w:rsidRDefault="0021184E" w:rsidP="0021184E">
      <w:pPr>
        <w:ind w:firstLineChars="0" w:firstLine="0"/>
      </w:pPr>
      <w:r w:rsidRPr="0021184E">
        <w:t>5.1.</w:t>
      </w:r>
      <w:r w:rsidR="00423CD6">
        <w:rPr>
          <w:rFonts w:hint="eastAsia"/>
        </w:rPr>
        <w:t>4</w:t>
      </w:r>
      <w:r w:rsidRPr="0021184E">
        <w:t xml:space="preserve"> </w:t>
      </w:r>
      <w:r w:rsidRPr="0021184E">
        <w:t>现存挑战与未来研究方向</w:t>
      </w:r>
    </w:p>
    <w:p w14:paraId="4A1E974E" w14:textId="3CF4CB6C" w:rsidR="0021184E" w:rsidRPr="0021184E" w:rsidRDefault="0021184E" w:rsidP="00423CD6">
      <w:pPr>
        <w:ind w:firstLine="480"/>
      </w:pPr>
      <w:r w:rsidRPr="0021184E">
        <w:t>尽管事件相机运动分割与背景减除技术已取得显著进展，且在无人机场景中展现出良好的应用潜力，但结合无人机实际作业需求，该领域仍面临多重核心挑战：一是密集目标交互、遮挡场景下运动边界的模糊性问题，难以实现高精度的目标分离</w:t>
      </w:r>
      <w:r w:rsidR="004513CB">
        <w:fldChar w:fldCharType="begin"/>
      </w:r>
      <w:r w:rsidR="004513CB">
        <w:instrText xml:space="preserve"> REF _Ref220601582 \r \h </w:instrText>
      </w:r>
      <w:r w:rsidR="00423CD6">
        <w:instrText xml:space="preserve"> \* MERGEFORMAT </w:instrText>
      </w:r>
      <w:r w:rsidR="004513CB">
        <w:fldChar w:fldCharType="separate"/>
      </w:r>
      <w:r w:rsidR="00B4396C">
        <w:t>[88]</w:t>
      </w:r>
      <w:r w:rsidR="004513CB">
        <w:fldChar w:fldCharType="end"/>
      </w:r>
      <w:r w:rsidRPr="0021184E">
        <w:t>；二是无人机超高速飞行下事件数据的退化问题，影响运动估计与分割精度</w:t>
      </w:r>
      <w:r w:rsidR="004513CB">
        <w:fldChar w:fldCharType="begin"/>
      </w:r>
      <w:r w:rsidR="004513CB">
        <w:instrText xml:space="preserve"> REF _Ref220601608 \r \h </w:instrText>
      </w:r>
      <w:r w:rsidR="00423CD6">
        <w:instrText xml:space="preserve"> \* MERGEFORMAT </w:instrText>
      </w:r>
      <w:r w:rsidR="004513CB">
        <w:fldChar w:fldCharType="separate"/>
      </w:r>
      <w:r w:rsidR="00B4396C">
        <w:t>[90]</w:t>
      </w:r>
      <w:r w:rsidR="004513CB">
        <w:fldChar w:fldCharType="end"/>
      </w:r>
      <w:r w:rsidRPr="0021184E">
        <w:t>；三是算</w:t>
      </w:r>
      <w:r w:rsidRPr="00E53236">
        <w:t>法精度与实时性、算力消耗的权衡难题，难以同时满足无人机高感知精度与低延迟、低算力的需求</w:t>
      </w:r>
      <w:r w:rsidR="004513CB">
        <w:fldChar w:fldCharType="begin"/>
      </w:r>
      <w:r w:rsidR="004513CB">
        <w:instrText xml:space="preserve"> REF _Ref220601672 \r \h </w:instrText>
      </w:r>
      <w:r w:rsidR="00423CD6">
        <w:instrText xml:space="preserve"> \* MERGEFORMAT </w:instrText>
      </w:r>
      <w:r w:rsidR="004513CB">
        <w:fldChar w:fldCharType="separate"/>
      </w:r>
      <w:r w:rsidR="00B4396C">
        <w:t>[94]</w:t>
      </w:r>
      <w:r w:rsidR="004513CB">
        <w:fldChar w:fldCharType="end"/>
      </w:r>
      <w:r w:rsidRPr="0021184E">
        <w:t>；四是开放世界下的跨场景泛化能力不足，算法在未知环境中的部署门槛仍较高</w:t>
      </w:r>
      <w:r w:rsidR="004513CB">
        <w:fldChar w:fldCharType="begin"/>
      </w:r>
      <w:r w:rsidR="004513CB">
        <w:instrText xml:space="preserve"> REF _Ref220601706 \r \h </w:instrText>
      </w:r>
      <w:r w:rsidR="00423CD6">
        <w:instrText xml:space="preserve"> \* MERGEFORMAT </w:instrText>
      </w:r>
      <w:r w:rsidR="004513CB">
        <w:fldChar w:fldCharType="separate"/>
      </w:r>
      <w:r w:rsidR="00B4396C">
        <w:t>[96]</w:t>
      </w:r>
      <w:r w:rsidR="004513CB">
        <w:fldChar w:fldCharType="end"/>
      </w:r>
      <w:r w:rsidRPr="0021184E">
        <w:t>；五是极端天气（如雨雪、雾霾）下事件相机的噪声干扰问题，导致背景减除与运动分割的鲁棒性下降</w:t>
      </w:r>
      <w:r w:rsidR="004513CB">
        <w:fldChar w:fldCharType="begin"/>
      </w:r>
      <w:r w:rsidR="004513CB">
        <w:instrText xml:space="preserve"> REF _Ref220601578 \r \h </w:instrText>
      </w:r>
      <w:r w:rsidR="00423CD6">
        <w:instrText xml:space="preserve"> \* MERGEFORMAT </w:instrText>
      </w:r>
      <w:r w:rsidR="004513CB">
        <w:fldChar w:fldCharType="separate"/>
      </w:r>
      <w:r w:rsidR="00B4396C">
        <w:t>[87]</w:t>
      </w:r>
      <w:r w:rsidR="004513CB">
        <w:fldChar w:fldCharType="end"/>
      </w:r>
      <w:r w:rsidRPr="0021184E">
        <w:t>。</w:t>
      </w:r>
    </w:p>
    <w:p w14:paraId="2733383A" w14:textId="39DF985D" w:rsidR="00E53236" w:rsidRPr="00E53236" w:rsidRDefault="00E53236" w:rsidP="00E53236">
      <w:pPr>
        <w:ind w:firstLineChars="0" w:firstLine="0"/>
        <w:rPr>
          <w:b/>
          <w:bCs/>
          <w:strike/>
        </w:rPr>
      </w:pPr>
      <w:r w:rsidRPr="00E53236">
        <w:rPr>
          <w:b/>
          <w:bCs/>
        </w:rPr>
        <w:t xml:space="preserve">5.2 </w:t>
      </w:r>
      <w:r w:rsidRPr="00E53236">
        <w:rPr>
          <w:rFonts w:ascii="宋体" w:hAnsi="宋体" w:cs="宋体" w:hint="eastAsia"/>
          <w:b/>
          <w:bCs/>
        </w:rPr>
        <w:t>事件光流估计与运动分析</w:t>
      </w:r>
    </w:p>
    <w:p w14:paraId="7EAB8A6D" w14:textId="77777777" w:rsidR="00B472A7" w:rsidRPr="00B472A7" w:rsidRDefault="00B472A7" w:rsidP="0069514E">
      <w:pPr>
        <w:ind w:firstLine="480"/>
      </w:pPr>
      <w:r w:rsidRPr="00B472A7">
        <w:t>在无人机高动态飞行与复杂环境感知任务中，传统图像光流算法常因运动模糊和低动态范围而失效。基于事件相机的高时间分辨率特性，事件光流估计（</w:t>
      </w:r>
      <w:r w:rsidRPr="00B472A7">
        <w:t>Event-based Optical Flow</w:t>
      </w:r>
      <w:r w:rsidRPr="00B472A7">
        <w:t>）与运动分析技术成为解决高速运动感知瓶颈的关键。现有的研究主要围绕深度学习架构优化、传统算法的轻量化适配以及基于对比最大化（</w:t>
      </w:r>
      <w:r w:rsidRPr="00B472A7">
        <w:t>Contrast Maximization</w:t>
      </w:r>
      <w:r w:rsidRPr="00B472A7">
        <w:t>）的运动补偿框架展开。</w:t>
      </w:r>
    </w:p>
    <w:p w14:paraId="15EA7734" w14:textId="77777777" w:rsidR="00B472A7" w:rsidRPr="00B472A7" w:rsidRDefault="00B472A7" w:rsidP="00B472A7">
      <w:pPr>
        <w:ind w:firstLineChars="0" w:firstLine="0"/>
        <w:rPr>
          <w:b/>
          <w:bCs/>
        </w:rPr>
      </w:pPr>
      <w:r w:rsidRPr="00B472A7">
        <w:rPr>
          <w:b/>
          <w:bCs/>
        </w:rPr>
        <w:t xml:space="preserve">5.2.1 </w:t>
      </w:r>
      <w:r w:rsidRPr="00B472A7">
        <w:rPr>
          <w:b/>
          <w:bCs/>
        </w:rPr>
        <w:t>深度学习驱动的事件光流估计</w:t>
      </w:r>
    </w:p>
    <w:p w14:paraId="5EEBC641" w14:textId="70219AB7" w:rsidR="00B472A7" w:rsidRPr="00B472A7" w:rsidRDefault="00B472A7" w:rsidP="0069514E">
      <w:pPr>
        <w:ind w:firstLine="480"/>
      </w:pPr>
      <w:r w:rsidRPr="00B472A7">
        <w:t>随着深度学习在计算机视觉领域的统治地位确立，基于数据驱动的端到端事件光流网络取得了显著突破。</w:t>
      </w:r>
      <w:r w:rsidRPr="00B472A7">
        <w:t xml:space="preserve">Zhu </w:t>
      </w:r>
      <w:r w:rsidRPr="00B472A7">
        <w:t>等人</w:t>
      </w:r>
      <w:r w:rsidR="00C4657D">
        <w:fldChar w:fldCharType="begin"/>
      </w:r>
      <w:r w:rsidR="00C4657D">
        <w:instrText xml:space="preserve"> REF _Ref220786040 \r \h </w:instrText>
      </w:r>
      <w:r w:rsidR="00C4657D">
        <w:fldChar w:fldCharType="separate"/>
      </w:r>
      <w:r w:rsidR="00B4396C">
        <w:t>[102]</w:t>
      </w:r>
      <w:r w:rsidR="00C4657D">
        <w:fldChar w:fldCharType="end"/>
      </w:r>
      <w:r w:rsidRPr="00B472A7">
        <w:t>率先提出了</w:t>
      </w:r>
      <w:r w:rsidRPr="00B472A7">
        <w:rPr>
          <w:b/>
          <w:bCs/>
        </w:rPr>
        <w:t>EV-</w:t>
      </w:r>
      <w:proofErr w:type="spellStart"/>
      <w:r w:rsidRPr="00B472A7">
        <w:rPr>
          <w:b/>
          <w:bCs/>
        </w:rPr>
        <w:t>FlowNet</w:t>
      </w:r>
      <w:proofErr w:type="spellEnd"/>
      <w:r w:rsidRPr="00B472A7">
        <w:t>，这是一种基于自监督学习的编码器</w:t>
      </w:r>
      <w:r w:rsidRPr="00B472A7">
        <w:t>-</w:t>
      </w:r>
      <w:r w:rsidRPr="00B472A7">
        <w:t>解码器架构，通过最小化光度误差来训练网络，无需昂贵的稠密光流真值标注，为后续的轻量化机载光流模型奠定了基础。为了进一步提升能效比，</w:t>
      </w:r>
      <w:r w:rsidRPr="00B472A7">
        <w:t xml:space="preserve">Lee </w:t>
      </w:r>
      <w:r w:rsidRPr="00B472A7">
        <w:t>等人</w:t>
      </w:r>
      <w:r w:rsidR="00C4657D">
        <w:fldChar w:fldCharType="begin"/>
      </w:r>
      <w:r w:rsidR="00C4657D">
        <w:instrText xml:space="preserve"> REF _Ref220786047 \r \h </w:instrText>
      </w:r>
      <w:r w:rsidR="00C4657D">
        <w:fldChar w:fldCharType="separate"/>
      </w:r>
      <w:r w:rsidR="00B4396C">
        <w:t>[103]</w:t>
      </w:r>
      <w:r w:rsidR="00C4657D">
        <w:fldChar w:fldCharType="end"/>
      </w:r>
      <w:r w:rsidRPr="00B472A7">
        <w:t>提出了</w:t>
      </w:r>
      <w:r w:rsidRPr="00B472A7">
        <w:rPr>
          <w:b/>
          <w:bCs/>
        </w:rPr>
        <w:t>Spike-</w:t>
      </w:r>
      <w:proofErr w:type="spellStart"/>
      <w:r w:rsidRPr="00B472A7">
        <w:rPr>
          <w:b/>
          <w:bCs/>
        </w:rPr>
        <w:t>FlowNet</w:t>
      </w:r>
      <w:proofErr w:type="spellEnd"/>
      <w:r w:rsidRPr="00B472A7">
        <w:t>，该网络采用混合架构，结合了脉冲神经网络（</w:t>
      </w:r>
      <w:r w:rsidRPr="00B472A7">
        <w:t>SNN</w:t>
      </w:r>
      <w:r w:rsidRPr="00B472A7">
        <w:t>）的低功耗特性与人工神经网络（</w:t>
      </w:r>
      <w:r w:rsidRPr="00B472A7">
        <w:t>ANN</w:t>
      </w:r>
      <w:r w:rsidRPr="00B472A7">
        <w:t>）的特征提取能力，在保持精度的同时大幅降低了计算能耗，非常适合资源受限的微型无人机平台。</w:t>
      </w:r>
    </w:p>
    <w:p w14:paraId="16218694" w14:textId="6A161677" w:rsidR="00B472A7" w:rsidRPr="00B472A7" w:rsidRDefault="00B472A7" w:rsidP="0069514E">
      <w:pPr>
        <w:ind w:firstLine="480"/>
      </w:pPr>
      <w:r w:rsidRPr="00B472A7">
        <w:t>针对稠密光流估计中的长尾依赖与精度问题，</w:t>
      </w:r>
      <w:r w:rsidRPr="00B472A7">
        <w:t xml:space="preserve">Gehrig </w:t>
      </w:r>
      <w:r w:rsidRPr="00B472A7">
        <w:t>等人</w:t>
      </w:r>
      <w:r w:rsidRPr="00B472A7">
        <w:t xml:space="preserve"> </w:t>
      </w:r>
      <w:r w:rsidR="00C4657D">
        <w:fldChar w:fldCharType="begin"/>
      </w:r>
      <w:r w:rsidR="00C4657D">
        <w:instrText xml:space="preserve"> REF _Ref220786053 \r \h </w:instrText>
      </w:r>
      <w:r w:rsidR="00C4657D">
        <w:fldChar w:fldCharType="separate"/>
      </w:r>
      <w:r w:rsidR="00B4396C">
        <w:t>[104]</w:t>
      </w:r>
      <w:r w:rsidR="00C4657D">
        <w:fldChar w:fldCharType="end"/>
      </w:r>
      <w:r w:rsidRPr="00B472A7">
        <w:t>借鉴了传统光流中的迭代优化思想，提出了</w:t>
      </w:r>
      <w:r w:rsidRPr="00B472A7">
        <w:rPr>
          <w:b/>
          <w:bCs/>
        </w:rPr>
        <w:t>E-RAFT</w:t>
      </w:r>
      <w:r w:rsidRPr="00B472A7">
        <w:t>，利用循环网络逐步细化流场估计，显著提升了复杂纹理区域的匹配精度。为了更好地处理事件流天然的连续时间特性，</w:t>
      </w:r>
      <w:r w:rsidRPr="00B472A7">
        <w:t xml:space="preserve">Gehrig </w:t>
      </w:r>
      <w:r w:rsidRPr="00B472A7">
        <w:t>等人</w:t>
      </w:r>
      <w:r w:rsidR="00C4657D">
        <w:fldChar w:fldCharType="begin"/>
      </w:r>
      <w:r w:rsidR="00C4657D">
        <w:instrText xml:space="preserve"> REF _Ref220786058 \r \h </w:instrText>
      </w:r>
      <w:r w:rsidR="00C4657D">
        <w:fldChar w:fldCharType="separate"/>
      </w:r>
      <w:r w:rsidR="00B4396C">
        <w:t>[105]</w:t>
      </w:r>
      <w:r w:rsidR="00C4657D">
        <w:fldChar w:fldCharType="end"/>
      </w:r>
      <w:r w:rsidRPr="00B472A7">
        <w:t>进一步提出了</w:t>
      </w:r>
      <w:r w:rsidRPr="00B472A7">
        <w:lastRenderedPageBreak/>
        <w:t>连续时间稠密光流框架，直接对异步事件流进行建模，避免了通过离散化（如</w:t>
      </w:r>
      <w:r w:rsidRPr="00B472A7">
        <w:t>Voxel Grid</w:t>
      </w:r>
      <w:r w:rsidRPr="00B472A7">
        <w:t>）带来的时间信息损失，实现了毫秒级的高频光流输出。</w:t>
      </w:r>
    </w:p>
    <w:p w14:paraId="1F34A2E0" w14:textId="77777777" w:rsidR="00B472A7" w:rsidRPr="00B472A7" w:rsidRDefault="00B472A7" w:rsidP="00B472A7">
      <w:pPr>
        <w:ind w:firstLineChars="0" w:firstLine="0"/>
        <w:rPr>
          <w:b/>
          <w:bCs/>
        </w:rPr>
      </w:pPr>
      <w:r w:rsidRPr="00B472A7">
        <w:rPr>
          <w:b/>
          <w:bCs/>
        </w:rPr>
        <w:t xml:space="preserve">5.2.2 </w:t>
      </w:r>
      <w:r w:rsidRPr="00B472A7">
        <w:rPr>
          <w:b/>
          <w:bCs/>
        </w:rPr>
        <w:t>高效的传统与模型驱动方法</w:t>
      </w:r>
    </w:p>
    <w:p w14:paraId="152C29E9" w14:textId="09620BC1" w:rsidR="00B472A7" w:rsidRPr="00B4396C" w:rsidRDefault="00B472A7" w:rsidP="008E3E05">
      <w:pPr>
        <w:ind w:firstLine="480"/>
      </w:pPr>
      <w:r w:rsidRPr="00B4396C">
        <w:t>尽管深度学习方法精度优越，但其对算力的高需求限制了在部分嵌入式平台上的应用。传统方法凭借低延迟和可解释性，仍在即时反应式导航中占据重要地位。</w:t>
      </w:r>
    </w:p>
    <w:p w14:paraId="396671EF" w14:textId="039C25A7" w:rsidR="008E3E05" w:rsidRPr="00B4396C" w:rsidRDefault="008E3E05" w:rsidP="008E3E05">
      <w:pPr>
        <w:ind w:firstLine="480"/>
      </w:pPr>
      <w:r w:rsidRPr="00B4396C">
        <w:t>针对无人机在算力与功耗受限场景下的实时应用，传统基于深度学习的方法往往因计算负荷过大而难以部署。</w:t>
      </w:r>
      <w:r w:rsidRPr="00B4396C">
        <w:t xml:space="preserve">Liu </w:t>
      </w:r>
      <w:r w:rsidRPr="00B4396C">
        <w:t>等人</w:t>
      </w:r>
      <w:r w:rsidRPr="00B4396C">
        <w:t xml:space="preserve"> </w:t>
      </w:r>
      <w:r w:rsidR="00C4657D" w:rsidRPr="00B4396C">
        <w:fldChar w:fldCharType="begin"/>
      </w:r>
      <w:r w:rsidR="00C4657D" w:rsidRPr="00B4396C">
        <w:instrText xml:space="preserve"> REF _Ref220786065 \r \h </w:instrText>
      </w:r>
      <w:r w:rsidR="00B4396C" w:rsidRPr="00B4396C">
        <w:instrText xml:space="preserve"> \* MERGEFORMAT </w:instrText>
      </w:r>
      <w:r w:rsidR="00C4657D" w:rsidRPr="00B4396C">
        <w:fldChar w:fldCharType="separate"/>
      </w:r>
      <w:r w:rsidR="00B4396C" w:rsidRPr="00B4396C">
        <w:t>[106]</w:t>
      </w:r>
      <w:r w:rsidR="00C4657D" w:rsidRPr="00B4396C">
        <w:fldChar w:fldCharType="end"/>
      </w:r>
      <w:r w:rsidRPr="00B4396C">
        <w:t>提出了一种基于事件驱动的块匹配（</w:t>
      </w:r>
      <w:r w:rsidRPr="00B4396C">
        <w:t>Block-Matching</w:t>
      </w:r>
      <w:r w:rsidRPr="00B4396C">
        <w:t>）光流估计算法，该方法创新性地引入了自适应时间切片机制，能够根据场景中的事件密度与运动剧烈程度动态调整累积窗口的大小，从而有效解决了固定时间窗口在变速运动下的欠采样或过平滑问题。该方案结合</w:t>
      </w:r>
      <w:r w:rsidRPr="00B4396C">
        <w:t>FPGA</w:t>
      </w:r>
      <w:r w:rsidRPr="00B4396C">
        <w:t>硬件流水线设计，实现了毫瓦级功耗下的高速流场计算，完美契合无人机高速避障对硬实时性（</w:t>
      </w:r>
      <w:r w:rsidRPr="00B4396C">
        <w:t>Hard Real-time</w:t>
      </w:r>
      <w:r w:rsidRPr="00B4396C">
        <w:t>）的严苛要求。</w:t>
      </w:r>
    </w:p>
    <w:p w14:paraId="2A2DBF75" w14:textId="185D320A" w:rsidR="008E3E05" w:rsidRPr="00B4396C" w:rsidRDefault="008E3E05" w:rsidP="008E3E05">
      <w:pPr>
        <w:ind w:firstLine="480"/>
      </w:pPr>
      <w:r w:rsidRPr="00B4396C">
        <w:t>在同样的低功耗计算范式下，</w:t>
      </w:r>
      <w:r w:rsidRPr="00B4396C">
        <w:t xml:space="preserve">Low </w:t>
      </w:r>
      <w:r w:rsidRPr="00B4396C">
        <w:t>等人</w:t>
      </w:r>
      <w:r w:rsidRPr="00B4396C">
        <w:t xml:space="preserve"> </w:t>
      </w:r>
      <w:r w:rsidR="00C4657D" w:rsidRPr="00B4396C">
        <w:fldChar w:fldCharType="begin"/>
      </w:r>
      <w:r w:rsidR="00C4657D" w:rsidRPr="00B4396C">
        <w:instrText xml:space="preserve"> REF _Ref220786071 \r \h </w:instrText>
      </w:r>
      <w:r w:rsidR="00B4396C" w:rsidRPr="00B4396C">
        <w:instrText xml:space="preserve"> \* MERGEFORMAT </w:instrText>
      </w:r>
      <w:r w:rsidR="00C4657D" w:rsidRPr="00B4396C">
        <w:fldChar w:fldCharType="separate"/>
      </w:r>
      <w:r w:rsidR="00B4396C" w:rsidRPr="00B4396C">
        <w:t>[107]</w:t>
      </w:r>
      <w:r w:rsidR="00C4657D" w:rsidRPr="00B4396C">
        <w:fldChar w:fldCharType="end"/>
      </w:r>
      <w:r w:rsidRPr="00B4396C">
        <w:t>提出的</w:t>
      </w:r>
      <w:r w:rsidRPr="00B4396C">
        <w:t xml:space="preserve">SOFEA </w:t>
      </w:r>
      <w:r w:rsidRPr="00B4396C">
        <w:t>算法则进一步摒弃了传统的迭代优化步骤。该方法通过直接解析事件流的时空平面属性，建立了一种无训练且非迭代（</w:t>
      </w:r>
      <w:r w:rsidRPr="00B4396C">
        <w:t>Non-Iterative and Training-Free</w:t>
      </w:r>
      <w:r w:rsidRPr="00B4396C">
        <w:t>）的光流解算框架，在保证精度的同时极大地降低了算法的时间复杂度，为资源受限的微型无人机提供了高效的运动感知方案。</w:t>
      </w:r>
    </w:p>
    <w:p w14:paraId="6D512EF2" w14:textId="1307475F" w:rsidR="008E3E05" w:rsidRPr="00B4396C" w:rsidRDefault="008E3E05" w:rsidP="00B4396C">
      <w:pPr>
        <w:ind w:firstLine="480"/>
      </w:pPr>
      <w:r w:rsidRPr="00B4396C">
        <w:t>然而，单纯的局部匹配方法容易受到事件相机特有的背景噪声（</w:t>
      </w:r>
      <w:r w:rsidRPr="00B4396C">
        <w:t>Background Activity Noise</w:t>
      </w:r>
      <w:r w:rsidRPr="00B4396C">
        <w:t>）影响。为此，</w:t>
      </w:r>
      <w:r w:rsidRPr="00B4396C">
        <w:t xml:space="preserve">Shiba </w:t>
      </w:r>
      <w:r w:rsidRPr="00B4396C">
        <w:t>等人</w:t>
      </w:r>
      <w:r w:rsidR="00C4657D" w:rsidRPr="00B4396C">
        <w:fldChar w:fldCharType="begin"/>
      </w:r>
      <w:r w:rsidR="00C4657D" w:rsidRPr="00B4396C">
        <w:instrText xml:space="preserve"> REF _Ref220786075 \r \h </w:instrText>
      </w:r>
      <w:r w:rsidR="00B4396C" w:rsidRPr="00B4396C">
        <w:instrText xml:space="preserve"> \* MERGEFORMAT </w:instrText>
      </w:r>
      <w:r w:rsidR="00C4657D" w:rsidRPr="00B4396C">
        <w:fldChar w:fldCharType="separate"/>
      </w:r>
      <w:r w:rsidR="00B4396C" w:rsidRPr="00B4396C">
        <w:t>[108]</w:t>
      </w:r>
      <w:r w:rsidR="00C4657D" w:rsidRPr="00B4396C">
        <w:fldChar w:fldCharType="end"/>
      </w:r>
      <w:r w:rsidRPr="00B4396C">
        <w:t>引入了三元组匹配（</w:t>
      </w:r>
      <w:r w:rsidRPr="00B4396C">
        <w:t>Triplet Matching</w:t>
      </w:r>
      <w:r w:rsidRPr="00B4396C">
        <w:t>）策略。不同于传统的成对点匹配，该方法利用事件流在</w:t>
      </w:r>
      <m:oMath>
        <m:r>
          <w:rPr>
            <w:rFonts w:ascii="Cambria Math" w:hAnsi="Cambria Math"/>
          </w:rPr>
          <m:t>x</m:t>
        </m:r>
      </m:oMath>
      <w:r w:rsidRPr="00B4396C">
        <w:t>-</w:t>
      </w:r>
      <m:oMath>
        <m:r>
          <w:rPr>
            <w:rFonts w:ascii="Cambria Math" w:hAnsi="Cambria Math"/>
          </w:rPr>
          <m:t>y</m:t>
        </m:r>
      </m:oMath>
      <w:r w:rsidRPr="00B4396C">
        <w:t>-</w:t>
      </w:r>
      <m:oMath>
        <m:r>
          <w:rPr>
            <w:rFonts w:ascii="Cambria Math" w:hAnsi="Cambria Math"/>
          </w:rPr>
          <m:t>t</m:t>
        </m:r>
      </m:oMath>
      <w:r w:rsidRPr="00B4396C">
        <w:t>空间中连续运动的线性特征，构建了更为严格的时空几何约束：只有当三个连续时刻的事件在时空上共线且速度一致时才被视为有效估计。这种策略有效地剔除了离群值与误匹配，显著增强了光流算法在纹理匮乏或高噪环境下的鲁棒性，提升了无人机在复杂非结构化环境中的导航稳定性。</w:t>
      </w:r>
    </w:p>
    <w:p w14:paraId="5A508CEF" w14:textId="77777777" w:rsidR="00B472A7" w:rsidRPr="00B472A7" w:rsidRDefault="00B472A7" w:rsidP="00B472A7">
      <w:pPr>
        <w:ind w:firstLineChars="0" w:firstLine="0"/>
        <w:rPr>
          <w:b/>
          <w:bCs/>
        </w:rPr>
      </w:pPr>
      <w:r w:rsidRPr="00B472A7">
        <w:rPr>
          <w:b/>
          <w:bCs/>
        </w:rPr>
        <w:t xml:space="preserve">5.2.3 </w:t>
      </w:r>
      <w:r w:rsidRPr="00B472A7">
        <w:rPr>
          <w:b/>
          <w:bCs/>
        </w:rPr>
        <w:t>对比最大化运动补偿框架</w:t>
      </w:r>
    </w:p>
    <w:p w14:paraId="4FCBDF02" w14:textId="31C37B49" w:rsidR="008E3E05" w:rsidRPr="00B4396C" w:rsidRDefault="008E3E05" w:rsidP="008E3E05">
      <w:pPr>
        <w:ind w:firstLine="480"/>
      </w:pPr>
      <w:r w:rsidRPr="00B4396C">
        <w:t>对比最大化（</w:t>
      </w:r>
      <w:r w:rsidRPr="00B4396C">
        <w:t xml:space="preserve">Contrast Maximization, </w:t>
      </w:r>
      <w:proofErr w:type="spellStart"/>
      <w:r w:rsidRPr="00B4396C">
        <w:t>CMax</w:t>
      </w:r>
      <w:proofErr w:type="spellEnd"/>
      <w:r w:rsidRPr="00B4396C">
        <w:t>）框架现已确立为事件相机运动分析（光流、里程计、三维重建）的主流理论基石。该框架的核心数学直觉在于利用事件数据的时空一致性：当场景中的事件被正确的运动模型参数（如速度矢量或旋转矩阵）进行反向投影（</w:t>
      </w:r>
      <w:r w:rsidRPr="00B4396C">
        <w:t>Warping</w:t>
      </w:r>
      <w:r w:rsidRPr="00B4396C">
        <w:t>）到某一参考时刻的成像平面时，原本在时间轴上离散分布的事件点将精确重叠在边缘位置，从而形成一张边缘清晰、纹理锐利的</w:t>
      </w:r>
      <w:r w:rsidRPr="00B4396C">
        <w:t>“</w:t>
      </w:r>
      <w:r w:rsidRPr="00B4396C">
        <w:t>运动补偿图像（</w:t>
      </w:r>
      <w:r w:rsidRPr="00B4396C">
        <w:t>Image of Warped Events, IWE</w:t>
      </w:r>
      <w:r w:rsidRPr="00B4396C">
        <w:t>）</w:t>
      </w:r>
      <w:r w:rsidRPr="00B4396C">
        <w:t>”</w:t>
      </w:r>
      <w:r w:rsidRPr="00B4396C">
        <w:t>。</w:t>
      </w:r>
      <w:r w:rsidRPr="00B4396C">
        <w:t xml:space="preserve">Shiba </w:t>
      </w:r>
      <w:r w:rsidRPr="00B4396C">
        <w:t>等人</w:t>
      </w:r>
      <w:r w:rsidRPr="00B4396C">
        <w:t xml:space="preserve"> </w:t>
      </w:r>
      <w:r w:rsidR="00C4657D" w:rsidRPr="00B4396C">
        <w:fldChar w:fldCharType="begin"/>
      </w:r>
      <w:r w:rsidR="00C4657D" w:rsidRPr="00B4396C">
        <w:instrText xml:space="preserve"> REF _Ref220786082 \r \h </w:instrText>
      </w:r>
      <w:r w:rsidR="00B4396C" w:rsidRPr="00B4396C">
        <w:instrText xml:space="preserve"> \* MERGEFORMAT </w:instrText>
      </w:r>
      <w:r w:rsidR="00C4657D" w:rsidRPr="00B4396C">
        <w:fldChar w:fldCharType="separate"/>
      </w:r>
      <w:r w:rsidR="00B4396C" w:rsidRPr="00B4396C">
        <w:t>[109]</w:t>
      </w:r>
      <w:r w:rsidR="00C4657D" w:rsidRPr="00B4396C">
        <w:fldChar w:fldCharType="end"/>
      </w:r>
      <w:r w:rsidRPr="00B4396C">
        <w:t>在其系统性的综述中，通过变分法证明了该框架本质上是在优化事件点在参考坐标系下的对齐程度（</w:t>
      </w:r>
      <w:r w:rsidRPr="00B4396C">
        <w:t>Alignment</w:t>
      </w:r>
      <w:r w:rsidRPr="00B4396C">
        <w:t>），并从理论上统一了现有的多种事件处理算法，证实了该方法在消除运动模糊（</w:t>
      </w:r>
      <w:r w:rsidRPr="00B4396C">
        <w:t>Motion Deblurring</w:t>
      </w:r>
      <w:r w:rsidRPr="00B4396C">
        <w:t>）和从噪声中恢复结构信息方面的卓越通用性。</w:t>
      </w:r>
    </w:p>
    <w:p w14:paraId="523CF811" w14:textId="335D807A" w:rsidR="008E3E05" w:rsidRPr="00B4396C" w:rsidRDefault="008E3E05" w:rsidP="008E3E05">
      <w:pPr>
        <w:ind w:firstLine="480"/>
      </w:pPr>
      <w:r w:rsidRPr="00B4396C">
        <w:t>然而，在纹理稀疏或边缘单一方向分布（如走廊、电线）的区域，单纯依赖图像锐度作为目标函数极易导致孔径问题（</w:t>
      </w:r>
      <w:r w:rsidRPr="00B4396C">
        <w:t>Aperture Problem</w:t>
      </w:r>
      <w:r w:rsidRPr="00B4396C">
        <w:t>），即沿边缘方向的运动分量无法通过局部对比度变化被观测到。为解决这一病态问题，最新的研究趋势是引入外部先验约束（</w:t>
      </w:r>
      <w:r w:rsidRPr="00B4396C">
        <w:t>Prior Constraints</w:t>
      </w:r>
      <w:r w:rsidRPr="00B4396C">
        <w:t>）。</w:t>
      </w:r>
      <w:r w:rsidRPr="00B4396C">
        <w:t xml:space="preserve">Hamann </w:t>
      </w:r>
      <w:r w:rsidRPr="00B4396C">
        <w:t>等人</w:t>
      </w:r>
      <w:r w:rsidR="00C4657D" w:rsidRPr="00B4396C">
        <w:fldChar w:fldCharType="begin"/>
      </w:r>
      <w:r w:rsidR="00C4657D" w:rsidRPr="00B4396C">
        <w:instrText xml:space="preserve"> REF _Ref220786087 \r \h </w:instrText>
      </w:r>
      <w:r w:rsidR="00B4396C" w:rsidRPr="00B4396C">
        <w:instrText xml:space="preserve"> \* MERGEFORMAT </w:instrText>
      </w:r>
      <w:r w:rsidR="00C4657D" w:rsidRPr="00B4396C">
        <w:fldChar w:fldCharType="separate"/>
      </w:r>
      <w:r w:rsidR="00B4396C" w:rsidRPr="00B4396C">
        <w:t>[110]</w:t>
      </w:r>
      <w:r w:rsidR="00C4657D" w:rsidRPr="00B4396C">
        <w:fldChar w:fldCharType="end"/>
      </w:r>
      <w:r w:rsidRPr="00B4396C">
        <w:t>提出了运动先验引导的对比最大化（</w:t>
      </w:r>
      <w:r w:rsidRPr="00B4396C">
        <w:t xml:space="preserve">Motion Prior Guided </w:t>
      </w:r>
      <w:proofErr w:type="spellStart"/>
      <w:r w:rsidRPr="00B4396C">
        <w:t>CMax</w:t>
      </w:r>
      <w:proofErr w:type="spellEnd"/>
      <w:r w:rsidRPr="00B4396C">
        <w:t>, MP-</w:t>
      </w:r>
      <w:proofErr w:type="spellStart"/>
      <w:r w:rsidRPr="00B4396C">
        <w:t>CMax</w:t>
      </w:r>
      <w:proofErr w:type="spellEnd"/>
      <w:r w:rsidRPr="00B4396C">
        <w:t>）方法，该方法通过融合惯性测量单元（</w:t>
      </w:r>
      <w:r w:rsidRPr="00B4396C">
        <w:t>IMU</w:t>
      </w:r>
      <w:r w:rsidRPr="00B4396C">
        <w:t>）提供的其高频角速度或历</w:t>
      </w:r>
      <w:r w:rsidRPr="00B4396C">
        <w:lastRenderedPageBreak/>
        <w:t>史轨迹预测的平滑性作为正则化项，在优化目标函数中引入了强几何约束。这种策略不仅显著收缩了高维优化空间，有效防止了算法在弱纹理区域陷入局部极小值，还大幅提升了光流估计在剧烈动态场景下的收敛速度与可靠性。</w:t>
      </w:r>
    </w:p>
    <w:p w14:paraId="36CA0DC5" w14:textId="77777777" w:rsidR="00B472A7" w:rsidRPr="00B472A7" w:rsidRDefault="00B472A7" w:rsidP="00B472A7">
      <w:pPr>
        <w:ind w:firstLineChars="0" w:firstLine="0"/>
        <w:rPr>
          <w:b/>
          <w:bCs/>
        </w:rPr>
      </w:pPr>
      <w:r w:rsidRPr="00B472A7">
        <w:rPr>
          <w:b/>
          <w:bCs/>
        </w:rPr>
        <w:t xml:space="preserve">5.2.4 </w:t>
      </w:r>
      <w:r w:rsidRPr="00B472A7">
        <w:rPr>
          <w:b/>
          <w:bCs/>
        </w:rPr>
        <w:t>面向无人机的运动感知与应用</w:t>
      </w:r>
    </w:p>
    <w:p w14:paraId="101344CD" w14:textId="39C17E0B" w:rsidR="008D0D86" w:rsidRPr="00B4396C" w:rsidRDefault="008D0D86" w:rsidP="00B4396C">
      <w:pPr>
        <w:ind w:firstLine="480"/>
      </w:pPr>
      <w:r w:rsidRPr="00B4396C">
        <w:t>在无人机从感知层向控制层跨越的关键环节中，光流估计扮演着连接瞬时运动信息与即时导航决策的桥梁角色。针对极端的高速飞行场景，传感器与处理器的系统延迟往往是导致控制失效的致命因素。</w:t>
      </w:r>
      <w:r w:rsidRPr="00B4396C">
        <w:t xml:space="preserve">Akolkar </w:t>
      </w:r>
      <w:r w:rsidRPr="00B4396C">
        <w:t>等人</w:t>
      </w:r>
      <w:r w:rsidRPr="00B4396C">
        <w:t xml:space="preserve"> </w:t>
      </w:r>
      <w:r w:rsidR="00C4657D" w:rsidRPr="00B4396C">
        <w:fldChar w:fldCharType="begin"/>
      </w:r>
      <w:r w:rsidR="00C4657D" w:rsidRPr="00B4396C">
        <w:instrText xml:space="preserve"> REF _Ref220786097 \r \h </w:instrText>
      </w:r>
      <w:r w:rsidR="00B4396C" w:rsidRPr="00B4396C">
        <w:instrText xml:space="preserve"> \* MERGEFORMAT </w:instrText>
      </w:r>
      <w:r w:rsidR="00C4657D" w:rsidRPr="00B4396C">
        <w:fldChar w:fldCharType="separate"/>
      </w:r>
      <w:r w:rsidR="00B4396C" w:rsidRPr="00B4396C">
        <w:t>[111]</w:t>
      </w:r>
      <w:r w:rsidR="00C4657D" w:rsidRPr="00B4396C">
        <w:fldChar w:fldCharType="end"/>
      </w:r>
      <w:r w:rsidRPr="00B4396C">
        <w:t>提出了一种基于事件流的高速运动预测（</w:t>
      </w:r>
      <w:r w:rsidRPr="00B4396C">
        <w:t>Motion Prediction</w:t>
      </w:r>
      <w:r w:rsidRPr="00B4396C">
        <w:t>）算法，该方法利用事件相机微秒级的时间分辨率，通过在线拟合运动学模型来精确补偿系统滞后，并超前预测目标的未来轨迹。这一突破性工作为无人机执行高速动态抓取（</w:t>
      </w:r>
      <w:r w:rsidRPr="00B4396C">
        <w:t>Dynamic Grasping</w:t>
      </w:r>
      <w:r w:rsidRPr="00B4396C">
        <w:t>）或空中拦截等时敏任务提供了理论支撑。</w:t>
      </w:r>
    </w:p>
    <w:p w14:paraId="4E4313A9" w14:textId="4F0D48E8" w:rsidR="008D0D86" w:rsidRPr="00B4396C" w:rsidRDefault="008D0D86" w:rsidP="00B4396C">
      <w:pPr>
        <w:ind w:firstLine="480"/>
      </w:pPr>
      <w:r w:rsidRPr="00B4396C">
        <w:t>在动态环境的安全生存能力方面，</w:t>
      </w:r>
      <w:r w:rsidRPr="00B4396C">
        <w:t xml:space="preserve">Sanket </w:t>
      </w:r>
      <w:r w:rsidRPr="00B4396C">
        <w:t>等人</w:t>
      </w:r>
      <w:r w:rsidRPr="00B4396C">
        <w:t xml:space="preserve"> </w:t>
      </w:r>
      <w:r w:rsidR="00C4657D" w:rsidRPr="00B4396C">
        <w:fldChar w:fldCharType="begin"/>
      </w:r>
      <w:r w:rsidR="00C4657D" w:rsidRPr="00B4396C">
        <w:instrText xml:space="preserve"> REF _Ref220786104 \r \h </w:instrText>
      </w:r>
      <w:r w:rsidR="00B4396C" w:rsidRPr="00B4396C">
        <w:instrText xml:space="preserve"> \* MERGEFORMAT </w:instrText>
      </w:r>
      <w:r w:rsidR="00C4657D" w:rsidRPr="00B4396C">
        <w:fldChar w:fldCharType="separate"/>
      </w:r>
      <w:r w:rsidR="00B4396C" w:rsidRPr="00B4396C">
        <w:t>[112]</w:t>
      </w:r>
      <w:r w:rsidR="00C4657D" w:rsidRPr="00B4396C">
        <w:fldChar w:fldCharType="end"/>
      </w:r>
      <w:r w:rsidRPr="00B4396C">
        <w:t>设计了一套端到端的动态避障与导航系统。不同于传统先建图后避障的慢速流程，该系统利用光流发散场（</w:t>
      </w:r>
      <w:r w:rsidRPr="00B4396C">
        <w:t>Flow Divergence</w:t>
      </w:r>
      <w:r w:rsidRPr="00B4396C">
        <w:t>）直接解算碰撞时间（</w:t>
      </w:r>
      <w:r w:rsidRPr="00B4396C">
        <w:t>Time-to-Contact, TTC</w:t>
      </w:r>
      <w:r w:rsidRPr="00B4396C">
        <w:t>），完全绕过了复杂的深度重建过程。实验表明，该四旋翼平台能够在毫秒级时间内对高速飞来的抛掷物体做出规避反应，展示了事件视觉在近反射级控制中的巨大潜力。</w:t>
      </w:r>
    </w:p>
    <w:p w14:paraId="7E561428" w14:textId="25C0556B" w:rsidR="008D0D86" w:rsidRPr="00B4396C" w:rsidRDefault="008D0D86" w:rsidP="00B4396C">
      <w:pPr>
        <w:ind w:firstLine="480"/>
      </w:pPr>
      <w:r w:rsidRPr="00B4396C">
        <w:t>在更宏观的自主定位与导航任务中，事件光流已成为视觉惯性里程计（</w:t>
      </w:r>
      <w:r w:rsidRPr="00B4396C">
        <w:t>VIO</w:t>
      </w:r>
      <w:r w:rsidRPr="00B4396C">
        <w:t>）在剧烈运动下保持鲁棒性的核心线索。</w:t>
      </w:r>
      <w:r w:rsidRPr="00B4396C">
        <w:t xml:space="preserve">Zhou </w:t>
      </w:r>
      <w:r w:rsidRPr="00B4396C">
        <w:t>等人</w:t>
      </w:r>
      <w:r w:rsidRPr="00B4396C">
        <w:t xml:space="preserve"> </w:t>
      </w:r>
      <w:r w:rsidR="00C4657D" w:rsidRPr="00B4396C">
        <w:fldChar w:fldCharType="begin"/>
      </w:r>
      <w:r w:rsidR="00C4657D" w:rsidRPr="00B4396C">
        <w:instrText xml:space="preserve"> REF _Ref220786108 \r \h </w:instrText>
      </w:r>
      <w:r w:rsidR="00B4396C" w:rsidRPr="00B4396C">
        <w:instrText xml:space="preserve"> \* MERGEFORMAT </w:instrText>
      </w:r>
      <w:r w:rsidR="00C4657D" w:rsidRPr="00B4396C">
        <w:fldChar w:fldCharType="separate"/>
      </w:r>
      <w:r w:rsidR="00B4396C" w:rsidRPr="00B4396C">
        <w:t>[113]</w:t>
      </w:r>
      <w:r w:rsidR="00C4657D" w:rsidRPr="00B4396C">
        <w:fldChar w:fldCharType="end"/>
      </w:r>
      <w:r w:rsidRPr="00B4396C">
        <w:t>提出的</w:t>
      </w:r>
      <w:r w:rsidRPr="00B4396C">
        <w:t> ESVO</w:t>
      </w:r>
      <w:r w:rsidRPr="00B4396C">
        <w:t>（注：原描述为</w:t>
      </w:r>
      <w:r w:rsidRPr="00B4396C">
        <w:t>ESVIO</w:t>
      </w:r>
      <w:r w:rsidRPr="00B4396C">
        <w:t>，结合前文修正为</w:t>
      </w:r>
      <w:r w:rsidRPr="00B4396C">
        <w:t>ESVO</w:t>
      </w:r>
      <w:r w:rsidRPr="00B4396C">
        <w:t>或指</w:t>
      </w:r>
      <w:r w:rsidRPr="00B4396C">
        <w:t>ESVIO</w:t>
      </w:r>
      <w:r w:rsidRPr="00B4396C">
        <w:t>相关工作，此处保留原意强调立体视觉）系统，通过双目事件流的时空立体匹配，成功解决了单目系统无法恢复绝对尺度（</w:t>
      </w:r>
      <w:r w:rsidRPr="00B4396C">
        <w:t>Absolute Scale</w:t>
      </w:r>
      <w:r w:rsidRPr="00B4396C">
        <w:t>）的难题，实现了全天候的鲁棒状态估计。</w:t>
      </w:r>
      <w:r w:rsidRPr="00B4396C">
        <w:t xml:space="preserve">Guan </w:t>
      </w:r>
      <w:r w:rsidRPr="00B4396C">
        <w:t>等人</w:t>
      </w:r>
      <w:r w:rsidR="00C4657D" w:rsidRPr="00B4396C">
        <w:fldChar w:fldCharType="begin"/>
      </w:r>
      <w:r w:rsidR="00C4657D" w:rsidRPr="00B4396C">
        <w:instrText xml:space="preserve"> REF _Ref220786112 \r \h </w:instrText>
      </w:r>
      <w:r w:rsidR="00B4396C" w:rsidRPr="00B4396C">
        <w:instrText xml:space="preserve"> \* MERGEFORMAT </w:instrText>
      </w:r>
      <w:r w:rsidR="00C4657D" w:rsidRPr="00B4396C">
        <w:fldChar w:fldCharType="separate"/>
      </w:r>
      <w:r w:rsidR="00B4396C" w:rsidRPr="00B4396C">
        <w:t>[114]</w:t>
      </w:r>
      <w:r w:rsidR="00C4657D" w:rsidRPr="00B4396C">
        <w:fldChar w:fldCharType="end"/>
      </w:r>
      <w:r w:rsidRPr="00B4396C">
        <w:t>的</w:t>
      </w:r>
      <w:r w:rsidRPr="00B4396C">
        <w:t> PL-EVIO </w:t>
      </w:r>
      <w:r w:rsidRPr="00B4396C">
        <w:t>则进一步引入了结构约束，通过融合点特征与线特征（</w:t>
      </w:r>
      <w:r w:rsidRPr="00B4396C">
        <w:t>Point and Line Features</w:t>
      </w:r>
      <w:r w:rsidRPr="00B4396C">
        <w:t>），显著提升了无人机在室内走廊、建筑物等人工结构化环境中的定位精度与漂移抑制能力。</w:t>
      </w:r>
    </w:p>
    <w:p w14:paraId="47503399" w14:textId="46C5EA8A" w:rsidR="008D0D86" w:rsidRPr="00B4396C" w:rsidRDefault="008D0D86" w:rsidP="00B4396C">
      <w:pPr>
        <w:ind w:firstLine="480"/>
      </w:pPr>
      <w:r w:rsidRPr="00B4396C">
        <w:t>此外，针对高难度的非线性控制场景，</w:t>
      </w:r>
      <w:r w:rsidRPr="00B4396C">
        <w:t xml:space="preserve">Banday </w:t>
      </w:r>
      <w:r w:rsidRPr="00B4396C">
        <w:t>等人</w:t>
      </w:r>
      <w:r w:rsidR="00C4657D" w:rsidRPr="00B4396C">
        <w:fldChar w:fldCharType="begin"/>
      </w:r>
      <w:r w:rsidR="00C4657D" w:rsidRPr="00B4396C">
        <w:instrText xml:space="preserve"> REF _Ref220786119 \r \h </w:instrText>
      </w:r>
      <w:r w:rsidR="00B4396C" w:rsidRPr="00B4396C">
        <w:instrText xml:space="preserve"> \* MERGEFORMAT </w:instrText>
      </w:r>
      <w:r w:rsidR="00C4657D" w:rsidRPr="00B4396C">
        <w:fldChar w:fldCharType="separate"/>
      </w:r>
      <w:r w:rsidR="00B4396C" w:rsidRPr="00B4396C">
        <w:t>[115]</w:t>
      </w:r>
      <w:r w:rsidR="00C4657D" w:rsidRPr="00B4396C">
        <w:fldChar w:fldCharType="end"/>
      </w:r>
      <w:r w:rsidRPr="00B4396C">
        <w:t>创新性地将事件光流与自适应库普曼算子（</w:t>
      </w:r>
      <w:r w:rsidRPr="00B4396C">
        <w:t>Koopman Operator</w:t>
      </w:r>
      <w:r w:rsidRPr="00B4396C">
        <w:t>）相结合。该框架通过将非线性系统的动力学特征映射到高维线性空间，利用光流反馈实现了对移动基座（如行驶中的卡车）的高精度状态预测，成功演示了无人机在移动平台上的自主稳定着陆。</w:t>
      </w:r>
      <w:r w:rsidRPr="00B4396C">
        <w:t xml:space="preserve">Sanyal </w:t>
      </w:r>
      <w:r w:rsidRPr="00B4396C">
        <w:t>等人</w:t>
      </w:r>
      <w:r w:rsidR="00C4657D" w:rsidRPr="00B4396C">
        <w:fldChar w:fldCharType="begin"/>
      </w:r>
      <w:r w:rsidR="00C4657D" w:rsidRPr="00B4396C">
        <w:instrText xml:space="preserve"> REF _Ref220786126 \r \h </w:instrText>
      </w:r>
      <w:r w:rsidR="00B4396C" w:rsidRPr="00B4396C">
        <w:instrText xml:space="preserve"> \* MERGEFORMAT </w:instrText>
      </w:r>
      <w:r w:rsidR="00C4657D" w:rsidRPr="00B4396C">
        <w:fldChar w:fldCharType="separate"/>
      </w:r>
      <w:r w:rsidR="00B4396C" w:rsidRPr="00B4396C">
        <w:t>[116]</w:t>
      </w:r>
      <w:r w:rsidR="00C4657D" w:rsidRPr="00B4396C">
        <w:fldChar w:fldCharType="end"/>
      </w:r>
      <w:r w:rsidRPr="00B4396C">
        <w:t>提出的</w:t>
      </w:r>
      <w:r w:rsidRPr="00B4396C">
        <w:t> EV-Planner </w:t>
      </w:r>
      <w:r w:rsidRPr="00B4396C">
        <w:t>则代表了神经形态计算的最新进展，该系统结合了物理引导的</w:t>
      </w:r>
      <w:r w:rsidRPr="00B4396C">
        <w:t>AI</w:t>
      </w:r>
      <w:r w:rsidRPr="00B4396C">
        <w:t>模型与脉冲神经网络（</w:t>
      </w:r>
      <w:r w:rsidRPr="00B4396C">
        <w:t>SNN</w:t>
      </w:r>
      <w:r w:rsidRPr="00B4396C">
        <w:t>），在极低的计算功耗下实现了复杂动态环境中的敏捷路径规划，为构建长续航、高智能的生物启发式无人机指明了方向。</w:t>
      </w:r>
    </w:p>
    <w:p w14:paraId="4B9A0AA5" w14:textId="5F11A394" w:rsidR="0021184E" w:rsidRDefault="00A778F5" w:rsidP="009277F9">
      <w:pPr>
        <w:ind w:firstLineChars="0" w:firstLine="0"/>
        <w:rPr>
          <w:rFonts w:ascii="Arial" w:eastAsia="等线" w:hAnsi="Arial" w:cs="Arial"/>
          <w:b/>
          <w:sz w:val="32"/>
        </w:rPr>
      </w:pPr>
      <w:r>
        <w:rPr>
          <w:rFonts w:ascii="Arial" w:eastAsia="等线" w:hAnsi="Arial" w:cs="Arial"/>
          <w:b/>
          <w:sz w:val="32"/>
        </w:rPr>
        <w:t xml:space="preserve">5.3 </w:t>
      </w:r>
      <w:r>
        <w:rPr>
          <w:rFonts w:ascii="Arial" w:eastAsia="等线" w:hAnsi="Arial" w:cs="Arial"/>
          <w:b/>
          <w:sz w:val="32"/>
        </w:rPr>
        <w:t>面向无人机导航的语义</w:t>
      </w:r>
      <w:r>
        <w:rPr>
          <w:rFonts w:ascii="Arial" w:eastAsia="等线" w:hAnsi="Arial" w:cs="Arial"/>
          <w:b/>
          <w:sz w:val="32"/>
        </w:rPr>
        <w:t>/</w:t>
      </w:r>
      <w:r>
        <w:rPr>
          <w:rFonts w:ascii="Arial" w:eastAsia="等线" w:hAnsi="Arial" w:cs="Arial"/>
          <w:b/>
          <w:sz w:val="32"/>
        </w:rPr>
        <w:t>实例分割</w:t>
      </w:r>
    </w:p>
    <w:p w14:paraId="7BA2D0F4" w14:textId="77777777" w:rsidR="00B460C9" w:rsidRDefault="00B460C9" w:rsidP="00B460C9">
      <w:pPr>
        <w:ind w:firstLine="480"/>
      </w:pPr>
      <w:r w:rsidRPr="00B460C9">
        <w:t>与仅关注运动物体的检测不同，语义分割（</w:t>
      </w:r>
      <w:r w:rsidRPr="00B460C9">
        <w:t>Semantic Segmentation</w:t>
      </w:r>
      <w:r w:rsidRPr="00B460C9">
        <w:t>）能够为无人机提供像素级的场景理解能力（如区分着陆区的草地、道路与水面），是实现高层级自主决策的基础。然而，事件数据的稀疏性和现有标注数据集的极度匮乏，成为制约该领域发展的主要瓶颈。</w:t>
      </w:r>
    </w:p>
    <w:p w14:paraId="2F5A3118" w14:textId="014AF8E2" w:rsidR="00B460C9" w:rsidRPr="00B460C9" w:rsidRDefault="00B460C9" w:rsidP="00B460C9">
      <w:pPr>
        <w:ind w:firstLine="482"/>
      </w:pPr>
      <w:r w:rsidRPr="00B460C9">
        <w:rPr>
          <w:b/>
          <w:bCs/>
        </w:rPr>
        <w:lastRenderedPageBreak/>
        <w:t xml:space="preserve">Alonso </w:t>
      </w:r>
      <w:r w:rsidRPr="00B460C9">
        <w:rPr>
          <w:b/>
          <w:bCs/>
        </w:rPr>
        <w:t>等人</w:t>
      </w:r>
      <w:r w:rsidR="00C4657D">
        <w:rPr>
          <w:b/>
          <w:bCs/>
        </w:rPr>
        <w:fldChar w:fldCharType="begin"/>
      </w:r>
      <w:r w:rsidR="00C4657D">
        <w:rPr>
          <w:b/>
          <w:bCs/>
        </w:rPr>
        <w:instrText xml:space="preserve"> REF _Ref220786134 \r \h </w:instrText>
      </w:r>
      <w:r w:rsidR="00C4657D">
        <w:rPr>
          <w:b/>
          <w:bCs/>
        </w:rPr>
      </w:r>
      <w:r w:rsidR="00C4657D">
        <w:rPr>
          <w:b/>
          <w:bCs/>
        </w:rPr>
        <w:fldChar w:fldCharType="separate"/>
      </w:r>
      <w:r w:rsidR="00B4396C">
        <w:rPr>
          <w:b/>
          <w:bCs/>
        </w:rPr>
        <w:t>[117]</w:t>
      </w:r>
      <w:r w:rsidR="00C4657D">
        <w:rPr>
          <w:b/>
          <w:bCs/>
        </w:rPr>
        <w:fldChar w:fldCharType="end"/>
      </w:r>
      <w:r w:rsidRPr="00B460C9">
        <w:t>在</w:t>
      </w:r>
      <w:r w:rsidRPr="00B460C9">
        <w:t>2019</w:t>
      </w:r>
      <w:r w:rsidRPr="00B460C9">
        <w:t>年提出的</w:t>
      </w:r>
      <w:r w:rsidRPr="00B460C9">
        <w:rPr>
          <w:b/>
          <w:bCs/>
        </w:rPr>
        <w:t>EV-SegNet</w:t>
      </w:r>
      <w:r w:rsidRPr="00B460C9">
        <w:t>是该领域的奠基之作，其采用编码器</w:t>
      </w:r>
      <w:r w:rsidRPr="00B460C9">
        <w:t>-</w:t>
      </w:r>
      <w:r w:rsidRPr="00B460C9">
        <w:t>解码器（</w:t>
      </w:r>
      <w:r w:rsidRPr="00B460C9">
        <w:t>Encoder-Decoder</w:t>
      </w:r>
      <w:r w:rsidRPr="00B460C9">
        <w:t>）架构，首次证明了通过将事件流转换为图像帧表示（</w:t>
      </w:r>
      <w:r w:rsidRPr="00B460C9">
        <w:t>Event Images</w:t>
      </w:r>
      <w:r w:rsidRPr="00B460C9">
        <w:t>），可以直接利用深度卷积神经网络实现高精度的语义分割。</w:t>
      </w:r>
    </w:p>
    <w:p w14:paraId="45D67BD4" w14:textId="121C2634" w:rsidR="00B460C9" w:rsidRDefault="00B460C9" w:rsidP="00B460C9">
      <w:pPr>
        <w:ind w:firstLine="480"/>
      </w:pPr>
      <w:r w:rsidRPr="00B460C9">
        <w:t>考虑到在真实飞行中获取并标注大量事件数据极其困难，最新的研究趋势是利用这一模态互补性，从成熟的传统图像数据集（如</w:t>
      </w:r>
      <w:r w:rsidRPr="00B460C9">
        <w:t>Cityscapes</w:t>
      </w:r>
      <w:r w:rsidRPr="00B460C9">
        <w:t>）向事件域迁移知识。</w:t>
      </w:r>
      <w:r w:rsidRPr="00B460C9">
        <w:rPr>
          <w:b/>
          <w:bCs/>
        </w:rPr>
        <w:t xml:space="preserve">Sun </w:t>
      </w:r>
      <w:r w:rsidRPr="00B460C9">
        <w:rPr>
          <w:b/>
          <w:bCs/>
        </w:rPr>
        <w:t>等人</w:t>
      </w:r>
      <w:r w:rsidR="00C4657D">
        <w:rPr>
          <w:b/>
          <w:bCs/>
        </w:rPr>
        <w:fldChar w:fldCharType="begin"/>
      </w:r>
      <w:r w:rsidR="00C4657D">
        <w:rPr>
          <w:b/>
          <w:bCs/>
        </w:rPr>
        <w:instrText xml:space="preserve"> REF _Ref220786139 \r \h </w:instrText>
      </w:r>
      <w:r w:rsidR="00C4657D">
        <w:rPr>
          <w:b/>
          <w:bCs/>
        </w:rPr>
      </w:r>
      <w:r w:rsidR="00C4657D">
        <w:rPr>
          <w:b/>
          <w:bCs/>
        </w:rPr>
        <w:fldChar w:fldCharType="separate"/>
      </w:r>
      <w:r w:rsidR="00B4396C">
        <w:rPr>
          <w:b/>
          <w:bCs/>
        </w:rPr>
        <w:t>[118]</w:t>
      </w:r>
      <w:r w:rsidR="00C4657D">
        <w:rPr>
          <w:b/>
          <w:bCs/>
        </w:rPr>
        <w:fldChar w:fldCharType="end"/>
      </w:r>
      <w:r w:rsidRPr="00B460C9">
        <w:t>提出的</w:t>
      </w:r>
      <w:r w:rsidRPr="00B460C9">
        <w:rPr>
          <w:b/>
          <w:bCs/>
        </w:rPr>
        <w:t>ESS</w:t>
      </w:r>
      <w:r w:rsidRPr="00B460C9">
        <w:rPr>
          <w:b/>
          <w:bCs/>
        </w:rPr>
        <w:t>（</w:t>
      </w:r>
      <w:r w:rsidRPr="00B460C9">
        <w:rPr>
          <w:b/>
          <w:bCs/>
        </w:rPr>
        <w:t>Event-based Semantic Segmentation</w:t>
      </w:r>
      <w:r w:rsidRPr="00B460C9">
        <w:rPr>
          <w:b/>
          <w:bCs/>
        </w:rPr>
        <w:t>）</w:t>
      </w:r>
      <w:r w:rsidRPr="00B460C9">
        <w:t>框架，通过设计非配对的特征对齐策略，成功实现了在没有任何事件标注情况下的无监督领域自适应。该方法允许无人机仅利用来自标准相机的静态图像知识，即可在夜间或高速运动等传统相机失效的场景下，通过事件相机实现鲁棒的语义感知，对全天候侦察与搜救任务具有重要应用的价值。</w:t>
      </w:r>
    </w:p>
    <w:p w14:paraId="34611E7C" w14:textId="54AAF7DD" w:rsidR="00B460C9" w:rsidRPr="00B460C9" w:rsidRDefault="00B460C9" w:rsidP="00B460C9">
      <w:pPr>
        <w:ind w:firstLine="480"/>
      </w:pPr>
      <w:r w:rsidRPr="00B460C9">
        <w:t>随着视觉大模型的发展，基于</w:t>
      </w:r>
      <w:r w:rsidRPr="00B460C9">
        <w:t>Transformer</w:t>
      </w:r>
      <w:r w:rsidRPr="00B460C9">
        <w:t>的架构开始展现出处理长时序事件流的优势。</w:t>
      </w:r>
      <w:r w:rsidRPr="00B460C9">
        <w:rPr>
          <w:b/>
          <w:bCs/>
        </w:rPr>
        <w:t xml:space="preserve">Chen </w:t>
      </w:r>
      <w:r w:rsidRPr="00B460C9">
        <w:rPr>
          <w:b/>
          <w:bCs/>
        </w:rPr>
        <w:t>等人</w:t>
      </w:r>
      <w:r w:rsidRPr="00B460C9">
        <w:rPr>
          <w:b/>
          <w:bCs/>
        </w:rPr>
        <w:t xml:space="preserve"> </w:t>
      </w:r>
      <w:r w:rsidR="00C4657D">
        <w:rPr>
          <w:b/>
          <w:bCs/>
        </w:rPr>
        <w:fldChar w:fldCharType="begin"/>
      </w:r>
      <w:r w:rsidR="00C4657D">
        <w:rPr>
          <w:b/>
          <w:bCs/>
        </w:rPr>
        <w:instrText xml:space="preserve"> REF _Ref220786145 \r \h </w:instrText>
      </w:r>
      <w:r w:rsidR="00C4657D">
        <w:rPr>
          <w:b/>
          <w:bCs/>
        </w:rPr>
      </w:r>
      <w:r w:rsidR="00C4657D">
        <w:rPr>
          <w:b/>
          <w:bCs/>
        </w:rPr>
        <w:fldChar w:fldCharType="separate"/>
      </w:r>
      <w:r w:rsidR="00B4396C">
        <w:rPr>
          <w:b/>
          <w:bCs/>
        </w:rPr>
        <w:t>[119]</w:t>
      </w:r>
      <w:r w:rsidR="00C4657D">
        <w:rPr>
          <w:b/>
          <w:bCs/>
        </w:rPr>
        <w:fldChar w:fldCharType="end"/>
      </w:r>
      <w:r w:rsidRPr="00B460C9">
        <w:t>在</w:t>
      </w:r>
      <w:r w:rsidRPr="00B460C9">
        <w:t xml:space="preserve"> CVPR 2024 </w:t>
      </w:r>
      <w:r w:rsidRPr="00B460C9">
        <w:t>即将发表的工作中，将</w:t>
      </w:r>
      <w:r w:rsidRPr="00B460C9">
        <w:t>“</w:t>
      </w:r>
      <w:r w:rsidRPr="00B460C9">
        <w:t>分割一切（</w:t>
      </w:r>
      <w:r w:rsidRPr="00B460C9">
        <w:t>Segment Anything Model, SAM</w:t>
      </w:r>
      <w:r w:rsidRPr="00B460C9">
        <w:t>）</w:t>
      </w:r>
      <w:r w:rsidRPr="00B460C9">
        <w:t>”</w:t>
      </w:r>
      <w:r w:rsidRPr="00B460C9">
        <w:t>的理念引入事件视觉，提出了基于关键</w:t>
      </w:r>
      <w:r w:rsidRPr="00B460C9">
        <w:t>Token</w:t>
      </w:r>
      <w:r w:rsidRPr="00B460C9">
        <w:t>加权自适应（</w:t>
      </w:r>
      <w:r w:rsidRPr="00B460C9">
        <w:t>Weighted Adaptation of Pivotal Tokens</w:t>
      </w:r>
      <w:r w:rsidRPr="00B460C9">
        <w:t>）的方法。该方法通过注意力机制有效捕捉事件流中的长距离时空依赖，在应对无人机俯视视角的尺度剧烈变化和动态遮挡问题上，表现出远超传统</w:t>
      </w:r>
      <w:r w:rsidRPr="00B460C9">
        <w:t>CNN</w:t>
      </w:r>
      <w:r w:rsidRPr="00B460C9">
        <w:t>的泛化能力。</w:t>
      </w:r>
    </w:p>
    <w:p w14:paraId="0B0A83C1" w14:textId="4CD79A02" w:rsidR="00B460C9" w:rsidRPr="00B460C9" w:rsidRDefault="00B460C9" w:rsidP="00B460C9">
      <w:pPr>
        <w:ind w:firstLine="480"/>
      </w:pPr>
      <w:r w:rsidRPr="00B460C9">
        <w:t>虽然基于</w:t>
      </w:r>
      <w:r w:rsidRPr="00B460C9">
        <w:t>Transformer</w:t>
      </w:r>
      <w:r w:rsidRPr="00B460C9">
        <w:t>的方法近年来在多个基准测试中占据主导地位，但其二次方的计算复杂度为无人机的实时部署带来了挑战。为解决此问题，</w:t>
      </w:r>
      <w:r w:rsidRPr="00B460C9">
        <w:t>Gu</w:t>
      </w:r>
      <w:r w:rsidRPr="00B460C9">
        <w:t>等人</w:t>
      </w:r>
      <w:r w:rsidR="00C4657D">
        <w:fldChar w:fldCharType="begin"/>
      </w:r>
      <w:r w:rsidR="00C4657D">
        <w:instrText xml:space="preserve"> REF _Ref220786150 \r \h </w:instrText>
      </w:r>
      <w:r w:rsidR="00C4657D">
        <w:fldChar w:fldCharType="separate"/>
      </w:r>
      <w:r w:rsidR="00B4396C">
        <w:t>[120]</w:t>
      </w:r>
      <w:r w:rsidR="00C4657D">
        <w:fldChar w:fldCharType="end"/>
      </w:r>
      <w:r w:rsidRPr="00B460C9">
        <w:t>（</w:t>
      </w:r>
      <w:r w:rsidRPr="00B460C9">
        <w:t>AAAI 2026</w:t>
      </w:r>
      <w:r w:rsidRPr="00B460C9">
        <w:t>）提出了</w:t>
      </w:r>
      <w:proofErr w:type="spellStart"/>
      <w:r w:rsidRPr="00B460C9">
        <w:t>MambaSeg</w:t>
      </w:r>
      <w:proofErr w:type="spellEnd"/>
      <w:r w:rsidRPr="00B460C9">
        <w:t>模型，采用新颖的</w:t>
      </w:r>
      <w:r w:rsidRPr="00B460C9">
        <w:t>Mamba</w:t>
      </w:r>
      <w:r w:rsidRPr="00B460C9">
        <w:t>状态空间模型架构，在捕捉事件流长时序依赖关系的同时实现了线性计算复杂度，标志着事件处理核心架构向高效范式的重要转变。</w:t>
      </w:r>
    </w:p>
    <w:p w14:paraId="2D6D2D26" w14:textId="49BB2D88" w:rsidR="00B460C9" w:rsidRPr="00B460C9" w:rsidRDefault="00B460C9" w:rsidP="00B460C9">
      <w:pPr>
        <w:ind w:firstLine="480"/>
      </w:pPr>
      <w:r w:rsidRPr="00B460C9">
        <w:t>在机器人硬件约束的背景下，</w:t>
      </w:r>
      <w:r w:rsidRPr="00B460C9">
        <w:t>Long</w:t>
      </w:r>
      <w:r w:rsidRPr="00B460C9">
        <w:t>等人</w:t>
      </w:r>
      <w:r w:rsidR="00C4657D">
        <w:fldChar w:fldCharType="begin"/>
      </w:r>
      <w:r w:rsidR="00C4657D">
        <w:instrText xml:space="preserve"> REF _Ref220786155 \r \h </w:instrText>
      </w:r>
      <w:r w:rsidR="00C4657D">
        <w:fldChar w:fldCharType="separate"/>
      </w:r>
      <w:r w:rsidR="00B4396C">
        <w:t>[121]</w:t>
      </w:r>
      <w:r w:rsidR="00C4657D">
        <w:fldChar w:fldCharType="end"/>
      </w:r>
      <w:r w:rsidRPr="00B460C9">
        <w:t>（</w:t>
      </w:r>
      <w:r w:rsidRPr="00B460C9">
        <w:t>IROS 2025</w:t>
      </w:r>
      <w:r w:rsidRPr="00B460C9">
        <w:t>）提出了</w:t>
      </w:r>
      <w:proofErr w:type="spellStart"/>
      <w:r w:rsidRPr="00B460C9">
        <w:t>SLTNet</w:t>
      </w:r>
      <w:proofErr w:type="spellEnd"/>
      <w:r w:rsidRPr="00B460C9">
        <w:t>——</w:t>
      </w:r>
      <w:r w:rsidRPr="00B460C9">
        <w:t>一种脉冲驱动的轻量化</w:t>
      </w:r>
      <w:r w:rsidRPr="00B460C9">
        <w:t>Transformer</w:t>
      </w:r>
      <w:r w:rsidRPr="00B460C9">
        <w:t>。通过以脉冲运算替代标准注意力机制，该模型在保持分割精度的同时显著降低了能耗，直接应对无人机在尺寸、重量和功耗方面的严苛限制。</w:t>
      </w:r>
    </w:p>
    <w:p w14:paraId="5069E0D2" w14:textId="09E3C00A" w:rsidR="00B460C9" w:rsidRPr="00B460C9" w:rsidRDefault="00B460C9" w:rsidP="00B460C9">
      <w:pPr>
        <w:ind w:firstLine="480"/>
      </w:pPr>
      <w:r w:rsidRPr="00B460C9">
        <w:t>此外，该领域正从语义理解向实例级理解演进。</w:t>
      </w:r>
      <w:r w:rsidRPr="00B460C9">
        <w:t>Wan</w:t>
      </w:r>
      <w:r w:rsidRPr="00B460C9">
        <w:t>等人</w:t>
      </w:r>
      <w:r w:rsidR="00C4657D">
        <w:fldChar w:fldCharType="begin"/>
      </w:r>
      <w:r w:rsidR="00C4657D">
        <w:instrText xml:space="preserve"> REF _Ref220786159 \r \h </w:instrText>
      </w:r>
      <w:r w:rsidR="00C4657D">
        <w:fldChar w:fldCharType="separate"/>
      </w:r>
      <w:r w:rsidR="00B4396C">
        <w:t>[122]</w:t>
      </w:r>
      <w:r w:rsidR="00C4657D">
        <w:fldChar w:fldCharType="end"/>
      </w:r>
      <w:r w:rsidRPr="00B460C9">
        <w:t>（</w:t>
      </w:r>
      <w:r w:rsidRPr="00B460C9">
        <w:t>IJCV 2025</w:t>
      </w:r>
      <w:r w:rsidRPr="00B460C9">
        <w:t>）近期提出了一种跨模态融合框架，将单张强度图像与事件流相结合，实现了鲁棒的实例级运动目标分割。该研究表明，即使在极具挑战性的光照条件下，多模态融合仍能有效解耦复杂运动与纹理特征。</w:t>
      </w:r>
    </w:p>
    <w:p w14:paraId="50DD57B3" w14:textId="77777777" w:rsidR="00CB753B" w:rsidRDefault="00CB753B" w:rsidP="00CB753B">
      <w:pPr>
        <w:pStyle w:val="a8"/>
        <w:ind w:firstLine="482"/>
        <w:rPr>
          <w:sz w:val="28"/>
          <w:szCs w:val="28"/>
        </w:rPr>
      </w:pPr>
      <w:r>
        <w:rPr>
          <w:rStyle w:val="a3"/>
        </w:rPr>
        <w:t xml:space="preserve">6. </w:t>
      </w:r>
      <w:r>
        <w:rPr>
          <w:rStyle w:val="a3"/>
          <w:rFonts w:ascii="宋体" w:hAnsi="宋体" w:cs="宋体" w:hint="eastAsia"/>
        </w:rPr>
        <w:t>数据集、仿真与性能评估</w:t>
      </w:r>
      <w:r>
        <w:br/>
        <w:t xml:space="preserve">6.1 </w:t>
      </w:r>
      <w:r>
        <w:rPr>
          <w:rFonts w:ascii="宋体" w:hAnsi="宋体" w:cs="宋体" w:hint="eastAsia"/>
        </w:rPr>
        <w:t>主要事件</w:t>
      </w:r>
      <w:r>
        <w:t>-</w:t>
      </w:r>
      <w:r>
        <w:rPr>
          <w:rFonts w:ascii="宋体" w:hAnsi="宋体" w:cs="宋体" w:hint="eastAsia"/>
        </w:rPr>
        <w:t>无人机数据集（如</w:t>
      </w:r>
      <w:r>
        <w:t xml:space="preserve">FRED, </w:t>
      </w:r>
      <w:proofErr w:type="spellStart"/>
      <w:r>
        <w:t>NeRDD</w:t>
      </w:r>
      <w:proofErr w:type="spellEnd"/>
      <w:r>
        <w:t>, Ev-UAV</w:t>
      </w:r>
      <w:r>
        <w:rPr>
          <w:rFonts w:ascii="宋体" w:hAnsi="宋体" w:cs="宋体" w:hint="eastAsia"/>
        </w:rPr>
        <w:t>）</w:t>
      </w:r>
      <w:r>
        <w:br/>
        <w:t xml:space="preserve">6.2 </w:t>
      </w:r>
      <w:r>
        <w:rPr>
          <w:rFonts w:ascii="宋体" w:hAnsi="宋体" w:cs="宋体" w:hint="eastAsia"/>
        </w:rPr>
        <w:t>仿真工具与合成数据生成</w:t>
      </w:r>
      <w:r>
        <w:br/>
        <w:t xml:space="preserve">6.3 </w:t>
      </w:r>
      <w:r>
        <w:rPr>
          <w:rFonts w:ascii="宋体" w:hAnsi="宋体" w:cs="宋体" w:hint="eastAsia"/>
        </w:rPr>
        <w:t>评估指标与性能对比分析</w:t>
      </w:r>
    </w:p>
    <w:p w14:paraId="567A502F" w14:textId="77777777" w:rsidR="00CB753B" w:rsidRDefault="00CB753B" w:rsidP="00CB753B">
      <w:pPr>
        <w:pStyle w:val="a8"/>
        <w:ind w:firstLine="482"/>
        <w:rPr>
          <w:sz w:val="28"/>
          <w:szCs w:val="28"/>
        </w:rPr>
      </w:pPr>
      <w:r>
        <w:rPr>
          <w:rStyle w:val="a3"/>
        </w:rPr>
        <w:t xml:space="preserve">7. </w:t>
      </w:r>
      <w:r>
        <w:rPr>
          <w:rStyle w:val="a3"/>
          <w:rFonts w:ascii="宋体" w:hAnsi="宋体" w:cs="宋体" w:hint="eastAsia"/>
        </w:rPr>
        <w:t>挑战、未来方向与应用展望</w:t>
      </w:r>
      <w:r>
        <w:br/>
        <w:t xml:space="preserve">7.1 </w:t>
      </w:r>
      <w:r>
        <w:rPr>
          <w:rFonts w:ascii="宋体" w:hAnsi="宋体" w:cs="宋体" w:hint="eastAsia"/>
        </w:rPr>
        <w:t>当前技术瓶颈（如语义理解、数据标注、计算硬件）</w:t>
      </w:r>
      <w:r>
        <w:br/>
        <w:t xml:space="preserve">7.2 </w:t>
      </w:r>
      <w:r>
        <w:rPr>
          <w:rFonts w:ascii="宋体" w:hAnsi="宋体" w:cs="宋体" w:hint="eastAsia"/>
        </w:rPr>
        <w:t>未来研究方向（如更高效的</w:t>
      </w:r>
      <w:r>
        <w:t>SNN</w:t>
      </w:r>
      <w:r>
        <w:rPr>
          <w:rFonts w:ascii="宋体" w:hAnsi="宋体" w:cs="宋体" w:hint="eastAsia"/>
        </w:rPr>
        <w:t>、通用事件表征学习、跨模态预训练）</w:t>
      </w:r>
      <w:r>
        <w:br/>
        <w:t xml:space="preserve">7.3 </w:t>
      </w:r>
      <w:r>
        <w:rPr>
          <w:rFonts w:ascii="宋体" w:hAnsi="宋体" w:cs="宋体" w:hint="eastAsia"/>
        </w:rPr>
        <w:t>在反无人机、自主导航、集群飞行等具体应用中的前景</w:t>
      </w:r>
    </w:p>
    <w:p w14:paraId="21E1B28A" w14:textId="77777777" w:rsidR="00A778F5" w:rsidRPr="00CB753B" w:rsidRDefault="00A778F5" w:rsidP="009277F9">
      <w:pPr>
        <w:ind w:firstLineChars="0" w:firstLine="0"/>
      </w:pPr>
    </w:p>
    <w:p w14:paraId="37365852" w14:textId="1809417C" w:rsidR="00AA7E60" w:rsidRPr="001A4DED" w:rsidRDefault="00AA7E60" w:rsidP="00AA7E60">
      <w:pPr>
        <w:ind w:firstLineChars="0" w:firstLine="0"/>
      </w:pPr>
      <w:r>
        <w:rPr>
          <w:rFonts w:hint="eastAsia"/>
        </w:rPr>
        <w:t>参考文献</w:t>
      </w:r>
    </w:p>
    <w:p w14:paraId="359A21FB" w14:textId="672E1C9B" w:rsidR="00AA7D52" w:rsidRDefault="00391208" w:rsidP="00391208">
      <w:pPr>
        <w:pStyle w:val="af6"/>
        <w:numPr>
          <w:ilvl w:val="0"/>
          <w:numId w:val="3"/>
        </w:numPr>
        <w:ind w:firstLineChars="0"/>
      </w:pPr>
      <w:bookmarkStart w:id="2" w:name="_Ref219313577"/>
      <w:r w:rsidRPr="00391208">
        <w:lastRenderedPageBreak/>
        <w:t>陈林</w:t>
      </w:r>
      <w:r w:rsidRPr="00391208">
        <w:t xml:space="preserve">, </w:t>
      </w:r>
      <w:r w:rsidRPr="00391208">
        <w:t>缪志强</w:t>
      </w:r>
      <w:r w:rsidRPr="00391208">
        <w:t xml:space="preserve">, </w:t>
      </w:r>
      <w:r w:rsidRPr="00391208">
        <w:t>王祥科</w:t>
      </w:r>
      <w:r w:rsidRPr="00391208">
        <w:t xml:space="preserve">, </w:t>
      </w:r>
      <w:r w:rsidRPr="00391208">
        <w:t>等</w:t>
      </w:r>
      <w:r w:rsidRPr="00391208">
        <w:t xml:space="preserve">. </w:t>
      </w:r>
      <w:r w:rsidRPr="00391208">
        <w:t>自主飞行器技术及其在低空经济中的应用综述</w:t>
      </w:r>
      <w:r w:rsidRPr="00391208">
        <w:t xml:space="preserve">[J]. </w:t>
      </w:r>
      <w:r w:rsidRPr="00391208">
        <w:t>机器人</w:t>
      </w:r>
      <w:r w:rsidRPr="00391208">
        <w:t>, 2021, 47(3): 470-495.</w:t>
      </w:r>
      <w:bookmarkEnd w:id="2"/>
    </w:p>
    <w:p w14:paraId="20D82DB3" w14:textId="6F0C4E62" w:rsidR="00391208" w:rsidRDefault="00F25F2B" w:rsidP="00391208">
      <w:pPr>
        <w:pStyle w:val="af6"/>
        <w:numPr>
          <w:ilvl w:val="0"/>
          <w:numId w:val="3"/>
        </w:numPr>
        <w:ind w:firstLineChars="0"/>
      </w:pPr>
      <w:bookmarkStart w:id="3" w:name="_Ref219315012"/>
      <w:r w:rsidRPr="00F25F2B">
        <w:rPr>
          <w:rFonts w:hint="eastAsia"/>
        </w:rPr>
        <w:t>Yi L ,Min L ,Dandan J .Application of Unmanned Aerial Vehicles in Logistics: A Literature Review[J].Sustainability,2022,14(21):14473-14473.DOI:10.3390/SU14211447</w:t>
      </w:r>
      <w:r>
        <w:rPr>
          <w:rFonts w:hint="eastAsia"/>
        </w:rPr>
        <w:t xml:space="preserve"> </w:t>
      </w:r>
      <w:r w:rsidRPr="00F25F2B">
        <w:rPr>
          <w:rFonts w:hint="eastAsia"/>
        </w:rPr>
        <w:t>3.</w:t>
      </w:r>
      <w:bookmarkEnd w:id="3"/>
    </w:p>
    <w:p w14:paraId="3021E9DA" w14:textId="03845099" w:rsidR="00F25F2B" w:rsidRDefault="00F25F2B" w:rsidP="00391208">
      <w:pPr>
        <w:pStyle w:val="af6"/>
        <w:numPr>
          <w:ilvl w:val="0"/>
          <w:numId w:val="3"/>
        </w:numPr>
        <w:ind w:firstLineChars="0"/>
      </w:pPr>
      <w:bookmarkStart w:id="4" w:name="_Ref219315626"/>
      <w:r w:rsidRPr="00F25F2B">
        <w:t xml:space="preserve">Straubinger A, Rothfeld R, </w:t>
      </w:r>
      <w:proofErr w:type="spellStart"/>
      <w:r w:rsidRPr="00F25F2B">
        <w:t>Shamiyeh</w:t>
      </w:r>
      <w:proofErr w:type="spellEnd"/>
      <w:r w:rsidRPr="00F25F2B">
        <w:t xml:space="preserve"> M, et al. An overview of current research and developments in urban air mobility–Setting the scene for UAM introduction[J]. Journal of Air Transport Management, 2020, 87: 101852.</w:t>
      </w:r>
      <w:bookmarkEnd w:id="4"/>
    </w:p>
    <w:p w14:paraId="7755ACE4" w14:textId="5BAB5D91" w:rsidR="00F25F2B" w:rsidRDefault="00F25F2B" w:rsidP="00391208">
      <w:pPr>
        <w:pStyle w:val="af6"/>
        <w:numPr>
          <w:ilvl w:val="0"/>
          <w:numId w:val="3"/>
        </w:numPr>
        <w:ind w:firstLineChars="0"/>
      </w:pPr>
      <w:bookmarkStart w:id="5" w:name="_Ref219315631"/>
      <w:r w:rsidRPr="00F25F2B">
        <w:t>Wang Z, Gao Q, Xu J, et al. A review of UAV power line inspection[J]. Advances in guidance, navigation and control, 2022: 3147-3159.</w:t>
      </w:r>
      <w:bookmarkEnd w:id="5"/>
    </w:p>
    <w:p w14:paraId="393A6119" w14:textId="6F3D6814" w:rsidR="00F25F2B" w:rsidRDefault="00F25F2B" w:rsidP="00391208">
      <w:pPr>
        <w:pStyle w:val="af6"/>
        <w:numPr>
          <w:ilvl w:val="0"/>
          <w:numId w:val="3"/>
        </w:numPr>
        <w:ind w:firstLineChars="0"/>
      </w:pPr>
      <w:bookmarkStart w:id="6" w:name="_Ref219315636"/>
      <w:r w:rsidRPr="00F25F2B">
        <w:t>Del Cerro J, Cruz Ulloa C, Barrientos A, et al. Unmanned aerial vehicles in agriculture: A survey[J]. Agronomy, 2021, 11(2): 203.</w:t>
      </w:r>
      <w:bookmarkEnd w:id="6"/>
    </w:p>
    <w:p w14:paraId="506E3925" w14:textId="065467DF" w:rsidR="00932F9D" w:rsidRDefault="00932F9D" w:rsidP="00391208">
      <w:pPr>
        <w:pStyle w:val="af6"/>
        <w:numPr>
          <w:ilvl w:val="0"/>
          <w:numId w:val="3"/>
        </w:numPr>
        <w:ind w:firstLineChars="0"/>
      </w:pPr>
      <w:bookmarkStart w:id="7" w:name="_Ref219315640"/>
      <w:r w:rsidRPr="00932F9D">
        <w:t>Zhao N, Lu W, Sheng M, et al. UAV-assisted emergency networks in disasters[J]. IEEE Wireless Communications, 2019, 26(1): 45-51.</w:t>
      </w:r>
      <w:bookmarkEnd w:id="7"/>
    </w:p>
    <w:p w14:paraId="3708FC35" w14:textId="485313EB" w:rsidR="00411DC5" w:rsidRDefault="00411DC5" w:rsidP="00391208">
      <w:pPr>
        <w:pStyle w:val="af6"/>
        <w:numPr>
          <w:ilvl w:val="0"/>
          <w:numId w:val="3"/>
        </w:numPr>
        <w:ind w:firstLineChars="0"/>
      </w:pPr>
      <w:bookmarkStart w:id="8" w:name="_Ref219317653"/>
      <w:r w:rsidRPr="00411DC5">
        <w:t>Lichtsteiner P, Posch C, Delbruck T. A 128$\times $128 120 dB 15$\mu $ s latency asynchronous temporal contrast vision sensor[J]. IEEE journal of solid-state circuits, 2008, 43(2): 566-576.</w:t>
      </w:r>
      <w:bookmarkEnd w:id="8"/>
    </w:p>
    <w:p w14:paraId="601DBE42" w14:textId="68F3F95A" w:rsidR="00E417AD" w:rsidRDefault="00E417AD" w:rsidP="00391208">
      <w:pPr>
        <w:pStyle w:val="af6"/>
        <w:numPr>
          <w:ilvl w:val="0"/>
          <w:numId w:val="3"/>
        </w:numPr>
        <w:ind w:firstLineChars="0"/>
      </w:pPr>
      <w:bookmarkStart w:id="9" w:name="_Ref219316672"/>
      <w:r w:rsidRPr="00E417AD">
        <w:t>Gallego G, Delbrück T, Orchard G, et al. Event-based vision: A survey[J]. IEEE transactions on pattern analysis and machine intelligence, 2020, 44(1): 154-180.</w:t>
      </w:r>
      <w:bookmarkEnd w:id="9"/>
    </w:p>
    <w:p w14:paraId="7B5CFE93" w14:textId="56AB6FA4" w:rsidR="00CB6FED" w:rsidRDefault="00CB6FED" w:rsidP="00391208">
      <w:pPr>
        <w:pStyle w:val="af6"/>
        <w:numPr>
          <w:ilvl w:val="0"/>
          <w:numId w:val="3"/>
        </w:numPr>
        <w:ind w:firstLineChars="0"/>
      </w:pPr>
      <w:bookmarkStart w:id="10" w:name="_Ref219318477"/>
      <w:r w:rsidRPr="00CB6FED">
        <w:t xml:space="preserve">Magrini G, </w:t>
      </w:r>
      <w:proofErr w:type="spellStart"/>
      <w:r w:rsidRPr="00CB6FED">
        <w:t>Berlincioni</w:t>
      </w:r>
      <w:proofErr w:type="spellEnd"/>
      <w:r w:rsidRPr="00CB6FED">
        <w:t xml:space="preserve"> L, </w:t>
      </w:r>
      <w:proofErr w:type="spellStart"/>
      <w:r w:rsidRPr="00CB6FED">
        <w:t>Becattini</w:t>
      </w:r>
      <w:proofErr w:type="spellEnd"/>
      <w:r w:rsidRPr="00CB6FED">
        <w:t xml:space="preserve"> F, et al. Drone Detection with Event Cameras[C]//Proceedings of the IEEE/CVF International Conference on Computer Vision. 2025: 4703-4714.</w:t>
      </w:r>
      <w:bookmarkEnd w:id="10"/>
    </w:p>
    <w:p w14:paraId="0D0CECAC" w14:textId="2BA70B5E" w:rsidR="00CB6FED" w:rsidRDefault="00CB6FED" w:rsidP="00391208">
      <w:pPr>
        <w:pStyle w:val="af6"/>
        <w:numPr>
          <w:ilvl w:val="0"/>
          <w:numId w:val="3"/>
        </w:numPr>
        <w:ind w:firstLineChars="0"/>
      </w:pPr>
      <w:bookmarkStart w:id="11" w:name="_Ref219318484"/>
      <w:r w:rsidRPr="00CB6FED">
        <w:t>邱嘉钰</w:t>
      </w:r>
      <w:r w:rsidRPr="00CB6FED">
        <w:t xml:space="preserve">, </w:t>
      </w:r>
      <w:r w:rsidRPr="00CB6FED">
        <w:t>张雅声</w:t>
      </w:r>
      <w:r w:rsidRPr="00CB6FED">
        <w:t xml:space="preserve">, </w:t>
      </w:r>
      <w:r w:rsidRPr="00CB6FED">
        <w:t>方宇强</w:t>
      </w:r>
      <w:r w:rsidRPr="00CB6FED">
        <w:t xml:space="preserve">, </w:t>
      </w:r>
      <w:r w:rsidRPr="00CB6FED">
        <w:t>等</w:t>
      </w:r>
      <w:r w:rsidRPr="00CB6FED">
        <w:t xml:space="preserve">. </w:t>
      </w:r>
      <w:r w:rsidRPr="00CB6FED">
        <w:t>基于事件相机的目标检测与跟踪算法综述</w:t>
      </w:r>
      <w:r w:rsidRPr="00CB6FED">
        <w:t>[J]. Laser &amp; Optoelectronics Progress, 2025, 62(4): 0400004-0400004-17.</w:t>
      </w:r>
      <w:bookmarkEnd w:id="11"/>
    </w:p>
    <w:p w14:paraId="60CE00B5" w14:textId="40A238DC" w:rsidR="00CB6FED" w:rsidRDefault="00CB6FED" w:rsidP="00391208">
      <w:pPr>
        <w:pStyle w:val="af6"/>
        <w:numPr>
          <w:ilvl w:val="0"/>
          <w:numId w:val="3"/>
        </w:numPr>
        <w:ind w:firstLineChars="0"/>
      </w:pPr>
      <w:bookmarkStart w:id="12" w:name="_Ref219318488"/>
      <w:r w:rsidRPr="00CB6FED">
        <w:t xml:space="preserve">Jones M, </w:t>
      </w:r>
      <w:proofErr w:type="spellStart"/>
      <w:r w:rsidRPr="00CB6FED">
        <w:t>Djahel</w:t>
      </w:r>
      <w:proofErr w:type="spellEnd"/>
      <w:r w:rsidRPr="00CB6FED">
        <w:t xml:space="preserve"> S, Welsh K. Path-planning for unmanned aerial vehicles with environment complexity considerations: A survey[J]. ACM Computing Surveys, 2023, 55(11): 1-39.</w:t>
      </w:r>
      <w:bookmarkEnd w:id="12"/>
    </w:p>
    <w:p w14:paraId="72AFA8D9" w14:textId="192EAE0D" w:rsidR="00D92291" w:rsidRDefault="00D92291" w:rsidP="00391208">
      <w:pPr>
        <w:pStyle w:val="af6"/>
        <w:numPr>
          <w:ilvl w:val="0"/>
          <w:numId w:val="3"/>
        </w:numPr>
        <w:ind w:firstLineChars="0"/>
      </w:pPr>
      <w:bookmarkStart w:id="13" w:name="_Ref219319035"/>
      <w:r w:rsidRPr="00D92291">
        <w:t xml:space="preserve">Maqueda A I, </w:t>
      </w:r>
      <w:proofErr w:type="spellStart"/>
      <w:r w:rsidRPr="00D92291">
        <w:t>Loquercio</w:t>
      </w:r>
      <w:proofErr w:type="spellEnd"/>
      <w:r w:rsidRPr="00D92291">
        <w:t xml:space="preserve"> A, Gallego G, et al. Event-based vision meets deep learning on steering prediction for self-driving cars[C]//Proceedings of the IEEE conference on computer vision and pattern recognition. 2018: 5419-5427.</w:t>
      </w:r>
      <w:bookmarkEnd w:id="13"/>
    </w:p>
    <w:p w14:paraId="21BC690E" w14:textId="0ED9FD56" w:rsidR="00D92291" w:rsidRDefault="00D92291" w:rsidP="00391208">
      <w:pPr>
        <w:pStyle w:val="af6"/>
        <w:numPr>
          <w:ilvl w:val="0"/>
          <w:numId w:val="3"/>
        </w:numPr>
        <w:ind w:firstLineChars="0"/>
      </w:pPr>
      <w:bookmarkStart w:id="14" w:name="_Ref219319042"/>
      <w:r w:rsidRPr="00D92291">
        <w:t xml:space="preserve">Zhu A Z, Yuan L, Chaney K, et al. Unsupervised event-based learning of optical flow, depth, and </w:t>
      </w:r>
      <w:proofErr w:type="spellStart"/>
      <w:r w:rsidRPr="00D92291">
        <w:t>egomotion</w:t>
      </w:r>
      <w:proofErr w:type="spellEnd"/>
      <w:r w:rsidRPr="00D92291">
        <w:t>[C]//Proceedings of the IEEE/CVF conference on computer vision and pattern recognition. 2019: 989-997.</w:t>
      </w:r>
      <w:bookmarkEnd w:id="14"/>
    </w:p>
    <w:p w14:paraId="05CB61DA" w14:textId="2F714F8A" w:rsidR="00D92291" w:rsidRDefault="00D92291" w:rsidP="00391208">
      <w:pPr>
        <w:pStyle w:val="af6"/>
        <w:numPr>
          <w:ilvl w:val="0"/>
          <w:numId w:val="3"/>
        </w:numPr>
        <w:ind w:firstLineChars="0"/>
      </w:pPr>
      <w:bookmarkStart w:id="15" w:name="_Ref219319050"/>
      <w:r w:rsidRPr="00D92291">
        <w:t xml:space="preserve">Zihao Zhu A, Yuan L, Chaney K, et al. Unsupervised Event-based Learning of Optical Flow, Depth, and </w:t>
      </w:r>
      <w:proofErr w:type="spellStart"/>
      <w:r w:rsidRPr="00D92291">
        <w:t>Egomotion</w:t>
      </w:r>
      <w:proofErr w:type="spellEnd"/>
      <w:r w:rsidRPr="00D92291">
        <w:t xml:space="preserve">[J]. </w:t>
      </w:r>
      <w:proofErr w:type="spellStart"/>
      <w:r w:rsidRPr="00D92291">
        <w:t>arXiv</w:t>
      </w:r>
      <w:proofErr w:type="spellEnd"/>
      <w:r w:rsidRPr="00D92291">
        <w:t xml:space="preserve"> e-prints, 2018: </w:t>
      </w:r>
      <w:proofErr w:type="spellStart"/>
      <w:r w:rsidRPr="00D92291">
        <w:t>arXiv</w:t>
      </w:r>
      <w:proofErr w:type="spellEnd"/>
      <w:r w:rsidRPr="00D92291">
        <w:t>: 1812.08156.</w:t>
      </w:r>
      <w:bookmarkEnd w:id="15"/>
    </w:p>
    <w:p w14:paraId="18F2FF07" w14:textId="3D4C9BB8" w:rsidR="00D92291" w:rsidRDefault="00D92291" w:rsidP="00391208">
      <w:pPr>
        <w:pStyle w:val="af6"/>
        <w:numPr>
          <w:ilvl w:val="0"/>
          <w:numId w:val="3"/>
        </w:numPr>
        <w:ind w:firstLineChars="0"/>
      </w:pPr>
      <w:bookmarkStart w:id="16" w:name="_Ref219319161"/>
      <w:r w:rsidRPr="00D92291">
        <w:lastRenderedPageBreak/>
        <w:t>Li Y, Zhou H, Yang B, et al. Graph-based asynchronous event processing for rapid object recognition[C]//Proceedings of the IEEE/CVF International Conference on Computer Vision. 2021: 934-943.</w:t>
      </w:r>
      <w:bookmarkEnd w:id="16"/>
    </w:p>
    <w:p w14:paraId="7F40BC71" w14:textId="7A997CCD" w:rsidR="00D92291" w:rsidRDefault="00D92291" w:rsidP="00391208">
      <w:pPr>
        <w:pStyle w:val="af6"/>
        <w:numPr>
          <w:ilvl w:val="0"/>
          <w:numId w:val="3"/>
        </w:numPr>
        <w:ind w:firstLineChars="0"/>
      </w:pPr>
      <w:bookmarkStart w:id="17" w:name="_Ref219319150"/>
      <w:r w:rsidRPr="00D92291">
        <w:t>Ren H, Zhou Y, Zhu J, et al. Rethinking efficient and effective point-based networks for event camera classification and regression[J]. IEEE Transactions on Pattern Analysis and Machine Intelligence, 2025.</w:t>
      </w:r>
      <w:bookmarkEnd w:id="17"/>
    </w:p>
    <w:p w14:paraId="7F29DDF0" w14:textId="77E41137" w:rsidR="0008245F" w:rsidRDefault="0008245F" w:rsidP="00391208">
      <w:pPr>
        <w:pStyle w:val="af6"/>
        <w:numPr>
          <w:ilvl w:val="0"/>
          <w:numId w:val="3"/>
        </w:numPr>
        <w:ind w:firstLineChars="0"/>
      </w:pPr>
      <w:bookmarkStart w:id="18" w:name="_Ref219367710"/>
      <w:r w:rsidRPr="0008245F">
        <w:t xml:space="preserve">Chen N, Xiao C, Dai Y, et al. Event-based Tiny Object Detection: A Benchmark Dataset and Baseline[J]. </w:t>
      </w:r>
      <w:proofErr w:type="spellStart"/>
      <w:r w:rsidRPr="0008245F">
        <w:t>arXiv</w:t>
      </w:r>
      <w:proofErr w:type="spellEnd"/>
      <w:r w:rsidRPr="0008245F">
        <w:t xml:space="preserve"> preprint arXiv:2506.23575, 2025.</w:t>
      </w:r>
      <w:bookmarkEnd w:id="18"/>
    </w:p>
    <w:p w14:paraId="3B7EB962" w14:textId="5673C960" w:rsidR="0008245F" w:rsidRDefault="0008245F" w:rsidP="00391208">
      <w:pPr>
        <w:pStyle w:val="af6"/>
        <w:numPr>
          <w:ilvl w:val="0"/>
          <w:numId w:val="3"/>
        </w:numPr>
        <w:ind w:firstLineChars="0"/>
      </w:pPr>
      <w:bookmarkStart w:id="19" w:name="_Ref219367716"/>
      <w:r w:rsidRPr="0008245F">
        <w:t xml:space="preserve">Magrini G, </w:t>
      </w:r>
      <w:proofErr w:type="spellStart"/>
      <w:r w:rsidRPr="0008245F">
        <w:t>Becattini</w:t>
      </w:r>
      <w:proofErr w:type="spellEnd"/>
      <w:r w:rsidRPr="0008245F">
        <w:t xml:space="preserve"> F, Cultrera L, et al. Spike-TBR: A noise resilient neuromorphic event representation[J]. Pattern Recognition Letters, 2025.</w:t>
      </w:r>
      <w:bookmarkEnd w:id="19"/>
    </w:p>
    <w:p w14:paraId="003CBA36" w14:textId="5E1A3B97" w:rsidR="0008245F" w:rsidRDefault="0008245F" w:rsidP="00391208">
      <w:pPr>
        <w:pStyle w:val="af6"/>
        <w:numPr>
          <w:ilvl w:val="0"/>
          <w:numId w:val="3"/>
        </w:numPr>
        <w:ind w:firstLineChars="0"/>
      </w:pPr>
      <w:bookmarkStart w:id="20" w:name="_Ref219367722"/>
      <w:r w:rsidRPr="0008245F">
        <w:t xml:space="preserve">Magrini G, </w:t>
      </w:r>
      <w:proofErr w:type="spellStart"/>
      <w:r w:rsidRPr="0008245F">
        <w:t>Becattini</w:t>
      </w:r>
      <w:proofErr w:type="spellEnd"/>
      <w:r w:rsidRPr="0008245F">
        <w:t xml:space="preserve"> F, Colombo G, et al. Ev-flying: an event-based dataset for in-the-wild recognition of flying objects[C]//Proceedings of the Computer Vision and Pattern Recognition Conference. 2025: 4947-4955.</w:t>
      </w:r>
      <w:bookmarkEnd w:id="20"/>
    </w:p>
    <w:p w14:paraId="45FB6068" w14:textId="1388A0A3" w:rsidR="003B2BB9" w:rsidRDefault="003B2BB9" w:rsidP="00391208">
      <w:pPr>
        <w:pStyle w:val="af6"/>
        <w:numPr>
          <w:ilvl w:val="0"/>
          <w:numId w:val="3"/>
        </w:numPr>
        <w:ind w:firstLineChars="0"/>
      </w:pPr>
      <w:bookmarkStart w:id="21" w:name="_Ref219488851"/>
      <w:proofErr w:type="spellStart"/>
      <w:r w:rsidRPr="003B2BB9">
        <w:t>Eldeborg</w:t>
      </w:r>
      <w:proofErr w:type="spellEnd"/>
      <w:r w:rsidRPr="003B2BB9">
        <w:t xml:space="preserve"> Lundin A, </w:t>
      </w:r>
      <w:proofErr w:type="spellStart"/>
      <w:r w:rsidRPr="003B2BB9">
        <w:t>Winzell</w:t>
      </w:r>
      <w:proofErr w:type="spellEnd"/>
      <w:r w:rsidRPr="003B2BB9">
        <w:t xml:space="preserve"> R, </w:t>
      </w:r>
      <w:proofErr w:type="spellStart"/>
      <w:r w:rsidRPr="003B2BB9">
        <w:t>Hamrell</w:t>
      </w:r>
      <w:proofErr w:type="spellEnd"/>
      <w:r w:rsidRPr="003B2BB9">
        <w:t xml:space="preserve"> H, et al. Drone Detection Using a Low-Power Neuromorphic Virtual Tripwire[C]//European Conference on Computer Vision. Cham: Springer Nature Switzerland, 2024: 105-120.</w:t>
      </w:r>
      <w:bookmarkEnd w:id="21"/>
    </w:p>
    <w:p w14:paraId="1348ECEB" w14:textId="585BE96A" w:rsidR="003B2BB9" w:rsidRDefault="003B2BB9" w:rsidP="00391208">
      <w:pPr>
        <w:pStyle w:val="af6"/>
        <w:numPr>
          <w:ilvl w:val="0"/>
          <w:numId w:val="3"/>
        </w:numPr>
        <w:ind w:firstLineChars="0"/>
      </w:pPr>
      <w:bookmarkStart w:id="22" w:name="_Ref219488855"/>
      <w:r w:rsidRPr="003B2BB9">
        <w:t xml:space="preserve">Magrini G, </w:t>
      </w:r>
      <w:proofErr w:type="spellStart"/>
      <w:r w:rsidRPr="003B2BB9">
        <w:t>Becattini</w:t>
      </w:r>
      <w:proofErr w:type="spellEnd"/>
      <w:r w:rsidRPr="003B2BB9">
        <w:t xml:space="preserve"> F, Pala P, et al. Neuromorphic drone detection: an event-</w:t>
      </w:r>
      <w:proofErr w:type="spellStart"/>
      <w:r w:rsidRPr="003B2BB9">
        <w:t>rgb</w:t>
      </w:r>
      <w:proofErr w:type="spellEnd"/>
      <w:r w:rsidRPr="003B2BB9">
        <w:t xml:space="preserve"> multimodal approach[C]//European Conference on Computer Vision. Cham: Springer Nature Switzerland, 2024: 259-275.</w:t>
      </w:r>
      <w:bookmarkEnd w:id="22"/>
    </w:p>
    <w:p w14:paraId="78136BF3" w14:textId="33C025B7" w:rsidR="003B2BB9" w:rsidRDefault="003B2BB9" w:rsidP="00391208">
      <w:pPr>
        <w:pStyle w:val="af6"/>
        <w:numPr>
          <w:ilvl w:val="0"/>
          <w:numId w:val="3"/>
        </w:numPr>
        <w:ind w:firstLineChars="0"/>
      </w:pPr>
      <w:bookmarkStart w:id="23" w:name="_Ref219488857"/>
      <w:r w:rsidRPr="003B2BB9">
        <w:t xml:space="preserve">Magrini G, Marini N, </w:t>
      </w:r>
      <w:proofErr w:type="spellStart"/>
      <w:r w:rsidRPr="003B2BB9">
        <w:t>Becattini</w:t>
      </w:r>
      <w:proofErr w:type="spellEnd"/>
      <w:r w:rsidRPr="003B2BB9">
        <w:t xml:space="preserve"> F, et al. Fred: The </w:t>
      </w:r>
      <w:proofErr w:type="spellStart"/>
      <w:r w:rsidRPr="003B2BB9">
        <w:t>florence</w:t>
      </w:r>
      <w:proofErr w:type="spellEnd"/>
      <w:r w:rsidRPr="003B2BB9">
        <w:t xml:space="preserve"> </w:t>
      </w:r>
      <w:proofErr w:type="spellStart"/>
      <w:r w:rsidRPr="003B2BB9">
        <w:t>rgb</w:t>
      </w:r>
      <w:proofErr w:type="spellEnd"/>
      <w:r w:rsidRPr="003B2BB9">
        <w:t>-event drone dataset[C]//Proceedings of the 33rd ACM International conference on multimedia. 2025: 13170-13176.</w:t>
      </w:r>
      <w:bookmarkEnd w:id="23"/>
    </w:p>
    <w:p w14:paraId="57A5AA24" w14:textId="27CE0C06" w:rsidR="003B2BB9" w:rsidRDefault="003B2BB9" w:rsidP="00391208">
      <w:pPr>
        <w:pStyle w:val="af6"/>
        <w:numPr>
          <w:ilvl w:val="0"/>
          <w:numId w:val="3"/>
        </w:numPr>
        <w:ind w:firstLineChars="0"/>
      </w:pPr>
      <w:bookmarkStart w:id="24" w:name="_Ref219488858"/>
      <w:r w:rsidRPr="003B2BB9">
        <w:t xml:space="preserve">Mandula J, Kühne J, Pascarella L, et al. Towards real-time fast unmanned aerial vehicle detection using dynamic vision sensors[J]. </w:t>
      </w:r>
      <w:proofErr w:type="spellStart"/>
      <w:r w:rsidRPr="003B2BB9">
        <w:t>arXiv</w:t>
      </w:r>
      <w:proofErr w:type="spellEnd"/>
      <w:r w:rsidRPr="003B2BB9">
        <w:t xml:space="preserve"> preprint arXiv:2403.11875, 2024.</w:t>
      </w:r>
      <w:bookmarkEnd w:id="24"/>
    </w:p>
    <w:p w14:paraId="5D8423E0" w14:textId="34FA8ED8" w:rsidR="003B2BB9" w:rsidRDefault="003B2BB9" w:rsidP="00391208">
      <w:pPr>
        <w:pStyle w:val="af6"/>
        <w:numPr>
          <w:ilvl w:val="0"/>
          <w:numId w:val="3"/>
        </w:numPr>
        <w:ind w:firstLineChars="0"/>
      </w:pPr>
      <w:bookmarkStart w:id="25" w:name="_Ref219488859"/>
      <w:r w:rsidRPr="003B2BB9">
        <w:t xml:space="preserve">Zundel A, </w:t>
      </w:r>
      <w:proofErr w:type="spellStart"/>
      <w:r w:rsidRPr="003B2BB9">
        <w:t>Demonceaux</w:t>
      </w:r>
      <w:proofErr w:type="spellEnd"/>
      <w:r w:rsidRPr="003B2BB9">
        <w:t xml:space="preserve"> C, Hueber N, et al. Bimodal vision system combining standard camera and dynamic vision sensor for detecting and tracking fast UAVs[C]//Emerging Imaging and Sensing Technologies for Security and </w:t>
      </w:r>
      <w:proofErr w:type="spellStart"/>
      <w:r w:rsidRPr="003B2BB9">
        <w:t>Defence</w:t>
      </w:r>
      <w:proofErr w:type="spellEnd"/>
      <w:r w:rsidRPr="003B2BB9">
        <w:t xml:space="preserve"> IX. SPIE, 2024, 13204: 1320402.</w:t>
      </w:r>
      <w:bookmarkEnd w:id="25"/>
    </w:p>
    <w:p w14:paraId="6068E757" w14:textId="2B067D8B" w:rsidR="003B2BB9" w:rsidRDefault="003B2BB9" w:rsidP="00391208">
      <w:pPr>
        <w:pStyle w:val="af6"/>
        <w:numPr>
          <w:ilvl w:val="0"/>
          <w:numId w:val="3"/>
        </w:numPr>
        <w:ind w:firstLineChars="0"/>
      </w:pPr>
      <w:bookmarkStart w:id="26" w:name="_Ref219488860"/>
      <w:r w:rsidRPr="003B2BB9">
        <w:t xml:space="preserve">Carion N, Massa F, </w:t>
      </w:r>
      <w:proofErr w:type="spellStart"/>
      <w:r w:rsidRPr="003B2BB9">
        <w:t>Synnaeve</w:t>
      </w:r>
      <w:proofErr w:type="spellEnd"/>
      <w:r w:rsidRPr="003B2BB9">
        <w:t xml:space="preserve"> G, et al. End-to-end object detection with transformers[C]//European conference on computer vision. Cham: Springer International Publishing, 2020: 213-229.</w:t>
      </w:r>
      <w:bookmarkEnd w:id="26"/>
    </w:p>
    <w:p w14:paraId="189D219D" w14:textId="77777777" w:rsidR="00D92CA1" w:rsidRDefault="00D92CA1" w:rsidP="00D92CA1">
      <w:pPr>
        <w:pStyle w:val="af6"/>
        <w:numPr>
          <w:ilvl w:val="0"/>
          <w:numId w:val="3"/>
        </w:numPr>
        <w:ind w:firstLineChars="0"/>
      </w:pPr>
      <w:bookmarkStart w:id="27" w:name="_Ref219715233"/>
      <w:r w:rsidRPr="00463AC1">
        <w:t xml:space="preserve">Glover A, </w:t>
      </w:r>
      <w:proofErr w:type="spellStart"/>
      <w:r w:rsidRPr="00463AC1">
        <w:t>Dinale</w:t>
      </w:r>
      <w:proofErr w:type="spellEnd"/>
      <w:r w:rsidRPr="00463AC1">
        <w:t xml:space="preserve"> A, Rosa L D S, et al. </w:t>
      </w:r>
      <w:proofErr w:type="spellStart"/>
      <w:r w:rsidRPr="00463AC1">
        <w:t>luvharris</w:t>
      </w:r>
      <w:proofErr w:type="spellEnd"/>
      <w:r w:rsidRPr="00463AC1">
        <w:t>: A practical corner detector for event-cameras[J]. IEEE Transactions on Pattern Analysis and Machine Intelligence, 2021, 44(12): 10087-10098.</w:t>
      </w:r>
      <w:bookmarkEnd w:id="27"/>
    </w:p>
    <w:p w14:paraId="7DE3B503" w14:textId="35F89234" w:rsidR="00D92CA1" w:rsidRDefault="00D92CA1" w:rsidP="00391208">
      <w:pPr>
        <w:pStyle w:val="af6"/>
        <w:numPr>
          <w:ilvl w:val="0"/>
          <w:numId w:val="3"/>
        </w:numPr>
        <w:ind w:firstLineChars="0"/>
      </w:pPr>
      <w:bookmarkStart w:id="28" w:name="_Ref219715552"/>
      <w:r w:rsidRPr="00D92CA1">
        <w:lastRenderedPageBreak/>
        <w:t xml:space="preserve">Liu M, Delbruck T. EDFLOW: Event driven optical flow camera with </w:t>
      </w:r>
      <w:proofErr w:type="spellStart"/>
      <w:r w:rsidRPr="00D92CA1">
        <w:t>keypoint</w:t>
      </w:r>
      <w:proofErr w:type="spellEnd"/>
      <w:r w:rsidRPr="00D92CA1">
        <w:t xml:space="preserve"> detection and adaptive block matching[J]. IEEE Transactions on Circuits and Systems for Video Technology, 2022, 32(9): 5776-5789.</w:t>
      </w:r>
      <w:bookmarkEnd w:id="28"/>
    </w:p>
    <w:p w14:paraId="4DFF56FB" w14:textId="3EFBA300" w:rsidR="00DD5846" w:rsidRDefault="00DD5846" w:rsidP="00391208">
      <w:pPr>
        <w:pStyle w:val="af6"/>
        <w:numPr>
          <w:ilvl w:val="0"/>
          <w:numId w:val="3"/>
        </w:numPr>
        <w:ind w:firstLineChars="0"/>
      </w:pPr>
      <w:bookmarkStart w:id="29" w:name="_Ref219715558"/>
      <w:r w:rsidRPr="00DD5846">
        <w:t>李淼</w:t>
      </w:r>
      <w:r w:rsidRPr="00DD5846">
        <w:t xml:space="preserve">, </w:t>
      </w:r>
      <w:r w:rsidRPr="00DD5846">
        <w:t>陈诺</w:t>
      </w:r>
      <w:r w:rsidRPr="00DD5846">
        <w:t xml:space="preserve">, </w:t>
      </w:r>
      <w:r w:rsidRPr="00DD5846">
        <w:t>安玮</w:t>
      </w:r>
      <w:r w:rsidRPr="00DD5846">
        <w:t xml:space="preserve">, </w:t>
      </w:r>
      <w:r w:rsidRPr="00DD5846">
        <w:t>等</w:t>
      </w:r>
      <w:r w:rsidRPr="00DD5846">
        <w:t xml:space="preserve">. </w:t>
      </w:r>
      <w:r w:rsidRPr="00DD5846">
        <w:t>面向事件相机探测无人机的双视图融合检测方法</w:t>
      </w:r>
      <w:r w:rsidRPr="00DD5846">
        <w:t xml:space="preserve">[J]. </w:t>
      </w:r>
      <w:r w:rsidRPr="00DD5846">
        <w:t>光电工程</w:t>
      </w:r>
      <w:r w:rsidRPr="00DD5846">
        <w:t>, 2024, 51(11): 240208-1-240208-10.</w:t>
      </w:r>
      <w:bookmarkEnd w:id="29"/>
    </w:p>
    <w:p w14:paraId="76CB235B" w14:textId="5BE390B9" w:rsidR="00DD5846" w:rsidRDefault="00DD5846" w:rsidP="00391208">
      <w:pPr>
        <w:pStyle w:val="af6"/>
        <w:numPr>
          <w:ilvl w:val="0"/>
          <w:numId w:val="3"/>
        </w:numPr>
        <w:ind w:firstLineChars="0"/>
      </w:pPr>
      <w:bookmarkStart w:id="30" w:name="_Ref219715563"/>
      <w:r w:rsidRPr="00DD5846">
        <w:t>Xie B, Deng Y, Shao Z, et al. Event voxel set transformer for spatiotemporal representation learning on event streams[J]. IEEE Transactions on Circuits and Systems for Video Technology, 2024.</w:t>
      </w:r>
      <w:bookmarkEnd w:id="30"/>
    </w:p>
    <w:p w14:paraId="42D07F03" w14:textId="04C570A9" w:rsidR="00DD5846" w:rsidRDefault="00DD5846" w:rsidP="00391208">
      <w:pPr>
        <w:pStyle w:val="af6"/>
        <w:numPr>
          <w:ilvl w:val="0"/>
          <w:numId w:val="3"/>
        </w:numPr>
        <w:ind w:firstLineChars="0"/>
      </w:pPr>
      <w:bookmarkStart w:id="31" w:name="_Ref219715570"/>
      <w:r w:rsidRPr="00DD5846">
        <w:t xml:space="preserve">Kong L, Lu D, Xu X, et al. </w:t>
      </w:r>
      <w:proofErr w:type="spellStart"/>
      <w:r w:rsidRPr="00DD5846">
        <w:t>EventFly</w:t>
      </w:r>
      <w:proofErr w:type="spellEnd"/>
      <w:r w:rsidRPr="00DD5846">
        <w:t>: Event Camera Perception from Ground to the Sky[C]//Proceedings of the Computer Vision and Pattern Recognition Conference. 2025: 1472-1484.</w:t>
      </w:r>
      <w:bookmarkEnd w:id="31"/>
    </w:p>
    <w:p w14:paraId="05E93290" w14:textId="2196B1F4" w:rsidR="00DD5846" w:rsidRDefault="00DD5846" w:rsidP="00391208">
      <w:pPr>
        <w:pStyle w:val="af6"/>
        <w:numPr>
          <w:ilvl w:val="0"/>
          <w:numId w:val="3"/>
        </w:numPr>
        <w:ind w:firstLineChars="0"/>
      </w:pPr>
      <w:bookmarkStart w:id="32" w:name="_Ref219715574"/>
      <w:r w:rsidRPr="00DD5846">
        <w:t>Wang X, Wang S, Tang C, et al. Event stream-based visual object tracking: A high-resolution benchmark dataset and a novel baseline[C]//Proceedings of the IEEE/CVF Conference on Computer Vision and Pattern Recognition. 2024: 19248-19257.</w:t>
      </w:r>
      <w:bookmarkEnd w:id="32"/>
    </w:p>
    <w:p w14:paraId="0829ECD4" w14:textId="6017D176" w:rsidR="00400BC6" w:rsidRDefault="00400BC6" w:rsidP="00391208">
      <w:pPr>
        <w:pStyle w:val="af6"/>
        <w:numPr>
          <w:ilvl w:val="0"/>
          <w:numId w:val="3"/>
        </w:numPr>
        <w:ind w:firstLineChars="0"/>
      </w:pPr>
      <w:bookmarkStart w:id="33" w:name="_Ref219730984"/>
      <w:r w:rsidRPr="00400BC6">
        <w:t xml:space="preserve">Sironi A, Brambilla M, </w:t>
      </w:r>
      <w:proofErr w:type="spellStart"/>
      <w:r w:rsidRPr="00400BC6">
        <w:t>Bourdis</w:t>
      </w:r>
      <w:proofErr w:type="spellEnd"/>
      <w:r w:rsidRPr="00400BC6">
        <w:t xml:space="preserve"> N, et al. HATS: Histograms of averaged time surfaces for robust event-based object classification[C]//Proceedings of the IEEE conference on computer vision and pattern recognition. 2018: 1731-1740.</w:t>
      </w:r>
      <w:bookmarkEnd w:id="33"/>
    </w:p>
    <w:p w14:paraId="0A626C59" w14:textId="7521C37E" w:rsidR="00400BC6" w:rsidRDefault="00400BC6" w:rsidP="00391208">
      <w:pPr>
        <w:pStyle w:val="af6"/>
        <w:numPr>
          <w:ilvl w:val="0"/>
          <w:numId w:val="3"/>
        </w:numPr>
        <w:ind w:firstLineChars="0"/>
      </w:pPr>
      <w:bookmarkStart w:id="34" w:name="_Ref219730989"/>
      <w:r w:rsidRPr="00400BC6">
        <w:t xml:space="preserve">Innocenti S U, </w:t>
      </w:r>
      <w:proofErr w:type="spellStart"/>
      <w:r w:rsidRPr="00400BC6">
        <w:t>Becattini</w:t>
      </w:r>
      <w:proofErr w:type="spellEnd"/>
      <w:r w:rsidRPr="00400BC6">
        <w:t xml:space="preserve"> F, </w:t>
      </w:r>
      <w:proofErr w:type="spellStart"/>
      <w:r w:rsidRPr="00400BC6">
        <w:t>Pernici</w:t>
      </w:r>
      <w:proofErr w:type="spellEnd"/>
      <w:r w:rsidRPr="00400BC6">
        <w:t xml:space="preserve"> F, et al. Temporal binary representation for event-based action recognition[C]//2020 25th International Conference on Pattern Recognition (ICPR). IEEE, 2021: 10426-10432.</w:t>
      </w:r>
      <w:bookmarkEnd w:id="34"/>
    </w:p>
    <w:p w14:paraId="0BAF2593" w14:textId="50AFC797" w:rsidR="00400BC6" w:rsidRDefault="00400BC6" w:rsidP="00391208">
      <w:pPr>
        <w:pStyle w:val="af6"/>
        <w:numPr>
          <w:ilvl w:val="0"/>
          <w:numId w:val="3"/>
        </w:numPr>
        <w:ind w:firstLineChars="0"/>
      </w:pPr>
      <w:bookmarkStart w:id="35" w:name="_Ref219730995"/>
      <w:r w:rsidRPr="00400BC6">
        <w:t xml:space="preserve">Lu D, Kong L, Lee G H, et al. </w:t>
      </w:r>
      <w:proofErr w:type="spellStart"/>
      <w:r w:rsidRPr="00400BC6">
        <w:t>FlexEvent</w:t>
      </w:r>
      <w:proofErr w:type="spellEnd"/>
      <w:r w:rsidRPr="00400BC6">
        <w:t xml:space="preserve">: Towards Flexible Event-Frame Object Detection at Varying Operational Frequencies[J]. </w:t>
      </w:r>
      <w:proofErr w:type="spellStart"/>
      <w:r w:rsidRPr="00400BC6">
        <w:t>arXiv</w:t>
      </w:r>
      <w:proofErr w:type="spellEnd"/>
      <w:r w:rsidRPr="00400BC6">
        <w:t xml:space="preserve"> preprint arXiv:2412.06708, 2024.</w:t>
      </w:r>
      <w:bookmarkEnd w:id="35"/>
    </w:p>
    <w:p w14:paraId="0B594966" w14:textId="5E40B3C9" w:rsidR="00384D16" w:rsidRDefault="00384D16" w:rsidP="00391208">
      <w:pPr>
        <w:pStyle w:val="af6"/>
        <w:numPr>
          <w:ilvl w:val="0"/>
          <w:numId w:val="3"/>
        </w:numPr>
        <w:ind w:firstLineChars="0"/>
      </w:pPr>
      <w:bookmarkStart w:id="36" w:name="_Ref219731001"/>
      <w:r w:rsidRPr="00384D16">
        <w:t xml:space="preserve">Nagaraj M, </w:t>
      </w:r>
      <w:proofErr w:type="spellStart"/>
      <w:r w:rsidRPr="00384D16">
        <w:t>Liyanagedera</w:t>
      </w:r>
      <w:proofErr w:type="spellEnd"/>
      <w:r w:rsidRPr="00384D16">
        <w:t xml:space="preserve"> C M, Roy K. Dotie-detecting objects through temporal isolation of events using a spiking architecture[J]. </w:t>
      </w:r>
      <w:proofErr w:type="spellStart"/>
      <w:r w:rsidRPr="00384D16">
        <w:t>arXiv</w:t>
      </w:r>
      <w:proofErr w:type="spellEnd"/>
      <w:r w:rsidRPr="00384D16">
        <w:t xml:space="preserve"> preprint arXiv:2210.00975, 2022.</w:t>
      </w:r>
      <w:bookmarkEnd w:id="36"/>
    </w:p>
    <w:p w14:paraId="30E8A882" w14:textId="2B7C72E7" w:rsidR="003B2BB9" w:rsidRDefault="00384D16" w:rsidP="003B2BB9">
      <w:pPr>
        <w:pStyle w:val="af6"/>
        <w:numPr>
          <w:ilvl w:val="0"/>
          <w:numId w:val="3"/>
        </w:numPr>
        <w:ind w:firstLineChars="0"/>
      </w:pPr>
      <w:bookmarkStart w:id="37" w:name="_Ref219731018"/>
      <w:r w:rsidRPr="00384D16">
        <w:t xml:space="preserve">Kosta A K, Joshi A, Roy A, et al. TOFFE--Temporally-binned Object Flow from Events for High-speed and Energy-Efficient Object Detection and Tracking[J]. </w:t>
      </w:r>
      <w:proofErr w:type="spellStart"/>
      <w:r w:rsidRPr="00384D16">
        <w:t>arXiv</w:t>
      </w:r>
      <w:proofErr w:type="spellEnd"/>
      <w:r w:rsidRPr="00384D16">
        <w:t xml:space="preserve"> preprint arXiv:2501.12482, 2025.</w:t>
      </w:r>
      <w:bookmarkEnd w:id="37"/>
    </w:p>
    <w:p w14:paraId="036AA5D8" w14:textId="5FA3B213" w:rsidR="003B2BB9" w:rsidRDefault="00384D16" w:rsidP="003B2BB9">
      <w:pPr>
        <w:pStyle w:val="af6"/>
        <w:numPr>
          <w:ilvl w:val="0"/>
          <w:numId w:val="3"/>
        </w:numPr>
        <w:ind w:firstLineChars="0"/>
      </w:pPr>
      <w:bookmarkStart w:id="38" w:name="_Ref219731022"/>
      <w:r w:rsidRPr="00384D16">
        <w:t xml:space="preserve">Mitrokhin A, </w:t>
      </w:r>
      <w:proofErr w:type="spellStart"/>
      <w:r w:rsidRPr="00384D16">
        <w:t>Fermüller</w:t>
      </w:r>
      <w:proofErr w:type="spellEnd"/>
      <w:r w:rsidRPr="00384D16">
        <w:t xml:space="preserve"> C, Parameshwara C, et al. Event-based moving object detection and tracking[C]//2018 IEEE/RSJ International Conference on Intelligent Robots and Systems (IROS). IEEE, 2018: 1-9.</w:t>
      </w:r>
      <w:bookmarkEnd w:id="38"/>
    </w:p>
    <w:p w14:paraId="2A50B2D5" w14:textId="77777777" w:rsidR="003D6398" w:rsidRPr="003D6398" w:rsidRDefault="003D6398" w:rsidP="003D6398">
      <w:pPr>
        <w:pStyle w:val="af6"/>
        <w:numPr>
          <w:ilvl w:val="0"/>
          <w:numId w:val="3"/>
        </w:numPr>
        <w:ind w:firstLineChars="0"/>
      </w:pPr>
      <w:bookmarkStart w:id="39" w:name="_Ref219733486"/>
      <w:r w:rsidRPr="003D6398">
        <w:t xml:space="preserve">Chen N, Xiao C, Dai Y, et al. Event-based Tiny Object Detection: A Benchmark Dataset and Baseline[J]. </w:t>
      </w:r>
      <w:proofErr w:type="spellStart"/>
      <w:r w:rsidRPr="003D6398">
        <w:t>arXiv</w:t>
      </w:r>
      <w:proofErr w:type="spellEnd"/>
      <w:r w:rsidRPr="003D6398">
        <w:t xml:space="preserve"> preprint arXiv:2506.23575, 2025.</w:t>
      </w:r>
      <w:bookmarkEnd w:id="39"/>
    </w:p>
    <w:p w14:paraId="041DBCA4" w14:textId="77777777" w:rsidR="003D6398" w:rsidRPr="003D6398" w:rsidRDefault="003D6398" w:rsidP="003D6398">
      <w:pPr>
        <w:pStyle w:val="af6"/>
        <w:numPr>
          <w:ilvl w:val="0"/>
          <w:numId w:val="3"/>
        </w:numPr>
        <w:ind w:firstLineChars="0"/>
      </w:pPr>
      <w:bookmarkStart w:id="40" w:name="_Ref219733495"/>
      <w:r w:rsidRPr="003D6398">
        <w:t xml:space="preserve">Magrini G, </w:t>
      </w:r>
      <w:proofErr w:type="spellStart"/>
      <w:r w:rsidRPr="003D6398">
        <w:t>Becattini</w:t>
      </w:r>
      <w:proofErr w:type="spellEnd"/>
      <w:r w:rsidRPr="003D6398">
        <w:t xml:space="preserve"> F, Colombo G, et al. Ev-flying: an event-based dataset for in-the-wild recognition of flying objects[C]//Proceedings of the Computer Vision and Pattern Recognition Conference. 2025: 4947-4955.</w:t>
      </w:r>
      <w:bookmarkEnd w:id="40"/>
    </w:p>
    <w:p w14:paraId="243264E0" w14:textId="093F62CD" w:rsidR="003D6398" w:rsidRDefault="003D6398" w:rsidP="003B2BB9">
      <w:pPr>
        <w:pStyle w:val="af6"/>
        <w:numPr>
          <w:ilvl w:val="0"/>
          <w:numId w:val="3"/>
        </w:numPr>
        <w:ind w:firstLineChars="0"/>
      </w:pPr>
      <w:bookmarkStart w:id="41" w:name="_Ref219733527"/>
      <w:r w:rsidRPr="003D6398">
        <w:lastRenderedPageBreak/>
        <w:t>Cho H, Kang J, Kim Y, et al. Ev-3dod: Pushing the temporal boundaries of 3d object detection with event cameras[C]//Proceedings of the Computer Vision and Pattern Recognition Conference. 2025: 27197-27210.</w:t>
      </w:r>
      <w:bookmarkEnd w:id="41"/>
    </w:p>
    <w:p w14:paraId="4E896177" w14:textId="73D08D01" w:rsidR="00AF05CC" w:rsidRDefault="00AF05CC" w:rsidP="003B2BB9">
      <w:pPr>
        <w:pStyle w:val="af6"/>
        <w:numPr>
          <w:ilvl w:val="0"/>
          <w:numId w:val="3"/>
        </w:numPr>
        <w:ind w:firstLineChars="0"/>
      </w:pPr>
      <w:bookmarkStart w:id="42" w:name="_Ref219819943"/>
      <w:r w:rsidRPr="00AF05CC">
        <w:t xml:space="preserve">Lu Y, Shi Y, Li A, et al. A 96pJ/Frame/Pixel and 61pJ/Event Anti-UAV System with Hybrid Object Tracking Modes[J]. </w:t>
      </w:r>
      <w:proofErr w:type="spellStart"/>
      <w:r w:rsidRPr="00AF05CC">
        <w:t>arXiv</w:t>
      </w:r>
      <w:proofErr w:type="spellEnd"/>
      <w:r w:rsidRPr="00AF05CC">
        <w:t xml:space="preserve"> preprint arXiv:2512.17939, 2025.</w:t>
      </w:r>
      <w:bookmarkEnd w:id="42"/>
    </w:p>
    <w:p w14:paraId="58AEDEC4" w14:textId="1937ED69" w:rsidR="00C174D5" w:rsidRDefault="00C174D5" w:rsidP="003B2BB9">
      <w:pPr>
        <w:pStyle w:val="af6"/>
        <w:numPr>
          <w:ilvl w:val="0"/>
          <w:numId w:val="3"/>
        </w:numPr>
        <w:ind w:firstLineChars="0"/>
      </w:pPr>
      <w:bookmarkStart w:id="43" w:name="_Ref219887026"/>
      <w:r w:rsidRPr="00C174D5">
        <w:t xml:space="preserve">Davies M, Srinivasa N, Lin T H, et al. </w:t>
      </w:r>
      <w:proofErr w:type="spellStart"/>
      <w:r w:rsidRPr="00C174D5">
        <w:t>Loihi</w:t>
      </w:r>
      <w:proofErr w:type="spellEnd"/>
      <w:r w:rsidRPr="00C174D5">
        <w:t xml:space="preserve">: A neuromorphic manycore processor with on-chip learning[J]. </w:t>
      </w:r>
      <w:proofErr w:type="spellStart"/>
      <w:r w:rsidRPr="00C174D5">
        <w:t>Ieee</w:t>
      </w:r>
      <w:proofErr w:type="spellEnd"/>
      <w:r w:rsidRPr="00C174D5">
        <w:t xml:space="preserve"> Micro, 2018, 38(1): 82-99.</w:t>
      </w:r>
      <w:bookmarkEnd w:id="43"/>
    </w:p>
    <w:p w14:paraId="12CCA2F2" w14:textId="2295ACDD" w:rsidR="00C174D5" w:rsidRDefault="00C174D5" w:rsidP="003B2BB9">
      <w:pPr>
        <w:pStyle w:val="af6"/>
        <w:numPr>
          <w:ilvl w:val="0"/>
          <w:numId w:val="3"/>
        </w:numPr>
        <w:ind w:firstLineChars="0"/>
      </w:pPr>
      <w:bookmarkStart w:id="44" w:name="_Ref219887032"/>
      <w:r w:rsidRPr="00C174D5">
        <w:t>Yao M, Richter O, Zhao G, et al. Spike-based dynamic computing with asynchronous sensing-computing neuromorphic chip[J]. Nature Communications, 2024, 15(1): 4464.</w:t>
      </w:r>
      <w:bookmarkEnd w:id="44"/>
    </w:p>
    <w:p w14:paraId="050A5870" w14:textId="79CCCC9C" w:rsidR="00C174D5" w:rsidRDefault="00C174D5" w:rsidP="003B2BB9">
      <w:pPr>
        <w:pStyle w:val="af6"/>
        <w:numPr>
          <w:ilvl w:val="0"/>
          <w:numId w:val="3"/>
        </w:numPr>
        <w:ind w:firstLineChars="0"/>
      </w:pPr>
      <w:bookmarkStart w:id="45" w:name="_Ref219823862"/>
      <w:r w:rsidRPr="00C174D5">
        <w:t>Di Mauro A, Scherer M, Rossi D, et al. Kraken: A direct event/frame-based multi-sensor fusion soc for ultra-efficient visual processing in nano-</w:t>
      </w:r>
      <w:proofErr w:type="spellStart"/>
      <w:r w:rsidRPr="00C174D5">
        <w:t>uavs</w:t>
      </w:r>
      <w:proofErr w:type="spellEnd"/>
      <w:r w:rsidRPr="00C174D5">
        <w:t xml:space="preserve">[J]. </w:t>
      </w:r>
      <w:proofErr w:type="spellStart"/>
      <w:r w:rsidRPr="00C174D5">
        <w:t>arXiv</w:t>
      </w:r>
      <w:proofErr w:type="spellEnd"/>
      <w:r w:rsidRPr="00C174D5">
        <w:t xml:space="preserve"> preprint arXiv:2209.01065, 2022.</w:t>
      </w:r>
      <w:bookmarkEnd w:id="45"/>
    </w:p>
    <w:p w14:paraId="069DA902" w14:textId="18DAC80B" w:rsidR="002379FD" w:rsidRDefault="002379FD" w:rsidP="003B2BB9">
      <w:pPr>
        <w:pStyle w:val="af6"/>
        <w:numPr>
          <w:ilvl w:val="0"/>
          <w:numId w:val="3"/>
        </w:numPr>
        <w:ind w:firstLineChars="0"/>
      </w:pPr>
      <w:bookmarkStart w:id="46" w:name="_Ref219823208"/>
      <w:r w:rsidRPr="002379FD">
        <w:t>Zhang H, Chen N, Li M, et al. Spiking Swin Transformer for UAV Object Detection Based on Event Cameras[C]//2024 12th International Conference on Information Systems and Computing Technology (</w:t>
      </w:r>
      <w:proofErr w:type="spellStart"/>
      <w:r w:rsidRPr="002379FD">
        <w:t>ISCTech</w:t>
      </w:r>
      <w:proofErr w:type="spellEnd"/>
      <w:r w:rsidRPr="002379FD">
        <w:t>). IEEE, 2024: 1-6.</w:t>
      </w:r>
      <w:bookmarkEnd w:id="46"/>
    </w:p>
    <w:p w14:paraId="30B12EF1" w14:textId="4A09CF78" w:rsidR="003B2BB9" w:rsidRDefault="002379FD" w:rsidP="003B2BB9">
      <w:pPr>
        <w:pStyle w:val="af6"/>
        <w:numPr>
          <w:ilvl w:val="0"/>
          <w:numId w:val="3"/>
        </w:numPr>
        <w:ind w:firstLineChars="0"/>
      </w:pPr>
      <w:bookmarkStart w:id="47" w:name="_Ref219823357"/>
      <w:r w:rsidRPr="002379FD">
        <w:t>Kirkland P, Di Caterina G, Soraghan J, et al. UAV detection: a STDP trained deep convolutional spiking neural network retina-neuromorphic approach[C]//International Conference on Artificial Neural Networks. Cham: Springer International Publishing, 2019: 724-736.</w:t>
      </w:r>
      <w:bookmarkEnd w:id="47"/>
    </w:p>
    <w:p w14:paraId="5C7A9935" w14:textId="190BF4C9" w:rsidR="002379FD" w:rsidRDefault="002379FD" w:rsidP="003B2BB9">
      <w:pPr>
        <w:pStyle w:val="af6"/>
        <w:numPr>
          <w:ilvl w:val="0"/>
          <w:numId w:val="3"/>
        </w:numPr>
        <w:ind w:firstLineChars="0"/>
      </w:pPr>
      <w:bookmarkStart w:id="48" w:name="_Ref219823474"/>
      <w:r w:rsidRPr="002379FD">
        <w:t xml:space="preserve">Joshi A, Sanyal S, Roy K. Real-time neuromorphic navigation: Integrating event-based vision and physics-driven planning on a parrot bebop2 quadrotor[J]. </w:t>
      </w:r>
      <w:proofErr w:type="spellStart"/>
      <w:r w:rsidRPr="002379FD">
        <w:t>arXiv</w:t>
      </w:r>
      <w:proofErr w:type="spellEnd"/>
      <w:r w:rsidRPr="002379FD">
        <w:t xml:space="preserve"> preprint arXiv:2407.00931, 2024.</w:t>
      </w:r>
      <w:bookmarkEnd w:id="48"/>
    </w:p>
    <w:p w14:paraId="197AEB58" w14:textId="408CF6B2" w:rsidR="003B2BB9" w:rsidRDefault="002379FD" w:rsidP="003B2BB9">
      <w:pPr>
        <w:pStyle w:val="af6"/>
        <w:numPr>
          <w:ilvl w:val="0"/>
          <w:numId w:val="3"/>
        </w:numPr>
        <w:ind w:firstLineChars="0"/>
      </w:pPr>
      <w:bookmarkStart w:id="49" w:name="_Ref219823565"/>
      <w:r w:rsidRPr="002379FD">
        <w:t xml:space="preserve">Sanyal S, Joshi A, Nagaraj M, et al. Energy-Efficient Autonomous Aerial Navigation with Dynamic Vision Sensors: A Physics-Guided Neuromorphic Approach[J]. </w:t>
      </w:r>
      <w:proofErr w:type="spellStart"/>
      <w:r w:rsidRPr="002379FD">
        <w:t>arXiv</w:t>
      </w:r>
      <w:proofErr w:type="spellEnd"/>
      <w:r w:rsidRPr="002379FD">
        <w:t xml:space="preserve"> preprint arXiv:2502.05938, 2025.</w:t>
      </w:r>
      <w:bookmarkEnd w:id="49"/>
    </w:p>
    <w:p w14:paraId="20B0BA47" w14:textId="605BE891" w:rsidR="00A51629" w:rsidRDefault="00A51629" w:rsidP="003B2BB9">
      <w:pPr>
        <w:pStyle w:val="af6"/>
        <w:numPr>
          <w:ilvl w:val="0"/>
          <w:numId w:val="3"/>
        </w:numPr>
        <w:ind w:firstLineChars="0"/>
      </w:pPr>
      <w:bookmarkStart w:id="50" w:name="_Ref219823667"/>
      <w:r w:rsidRPr="00A51629">
        <w:t>Zhang H, Li Y, Leng L, et al. Automotive object detection via learning sparse events by spiking neurons[J]. IEEE Transactions on Cognitive and Developmental Systems, 2024, 16(6): 2110-2124.</w:t>
      </w:r>
      <w:bookmarkEnd w:id="50"/>
    </w:p>
    <w:p w14:paraId="6BF46DAC" w14:textId="70C654DF" w:rsidR="00D77140" w:rsidRDefault="00D77140" w:rsidP="003B2BB9">
      <w:pPr>
        <w:pStyle w:val="af6"/>
        <w:numPr>
          <w:ilvl w:val="0"/>
          <w:numId w:val="3"/>
        </w:numPr>
        <w:ind w:firstLineChars="0"/>
      </w:pPr>
      <w:bookmarkStart w:id="51" w:name="_Ref219906258"/>
      <w:r w:rsidRPr="00D77140">
        <w:t xml:space="preserve">Magrini G, Marini N, </w:t>
      </w:r>
      <w:proofErr w:type="spellStart"/>
      <w:r w:rsidRPr="00D77140">
        <w:t>Becattini</w:t>
      </w:r>
      <w:proofErr w:type="spellEnd"/>
      <w:r w:rsidRPr="00D77140">
        <w:t xml:space="preserve"> F, et al. Fred: The </w:t>
      </w:r>
      <w:proofErr w:type="spellStart"/>
      <w:r w:rsidRPr="00D77140">
        <w:t>florence</w:t>
      </w:r>
      <w:proofErr w:type="spellEnd"/>
      <w:r w:rsidRPr="00D77140">
        <w:t xml:space="preserve"> </w:t>
      </w:r>
      <w:proofErr w:type="spellStart"/>
      <w:r w:rsidRPr="00D77140">
        <w:t>rgb</w:t>
      </w:r>
      <w:proofErr w:type="spellEnd"/>
      <w:r w:rsidRPr="00D77140">
        <w:t>-event drone dataset[C]//Proceedings of the 33rd ACM International conference on multimedia. 2025: 13170-13176.</w:t>
      </w:r>
      <w:bookmarkEnd w:id="51"/>
    </w:p>
    <w:p w14:paraId="40D71C4F" w14:textId="4D9CBD7C" w:rsidR="00D77140" w:rsidRDefault="00D77140" w:rsidP="003B2BB9">
      <w:pPr>
        <w:pStyle w:val="af6"/>
        <w:numPr>
          <w:ilvl w:val="0"/>
          <w:numId w:val="3"/>
        </w:numPr>
        <w:ind w:firstLineChars="0"/>
      </w:pPr>
      <w:bookmarkStart w:id="52" w:name="_Ref219906263"/>
      <w:r w:rsidRPr="00D77140">
        <w:t xml:space="preserve">Liang H, Yuan S, Liu F, et al. Label-free long-horizon 3d </w:t>
      </w:r>
      <w:proofErr w:type="spellStart"/>
      <w:r w:rsidRPr="00D77140">
        <w:t>uav</w:t>
      </w:r>
      <w:proofErr w:type="spellEnd"/>
      <w:r w:rsidRPr="00D77140">
        <w:t xml:space="preserve"> trajectory prediction via motion-aligned </w:t>
      </w:r>
      <w:proofErr w:type="spellStart"/>
      <w:r w:rsidRPr="00D77140">
        <w:t>rgb</w:t>
      </w:r>
      <w:proofErr w:type="spellEnd"/>
      <w:r w:rsidRPr="00D77140">
        <w:t xml:space="preserve"> and event cues[J]. </w:t>
      </w:r>
      <w:proofErr w:type="spellStart"/>
      <w:r w:rsidRPr="00D77140">
        <w:t>arXiv</w:t>
      </w:r>
      <w:proofErr w:type="spellEnd"/>
      <w:r w:rsidRPr="00D77140">
        <w:t xml:space="preserve"> preprint arXiv:2507.03365, 2025.</w:t>
      </w:r>
      <w:bookmarkEnd w:id="52"/>
      <w:r>
        <w:t xml:space="preserve"> </w:t>
      </w:r>
    </w:p>
    <w:p w14:paraId="57A01A4E" w14:textId="77777777" w:rsidR="00D77140" w:rsidRDefault="00D77140" w:rsidP="003B2BB9">
      <w:pPr>
        <w:pStyle w:val="af6"/>
        <w:numPr>
          <w:ilvl w:val="0"/>
          <w:numId w:val="3"/>
        </w:numPr>
        <w:ind w:firstLineChars="0"/>
      </w:pPr>
      <w:bookmarkStart w:id="53" w:name="_Ref219906268"/>
      <w:r w:rsidRPr="00D77140">
        <w:t>Elamin A, El-</w:t>
      </w:r>
      <w:proofErr w:type="spellStart"/>
      <w:r w:rsidRPr="00D77140">
        <w:t>Rabbany</w:t>
      </w:r>
      <w:proofErr w:type="spellEnd"/>
      <w:r w:rsidRPr="00D77140">
        <w:t xml:space="preserve"> A, Jacob S. Event-based visual/inertial odometry for UAV indoor navigation[J]. Sensors, 2024, 25(1): 61.</w:t>
      </w:r>
      <w:bookmarkEnd w:id="53"/>
      <w:r w:rsidRPr="00D77140">
        <w:t xml:space="preserve"> </w:t>
      </w:r>
    </w:p>
    <w:p w14:paraId="7CB3A3C7" w14:textId="6BDD5CBF" w:rsidR="00D77140" w:rsidRDefault="00D77140" w:rsidP="003B2BB9">
      <w:pPr>
        <w:pStyle w:val="af6"/>
        <w:numPr>
          <w:ilvl w:val="0"/>
          <w:numId w:val="3"/>
        </w:numPr>
        <w:ind w:firstLineChars="0"/>
      </w:pPr>
      <w:bookmarkStart w:id="54" w:name="_Ref219906270"/>
      <w:r w:rsidRPr="00D77140">
        <w:lastRenderedPageBreak/>
        <w:t>Elamin A, El-</w:t>
      </w:r>
      <w:proofErr w:type="spellStart"/>
      <w:r w:rsidRPr="00D77140">
        <w:t>Rabbany</w:t>
      </w:r>
      <w:proofErr w:type="spellEnd"/>
      <w:r w:rsidRPr="00D77140">
        <w:t xml:space="preserve"> A. Event/Visual/IMU Integration for UAV-Based Indoor Navigation[C]//Proceedings. MDPI, 2024, 110(1): 2.</w:t>
      </w:r>
      <w:bookmarkEnd w:id="54"/>
    </w:p>
    <w:p w14:paraId="23CC4F5D" w14:textId="77777777" w:rsidR="00D77140" w:rsidRDefault="00D77140" w:rsidP="003B2BB9">
      <w:pPr>
        <w:pStyle w:val="af6"/>
        <w:numPr>
          <w:ilvl w:val="0"/>
          <w:numId w:val="3"/>
        </w:numPr>
        <w:ind w:firstLineChars="0"/>
      </w:pPr>
      <w:bookmarkStart w:id="55" w:name="_Ref219906276"/>
      <w:r w:rsidRPr="00D77140">
        <w:t xml:space="preserve">Safa A, </w:t>
      </w:r>
      <w:proofErr w:type="spellStart"/>
      <w:r w:rsidRPr="00D77140">
        <w:t>Verbelen</w:t>
      </w:r>
      <w:proofErr w:type="spellEnd"/>
      <w:r w:rsidRPr="00D77140">
        <w:t xml:space="preserve"> T, </w:t>
      </w:r>
      <w:proofErr w:type="spellStart"/>
      <w:r w:rsidRPr="00D77140">
        <w:t>Ocket</w:t>
      </w:r>
      <w:proofErr w:type="spellEnd"/>
      <w:r w:rsidRPr="00D77140">
        <w:t xml:space="preserve"> I, et al. Fusing event-based camera and radar for slam using spiking neural networks with continual </w:t>
      </w:r>
      <w:proofErr w:type="spellStart"/>
      <w:r w:rsidRPr="00D77140">
        <w:t>stdp</w:t>
      </w:r>
      <w:proofErr w:type="spellEnd"/>
      <w:r w:rsidRPr="00D77140">
        <w:t xml:space="preserve"> learning[J]. </w:t>
      </w:r>
      <w:proofErr w:type="spellStart"/>
      <w:r w:rsidRPr="00D77140">
        <w:t>arXiv</w:t>
      </w:r>
      <w:proofErr w:type="spellEnd"/>
      <w:r w:rsidRPr="00D77140">
        <w:t xml:space="preserve"> preprint arXiv:2210.04236, 2022.</w:t>
      </w:r>
      <w:bookmarkEnd w:id="55"/>
      <w:r w:rsidRPr="00D77140">
        <w:t xml:space="preserve"> </w:t>
      </w:r>
    </w:p>
    <w:p w14:paraId="3A77D571" w14:textId="77777777" w:rsidR="00D77140" w:rsidRDefault="00D77140" w:rsidP="003B2BB9">
      <w:pPr>
        <w:pStyle w:val="af6"/>
        <w:numPr>
          <w:ilvl w:val="0"/>
          <w:numId w:val="3"/>
        </w:numPr>
        <w:ind w:firstLineChars="0"/>
      </w:pPr>
      <w:bookmarkStart w:id="56" w:name="_Ref219906316"/>
      <w:r w:rsidRPr="00D77140">
        <w:t xml:space="preserve">Stefanescu R, Oh E, Vazquez R, et al. WAVE-DETR Multi-Modal Visible and Acoustic Real-Life Drone Detector[J]. </w:t>
      </w:r>
      <w:proofErr w:type="spellStart"/>
      <w:r w:rsidRPr="00D77140">
        <w:t>arXiv</w:t>
      </w:r>
      <w:proofErr w:type="spellEnd"/>
      <w:r w:rsidRPr="00D77140">
        <w:t xml:space="preserve"> preprint arXiv:2509.09859, 2025.</w:t>
      </w:r>
      <w:bookmarkEnd w:id="56"/>
    </w:p>
    <w:p w14:paraId="5BD4FA77" w14:textId="77777777" w:rsidR="00D77140" w:rsidRDefault="00D77140" w:rsidP="003B2BB9">
      <w:pPr>
        <w:pStyle w:val="af6"/>
        <w:numPr>
          <w:ilvl w:val="0"/>
          <w:numId w:val="3"/>
        </w:numPr>
        <w:ind w:firstLineChars="0"/>
      </w:pPr>
      <w:bookmarkStart w:id="57" w:name="_Ref219906323"/>
      <w:proofErr w:type="spellStart"/>
      <w:r w:rsidRPr="00D77140">
        <w:t>Larrat</w:t>
      </w:r>
      <w:proofErr w:type="spellEnd"/>
      <w:r w:rsidRPr="00D77140">
        <w:t xml:space="preserve"> M, Sales C. A Multimodal Transformer Approach for UAV Detection and Aerial Object Recognition Using Radar, Audio, and Video Data[J]. </w:t>
      </w:r>
      <w:proofErr w:type="spellStart"/>
      <w:r w:rsidRPr="00D77140">
        <w:t>arXiv</w:t>
      </w:r>
      <w:proofErr w:type="spellEnd"/>
      <w:r w:rsidRPr="00D77140">
        <w:t xml:space="preserve"> preprint arXiv:2511.15312, 2025.</w:t>
      </w:r>
      <w:bookmarkEnd w:id="57"/>
    </w:p>
    <w:p w14:paraId="3202CDC8" w14:textId="77777777" w:rsidR="00D77140" w:rsidRDefault="00D77140" w:rsidP="003B2BB9">
      <w:pPr>
        <w:pStyle w:val="af6"/>
        <w:numPr>
          <w:ilvl w:val="0"/>
          <w:numId w:val="3"/>
        </w:numPr>
        <w:ind w:firstLineChars="0"/>
      </w:pPr>
      <w:bookmarkStart w:id="58" w:name="_Ref219906328"/>
      <w:r w:rsidRPr="00D77140">
        <w:t>Xiao Z, Yang Y, Xu G, et al. Av-</w:t>
      </w:r>
      <w:proofErr w:type="spellStart"/>
      <w:r w:rsidRPr="00D77140">
        <w:t>dtec</w:t>
      </w:r>
      <w:proofErr w:type="spellEnd"/>
      <w:r w:rsidRPr="00D77140">
        <w:t xml:space="preserve">: Self-supervised audio-visual fusion for drone trajectory estimation and classification[J]. </w:t>
      </w:r>
      <w:proofErr w:type="spellStart"/>
      <w:r w:rsidRPr="00D77140">
        <w:t>arXiv</w:t>
      </w:r>
      <w:proofErr w:type="spellEnd"/>
      <w:r w:rsidRPr="00D77140">
        <w:t xml:space="preserve"> preprint arXiv:2412.16928, 2024.</w:t>
      </w:r>
      <w:bookmarkEnd w:id="58"/>
    </w:p>
    <w:p w14:paraId="2BA6E043" w14:textId="77777777" w:rsidR="00EA68CE" w:rsidRDefault="00EA68CE" w:rsidP="003B2BB9">
      <w:pPr>
        <w:pStyle w:val="af6"/>
        <w:numPr>
          <w:ilvl w:val="0"/>
          <w:numId w:val="3"/>
        </w:numPr>
        <w:ind w:firstLineChars="0"/>
      </w:pPr>
      <w:bookmarkStart w:id="59" w:name="_Ref219906324"/>
      <w:r w:rsidRPr="00EA68CE">
        <w:t xml:space="preserve">Alla I, Yahia S, </w:t>
      </w:r>
      <w:proofErr w:type="spellStart"/>
      <w:r w:rsidRPr="00EA68CE">
        <w:t>Loscri</w:t>
      </w:r>
      <w:proofErr w:type="spellEnd"/>
      <w:r w:rsidRPr="00EA68CE">
        <w:t xml:space="preserve"> V. TRIDENT: Tri-modal Real-time Intrusion Detection Engine for New Targets[J]. </w:t>
      </w:r>
      <w:proofErr w:type="spellStart"/>
      <w:r w:rsidRPr="00EA68CE">
        <w:t>arXiv</w:t>
      </w:r>
      <w:proofErr w:type="spellEnd"/>
      <w:r w:rsidRPr="00EA68CE">
        <w:t xml:space="preserve"> preprint arXiv:2504.06417, 2025.</w:t>
      </w:r>
      <w:bookmarkEnd w:id="59"/>
    </w:p>
    <w:p w14:paraId="178923A2" w14:textId="77777777" w:rsidR="00EA68CE" w:rsidRDefault="00EA68CE" w:rsidP="003B2BB9">
      <w:pPr>
        <w:pStyle w:val="af6"/>
        <w:numPr>
          <w:ilvl w:val="0"/>
          <w:numId w:val="3"/>
        </w:numPr>
        <w:ind w:firstLineChars="0"/>
      </w:pPr>
      <w:bookmarkStart w:id="60" w:name="_Ref219906343"/>
      <w:r w:rsidRPr="00EA68CE">
        <w:t>Niu Z, Pi H, Jing D, et al. PII-</w:t>
      </w:r>
      <w:proofErr w:type="spellStart"/>
      <w:r w:rsidRPr="00EA68CE">
        <w:t>GCNet</w:t>
      </w:r>
      <w:proofErr w:type="spellEnd"/>
      <w:r w:rsidRPr="00EA68CE">
        <w:t>: Lightweight Multi-Modal CNN Network for Efficient Crowd Counting and Localization in UAV RGB-T Images[J]. Electronics (2079-9292), 2024, 13(21).</w:t>
      </w:r>
      <w:bookmarkEnd w:id="60"/>
    </w:p>
    <w:p w14:paraId="03F88F07" w14:textId="7B1C5D2B" w:rsidR="00CA25AE" w:rsidRDefault="00CA25AE" w:rsidP="003B2BB9">
      <w:pPr>
        <w:pStyle w:val="af6"/>
        <w:numPr>
          <w:ilvl w:val="0"/>
          <w:numId w:val="3"/>
        </w:numPr>
        <w:ind w:firstLineChars="0"/>
      </w:pPr>
      <w:bookmarkStart w:id="61" w:name="_Ref219924773"/>
      <w:r w:rsidRPr="00CA25AE">
        <w:t xml:space="preserve">Xu L, Xu W, </w:t>
      </w:r>
      <w:proofErr w:type="spellStart"/>
      <w:r w:rsidRPr="00CA25AE">
        <w:t>Golyanik</w:t>
      </w:r>
      <w:proofErr w:type="spellEnd"/>
      <w:r w:rsidRPr="00CA25AE">
        <w:t xml:space="preserve"> V, et al. </w:t>
      </w:r>
      <w:proofErr w:type="spellStart"/>
      <w:r w:rsidRPr="00CA25AE">
        <w:t>Eventcap</w:t>
      </w:r>
      <w:proofErr w:type="spellEnd"/>
      <w:r w:rsidRPr="00CA25AE">
        <w:t>: Monocular 3d capture of high-speed human motions using an event camera[C]//Proceedings of the IEEE/CVF Conference on Computer Vision and Pattern Recognition. 2020: 4968-4978.</w:t>
      </w:r>
      <w:bookmarkEnd w:id="61"/>
    </w:p>
    <w:p w14:paraId="7DAEEB6D" w14:textId="2998A4BD" w:rsidR="00CA25AE" w:rsidRDefault="00CA25AE" w:rsidP="003B2BB9">
      <w:pPr>
        <w:pStyle w:val="af6"/>
        <w:numPr>
          <w:ilvl w:val="0"/>
          <w:numId w:val="3"/>
        </w:numPr>
        <w:ind w:firstLineChars="0"/>
      </w:pPr>
      <w:bookmarkStart w:id="62" w:name="_Ref219924778"/>
      <w:r w:rsidRPr="00CA25AE">
        <w:t>Ikura M, Le Gentil C, Müller M G, et al. Rate: Real-time asynchronous feature tracking with event cameras[C]//2024 IEEE/RSJ International Conference on Intelligent Robots and Systems (IROS). IEEE, 2024: 11662-11669.</w:t>
      </w:r>
      <w:bookmarkEnd w:id="62"/>
    </w:p>
    <w:p w14:paraId="3345E8F3" w14:textId="61FAF41C" w:rsidR="000149F6" w:rsidRDefault="002F7E3E" w:rsidP="003B2BB9">
      <w:pPr>
        <w:pStyle w:val="af6"/>
        <w:numPr>
          <w:ilvl w:val="0"/>
          <w:numId w:val="3"/>
        </w:numPr>
        <w:ind w:firstLineChars="0"/>
      </w:pPr>
      <w:bookmarkStart w:id="63" w:name="_Ref220009341"/>
      <w:r w:rsidRPr="002F7E3E">
        <w:t>Glover A, Bartolozzi C. Robust visual tracking with a freely-moving event camera[C]//2017 IEEE/RSJ International Conference on Intelligent Robots and Systems (IROS). IEEE, 2017: 3769-3776.</w:t>
      </w:r>
      <w:bookmarkEnd w:id="63"/>
    </w:p>
    <w:p w14:paraId="4E3D8F2C" w14:textId="72FCC4C3" w:rsidR="002F7E3E" w:rsidRDefault="002F7E3E" w:rsidP="003B2BB9">
      <w:pPr>
        <w:pStyle w:val="af6"/>
        <w:numPr>
          <w:ilvl w:val="0"/>
          <w:numId w:val="3"/>
        </w:numPr>
        <w:ind w:firstLineChars="0"/>
      </w:pPr>
      <w:bookmarkStart w:id="64" w:name="_Ref220009447"/>
      <w:r w:rsidRPr="002F7E3E">
        <w:t>Li H, Shi L. Robust event-based object tracking combining correlation filter and CNN representation[J]. Frontiers in neurorobotics, 2019, 13: 82.</w:t>
      </w:r>
      <w:bookmarkEnd w:id="64"/>
    </w:p>
    <w:p w14:paraId="0B3C8523" w14:textId="38192B54" w:rsidR="002F7E3E" w:rsidRDefault="002F7E3E" w:rsidP="003B2BB9">
      <w:pPr>
        <w:pStyle w:val="af6"/>
        <w:numPr>
          <w:ilvl w:val="0"/>
          <w:numId w:val="3"/>
        </w:numPr>
        <w:ind w:firstLineChars="0"/>
      </w:pPr>
      <w:bookmarkStart w:id="65" w:name="_Ref220009454"/>
      <w:r w:rsidRPr="002F7E3E">
        <w:t>Ramesh B, Zhang S, Yang H, et al. e-</w:t>
      </w:r>
      <w:proofErr w:type="spellStart"/>
      <w:r w:rsidRPr="002F7E3E">
        <w:t>tld</w:t>
      </w:r>
      <w:proofErr w:type="spellEnd"/>
      <w:r w:rsidRPr="002F7E3E">
        <w:t>: Event-based framework for dynamic object tracking[J]. IEEE Transactions on Circuits and Systems for Video Technology, 2020, 31(10): 3996-4006.</w:t>
      </w:r>
      <w:bookmarkEnd w:id="65"/>
    </w:p>
    <w:p w14:paraId="07DA5418" w14:textId="689D5BC5" w:rsidR="002F7E3E" w:rsidRDefault="002F7E3E" w:rsidP="003B2BB9">
      <w:pPr>
        <w:pStyle w:val="af6"/>
        <w:numPr>
          <w:ilvl w:val="0"/>
          <w:numId w:val="3"/>
        </w:numPr>
        <w:ind w:firstLineChars="0"/>
      </w:pPr>
      <w:bookmarkStart w:id="66" w:name="_Ref220009460"/>
      <w:r w:rsidRPr="002F7E3E">
        <w:t>Foster B J, Ye D H, Bouman C A. Multi-target tracking with an event-based vision sensor and a partial-update GMPHD filter[J]. Electronic Imaging, 2019, 31: 1-7.</w:t>
      </w:r>
      <w:bookmarkEnd w:id="66"/>
    </w:p>
    <w:p w14:paraId="2CAABD5A" w14:textId="2A5FA639" w:rsidR="002F7E3E" w:rsidRDefault="002F7E3E" w:rsidP="003B2BB9">
      <w:pPr>
        <w:pStyle w:val="af6"/>
        <w:numPr>
          <w:ilvl w:val="0"/>
          <w:numId w:val="3"/>
        </w:numPr>
        <w:ind w:firstLineChars="0"/>
      </w:pPr>
      <w:bookmarkStart w:id="67" w:name="_Ref220009465"/>
      <w:r w:rsidRPr="002F7E3E">
        <w:t>Dietsche A, Cioffi G, Hidalgo-</w:t>
      </w:r>
      <w:proofErr w:type="spellStart"/>
      <w:r w:rsidRPr="002F7E3E">
        <w:t>Carrió</w:t>
      </w:r>
      <w:proofErr w:type="spellEnd"/>
      <w:r w:rsidRPr="002F7E3E">
        <w:t xml:space="preserve"> J, et al. Powerline tracking with event cameras[C]//2021 IEEE/RSJ International Conference on Intelligent Robots and Systems (IROS). IEEE, 2021: 6990-6997.</w:t>
      </w:r>
      <w:bookmarkEnd w:id="67"/>
    </w:p>
    <w:p w14:paraId="6DBEE594" w14:textId="52FEB5C4" w:rsidR="002F7E3E" w:rsidRDefault="002F7E3E" w:rsidP="003B2BB9">
      <w:pPr>
        <w:pStyle w:val="af6"/>
        <w:numPr>
          <w:ilvl w:val="0"/>
          <w:numId w:val="3"/>
        </w:numPr>
        <w:ind w:firstLineChars="0"/>
      </w:pPr>
      <w:bookmarkStart w:id="68" w:name="_Ref220009471"/>
      <w:r w:rsidRPr="002F7E3E">
        <w:lastRenderedPageBreak/>
        <w:t xml:space="preserve">Alzugaray I, </w:t>
      </w:r>
      <w:proofErr w:type="spellStart"/>
      <w:r w:rsidRPr="002F7E3E">
        <w:t>Chli</w:t>
      </w:r>
      <w:proofErr w:type="spellEnd"/>
      <w:r w:rsidRPr="002F7E3E">
        <w:t xml:space="preserve"> M. Asynchronous multi-hypothesis tracking of features with event cameras[C]//2019 International Conference on 3D Vision (3DV). IEEE, 2019: 269-278.</w:t>
      </w:r>
      <w:bookmarkEnd w:id="68"/>
    </w:p>
    <w:p w14:paraId="209BD9DF" w14:textId="2B3201A7" w:rsidR="002F7E3E" w:rsidRDefault="002F7E3E" w:rsidP="003B2BB9">
      <w:pPr>
        <w:pStyle w:val="af6"/>
        <w:numPr>
          <w:ilvl w:val="0"/>
          <w:numId w:val="3"/>
        </w:numPr>
        <w:ind w:firstLineChars="0"/>
      </w:pPr>
      <w:bookmarkStart w:id="69" w:name="_Ref220009476"/>
      <w:r w:rsidRPr="002F7E3E">
        <w:t>Zhang J, Yang X, Fu Y, et al. Object tracking by jointly exploiting frame and event domain[C]//Proceedings of the IEEE/CVF International Conference on Computer Vision. 2021: 13043-13052.</w:t>
      </w:r>
      <w:bookmarkEnd w:id="69"/>
    </w:p>
    <w:p w14:paraId="6D7AE36E" w14:textId="4B452B6B" w:rsidR="002F7E3E" w:rsidRDefault="002F7E3E" w:rsidP="003B2BB9">
      <w:pPr>
        <w:pStyle w:val="af6"/>
        <w:numPr>
          <w:ilvl w:val="0"/>
          <w:numId w:val="3"/>
        </w:numPr>
        <w:ind w:firstLineChars="0"/>
      </w:pPr>
      <w:bookmarkStart w:id="70" w:name="_Ref220009483"/>
      <w:r w:rsidRPr="002F7E3E">
        <w:t xml:space="preserve">Zhu Z, Hou J, Wu D O. Cross-modal orthogonal high-rank augmentation for </w:t>
      </w:r>
      <w:proofErr w:type="spellStart"/>
      <w:r w:rsidRPr="002F7E3E">
        <w:t>rgb</w:t>
      </w:r>
      <w:proofErr w:type="spellEnd"/>
      <w:r w:rsidRPr="002F7E3E">
        <w:t>-event transformer-trackers[C]//Proceedings of the IEEE/CVF International Conference on Computer Vision. 2023: 22045-22055.</w:t>
      </w:r>
      <w:bookmarkEnd w:id="70"/>
    </w:p>
    <w:p w14:paraId="7E15E96C" w14:textId="2B799E46" w:rsidR="002F7E3E" w:rsidRDefault="002F7E3E" w:rsidP="003B2BB9">
      <w:pPr>
        <w:pStyle w:val="af6"/>
        <w:numPr>
          <w:ilvl w:val="0"/>
          <w:numId w:val="3"/>
        </w:numPr>
        <w:ind w:firstLineChars="0"/>
      </w:pPr>
      <w:bookmarkStart w:id="71" w:name="_Ref220009492"/>
      <w:r w:rsidRPr="002F7E3E">
        <w:t xml:space="preserve">Sanket N J, Singh C D, Parameshwara C M, et al. </w:t>
      </w:r>
      <w:proofErr w:type="spellStart"/>
      <w:r w:rsidRPr="002F7E3E">
        <w:t>EVPropNet</w:t>
      </w:r>
      <w:proofErr w:type="spellEnd"/>
      <w:r w:rsidRPr="002F7E3E">
        <w:t xml:space="preserve">: Detecting drones by finding propellers for mid-air landing and following[J]. </w:t>
      </w:r>
      <w:proofErr w:type="spellStart"/>
      <w:r w:rsidRPr="002F7E3E">
        <w:t>arXiv</w:t>
      </w:r>
      <w:proofErr w:type="spellEnd"/>
      <w:r w:rsidRPr="002F7E3E">
        <w:t xml:space="preserve"> preprint arXiv:2106.15045, 2021.</w:t>
      </w:r>
      <w:bookmarkEnd w:id="71"/>
    </w:p>
    <w:p w14:paraId="7D635C91" w14:textId="62962020" w:rsidR="002F7E3E" w:rsidRDefault="002F7E3E" w:rsidP="003B2BB9">
      <w:pPr>
        <w:pStyle w:val="af6"/>
        <w:numPr>
          <w:ilvl w:val="0"/>
          <w:numId w:val="3"/>
        </w:numPr>
        <w:ind w:firstLineChars="0"/>
      </w:pPr>
      <w:bookmarkStart w:id="72" w:name="_Ref220009509"/>
      <w:r w:rsidRPr="002F7E3E">
        <w:t xml:space="preserve">Chen Y, Wang L. </w:t>
      </w:r>
      <w:proofErr w:type="spellStart"/>
      <w:r w:rsidRPr="002F7E3E">
        <w:t>emoe</w:t>
      </w:r>
      <w:proofErr w:type="spellEnd"/>
      <w:r w:rsidRPr="002F7E3E">
        <w:t xml:space="preserve">-tracker: Environmental </w:t>
      </w:r>
      <w:proofErr w:type="spellStart"/>
      <w:r w:rsidRPr="002F7E3E">
        <w:t>moe</w:t>
      </w:r>
      <w:proofErr w:type="spellEnd"/>
      <w:r w:rsidRPr="002F7E3E">
        <w:t>-based transformer for robust event-guided object tracking[J]. IEEE Robotics and Automation Letters, 2024.</w:t>
      </w:r>
      <w:bookmarkEnd w:id="72"/>
    </w:p>
    <w:p w14:paraId="7CA06698" w14:textId="78F05B60" w:rsidR="002F7E3E" w:rsidRDefault="002F7E3E" w:rsidP="003B2BB9">
      <w:pPr>
        <w:pStyle w:val="af6"/>
        <w:numPr>
          <w:ilvl w:val="0"/>
          <w:numId w:val="3"/>
        </w:numPr>
        <w:ind w:firstLineChars="0"/>
      </w:pPr>
      <w:bookmarkStart w:id="73" w:name="_Ref220009515"/>
      <w:r w:rsidRPr="002F7E3E">
        <w:t xml:space="preserve">Wang S, Wang Z, Li C, et al. </w:t>
      </w:r>
      <w:proofErr w:type="spellStart"/>
      <w:r w:rsidRPr="002F7E3E">
        <w:t>Spikemot</w:t>
      </w:r>
      <w:proofErr w:type="spellEnd"/>
      <w:r w:rsidRPr="002F7E3E">
        <w:t>: Event-based multi-object tracking with sparse motion features[J]. IEEE Access, 2024.</w:t>
      </w:r>
      <w:bookmarkEnd w:id="73"/>
    </w:p>
    <w:p w14:paraId="54BF83BC" w14:textId="2259947A" w:rsidR="004F0086" w:rsidRDefault="004F0086" w:rsidP="003B2BB9">
      <w:pPr>
        <w:pStyle w:val="af6"/>
        <w:numPr>
          <w:ilvl w:val="0"/>
          <w:numId w:val="3"/>
        </w:numPr>
        <w:ind w:firstLineChars="0"/>
      </w:pPr>
      <w:bookmarkStart w:id="74" w:name="_Ref220009566"/>
      <w:r w:rsidRPr="004F0086">
        <w:t xml:space="preserve">Barranco F, </w:t>
      </w:r>
      <w:proofErr w:type="spellStart"/>
      <w:r w:rsidRPr="004F0086">
        <w:t>Fermuller</w:t>
      </w:r>
      <w:proofErr w:type="spellEnd"/>
      <w:r w:rsidRPr="004F0086">
        <w:t xml:space="preserve"> C, Ros E. Real-time clustering and multi-target tracking using event-based sensors[C]//2018 IEEE/RSJ International Conference on Intelligent Robots and Systems (IROS). IEEE, 2018: 5764-5769.</w:t>
      </w:r>
      <w:bookmarkEnd w:id="74"/>
    </w:p>
    <w:p w14:paraId="145A1181" w14:textId="0102784B" w:rsidR="004F0086" w:rsidRDefault="004F0086" w:rsidP="003B2BB9">
      <w:pPr>
        <w:pStyle w:val="af6"/>
        <w:numPr>
          <w:ilvl w:val="0"/>
          <w:numId w:val="3"/>
        </w:numPr>
        <w:ind w:firstLineChars="0"/>
      </w:pPr>
      <w:bookmarkStart w:id="75" w:name="_Ref220009572"/>
      <w:r w:rsidRPr="004F0086">
        <w:t xml:space="preserve">Alzugaray I, </w:t>
      </w:r>
      <w:proofErr w:type="spellStart"/>
      <w:r w:rsidRPr="004F0086">
        <w:t>Chli</w:t>
      </w:r>
      <w:proofErr w:type="spellEnd"/>
      <w:r w:rsidRPr="004F0086">
        <w:t xml:space="preserve"> M. Haste: multi-hypothesis asynchronous speeded-up tracking of events[C]//31st British Machine Vision Virtual Conference (BMVC 2020). ETH Zurich, Institute of Robotics and Intelligent Systems, 2020: 744.</w:t>
      </w:r>
      <w:bookmarkEnd w:id="75"/>
    </w:p>
    <w:p w14:paraId="55214B89" w14:textId="6243AA62" w:rsidR="004F0086" w:rsidRDefault="004F0086" w:rsidP="003B2BB9">
      <w:pPr>
        <w:pStyle w:val="af6"/>
        <w:numPr>
          <w:ilvl w:val="0"/>
          <w:numId w:val="3"/>
        </w:numPr>
        <w:ind w:firstLineChars="0"/>
      </w:pPr>
      <w:bookmarkStart w:id="76" w:name="_Ref220009577"/>
      <w:r w:rsidRPr="004F0086">
        <w:t>Gao Y, Wang S, So H K H. REMOT: A hardware-software architecture for attention-guided multi-object tracking with dynamic vision sensors on FPGAs[C]//Proceedings of the 2022 ACM/SIGDA International Symposium on Field-Programmable Gate Arrays. 2022: 158-168.</w:t>
      </w:r>
      <w:bookmarkEnd w:id="76"/>
    </w:p>
    <w:p w14:paraId="018C00E0" w14:textId="6050626C" w:rsidR="004F0086" w:rsidRDefault="004F0086" w:rsidP="003B2BB9">
      <w:pPr>
        <w:pStyle w:val="af6"/>
        <w:numPr>
          <w:ilvl w:val="0"/>
          <w:numId w:val="3"/>
        </w:numPr>
        <w:ind w:firstLineChars="0"/>
      </w:pPr>
      <w:bookmarkStart w:id="77" w:name="_Ref220009584"/>
      <w:r w:rsidRPr="004F0086">
        <w:t xml:space="preserve">Souissi A, Fradi H, Papadakis P. Leveraging Event Streams with Deep Reinforcement Learning for End-to-End UAV Tracking[J]. </w:t>
      </w:r>
      <w:proofErr w:type="spellStart"/>
      <w:r w:rsidRPr="004F0086">
        <w:t>arXiv</w:t>
      </w:r>
      <w:proofErr w:type="spellEnd"/>
      <w:r w:rsidRPr="004F0086">
        <w:t xml:space="preserve"> preprint arXiv:2410.14685, 2024.</w:t>
      </w:r>
      <w:bookmarkEnd w:id="77"/>
    </w:p>
    <w:p w14:paraId="2DBA0597" w14:textId="68784276" w:rsidR="00243A12" w:rsidRDefault="00243A12" w:rsidP="003B2BB9">
      <w:pPr>
        <w:pStyle w:val="af6"/>
        <w:numPr>
          <w:ilvl w:val="0"/>
          <w:numId w:val="3"/>
        </w:numPr>
        <w:ind w:firstLineChars="0"/>
      </w:pPr>
      <w:bookmarkStart w:id="78" w:name="_Ref220336350"/>
      <w:r w:rsidRPr="00243A12">
        <w:t xml:space="preserve">Monforte M, </w:t>
      </w:r>
      <w:proofErr w:type="spellStart"/>
      <w:r w:rsidRPr="00243A12">
        <w:t>Arriandiaga</w:t>
      </w:r>
      <w:proofErr w:type="spellEnd"/>
      <w:r w:rsidRPr="00243A12">
        <w:t xml:space="preserve"> A, Glover A, et al. Exploiting event cameras for </w:t>
      </w:r>
      <w:proofErr w:type="spellStart"/>
      <w:r w:rsidRPr="00243A12">
        <w:t>spatio</w:t>
      </w:r>
      <w:proofErr w:type="spellEnd"/>
      <w:r w:rsidRPr="00243A12">
        <w:t>-temporal prediction of fast-changing trajectories[C]//2020 2nd IEEE International Conference on Artificial Intelligence Circuits and Systems (AICAS). IEEE, 2020: 108-112.</w:t>
      </w:r>
      <w:bookmarkEnd w:id="78"/>
    </w:p>
    <w:p w14:paraId="12EAB396" w14:textId="5EE9057E" w:rsidR="00D257CE" w:rsidRDefault="00D257CE" w:rsidP="003B2BB9">
      <w:pPr>
        <w:pStyle w:val="af6"/>
        <w:numPr>
          <w:ilvl w:val="0"/>
          <w:numId w:val="3"/>
        </w:numPr>
        <w:ind w:firstLineChars="0"/>
      </w:pPr>
      <w:bookmarkStart w:id="79" w:name="_Ref220337063"/>
      <w:r w:rsidRPr="00D257CE">
        <w:t xml:space="preserve">Sengupta J, Kubendran R, </w:t>
      </w:r>
      <w:proofErr w:type="spellStart"/>
      <w:r w:rsidRPr="00D257CE">
        <w:t>Neftci</w:t>
      </w:r>
      <w:proofErr w:type="spellEnd"/>
      <w:r w:rsidRPr="00D257CE">
        <w:t xml:space="preserve"> E, et al. High-speed, real-time, spike-based object tracking and path prediction on google edge TPU[C]//2020 2nd IEEE International Conference on Artificial Intelligence Circuits and Systems (AICAS). IEEE, 2020: 134-135.</w:t>
      </w:r>
      <w:bookmarkEnd w:id="79"/>
    </w:p>
    <w:p w14:paraId="2C072DA4" w14:textId="7821069F" w:rsidR="001604C9" w:rsidRDefault="001604C9" w:rsidP="003B2BB9">
      <w:pPr>
        <w:pStyle w:val="af6"/>
        <w:numPr>
          <w:ilvl w:val="0"/>
          <w:numId w:val="3"/>
        </w:numPr>
        <w:ind w:firstLineChars="0"/>
      </w:pPr>
      <w:bookmarkStart w:id="80" w:name="_Ref220337140"/>
      <w:r w:rsidRPr="001604C9">
        <w:lastRenderedPageBreak/>
        <w:t>Zhu Z, Hou J, Lyu X. Learning graph-embedded key-event back-tracing for object tracking in event clouds[J]. Advances in Neural Information Processing Systems, 2022, 35: 7462-7476.</w:t>
      </w:r>
      <w:bookmarkEnd w:id="80"/>
    </w:p>
    <w:p w14:paraId="5B684988" w14:textId="73C08C17" w:rsidR="001604C9" w:rsidRDefault="001604C9" w:rsidP="003B2BB9">
      <w:pPr>
        <w:pStyle w:val="af6"/>
        <w:numPr>
          <w:ilvl w:val="0"/>
          <w:numId w:val="3"/>
        </w:numPr>
        <w:ind w:firstLineChars="0"/>
      </w:pPr>
      <w:bookmarkStart w:id="81" w:name="_Ref220337432"/>
      <w:r w:rsidRPr="001604C9">
        <w:t>Kang Y, Caron G, Ishikawa R, et al. Direct 3D model-based object tracking with event camera by motion interpolation[C]//2024 IEEE International Conference on Robotics and Automation (ICRA). IEEE, 2024: 2645-2651.</w:t>
      </w:r>
      <w:bookmarkEnd w:id="81"/>
    </w:p>
    <w:p w14:paraId="6F5669E4" w14:textId="7EFDDE12" w:rsidR="00597E07" w:rsidRDefault="00597E07" w:rsidP="003B2BB9">
      <w:pPr>
        <w:pStyle w:val="af6"/>
        <w:numPr>
          <w:ilvl w:val="0"/>
          <w:numId w:val="3"/>
        </w:numPr>
        <w:ind w:firstLineChars="0"/>
      </w:pPr>
      <w:bookmarkStart w:id="82" w:name="_Ref220337853"/>
      <w:r w:rsidRPr="00597E07">
        <w:t xml:space="preserve">Liang H, Yuan S, Liu F, et al. Label-free long-horizon 3d </w:t>
      </w:r>
      <w:proofErr w:type="spellStart"/>
      <w:r w:rsidRPr="00597E07">
        <w:t>uav</w:t>
      </w:r>
      <w:proofErr w:type="spellEnd"/>
      <w:r w:rsidRPr="00597E07">
        <w:t xml:space="preserve"> trajectory prediction via motion-aligned </w:t>
      </w:r>
      <w:proofErr w:type="spellStart"/>
      <w:r w:rsidRPr="00597E07">
        <w:t>rgb</w:t>
      </w:r>
      <w:proofErr w:type="spellEnd"/>
      <w:r w:rsidRPr="00597E07">
        <w:t xml:space="preserve"> and event cues[J]. </w:t>
      </w:r>
      <w:proofErr w:type="spellStart"/>
      <w:r w:rsidRPr="00597E07">
        <w:t>arXiv</w:t>
      </w:r>
      <w:proofErr w:type="spellEnd"/>
      <w:r w:rsidRPr="00597E07">
        <w:t xml:space="preserve"> preprint arXiv:2507.03365, 2025.</w:t>
      </w:r>
      <w:bookmarkEnd w:id="82"/>
    </w:p>
    <w:p w14:paraId="5B375A66" w14:textId="468FC52D" w:rsidR="00597E07" w:rsidRDefault="00597E07" w:rsidP="003B2BB9">
      <w:pPr>
        <w:pStyle w:val="af6"/>
        <w:numPr>
          <w:ilvl w:val="0"/>
          <w:numId w:val="3"/>
        </w:numPr>
        <w:ind w:firstLineChars="0"/>
      </w:pPr>
      <w:bookmarkStart w:id="83" w:name="_Ref220337859"/>
      <w:r w:rsidRPr="00597E07">
        <w:t>Alberico I, Cannici M, Cioffi G, et al. Egocentric Event-Based Vision for Ping Pong Ball Trajectory Prediction[C]//Proceedings of the Computer Vision and Pattern Recognition Conference. 2025: 5025-5034.</w:t>
      </w:r>
      <w:bookmarkEnd w:id="83"/>
    </w:p>
    <w:p w14:paraId="7A980292" w14:textId="1281BB7D" w:rsidR="00597E07" w:rsidRDefault="00597E07" w:rsidP="003B2BB9">
      <w:pPr>
        <w:pStyle w:val="af6"/>
        <w:numPr>
          <w:ilvl w:val="0"/>
          <w:numId w:val="3"/>
        </w:numPr>
        <w:ind w:firstLineChars="0"/>
      </w:pPr>
      <w:bookmarkStart w:id="84" w:name="_Ref220337864"/>
      <w:r w:rsidRPr="00597E07">
        <w:t>Wu S, Zhu Z, Hou J, et al. E-Motion: Future Motion Simulation via Event Sequence Diffusion[J]. Advances in Neural Information Processing Systems, 2024, 37: 105552-105582.</w:t>
      </w:r>
      <w:bookmarkEnd w:id="84"/>
    </w:p>
    <w:p w14:paraId="443DF5DF" w14:textId="24DC162E" w:rsidR="00405118" w:rsidRDefault="00405118" w:rsidP="003B2BB9">
      <w:pPr>
        <w:pStyle w:val="af6"/>
        <w:numPr>
          <w:ilvl w:val="0"/>
          <w:numId w:val="3"/>
        </w:numPr>
        <w:ind w:firstLineChars="0"/>
      </w:pPr>
      <w:bookmarkStart w:id="85" w:name="_Ref220601453"/>
      <w:r w:rsidRPr="00405118">
        <w:t>Stoffregen T, Gallego G, Drummond T, et al. Event-based motion segmentation by motion compensation[C]//Proceedings of the IEEE/CVF International Conference on Computer Vision. 2019: 7244-7253.</w:t>
      </w:r>
      <w:bookmarkEnd w:id="85"/>
    </w:p>
    <w:p w14:paraId="06A1CF35" w14:textId="3FA804D4" w:rsidR="004C5EAC" w:rsidRDefault="004C5EAC" w:rsidP="004C5EAC">
      <w:pPr>
        <w:pStyle w:val="af6"/>
        <w:numPr>
          <w:ilvl w:val="0"/>
          <w:numId w:val="3"/>
        </w:numPr>
        <w:ind w:firstLineChars="0"/>
      </w:pPr>
      <w:bookmarkStart w:id="86" w:name="_Ref220601553"/>
      <w:r w:rsidRPr="00BA4341">
        <w:t>Yamaki R, Shiba S, Guillermo G, et al. Iterative Event-based Motion Segmentation by Variational Contrast Maximization[C]//Proceedings of the Computer Vision and Pattern Recognition Conference. 2025: 4918-4927.</w:t>
      </w:r>
      <w:bookmarkEnd w:id="86"/>
    </w:p>
    <w:p w14:paraId="15BB1FA5" w14:textId="6FFF63E2" w:rsidR="00405118" w:rsidRDefault="00405118" w:rsidP="003B2BB9">
      <w:pPr>
        <w:pStyle w:val="af6"/>
        <w:numPr>
          <w:ilvl w:val="0"/>
          <w:numId w:val="3"/>
        </w:numPr>
        <w:ind w:firstLineChars="0"/>
      </w:pPr>
      <w:bookmarkStart w:id="87" w:name="_Ref220601574"/>
      <w:r w:rsidRPr="00405118">
        <w:t>Lu X, Zhou Y, Shen S. Event-based motion segmentation by cascaded two-level multi-model fitting[C]//2021 IEEE/RSJ International Conference on Intelligent Robots and Systems (IROS). IEEE, 2021: 4445-4452.</w:t>
      </w:r>
      <w:bookmarkEnd w:id="87"/>
    </w:p>
    <w:p w14:paraId="39568383" w14:textId="3F387F2E" w:rsidR="00405118" w:rsidRDefault="00405118" w:rsidP="003B2BB9">
      <w:pPr>
        <w:pStyle w:val="af6"/>
        <w:numPr>
          <w:ilvl w:val="0"/>
          <w:numId w:val="3"/>
        </w:numPr>
        <w:ind w:firstLineChars="0"/>
      </w:pPr>
      <w:bookmarkStart w:id="88" w:name="_Ref220601578"/>
      <w:proofErr w:type="spellStart"/>
      <w:r w:rsidRPr="00405118">
        <w:t>Khoei</w:t>
      </w:r>
      <w:proofErr w:type="spellEnd"/>
      <w:r w:rsidRPr="00405118">
        <w:t xml:space="preserve"> M A, Ieng S, </w:t>
      </w:r>
      <w:proofErr w:type="spellStart"/>
      <w:r w:rsidRPr="00405118">
        <w:t>Benosman</w:t>
      </w:r>
      <w:proofErr w:type="spellEnd"/>
      <w:r w:rsidRPr="00405118">
        <w:t xml:space="preserve"> R. Asynchronous event-based motion processing: from visual events to probabilistic sensory representation[J]. Neural computation, 2019, 31(6): 1114-1138.</w:t>
      </w:r>
      <w:bookmarkEnd w:id="88"/>
    </w:p>
    <w:p w14:paraId="00EB90CC" w14:textId="56BBE055" w:rsidR="00405118" w:rsidRDefault="00405118" w:rsidP="003B2BB9">
      <w:pPr>
        <w:pStyle w:val="af6"/>
        <w:numPr>
          <w:ilvl w:val="0"/>
          <w:numId w:val="3"/>
        </w:numPr>
        <w:ind w:firstLineChars="0"/>
      </w:pPr>
      <w:bookmarkStart w:id="89" w:name="_Ref220601582"/>
      <w:r w:rsidRPr="00405118">
        <w:t xml:space="preserve">Zhou Y, Gallego G, Lu X, et al. Event-based motion segmentation with </w:t>
      </w:r>
      <w:proofErr w:type="spellStart"/>
      <w:r w:rsidRPr="00405118">
        <w:t>spatio</w:t>
      </w:r>
      <w:proofErr w:type="spellEnd"/>
      <w:r w:rsidRPr="00405118">
        <w:t>-temporal graph cuts[J]. IEEE transactions on neural networks and learning systems, 2021, 34(8): 4868-4880.</w:t>
      </w:r>
      <w:bookmarkEnd w:id="89"/>
    </w:p>
    <w:p w14:paraId="2C9A9826" w14:textId="35B0C856" w:rsidR="00405118" w:rsidRDefault="00405118" w:rsidP="003B2BB9">
      <w:pPr>
        <w:pStyle w:val="af6"/>
        <w:numPr>
          <w:ilvl w:val="0"/>
          <w:numId w:val="3"/>
        </w:numPr>
        <w:ind w:firstLineChars="0"/>
      </w:pPr>
      <w:bookmarkStart w:id="90" w:name="_Ref220601590"/>
      <w:r w:rsidRPr="00405118">
        <w:t xml:space="preserve">Mitrokhin A, Ye C, </w:t>
      </w:r>
      <w:proofErr w:type="spellStart"/>
      <w:r w:rsidRPr="00405118">
        <w:t>Fermüller</w:t>
      </w:r>
      <w:proofErr w:type="spellEnd"/>
      <w:r w:rsidRPr="00405118">
        <w:t xml:space="preserve"> C, et al. EV-IMO: Motion segmentation dataset and learning pipeline for event cameras[C]//2019 IEEE/RSJ International Conference on Intelligent Robots and Systems (IROS). IEEE, 2019: 6105-6112.</w:t>
      </w:r>
      <w:bookmarkEnd w:id="90"/>
    </w:p>
    <w:p w14:paraId="40331672" w14:textId="66B72E90" w:rsidR="00BA4341" w:rsidRDefault="00BA4341" w:rsidP="003B2BB9">
      <w:pPr>
        <w:pStyle w:val="af6"/>
        <w:numPr>
          <w:ilvl w:val="0"/>
          <w:numId w:val="3"/>
        </w:numPr>
        <w:ind w:firstLineChars="0"/>
      </w:pPr>
      <w:bookmarkStart w:id="91" w:name="_Ref220601608"/>
      <w:r w:rsidRPr="00BA4341">
        <w:t xml:space="preserve">Mitrokhin A, Hua Z, </w:t>
      </w:r>
      <w:proofErr w:type="spellStart"/>
      <w:r w:rsidRPr="00BA4341">
        <w:t>Fermuller</w:t>
      </w:r>
      <w:proofErr w:type="spellEnd"/>
      <w:r w:rsidRPr="00BA4341">
        <w:t xml:space="preserve"> C, et al. Learning visual motion segmentation using event surfaces[C]//Proceedings of the IEEE/CVF Conference on Computer Vision and Pattern Recognition. 2020: 14414-14423.</w:t>
      </w:r>
      <w:bookmarkEnd w:id="91"/>
    </w:p>
    <w:p w14:paraId="0CE1D7B1" w14:textId="197E4941" w:rsidR="00BA4341" w:rsidRDefault="00BA4341" w:rsidP="003B2BB9">
      <w:pPr>
        <w:pStyle w:val="af6"/>
        <w:numPr>
          <w:ilvl w:val="0"/>
          <w:numId w:val="3"/>
        </w:numPr>
        <w:ind w:firstLineChars="0"/>
      </w:pPr>
      <w:bookmarkStart w:id="92" w:name="_Ref220601616"/>
      <w:r w:rsidRPr="00BA4341">
        <w:lastRenderedPageBreak/>
        <w:t xml:space="preserve">Parameshwara C M, Li S, </w:t>
      </w:r>
      <w:proofErr w:type="spellStart"/>
      <w:r w:rsidRPr="00BA4341">
        <w:t>Fermüller</w:t>
      </w:r>
      <w:proofErr w:type="spellEnd"/>
      <w:r w:rsidRPr="00BA4341">
        <w:t xml:space="preserve"> C, et al. </w:t>
      </w:r>
      <w:proofErr w:type="spellStart"/>
      <w:r w:rsidRPr="00BA4341">
        <w:t>SpikeMS</w:t>
      </w:r>
      <w:proofErr w:type="spellEnd"/>
      <w:r w:rsidRPr="00BA4341">
        <w:t>: Deep spiking neural network for motion segmentation[C]//2021 IEEE/RSJ international conference on intelligent robots and systems (IROS). IEEE, 2021: 3414-3420.</w:t>
      </w:r>
      <w:bookmarkEnd w:id="92"/>
    </w:p>
    <w:p w14:paraId="627D4B17" w14:textId="0C8C7761" w:rsidR="00BA4341" w:rsidRDefault="00BA4341" w:rsidP="003B2BB9">
      <w:pPr>
        <w:pStyle w:val="af6"/>
        <w:numPr>
          <w:ilvl w:val="0"/>
          <w:numId w:val="3"/>
        </w:numPr>
        <w:ind w:firstLineChars="0"/>
      </w:pPr>
      <w:bookmarkStart w:id="93" w:name="_Ref220601625"/>
      <w:r w:rsidRPr="00BA4341">
        <w:t>Xie B, Deng Y, Shao Z, et al. Event voxel set transformer for spatiotemporal representation learning on event streams[J]. IEEE Transactions on Circuits and Systems for Video Technology, 2024.</w:t>
      </w:r>
      <w:bookmarkEnd w:id="93"/>
    </w:p>
    <w:p w14:paraId="4E115ED0" w14:textId="19B27301" w:rsidR="00BA4341" w:rsidRDefault="00BA4341" w:rsidP="003B2BB9">
      <w:pPr>
        <w:pStyle w:val="af6"/>
        <w:numPr>
          <w:ilvl w:val="0"/>
          <w:numId w:val="3"/>
        </w:numPr>
        <w:ind w:firstLineChars="0"/>
      </w:pPr>
      <w:bookmarkStart w:id="94" w:name="_Ref220601639"/>
      <w:r w:rsidRPr="00BA4341">
        <w:t>Wang Z, Guo J, Daniilidis K. Un-</w:t>
      </w:r>
      <w:proofErr w:type="spellStart"/>
      <w:r w:rsidRPr="00BA4341">
        <w:t>evmoseg</w:t>
      </w:r>
      <w:proofErr w:type="spellEnd"/>
      <w:r w:rsidRPr="00BA4341">
        <w:t xml:space="preserve">: Unsupervised event-based independent motion segmentation[J]. </w:t>
      </w:r>
      <w:proofErr w:type="spellStart"/>
      <w:r w:rsidRPr="00BA4341">
        <w:t>arXiv</w:t>
      </w:r>
      <w:proofErr w:type="spellEnd"/>
      <w:r w:rsidRPr="00BA4341">
        <w:t xml:space="preserve"> preprint arXiv:2312.00114, 2023.</w:t>
      </w:r>
      <w:bookmarkEnd w:id="94"/>
    </w:p>
    <w:p w14:paraId="2DE060FE" w14:textId="56A5B14F" w:rsidR="00BA4341" w:rsidRDefault="00BA4341" w:rsidP="003B2BB9">
      <w:pPr>
        <w:pStyle w:val="af6"/>
        <w:numPr>
          <w:ilvl w:val="0"/>
          <w:numId w:val="3"/>
        </w:numPr>
        <w:ind w:firstLineChars="0"/>
      </w:pPr>
      <w:bookmarkStart w:id="95" w:name="_Ref220601672"/>
      <w:r w:rsidRPr="00BA4341">
        <w:t>Clerico V, Snyder S, Lohia A, et al. Retina-inspired object motion segmentation for event-cameras[C]//2025 Neuro Inspired Computational Elements (NICE). IEEE, 2025: 1-6.</w:t>
      </w:r>
      <w:bookmarkEnd w:id="95"/>
    </w:p>
    <w:p w14:paraId="29D025CD" w14:textId="273B3A27" w:rsidR="00BA4341" w:rsidRDefault="00BA4341" w:rsidP="003B2BB9">
      <w:pPr>
        <w:pStyle w:val="af6"/>
        <w:numPr>
          <w:ilvl w:val="0"/>
          <w:numId w:val="3"/>
        </w:numPr>
        <w:ind w:firstLineChars="0"/>
      </w:pPr>
      <w:bookmarkStart w:id="96" w:name="_Ref220601684"/>
      <w:r w:rsidRPr="00BA4341">
        <w:t xml:space="preserve">D'Angelo G, </w:t>
      </w:r>
      <w:proofErr w:type="spellStart"/>
      <w:r w:rsidRPr="00BA4341">
        <w:t>Janotte</w:t>
      </w:r>
      <w:proofErr w:type="spellEnd"/>
      <w:r w:rsidRPr="00BA4341">
        <w:t xml:space="preserve"> E, </w:t>
      </w:r>
      <w:proofErr w:type="spellStart"/>
      <w:r w:rsidRPr="00BA4341">
        <w:t>Schoepe</w:t>
      </w:r>
      <w:proofErr w:type="spellEnd"/>
      <w:r w:rsidRPr="00BA4341">
        <w:t xml:space="preserve"> T, et al. Event-based eccentric motion detection exploiting time difference encoding[J]. Frontiers in neuroscience, 2020, 14: 451.</w:t>
      </w:r>
      <w:bookmarkEnd w:id="96"/>
    </w:p>
    <w:p w14:paraId="4FF90E6A" w14:textId="40E48D26" w:rsidR="00BA4341" w:rsidRDefault="00BA4341" w:rsidP="003B2BB9">
      <w:pPr>
        <w:pStyle w:val="af6"/>
        <w:numPr>
          <w:ilvl w:val="0"/>
          <w:numId w:val="3"/>
        </w:numPr>
        <w:ind w:firstLineChars="0"/>
      </w:pPr>
      <w:bookmarkStart w:id="97" w:name="_Ref220601706"/>
      <w:r w:rsidRPr="00BA4341">
        <w:t>Georgoulis S, Ren W, Bochicchio A, et al. Out of the room: Generalizing event-based dynamic motion segmentation for complex scenes[C]//2024 International Conference on 3D Vision (3DV). IEEE, 2024: 442-452.</w:t>
      </w:r>
      <w:bookmarkEnd w:id="97"/>
    </w:p>
    <w:p w14:paraId="4BA73280" w14:textId="462EE80F" w:rsidR="00BA4341" w:rsidRDefault="00BA4341" w:rsidP="003B2BB9">
      <w:pPr>
        <w:pStyle w:val="af6"/>
        <w:numPr>
          <w:ilvl w:val="0"/>
          <w:numId w:val="3"/>
        </w:numPr>
        <w:ind w:firstLineChars="0"/>
      </w:pPr>
      <w:bookmarkStart w:id="98" w:name="_Ref220601741"/>
      <w:r w:rsidRPr="00BA4341">
        <w:t>Li H, Wang J, Yuan J, et al. Event-assisted low-light video object segmentation[C]//Proceedings of the IEEE/CVF Conference on Computer Vision and Pattern Recognition. 2024: 3250-3259.</w:t>
      </w:r>
      <w:bookmarkEnd w:id="98"/>
    </w:p>
    <w:p w14:paraId="7D2E1B34" w14:textId="2C60EFF3" w:rsidR="00BA4341" w:rsidRDefault="00BA4341" w:rsidP="003B2BB9">
      <w:pPr>
        <w:pStyle w:val="af6"/>
        <w:numPr>
          <w:ilvl w:val="0"/>
          <w:numId w:val="3"/>
        </w:numPr>
        <w:ind w:firstLineChars="0"/>
      </w:pPr>
      <w:bookmarkStart w:id="99" w:name="_Ref220601750"/>
      <w:r w:rsidRPr="00BA4341">
        <w:t xml:space="preserve">Jiang C, Moreau J, </w:t>
      </w:r>
      <w:proofErr w:type="spellStart"/>
      <w:r w:rsidRPr="00BA4341">
        <w:t>Davoine</w:t>
      </w:r>
      <w:proofErr w:type="spellEnd"/>
      <w:r w:rsidRPr="00BA4341">
        <w:t xml:space="preserve"> F. Event-based semantic-aided motion segmentation[C]//International Conference on Computer Vision Theory and Applications (VISAPP 2024). 2024.</w:t>
      </w:r>
      <w:bookmarkEnd w:id="99"/>
    </w:p>
    <w:p w14:paraId="534DCC09" w14:textId="7F438289" w:rsidR="0071252E" w:rsidRDefault="0071252E" w:rsidP="003B2BB9">
      <w:pPr>
        <w:pStyle w:val="af6"/>
        <w:numPr>
          <w:ilvl w:val="0"/>
          <w:numId w:val="3"/>
        </w:numPr>
        <w:ind w:firstLineChars="0"/>
      </w:pPr>
      <w:bookmarkStart w:id="100" w:name="_Ref220601824"/>
      <w:r w:rsidRPr="0071252E">
        <w:t xml:space="preserve">Arja S, </w:t>
      </w:r>
      <w:proofErr w:type="spellStart"/>
      <w:r w:rsidRPr="0071252E">
        <w:t>Marcireau</w:t>
      </w:r>
      <w:proofErr w:type="spellEnd"/>
      <w:r w:rsidRPr="0071252E">
        <w:t xml:space="preserve"> A, Afshar S, et al. Motion Segmentation for Neuromorphic Aerial Surveillance[J]. </w:t>
      </w:r>
      <w:proofErr w:type="spellStart"/>
      <w:r w:rsidRPr="0071252E">
        <w:t>arXiv</w:t>
      </w:r>
      <w:proofErr w:type="spellEnd"/>
      <w:r w:rsidRPr="0071252E">
        <w:t xml:space="preserve"> preprint arXiv:2405.15209, 2024.</w:t>
      </w:r>
      <w:bookmarkEnd w:id="100"/>
    </w:p>
    <w:p w14:paraId="7E121241" w14:textId="2F39A05F" w:rsidR="0071252E" w:rsidRDefault="0071252E" w:rsidP="003B2BB9">
      <w:pPr>
        <w:pStyle w:val="af6"/>
        <w:numPr>
          <w:ilvl w:val="0"/>
          <w:numId w:val="3"/>
        </w:numPr>
        <w:ind w:firstLineChars="0"/>
      </w:pPr>
      <w:bookmarkStart w:id="101" w:name="_Ref220601850"/>
      <w:r w:rsidRPr="0071252E">
        <w:t xml:space="preserve">Parameshwara C M, Sanket N J, Gupta A, et al. Moms with events: Multi-object motion segmentation with monocular event cameras[J]. </w:t>
      </w:r>
      <w:proofErr w:type="spellStart"/>
      <w:r w:rsidRPr="0071252E">
        <w:t>arXiv</w:t>
      </w:r>
      <w:proofErr w:type="spellEnd"/>
      <w:r w:rsidRPr="0071252E">
        <w:t xml:space="preserve"> preprint arXiv:2006.06158, 2020, 2(3): 5.</w:t>
      </w:r>
      <w:bookmarkEnd w:id="101"/>
    </w:p>
    <w:p w14:paraId="49235F03" w14:textId="6466CC7F" w:rsidR="0071252E" w:rsidRDefault="0071252E" w:rsidP="003B2BB9">
      <w:pPr>
        <w:pStyle w:val="af6"/>
        <w:numPr>
          <w:ilvl w:val="0"/>
          <w:numId w:val="3"/>
        </w:numPr>
        <w:ind w:firstLineChars="0"/>
      </w:pPr>
      <w:bookmarkStart w:id="102" w:name="_Ref220601863"/>
      <w:r w:rsidRPr="0071252E">
        <w:t xml:space="preserve">Mitrokhin A, </w:t>
      </w:r>
      <w:proofErr w:type="spellStart"/>
      <w:r w:rsidRPr="0071252E">
        <w:t>Fermüller</w:t>
      </w:r>
      <w:proofErr w:type="spellEnd"/>
      <w:r w:rsidRPr="0071252E">
        <w:t xml:space="preserve"> C, Parameshwara C, et al. Event-based moving object detection and tracking[C]//2018 IEEE/RSJ International Conference on Intelligent Robots and Systems (IROS). IEEE, 2018: 1-9.</w:t>
      </w:r>
      <w:bookmarkEnd w:id="102"/>
    </w:p>
    <w:p w14:paraId="2521DE7C" w14:textId="3423EA8F" w:rsidR="00B472A7" w:rsidRDefault="00730C83" w:rsidP="00B472A7">
      <w:pPr>
        <w:pStyle w:val="af6"/>
        <w:numPr>
          <w:ilvl w:val="0"/>
          <w:numId w:val="3"/>
        </w:numPr>
        <w:ind w:firstLineChars="0"/>
      </w:pPr>
      <w:bookmarkStart w:id="103" w:name="_Ref220786040"/>
      <w:r w:rsidRPr="00730C83">
        <w:t>Zhu A Z, Yuan L, Chaney K, et al. EV-</w:t>
      </w:r>
      <w:proofErr w:type="spellStart"/>
      <w:r w:rsidRPr="00730C83">
        <w:t>FlowNet</w:t>
      </w:r>
      <w:proofErr w:type="spellEnd"/>
      <w:r w:rsidRPr="00730C83">
        <w:t xml:space="preserve">: Self-supervised optical flow estimation for event-based cameras[J]. </w:t>
      </w:r>
      <w:proofErr w:type="spellStart"/>
      <w:r w:rsidRPr="00730C83">
        <w:t>arXiv</w:t>
      </w:r>
      <w:proofErr w:type="spellEnd"/>
      <w:r w:rsidRPr="00730C83">
        <w:t xml:space="preserve"> preprint arXiv:1802.06898, 2018</w:t>
      </w:r>
      <w:r w:rsidR="00B472A7">
        <w:t>.</w:t>
      </w:r>
      <w:bookmarkEnd w:id="103"/>
    </w:p>
    <w:p w14:paraId="1F610262" w14:textId="7FEB354D" w:rsidR="00B472A7" w:rsidRDefault="00730C83" w:rsidP="00B472A7">
      <w:pPr>
        <w:pStyle w:val="af6"/>
        <w:numPr>
          <w:ilvl w:val="0"/>
          <w:numId w:val="3"/>
        </w:numPr>
        <w:ind w:firstLineChars="0"/>
      </w:pPr>
      <w:bookmarkStart w:id="104" w:name="_Ref220786047"/>
      <w:r w:rsidRPr="00730C83">
        <w:t>Lee C, Kosta A K, Zhu A Z, et al. Spike-</w:t>
      </w:r>
      <w:proofErr w:type="spellStart"/>
      <w:r w:rsidRPr="00730C83">
        <w:t>flownet</w:t>
      </w:r>
      <w:proofErr w:type="spellEnd"/>
      <w:r w:rsidRPr="00730C83">
        <w:t>: event-based optical flow estimation with energy-efficient hybrid neural networks[C]//European conference on computer vision. Cham: Springer International Publishing, 2020: 366-382</w:t>
      </w:r>
      <w:r w:rsidR="00B472A7">
        <w:t>.</w:t>
      </w:r>
      <w:bookmarkEnd w:id="104"/>
    </w:p>
    <w:p w14:paraId="67A51A14" w14:textId="0459129C" w:rsidR="00B472A7" w:rsidRDefault="00730C83" w:rsidP="00B472A7">
      <w:pPr>
        <w:pStyle w:val="af6"/>
        <w:numPr>
          <w:ilvl w:val="0"/>
          <w:numId w:val="3"/>
        </w:numPr>
        <w:ind w:firstLineChars="0"/>
      </w:pPr>
      <w:bookmarkStart w:id="105" w:name="_Ref220786053"/>
      <w:r w:rsidRPr="00730C83">
        <w:t xml:space="preserve">Gehrig M, </w:t>
      </w:r>
      <w:proofErr w:type="spellStart"/>
      <w:r w:rsidRPr="00730C83">
        <w:t>Millhäusler</w:t>
      </w:r>
      <w:proofErr w:type="spellEnd"/>
      <w:r w:rsidRPr="00730C83">
        <w:t xml:space="preserve"> M, Gehrig D, et al. Dense optical flow from event cameras[C]//</w:t>
      </w:r>
      <w:r>
        <w:rPr>
          <w:rFonts w:hint="eastAsia"/>
        </w:rPr>
        <w:t xml:space="preserve"> </w:t>
      </w:r>
      <w:r w:rsidRPr="00730C83">
        <w:t>IEEE Int. Conf. 3D Vis.(3DV). 2021</w:t>
      </w:r>
      <w:r w:rsidR="00B472A7">
        <w:t>.</w:t>
      </w:r>
      <w:bookmarkEnd w:id="105"/>
    </w:p>
    <w:p w14:paraId="56EA2D10" w14:textId="77777777" w:rsidR="00730C83" w:rsidRDefault="00730C83" w:rsidP="00B472A7">
      <w:pPr>
        <w:pStyle w:val="af6"/>
        <w:numPr>
          <w:ilvl w:val="0"/>
          <w:numId w:val="3"/>
        </w:numPr>
        <w:ind w:firstLineChars="0"/>
      </w:pPr>
      <w:bookmarkStart w:id="106" w:name="_Ref220786058"/>
      <w:r w:rsidRPr="00730C83">
        <w:lastRenderedPageBreak/>
        <w:t xml:space="preserve">Gehrig M, </w:t>
      </w:r>
      <w:proofErr w:type="spellStart"/>
      <w:r w:rsidRPr="00730C83">
        <w:t>Muglikar</w:t>
      </w:r>
      <w:proofErr w:type="spellEnd"/>
      <w:r w:rsidRPr="00730C83">
        <w:t xml:space="preserve"> M, </w:t>
      </w:r>
      <w:proofErr w:type="spellStart"/>
      <w:r w:rsidRPr="00730C83">
        <w:t>Scaramuzza</w:t>
      </w:r>
      <w:proofErr w:type="spellEnd"/>
      <w:r w:rsidRPr="00730C83">
        <w:t xml:space="preserve"> D. Dense continuous-time optical flow from event cameras[J]. IEEE Transactions on Pattern Analysis and Machine Intelligence, 2024, 46(7): 4736-4746.</w:t>
      </w:r>
      <w:bookmarkEnd w:id="106"/>
    </w:p>
    <w:p w14:paraId="0073EDD7" w14:textId="77777777" w:rsidR="00170AD2" w:rsidRPr="00170AD2" w:rsidRDefault="00170AD2" w:rsidP="00B472A7">
      <w:pPr>
        <w:pStyle w:val="af6"/>
        <w:numPr>
          <w:ilvl w:val="0"/>
          <w:numId w:val="3"/>
        </w:numPr>
        <w:ind w:firstLineChars="0"/>
      </w:pPr>
      <w:bookmarkStart w:id="107" w:name="_Ref220786065"/>
      <w:r w:rsidRPr="00170AD2">
        <w:t>Liu M, Delbruck T. Adaptive time-slice block-matching optical flow algorithm for dynamic vision sensors[C]. BMVC, 2018.</w:t>
      </w:r>
      <w:bookmarkEnd w:id="107"/>
    </w:p>
    <w:p w14:paraId="63E3B0B3" w14:textId="77777777" w:rsidR="00E774B4" w:rsidRPr="00E774B4" w:rsidRDefault="00E774B4" w:rsidP="00B472A7">
      <w:pPr>
        <w:pStyle w:val="af6"/>
        <w:numPr>
          <w:ilvl w:val="0"/>
          <w:numId w:val="3"/>
        </w:numPr>
        <w:ind w:firstLineChars="0"/>
      </w:pPr>
      <w:bookmarkStart w:id="108" w:name="_Ref220786071"/>
      <w:r w:rsidRPr="00B460C9">
        <w:t>Low W F, Gao</w:t>
      </w:r>
      <w:r w:rsidRPr="00E774B4">
        <w:t xml:space="preserve"> Z, Xiang C, et al. SOFEA: A non-iterative and robust optical flow estimation algorithm for dynamic vision sensors[C]//Proceedings of the IEEE/CVF Conference on Computer Vision and Pattern Recognition Workshops. 2020: 82-83.</w:t>
      </w:r>
      <w:bookmarkEnd w:id="108"/>
    </w:p>
    <w:p w14:paraId="30327144" w14:textId="7CB26BEF" w:rsidR="00B472A7" w:rsidRPr="00170AD2" w:rsidRDefault="00170AD2" w:rsidP="00B472A7">
      <w:pPr>
        <w:pStyle w:val="af6"/>
        <w:numPr>
          <w:ilvl w:val="0"/>
          <w:numId w:val="3"/>
        </w:numPr>
        <w:ind w:firstLineChars="0"/>
      </w:pPr>
      <w:bookmarkStart w:id="109" w:name="_Ref220786075"/>
      <w:r w:rsidRPr="00170AD2">
        <w:t>Shiba S, Aoki Y, Gallego G. Fast event-based optical flow estimation by triplet matching[J]. IEEE Signal Processing Letters, 2023, 29: 2712-2716.</w:t>
      </w:r>
      <w:r w:rsidR="00B472A7" w:rsidRPr="00170AD2">
        <w:t>.</w:t>
      </w:r>
      <w:bookmarkEnd w:id="109"/>
    </w:p>
    <w:p w14:paraId="1A301C44" w14:textId="20914E1A" w:rsidR="00B472A7" w:rsidRDefault="00170AD2" w:rsidP="00B472A7">
      <w:pPr>
        <w:pStyle w:val="af6"/>
        <w:numPr>
          <w:ilvl w:val="0"/>
          <w:numId w:val="3"/>
        </w:numPr>
        <w:ind w:firstLineChars="0"/>
      </w:pPr>
      <w:bookmarkStart w:id="110" w:name="_Ref220786082"/>
      <w:r w:rsidRPr="00170AD2">
        <w:t>Shiba S, Aoki Y, Gallego G. Secrets of event-based optical flow[C]//European Conference on Computer Vision. Cham: Springer Nature Switzerland, 2022: 628-645.</w:t>
      </w:r>
      <w:bookmarkEnd w:id="110"/>
    </w:p>
    <w:p w14:paraId="42B91905" w14:textId="7D329D77" w:rsidR="00B472A7" w:rsidRPr="0088130A" w:rsidRDefault="00E774B4" w:rsidP="00B472A7">
      <w:pPr>
        <w:pStyle w:val="af6"/>
        <w:numPr>
          <w:ilvl w:val="0"/>
          <w:numId w:val="3"/>
        </w:numPr>
        <w:ind w:firstLineChars="0"/>
        <w:rPr>
          <w:color w:val="C00000"/>
        </w:rPr>
      </w:pPr>
      <w:bookmarkStart w:id="111" w:name="_Ref220786087"/>
      <w:r w:rsidRPr="00B460C9">
        <w:t>Low W F, Ga</w:t>
      </w:r>
      <w:r w:rsidRPr="00E774B4">
        <w:t>o Z, Xiang C, et al. SOFEA: A non-iterative and robust optical flow estimation algorithm for dynamic vision sensors[C]//Proceedings of the IEEE/CVF Conference on Computer Vision and Pattern Recognition Workshops. 2020: 82-83</w:t>
      </w:r>
      <w:r w:rsidR="00B472A7" w:rsidRPr="00E774B4">
        <w:t>.</w:t>
      </w:r>
      <w:bookmarkEnd w:id="111"/>
    </w:p>
    <w:p w14:paraId="3FA444A9" w14:textId="77777777" w:rsidR="00A778F5" w:rsidRPr="00B460C9" w:rsidRDefault="00A778F5" w:rsidP="00B472A7">
      <w:pPr>
        <w:pStyle w:val="af6"/>
        <w:numPr>
          <w:ilvl w:val="0"/>
          <w:numId w:val="3"/>
        </w:numPr>
        <w:ind w:firstLineChars="0"/>
      </w:pPr>
      <w:bookmarkStart w:id="112" w:name="_Ref220786097"/>
      <w:r w:rsidRPr="00B460C9">
        <w:t xml:space="preserve">Akolkar H, Ieng S H, </w:t>
      </w:r>
      <w:proofErr w:type="spellStart"/>
      <w:r w:rsidRPr="00B460C9">
        <w:t>Benosman</w:t>
      </w:r>
      <w:proofErr w:type="spellEnd"/>
      <w:r w:rsidRPr="00B460C9">
        <w:t xml:space="preserve"> R. Real-time high speed motion prediction using fast aperture-robust event-driven visual flow[J]. IEEE Transactions on Pattern Analysis and Machine Intelligence, 2020, 44(1): 361-372.</w:t>
      </w:r>
      <w:bookmarkEnd w:id="112"/>
      <w:r w:rsidRPr="00B460C9">
        <w:t xml:space="preserve"> </w:t>
      </w:r>
    </w:p>
    <w:p w14:paraId="58818EF6" w14:textId="51E47028" w:rsidR="00B472A7" w:rsidRDefault="0088130A" w:rsidP="00B472A7">
      <w:pPr>
        <w:pStyle w:val="af6"/>
        <w:numPr>
          <w:ilvl w:val="0"/>
          <w:numId w:val="3"/>
        </w:numPr>
        <w:ind w:firstLineChars="0"/>
      </w:pPr>
      <w:bookmarkStart w:id="113" w:name="_Ref220786104"/>
      <w:r w:rsidRPr="0088130A">
        <w:t xml:space="preserve">Falanga D, Kleber K, </w:t>
      </w:r>
      <w:proofErr w:type="spellStart"/>
      <w:r w:rsidRPr="0088130A">
        <w:t>Scaramuzza</w:t>
      </w:r>
      <w:proofErr w:type="spellEnd"/>
      <w:r w:rsidRPr="0088130A">
        <w:t xml:space="preserve"> D. Dynamic obstacle avoidance for quadrotors with event cameras[J]. Science Robotics, 2020, 5(40): eaaz9712</w:t>
      </w:r>
      <w:r w:rsidR="00B472A7">
        <w:t>.</w:t>
      </w:r>
      <w:bookmarkEnd w:id="113"/>
    </w:p>
    <w:p w14:paraId="5FDA61FB" w14:textId="77777777" w:rsidR="00E774B4" w:rsidRPr="00E774B4" w:rsidRDefault="00E774B4" w:rsidP="00B472A7">
      <w:pPr>
        <w:pStyle w:val="af6"/>
        <w:numPr>
          <w:ilvl w:val="0"/>
          <w:numId w:val="3"/>
        </w:numPr>
        <w:ind w:firstLineChars="0"/>
      </w:pPr>
      <w:bookmarkStart w:id="114" w:name="_Ref220786108"/>
      <w:r w:rsidRPr="00B460C9">
        <w:t>Chen P, Guan W, Lu P. Esvio: Event-based stereo visual inertial odometry[J]. IEEE Robotics and Autom</w:t>
      </w:r>
      <w:r w:rsidRPr="00E774B4">
        <w:t>ation Letters, 2023, 8(6): 3661-3668.</w:t>
      </w:r>
      <w:bookmarkEnd w:id="114"/>
    </w:p>
    <w:p w14:paraId="3D3B8134" w14:textId="55B6C618" w:rsidR="0088130A" w:rsidRDefault="0088130A" w:rsidP="00B472A7">
      <w:pPr>
        <w:pStyle w:val="af6"/>
        <w:numPr>
          <w:ilvl w:val="0"/>
          <w:numId w:val="3"/>
        </w:numPr>
        <w:ind w:firstLineChars="0"/>
      </w:pPr>
      <w:bookmarkStart w:id="115" w:name="_Ref220786112"/>
      <w:r w:rsidRPr="0088130A">
        <w:t>Guan W, Chen P, Xie Y, et al. Pl-</w:t>
      </w:r>
      <w:proofErr w:type="spellStart"/>
      <w:r w:rsidRPr="0088130A">
        <w:t>evio</w:t>
      </w:r>
      <w:proofErr w:type="spellEnd"/>
      <w:r w:rsidRPr="0088130A">
        <w:t>: Robust monocular event-based visual inertial odometry with point and line features[J]. IEEE Transactions on Automation Science and Engineering, 2023, 21(4): 6277-6293.</w:t>
      </w:r>
      <w:bookmarkEnd w:id="115"/>
    </w:p>
    <w:p w14:paraId="537E42E1" w14:textId="7A7E32C5" w:rsidR="0088130A" w:rsidRDefault="0088130A" w:rsidP="00B472A7">
      <w:pPr>
        <w:pStyle w:val="af6"/>
        <w:numPr>
          <w:ilvl w:val="0"/>
          <w:numId w:val="3"/>
        </w:numPr>
        <w:ind w:firstLineChars="0"/>
      </w:pPr>
      <w:bookmarkStart w:id="116" w:name="_Ref220786119"/>
      <w:r w:rsidRPr="0088130A">
        <w:t xml:space="preserve">Banday B, Sah C K, Keshavan J. Event-Based Adaptive Koopman Framework for Optic Flow-Guided Landing on Moving Platforms[J]. </w:t>
      </w:r>
      <w:proofErr w:type="spellStart"/>
      <w:r w:rsidRPr="0088130A">
        <w:t>arXiv</w:t>
      </w:r>
      <w:proofErr w:type="spellEnd"/>
      <w:r w:rsidRPr="0088130A">
        <w:t xml:space="preserve"> preprint arXiv:2501.16868, 2025.</w:t>
      </w:r>
      <w:bookmarkEnd w:id="116"/>
      <w:r w:rsidRPr="0088130A">
        <w:t xml:space="preserve"> </w:t>
      </w:r>
    </w:p>
    <w:p w14:paraId="2EF4E894" w14:textId="6127EB64" w:rsidR="00B472A7" w:rsidRDefault="0088130A" w:rsidP="00B472A7">
      <w:pPr>
        <w:pStyle w:val="af6"/>
        <w:numPr>
          <w:ilvl w:val="0"/>
          <w:numId w:val="3"/>
        </w:numPr>
        <w:ind w:firstLineChars="0"/>
      </w:pPr>
      <w:bookmarkStart w:id="117" w:name="_Ref220786126"/>
      <w:r w:rsidRPr="0088130A">
        <w:t>Sanyal S, Manna R K, Roy K. EV-planner: Energy-efficient robot navigation via event-based physics-guided neuromorphic planner[J]. IEEE Robotics and Automation Letters, 2024, 9(3): 2080-2087</w:t>
      </w:r>
      <w:r w:rsidR="00B472A7">
        <w:t>.</w:t>
      </w:r>
      <w:bookmarkEnd w:id="117"/>
    </w:p>
    <w:p w14:paraId="288C4262" w14:textId="59BD91DF" w:rsidR="00B472A7" w:rsidRDefault="00B460C9" w:rsidP="003B2BB9">
      <w:pPr>
        <w:pStyle w:val="af6"/>
        <w:numPr>
          <w:ilvl w:val="0"/>
          <w:numId w:val="3"/>
        </w:numPr>
        <w:ind w:firstLineChars="0"/>
      </w:pPr>
      <w:bookmarkStart w:id="118" w:name="_Ref220786134"/>
      <w:r w:rsidRPr="00B460C9">
        <w:t>Alonso I, Murillo A C. EV-SegNet: Semantic segmentation for event-based cameras[C]//Proceedings of the IEEE/CVF Conference on Computer Vision and Pattern Recognition Workshops. 2019: 0-0.</w:t>
      </w:r>
      <w:bookmarkEnd w:id="118"/>
    </w:p>
    <w:p w14:paraId="46CBB175" w14:textId="21F180D3" w:rsidR="00B460C9" w:rsidRDefault="004048BD" w:rsidP="003B2BB9">
      <w:pPr>
        <w:pStyle w:val="af6"/>
        <w:numPr>
          <w:ilvl w:val="0"/>
          <w:numId w:val="3"/>
        </w:numPr>
        <w:ind w:firstLineChars="0"/>
      </w:pPr>
      <w:bookmarkStart w:id="119" w:name="_Ref220786139"/>
      <w:r w:rsidRPr="004048BD">
        <w:t xml:space="preserve">Sun Z, </w:t>
      </w:r>
      <w:proofErr w:type="spellStart"/>
      <w:r w:rsidRPr="004048BD">
        <w:t>Messikommer</w:t>
      </w:r>
      <w:proofErr w:type="spellEnd"/>
      <w:r w:rsidRPr="004048BD">
        <w:t xml:space="preserve"> N, Gehrig D, et al. Ess: Learning event-based semantic segmentation from still images[C]//European Conference on Computer Vision. Cham: Springer Nature Switzerland, 2022: 341-357.</w:t>
      </w:r>
      <w:bookmarkEnd w:id="119"/>
    </w:p>
    <w:p w14:paraId="5C5C8DD3" w14:textId="1AC3B890" w:rsidR="004048BD" w:rsidRDefault="004048BD" w:rsidP="003B2BB9">
      <w:pPr>
        <w:pStyle w:val="af6"/>
        <w:numPr>
          <w:ilvl w:val="0"/>
          <w:numId w:val="3"/>
        </w:numPr>
        <w:ind w:firstLineChars="0"/>
      </w:pPr>
      <w:bookmarkStart w:id="120" w:name="_Ref220786145"/>
      <w:r w:rsidRPr="004048BD">
        <w:lastRenderedPageBreak/>
        <w:t>Chen Z, Zhu Z, Zhang Y, et al. Segment any event streams via weighted adaptation of pivotal tokens[C]//Proceedings of the IEEE/CVF Conference on Computer Vision and Pattern Recognition. 2024: 3890-3900.</w:t>
      </w:r>
      <w:bookmarkEnd w:id="120"/>
    </w:p>
    <w:p w14:paraId="5A0B4AF0" w14:textId="6BE8994C" w:rsidR="004048BD" w:rsidRDefault="004048BD" w:rsidP="003B2BB9">
      <w:pPr>
        <w:pStyle w:val="af6"/>
        <w:numPr>
          <w:ilvl w:val="0"/>
          <w:numId w:val="3"/>
        </w:numPr>
        <w:ind w:firstLineChars="0"/>
      </w:pPr>
      <w:bookmarkStart w:id="121" w:name="_Ref220786150"/>
      <w:r w:rsidRPr="004048BD">
        <w:t xml:space="preserve">Gu F, Li Y, Long X, et al. </w:t>
      </w:r>
      <w:proofErr w:type="spellStart"/>
      <w:r w:rsidRPr="004048BD">
        <w:t>MambaSeg</w:t>
      </w:r>
      <w:proofErr w:type="spellEnd"/>
      <w:r w:rsidRPr="004048BD">
        <w:t xml:space="preserve">: Harnessing Mamba for Accurate and Efficient Image-Event Semantic Segmentation[J]. </w:t>
      </w:r>
      <w:proofErr w:type="spellStart"/>
      <w:r w:rsidRPr="004048BD">
        <w:t>arXiv</w:t>
      </w:r>
      <w:proofErr w:type="spellEnd"/>
      <w:r w:rsidRPr="004048BD">
        <w:t xml:space="preserve"> preprint arXiv:2512.24243, 2025.</w:t>
      </w:r>
      <w:bookmarkEnd w:id="121"/>
    </w:p>
    <w:p w14:paraId="4DB8C9CC" w14:textId="5BBFFEF5" w:rsidR="004048BD" w:rsidRDefault="004048BD" w:rsidP="003B2BB9">
      <w:pPr>
        <w:pStyle w:val="af6"/>
        <w:numPr>
          <w:ilvl w:val="0"/>
          <w:numId w:val="3"/>
        </w:numPr>
        <w:ind w:firstLineChars="0"/>
      </w:pPr>
      <w:bookmarkStart w:id="122" w:name="_Ref220786155"/>
      <w:r w:rsidRPr="004048BD">
        <w:t xml:space="preserve">Long X, Zhu X, Guo F, et al. </w:t>
      </w:r>
      <w:proofErr w:type="spellStart"/>
      <w:r w:rsidRPr="004048BD">
        <w:t>SLTNet</w:t>
      </w:r>
      <w:proofErr w:type="spellEnd"/>
      <w:r w:rsidRPr="004048BD">
        <w:t>: Efficient Event-based Semantic Segmentation with Spike-driven Lightweight Transformer-based Networks[C]//2025 IEEE/RSJ International Conference on Intelligent Robots and Systems (IROS). IEEE, 2025: 4331-4338.</w:t>
      </w:r>
      <w:bookmarkEnd w:id="122"/>
    </w:p>
    <w:p w14:paraId="0286002D" w14:textId="297C1763" w:rsidR="004048BD" w:rsidRDefault="00125A18" w:rsidP="003B2BB9">
      <w:pPr>
        <w:pStyle w:val="af6"/>
        <w:numPr>
          <w:ilvl w:val="0"/>
          <w:numId w:val="3"/>
        </w:numPr>
        <w:ind w:firstLineChars="0"/>
      </w:pPr>
      <w:bookmarkStart w:id="123" w:name="_Ref220786159"/>
      <w:r w:rsidRPr="00125A18">
        <w:t>Wan Z, Fan B, Hui L, et al. Instance-Level Moving Object Segmentation from a Single Image with Events[J]. International Journal of Computer Vision, 2025: 1-22.</w:t>
      </w:r>
      <w:bookmarkEnd w:id="123"/>
    </w:p>
    <w:p w14:paraId="3AEC8010" w14:textId="77777777" w:rsidR="00B472A7" w:rsidRPr="00E53236" w:rsidRDefault="00B472A7" w:rsidP="00C4657D">
      <w:pPr>
        <w:pStyle w:val="af6"/>
        <w:ind w:left="920" w:firstLineChars="0" w:firstLine="0"/>
        <w:rPr>
          <w:strike/>
        </w:rPr>
      </w:pPr>
    </w:p>
    <w:p w14:paraId="4B9B0BB7" w14:textId="62AB9155" w:rsidR="00463AC1" w:rsidRDefault="00463AC1" w:rsidP="00D24BF9">
      <w:pPr>
        <w:ind w:firstLineChars="0" w:firstLine="0"/>
        <w:rPr>
          <w:strike/>
        </w:rPr>
      </w:pPr>
    </w:p>
    <w:p w14:paraId="3C93BB61" w14:textId="77777777" w:rsidR="00BA4341" w:rsidRPr="00D24BF9" w:rsidRDefault="00BA4341" w:rsidP="00D24BF9">
      <w:pPr>
        <w:ind w:firstLineChars="0" w:firstLine="0"/>
        <w:rPr>
          <w:strike/>
        </w:rPr>
      </w:pPr>
    </w:p>
    <w:sectPr w:rsidR="00BA4341" w:rsidRPr="00D24BF9">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40FF1" w14:textId="77777777" w:rsidR="008B7B2D" w:rsidRDefault="008B7B2D" w:rsidP="00EE53E5">
      <w:pPr>
        <w:spacing w:line="240" w:lineRule="auto"/>
        <w:ind w:firstLine="480"/>
      </w:pPr>
      <w:r>
        <w:separator/>
      </w:r>
    </w:p>
  </w:endnote>
  <w:endnote w:type="continuationSeparator" w:id="0">
    <w:p w14:paraId="4B99AA50" w14:textId="77777777" w:rsidR="008B7B2D" w:rsidRDefault="008B7B2D" w:rsidP="00EE53E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等线">
    <w:altName w:val="DengXian"/>
    <w:panose1 w:val="02010600030101010101"/>
    <w:charset w:val="86"/>
    <w:family w:val="auto"/>
    <w:pitch w:val="variable"/>
    <w:sig w:usb0="A00002BF" w:usb1="38CF7CFA" w:usb2="00000016" w:usb3="00000000" w:csb0="0004000F" w:csb1="00000000"/>
  </w:font>
  <w:font w:name="Noto Sans CJK SC">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Sans">
    <w:altName w:val="Arial"/>
    <w:charset w:val="01"/>
    <w:family w:val="swiss"/>
    <w:pitch w:val="variable"/>
  </w:font>
  <w:font w:name="微软雅黑">
    <w:panose1 w:val="020B0503020204020204"/>
    <w:charset w:val="86"/>
    <w:family w:val="swiss"/>
    <w:pitch w:val="variable"/>
    <w:sig w:usb0="80000287" w:usb1="2ACF3C50" w:usb2="00000016" w:usb3="00000000" w:csb0="0004001F" w:csb1="00000000"/>
  </w:font>
  <w:font w:name="Noto Serif CJK SC">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42829" w14:textId="77777777" w:rsidR="00EE53E5" w:rsidRDefault="00EE53E5">
    <w:pPr>
      <w:pStyle w:val="af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BE2CF" w14:textId="77777777" w:rsidR="00EE53E5" w:rsidRDefault="00EE53E5">
    <w:pPr>
      <w:pStyle w:val="af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BFED8" w14:textId="77777777" w:rsidR="00EE53E5" w:rsidRDefault="00EE53E5">
    <w:pPr>
      <w:pStyle w:val="af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32EB1" w14:textId="77777777" w:rsidR="008B7B2D" w:rsidRDefault="008B7B2D" w:rsidP="00EE53E5">
      <w:pPr>
        <w:spacing w:line="240" w:lineRule="auto"/>
        <w:ind w:firstLine="480"/>
      </w:pPr>
      <w:r>
        <w:separator/>
      </w:r>
    </w:p>
  </w:footnote>
  <w:footnote w:type="continuationSeparator" w:id="0">
    <w:p w14:paraId="558F8590" w14:textId="77777777" w:rsidR="008B7B2D" w:rsidRDefault="008B7B2D" w:rsidP="00EE53E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EEA5C" w14:textId="77777777" w:rsidR="00EE53E5" w:rsidRDefault="00EE53E5">
    <w:pPr>
      <w:pStyle w:val="af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60C43" w14:textId="77777777" w:rsidR="00EE53E5" w:rsidRDefault="00EE53E5">
    <w:pPr>
      <w:pStyle w:val="af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5F98" w14:textId="77777777" w:rsidR="00EE53E5" w:rsidRDefault="00EE53E5">
    <w:pPr>
      <w:pStyle w:val="af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7D38"/>
    <w:multiLevelType w:val="multilevel"/>
    <w:tmpl w:val="5C602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370AEA"/>
    <w:multiLevelType w:val="multilevel"/>
    <w:tmpl w:val="CF0EE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7367C0"/>
    <w:multiLevelType w:val="multilevel"/>
    <w:tmpl w:val="F73EA3C0"/>
    <w:lvl w:ilvl="0">
      <w:start w:val="1"/>
      <w:numFmt w:val="decimal"/>
      <w:lvlText w:val="%1."/>
      <w:lvlJc w:val="left"/>
      <w:pPr>
        <w:tabs>
          <w:tab w:val="num" w:pos="480"/>
        </w:tabs>
        <w:ind w:left="480" w:hanging="360"/>
      </w:pPr>
    </w:lvl>
    <w:lvl w:ilvl="1" w:tentative="1">
      <w:start w:val="1"/>
      <w:numFmt w:val="decimal"/>
      <w:lvlText w:val="%2."/>
      <w:lvlJc w:val="left"/>
      <w:pPr>
        <w:tabs>
          <w:tab w:val="num" w:pos="1200"/>
        </w:tabs>
        <w:ind w:left="1200" w:hanging="360"/>
      </w:pPr>
    </w:lvl>
    <w:lvl w:ilvl="2" w:tentative="1">
      <w:start w:val="1"/>
      <w:numFmt w:val="decimal"/>
      <w:lvlText w:val="%3."/>
      <w:lvlJc w:val="left"/>
      <w:pPr>
        <w:tabs>
          <w:tab w:val="num" w:pos="1920"/>
        </w:tabs>
        <w:ind w:left="1920" w:hanging="360"/>
      </w:pPr>
    </w:lvl>
    <w:lvl w:ilvl="3" w:tentative="1">
      <w:start w:val="1"/>
      <w:numFmt w:val="decimal"/>
      <w:lvlText w:val="%4."/>
      <w:lvlJc w:val="left"/>
      <w:pPr>
        <w:tabs>
          <w:tab w:val="num" w:pos="2640"/>
        </w:tabs>
        <w:ind w:left="2640" w:hanging="360"/>
      </w:pPr>
    </w:lvl>
    <w:lvl w:ilvl="4" w:tentative="1">
      <w:start w:val="1"/>
      <w:numFmt w:val="decimal"/>
      <w:lvlText w:val="%5."/>
      <w:lvlJc w:val="left"/>
      <w:pPr>
        <w:tabs>
          <w:tab w:val="num" w:pos="3360"/>
        </w:tabs>
        <w:ind w:left="3360" w:hanging="360"/>
      </w:pPr>
    </w:lvl>
    <w:lvl w:ilvl="5" w:tentative="1">
      <w:start w:val="1"/>
      <w:numFmt w:val="decimal"/>
      <w:lvlText w:val="%6."/>
      <w:lvlJc w:val="left"/>
      <w:pPr>
        <w:tabs>
          <w:tab w:val="num" w:pos="4080"/>
        </w:tabs>
        <w:ind w:left="4080" w:hanging="360"/>
      </w:pPr>
    </w:lvl>
    <w:lvl w:ilvl="6" w:tentative="1">
      <w:start w:val="1"/>
      <w:numFmt w:val="decimal"/>
      <w:lvlText w:val="%7."/>
      <w:lvlJc w:val="left"/>
      <w:pPr>
        <w:tabs>
          <w:tab w:val="num" w:pos="4800"/>
        </w:tabs>
        <w:ind w:left="4800" w:hanging="360"/>
      </w:pPr>
    </w:lvl>
    <w:lvl w:ilvl="7" w:tentative="1">
      <w:start w:val="1"/>
      <w:numFmt w:val="decimal"/>
      <w:lvlText w:val="%8."/>
      <w:lvlJc w:val="left"/>
      <w:pPr>
        <w:tabs>
          <w:tab w:val="num" w:pos="5520"/>
        </w:tabs>
        <w:ind w:left="5520" w:hanging="360"/>
      </w:pPr>
    </w:lvl>
    <w:lvl w:ilvl="8" w:tentative="1">
      <w:start w:val="1"/>
      <w:numFmt w:val="decimal"/>
      <w:lvlText w:val="%9."/>
      <w:lvlJc w:val="left"/>
      <w:pPr>
        <w:tabs>
          <w:tab w:val="num" w:pos="6240"/>
        </w:tabs>
        <w:ind w:left="6240" w:hanging="360"/>
      </w:pPr>
    </w:lvl>
  </w:abstractNum>
  <w:abstractNum w:abstractNumId="3" w15:restartNumberingAfterBreak="0">
    <w:nsid w:val="1D0906E0"/>
    <w:multiLevelType w:val="hybridMultilevel"/>
    <w:tmpl w:val="9C7256B8"/>
    <w:lvl w:ilvl="0" w:tplc="FFFFFFFF">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4" w15:restartNumberingAfterBreak="0">
    <w:nsid w:val="23FA6936"/>
    <w:multiLevelType w:val="multilevel"/>
    <w:tmpl w:val="0A280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1D7070"/>
    <w:multiLevelType w:val="multilevel"/>
    <w:tmpl w:val="B6427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2D24B5"/>
    <w:multiLevelType w:val="multilevel"/>
    <w:tmpl w:val="DEB6A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C72397"/>
    <w:multiLevelType w:val="multilevel"/>
    <w:tmpl w:val="14F8B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2F6526"/>
    <w:multiLevelType w:val="multilevel"/>
    <w:tmpl w:val="81E24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B46B58"/>
    <w:multiLevelType w:val="hybridMultilevel"/>
    <w:tmpl w:val="9C7256B8"/>
    <w:lvl w:ilvl="0" w:tplc="68B8F06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6F31043E"/>
    <w:multiLevelType w:val="multilevel"/>
    <w:tmpl w:val="BB507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425D67"/>
    <w:multiLevelType w:val="hybridMultilevel"/>
    <w:tmpl w:val="6F265D22"/>
    <w:lvl w:ilvl="0" w:tplc="3AD45998">
      <w:start w:val="1"/>
      <w:numFmt w:val="decimal"/>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2" w15:restartNumberingAfterBreak="0">
    <w:nsid w:val="765326F7"/>
    <w:multiLevelType w:val="multilevel"/>
    <w:tmpl w:val="3656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285846">
    <w:abstractNumId w:val="7"/>
  </w:num>
  <w:num w:numId="2" w16cid:durableId="1340502628">
    <w:abstractNumId w:val="1"/>
  </w:num>
  <w:num w:numId="3" w16cid:durableId="346298641">
    <w:abstractNumId w:val="9"/>
  </w:num>
  <w:num w:numId="4" w16cid:durableId="1479227508">
    <w:abstractNumId w:val="2"/>
  </w:num>
  <w:num w:numId="5" w16cid:durableId="2126079470">
    <w:abstractNumId w:val="12"/>
  </w:num>
  <w:num w:numId="6" w16cid:durableId="1959948666">
    <w:abstractNumId w:val="3"/>
  </w:num>
  <w:num w:numId="7" w16cid:durableId="1059863116">
    <w:abstractNumId w:val="4"/>
  </w:num>
  <w:num w:numId="8" w16cid:durableId="953290400">
    <w:abstractNumId w:val="5"/>
  </w:num>
  <w:num w:numId="9" w16cid:durableId="938491873">
    <w:abstractNumId w:val="6"/>
  </w:num>
  <w:num w:numId="10" w16cid:durableId="973676733">
    <w:abstractNumId w:val="8"/>
  </w:num>
  <w:num w:numId="11" w16cid:durableId="337387695">
    <w:abstractNumId w:val="10"/>
  </w:num>
  <w:num w:numId="12" w16cid:durableId="977956234">
    <w:abstractNumId w:val="11"/>
  </w:num>
  <w:num w:numId="13" w16cid:durableId="375472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proofState w:spelling="clean"/>
  <w:defaultTabStop w:val="360"/>
  <w:autoHyphenation/>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2"/>
    <w:compatSetting w:name="useWord2013TrackBottomHyphenation" w:uri="http://schemas.microsoft.com/office/word" w:val="1"/>
  </w:compat>
  <w:rsids>
    <w:rsidRoot w:val="003B1817"/>
    <w:rsid w:val="000149F6"/>
    <w:rsid w:val="0008245F"/>
    <w:rsid w:val="000963E3"/>
    <w:rsid w:val="0009773A"/>
    <w:rsid w:val="000B429C"/>
    <w:rsid w:val="000E44FF"/>
    <w:rsid w:val="00125A18"/>
    <w:rsid w:val="001604C9"/>
    <w:rsid w:val="00170AD2"/>
    <w:rsid w:val="001904D9"/>
    <w:rsid w:val="00196673"/>
    <w:rsid w:val="001A4DED"/>
    <w:rsid w:val="0021184E"/>
    <w:rsid w:val="002272B2"/>
    <w:rsid w:val="002379FD"/>
    <w:rsid w:val="00243A12"/>
    <w:rsid w:val="002452A9"/>
    <w:rsid w:val="002504F9"/>
    <w:rsid w:val="002540C3"/>
    <w:rsid w:val="002A3E14"/>
    <w:rsid w:val="002B1A45"/>
    <w:rsid w:val="002B7C69"/>
    <w:rsid w:val="002D2DCC"/>
    <w:rsid w:val="002F7E3E"/>
    <w:rsid w:val="003101FA"/>
    <w:rsid w:val="00343372"/>
    <w:rsid w:val="00367169"/>
    <w:rsid w:val="00374DB8"/>
    <w:rsid w:val="00383D35"/>
    <w:rsid w:val="00384D16"/>
    <w:rsid w:val="00391208"/>
    <w:rsid w:val="003A53A0"/>
    <w:rsid w:val="003B1817"/>
    <w:rsid w:val="003B2BB9"/>
    <w:rsid w:val="003C0CB6"/>
    <w:rsid w:val="003D6166"/>
    <w:rsid w:val="003D6398"/>
    <w:rsid w:val="003E2A80"/>
    <w:rsid w:val="00400BC6"/>
    <w:rsid w:val="004048BD"/>
    <w:rsid w:val="00405118"/>
    <w:rsid w:val="00411DC5"/>
    <w:rsid w:val="00415C18"/>
    <w:rsid w:val="00423CD6"/>
    <w:rsid w:val="004360F5"/>
    <w:rsid w:val="004513CB"/>
    <w:rsid w:val="004629EB"/>
    <w:rsid w:val="00463AC1"/>
    <w:rsid w:val="004B4107"/>
    <w:rsid w:val="004C5EAC"/>
    <w:rsid w:val="004D75F4"/>
    <w:rsid w:val="004F0086"/>
    <w:rsid w:val="004F7799"/>
    <w:rsid w:val="00536022"/>
    <w:rsid w:val="00566D40"/>
    <w:rsid w:val="0057253A"/>
    <w:rsid w:val="00595F09"/>
    <w:rsid w:val="00597E07"/>
    <w:rsid w:val="005A0F02"/>
    <w:rsid w:val="005B225C"/>
    <w:rsid w:val="005B50F8"/>
    <w:rsid w:val="005C59E5"/>
    <w:rsid w:val="005F4A87"/>
    <w:rsid w:val="00605701"/>
    <w:rsid w:val="0066025A"/>
    <w:rsid w:val="0066248E"/>
    <w:rsid w:val="0067595A"/>
    <w:rsid w:val="00685BE6"/>
    <w:rsid w:val="0069514E"/>
    <w:rsid w:val="007040C7"/>
    <w:rsid w:val="0071252E"/>
    <w:rsid w:val="00720A66"/>
    <w:rsid w:val="00721541"/>
    <w:rsid w:val="007257AD"/>
    <w:rsid w:val="00730C83"/>
    <w:rsid w:val="007436A8"/>
    <w:rsid w:val="00744165"/>
    <w:rsid w:val="0076090F"/>
    <w:rsid w:val="00767080"/>
    <w:rsid w:val="00777AAE"/>
    <w:rsid w:val="00797A91"/>
    <w:rsid w:val="007B1282"/>
    <w:rsid w:val="008121F7"/>
    <w:rsid w:val="0081248E"/>
    <w:rsid w:val="00832826"/>
    <w:rsid w:val="00841D5A"/>
    <w:rsid w:val="00843C80"/>
    <w:rsid w:val="00860DA8"/>
    <w:rsid w:val="0086192E"/>
    <w:rsid w:val="00863813"/>
    <w:rsid w:val="00873F49"/>
    <w:rsid w:val="0088130A"/>
    <w:rsid w:val="00895218"/>
    <w:rsid w:val="00895BA3"/>
    <w:rsid w:val="008B1E0E"/>
    <w:rsid w:val="008B449D"/>
    <w:rsid w:val="008B7B2D"/>
    <w:rsid w:val="008D0D86"/>
    <w:rsid w:val="008E3E05"/>
    <w:rsid w:val="008E5B6E"/>
    <w:rsid w:val="009060CC"/>
    <w:rsid w:val="0091204D"/>
    <w:rsid w:val="009277F9"/>
    <w:rsid w:val="00932F9D"/>
    <w:rsid w:val="00952770"/>
    <w:rsid w:val="00956CE4"/>
    <w:rsid w:val="009B3427"/>
    <w:rsid w:val="009D3C73"/>
    <w:rsid w:val="009F5C50"/>
    <w:rsid w:val="00A00B0F"/>
    <w:rsid w:val="00A20F86"/>
    <w:rsid w:val="00A5058E"/>
    <w:rsid w:val="00A51629"/>
    <w:rsid w:val="00A56643"/>
    <w:rsid w:val="00A720BE"/>
    <w:rsid w:val="00A74229"/>
    <w:rsid w:val="00A778F5"/>
    <w:rsid w:val="00AA2BCB"/>
    <w:rsid w:val="00AA7D52"/>
    <w:rsid w:val="00AA7E60"/>
    <w:rsid w:val="00AC7D31"/>
    <w:rsid w:val="00AC7F98"/>
    <w:rsid w:val="00AD4589"/>
    <w:rsid w:val="00AF05CC"/>
    <w:rsid w:val="00AF2901"/>
    <w:rsid w:val="00B010D4"/>
    <w:rsid w:val="00B27908"/>
    <w:rsid w:val="00B4396C"/>
    <w:rsid w:val="00B45152"/>
    <w:rsid w:val="00B460C9"/>
    <w:rsid w:val="00B472A7"/>
    <w:rsid w:val="00B53AAC"/>
    <w:rsid w:val="00BA4341"/>
    <w:rsid w:val="00BB51C8"/>
    <w:rsid w:val="00BB7F45"/>
    <w:rsid w:val="00BD7685"/>
    <w:rsid w:val="00BE6B24"/>
    <w:rsid w:val="00C174D5"/>
    <w:rsid w:val="00C17F57"/>
    <w:rsid w:val="00C4657D"/>
    <w:rsid w:val="00C828F8"/>
    <w:rsid w:val="00C846D4"/>
    <w:rsid w:val="00CA25AE"/>
    <w:rsid w:val="00CA4ECB"/>
    <w:rsid w:val="00CA6038"/>
    <w:rsid w:val="00CB6FED"/>
    <w:rsid w:val="00CB753B"/>
    <w:rsid w:val="00CD022C"/>
    <w:rsid w:val="00CD792D"/>
    <w:rsid w:val="00CE1C4B"/>
    <w:rsid w:val="00CF2DE1"/>
    <w:rsid w:val="00D2406F"/>
    <w:rsid w:val="00D24BF9"/>
    <w:rsid w:val="00D24E55"/>
    <w:rsid w:val="00D257CE"/>
    <w:rsid w:val="00D36CCA"/>
    <w:rsid w:val="00D42BAE"/>
    <w:rsid w:val="00D6700E"/>
    <w:rsid w:val="00D717E9"/>
    <w:rsid w:val="00D77140"/>
    <w:rsid w:val="00D92291"/>
    <w:rsid w:val="00D92CA1"/>
    <w:rsid w:val="00DA0D40"/>
    <w:rsid w:val="00DA7267"/>
    <w:rsid w:val="00DB0797"/>
    <w:rsid w:val="00DD5846"/>
    <w:rsid w:val="00DE68B0"/>
    <w:rsid w:val="00E03316"/>
    <w:rsid w:val="00E25072"/>
    <w:rsid w:val="00E417AD"/>
    <w:rsid w:val="00E46B7F"/>
    <w:rsid w:val="00E53236"/>
    <w:rsid w:val="00E56F48"/>
    <w:rsid w:val="00E6083F"/>
    <w:rsid w:val="00E7211D"/>
    <w:rsid w:val="00E774B4"/>
    <w:rsid w:val="00EA68CE"/>
    <w:rsid w:val="00EA70CA"/>
    <w:rsid w:val="00EB7119"/>
    <w:rsid w:val="00EC0E9F"/>
    <w:rsid w:val="00EC3197"/>
    <w:rsid w:val="00EE53E5"/>
    <w:rsid w:val="00EF6DAB"/>
    <w:rsid w:val="00F25F2B"/>
    <w:rsid w:val="00F341A1"/>
    <w:rsid w:val="00F57253"/>
    <w:rsid w:val="00F7481E"/>
    <w:rsid w:val="00FA09D7"/>
    <w:rsid w:val="00FB2310"/>
    <w:rsid w:val="00FB6D07"/>
    <w:rsid w:val="00FB78A7"/>
    <w:rsid w:val="00FE476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3EC3BB"/>
  <w15:docId w15:val="{0C141874-5BD9-4B97-9907-7C27BCF30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EastAsia" w:hAnsi="Liberation Serif" w:cs="Noto Sans CJK SC"/>
        <w:kern w:val="2"/>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25AE"/>
    <w:pPr>
      <w:spacing w:line="400" w:lineRule="exact"/>
      <w:ind w:firstLineChars="200" w:firstLine="200"/>
    </w:pPr>
    <w:rPr>
      <w:rFonts w:ascii="Times New Roman" w:eastAsia="宋体" w:hAnsi="Times New Roman"/>
      <w:sz w:val="24"/>
    </w:rPr>
  </w:style>
  <w:style w:type="paragraph" w:styleId="2">
    <w:name w:val="heading 2"/>
    <w:basedOn w:val="a"/>
    <w:next w:val="a"/>
    <w:link w:val="20"/>
    <w:uiPriority w:val="9"/>
    <w:semiHidden/>
    <w:unhideWhenUsed/>
    <w:qFormat/>
    <w:rsid w:val="00383D35"/>
    <w:pPr>
      <w:keepNext/>
      <w:keepLines/>
      <w:spacing w:before="260" w:after="260" w:line="416" w:lineRule="atLeast"/>
      <w:outlineLvl w:val="1"/>
    </w:pPr>
    <w:rPr>
      <w:rFonts w:asciiTheme="majorHAnsi" w:eastAsiaTheme="majorEastAsia" w:hAnsiTheme="majorHAnsi" w:cs="Mangal"/>
      <w:b/>
      <w:bCs/>
      <w:sz w:val="32"/>
      <w:szCs w:val="29"/>
    </w:rPr>
  </w:style>
  <w:style w:type="paragraph" w:styleId="3">
    <w:name w:val="heading 3"/>
    <w:basedOn w:val="a"/>
    <w:next w:val="a"/>
    <w:link w:val="30"/>
    <w:uiPriority w:val="9"/>
    <w:semiHidden/>
    <w:unhideWhenUsed/>
    <w:qFormat/>
    <w:rsid w:val="003D6166"/>
    <w:pPr>
      <w:keepNext/>
      <w:keepLines/>
      <w:spacing w:before="260" w:after="260" w:line="416" w:lineRule="atLeast"/>
      <w:outlineLvl w:val="2"/>
    </w:pPr>
    <w:rPr>
      <w:rFonts w:cs="Mangal"/>
      <w:b/>
      <w:bCs/>
      <w:sz w:val="32"/>
      <w:szCs w:val="29"/>
    </w:rPr>
  </w:style>
  <w:style w:type="paragraph" w:styleId="4">
    <w:name w:val="heading 4"/>
    <w:basedOn w:val="a"/>
    <w:next w:val="a"/>
    <w:link w:val="40"/>
    <w:uiPriority w:val="9"/>
    <w:semiHidden/>
    <w:unhideWhenUsed/>
    <w:qFormat/>
    <w:rsid w:val="005B225C"/>
    <w:pPr>
      <w:keepNext/>
      <w:keepLines/>
      <w:spacing w:before="280" w:after="290" w:line="376" w:lineRule="atLeast"/>
      <w:outlineLvl w:val="3"/>
    </w:pPr>
    <w:rPr>
      <w:rFonts w:asciiTheme="majorHAnsi" w:eastAsiaTheme="majorEastAsia" w:hAnsiTheme="majorHAnsi" w:cs="Mangal"/>
      <w:b/>
      <w:bCs/>
      <w:sz w:val="28"/>
      <w:szCs w:val="25"/>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特别强调"/>
    <w:qFormat/>
    <w:rPr>
      <w:b/>
      <w:bCs/>
    </w:rPr>
  </w:style>
  <w:style w:type="character" w:customStyle="1" w:styleId="a4">
    <w:name w:val="项目符号"/>
    <w:qFormat/>
    <w:rPr>
      <w:rFonts w:ascii="OpenSymbol" w:eastAsia="OpenSymbol" w:hAnsi="OpenSymbol" w:cs="OpenSymbol"/>
    </w:rPr>
  </w:style>
  <w:style w:type="character" w:styleId="a5">
    <w:name w:val="Emphasis"/>
    <w:uiPriority w:val="20"/>
    <w:qFormat/>
    <w:rPr>
      <w:i/>
      <w:iCs/>
    </w:rPr>
  </w:style>
  <w:style w:type="character" w:customStyle="1" w:styleId="Internet">
    <w:name w:val="Internet 链接"/>
    <w:basedOn w:val="a0"/>
    <w:uiPriority w:val="99"/>
    <w:unhideWhenUsed/>
    <w:rsid w:val="007836C6"/>
    <w:rPr>
      <w:color w:val="0563C1" w:themeColor="hyperlink"/>
      <w:u w:val="single"/>
    </w:rPr>
  </w:style>
  <w:style w:type="character" w:styleId="a6">
    <w:name w:val="Unresolved Mention"/>
    <w:basedOn w:val="a0"/>
    <w:uiPriority w:val="99"/>
    <w:semiHidden/>
    <w:unhideWhenUsed/>
    <w:qFormat/>
    <w:rsid w:val="007836C6"/>
    <w:rPr>
      <w:color w:val="605E5C"/>
      <w:shd w:val="clear" w:color="auto" w:fill="E1DFDD"/>
    </w:rPr>
  </w:style>
  <w:style w:type="paragraph" w:customStyle="1" w:styleId="a7">
    <w:name w:val="标题样式"/>
    <w:basedOn w:val="a"/>
    <w:next w:val="a8"/>
    <w:qFormat/>
    <w:pPr>
      <w:keepNext/>
      <w:spacing w:before="240" w:after="120"/>
    </w:pPr>
    <w:rPr>
      <w:rFonts w:ascii="Liberation Sans" w:eastAsia="Noto Sans CJK SC" w:hAnsi="Liberation Sans"/>
      <w:sz w:val="28"/>
      <w:szCs w:val="28"/>
    </w:rPr>
  </w:style>
  <w:style w:type="paragraph" w:styleId="a8">
    <w:name w:val="Body Text"/>
    <w:basedOn w:val="a"/>
    <w:link w:val="a9"/>
    <w:pPr>
      <w:spacing w:after="140" w:line="276" w:lineRule="auto"/>
    </w:pPr>
  </w:style>
  <w:style w:type="paragraph" w:styleId="aa">
    <w:name w:val="List"/>
    <w:basedOn w:val="a8"/>
  </w:style>
  <w:style w:type="paragraph" w:styleId="ab">
    <w:name w:val="caption"/>
    <w:basedOn w:val="a"/>
    <w:qFormat/>
    <w:pPr>
      <w:suppressLineNumbers/>
      <w:spacing w:before="120" w:after="120"/>
    </w:pPr>
    <w:rPr>
      <w:i/>
      <w:iCs/>
    </w:rPr>
  </w:style>
  <w:style w:type="paragraph" w:customStyle="1" w:styleId="ac">
    <w:name w:val="索引"/>
    <w:basedOn w:val="a"/>
    <w:qFormat/>
    <w:pPr>
      <w:suppressLineNumbers/>
    </w:pPr>
  </w:style>
  <w:style w:type="paragraph" w:customStyle="1" w:styleId="ad">
    <w:name w:val="表格内容"/>
    <w:basedOn w:val="a"/>
    <w:qFormat/>
    <w:pPr>
      <w:suppressLineNumbers/>
    </w:pPr>
  </w:style>
  <w:style w:type="paragraph" w:customStyle="1" w:styleId="ae">
    <w:name w:val="表格标题"/>
    <w:basedOn w:val="ad"/>
    <w:qFormat/>
    <w:pPr>
      <w:jc w:val="center"/>
    </w:pPr>
    <w:rPr>
      <w:b/>
      <w:bCs/>
    </w:rPr>
  </w:style>
  <w:style w:type="character" w:styleId="af">
    <w:name w:val="Placeholder Text"/>
    <w:basedOn w:val="a0"/>
    <w:uiPriority w:val="99"/>
    <w:semiHidden/>
    <w:rsid w:val="00A720BE"/>
    <w:rPr>
      <w:color w:val="666666"/>
    </w:rPr>
  </w:style>
  <w:style w:type="paragraph" w:customStyle="1" w:styleId="be358f00-9758-446e-aec5-cde8345aeef3">
    <w:name w:val="be358f00-9758-446e-aec5-cde8345aeef3"/>
    <w:basedOn w:val="21"/>
    <w:link w:val="be358f00-9758-446e-aec5-cde8345aeef30"/>
    <w:rsid w:val="00C846D4"/>
    <w:pPr>
      <w:adjustRightInd w:val="0"/>
      <w:spacing w:after="0" w:line="288" w:lineRule="auto"/>
      <w:ind w:left="0" w:firstLine="440"/>
    </w:pPr>
    <w:rPr>
      <w:rFonts w:ascii="微软雅黑" w:eastAsia="微软雅黑" w:hAnsi="微软雅黑"/>
      <w:color w:val="000000"/>
      <w:sz w:val="22"/>
      <w:szCs w:val="28"/>
    </w:rPr>
  </w:style>
  <w:style w:type="character" w:customStyle="1" w:styleId="a9">
    <w:name w:val="正文文本 字符"/>
    <w:basedOn w:val="a0"/>
    <w:link w:val="a8"/>
    <w:rsid w:val="00C846D4"/>
    <w:rPr>
      <w:rFonts w:eastAsia="Noto Serif CJK SC"/>
      <w:sz w:val="24"/>
    </w:rPr>
  </w:style>
  <w:style w:type="character" w:customStyle="1" w:styleId="be358f00-9758-446e-aec5-cde8345aeef30">
    <w:name w:val="be358f00-9758-446e-aec5-cde8345aeef3 字符"/>
    <w:basedOn w:val="a9"/>
    <w:link w:val="be358f00-9758-446e-aec5-cde8345aeef3"/>
    <w:rsid w:val="00C846D4"/>
    <w:rPr>
      <w:rFonts w:ascii="微软雅黑" w:eastAsia="微软雅黑" w:hAnsi="微软雅黑" w:cs="Mangal"/>
      <w:color w:val="000000"/>
      <w:sz w:val="22"/>
      <w:szCs w:val="28"/>
    </w:rPr>
  </w:style>
  <w:style w:type="paragraph" w:styleId="af0">
    <w:name w:val="Body Text Indent"/>
    <w:basedOn w:val="a"/>
    <w:link w:val="af1"/>
    <w:uiPriority w:val="99"/>
    <w:semiHidden/>
    <w:unhideWhenUsed/>
    <w:rsid w:val="00C846D4"/>
    <w:pPr>
      <w:spacing w:after="120"/>
      <w:ind w:leftChars="200" w:left="420"/>
    </w:pPr>
    <w:rPr>
      <w:rFonts w:cs="Mangal"/>
      <w:szCs w:val="21"/>
    </w:rPr>
  </w:style>
  <w:style w:type="character" w:customStyle="1" w:styleId="af1">
    <w:name w:val="正文文本缩进 字符"/>
    <w:basedOn w:val="a0"/>
    <w:link w:val="af0"/>
    <w:uiPriority w:val="99"/>
    <w:semiHidden/>
    <w:rsid w:val="00C846D4"/>
    <w:rPr>
      <w:rFonts w:eastAsia="Noto Serif CJK SC" w:cs="Mangal"/>
      <w:sz w:val="24"/>
      <w:szCs w:val="21"/>
    </w:rPr>
  </w:style>
  <w:style w:type="paragraph" w:styleId="21">
    <w:name w:val="Body Text First Indent 2"/>
    <w:basedOn w:val="af0"/>
    <w:link w:val="22"/>
    <w:uiPriority w:val="99"/>
    <w:semiHidden/>
    <w:unhideWhenUsed/>
    <w:rsid w:val="00C846D4"/>
    <w:pPr>
      <w:ind w:firstLine="420"/>
    </w:pPr>
  </w:style>
  <w:style w:type="character" w:customStyle="1" w:styleId="22">
    <w:name w:val="正文文本首行缩进 2 字符"/>
    <w:basedOn w:val="af1"/>
    <w:link w:val="21"/>
    <w:uiPriority w:val="99"/>
    <w:semiHidden/>
    <w:rsid w:val="00C846D4"/>
    <w:rPr>
      <w:rFonts w:eastAsia="Noto Serif CJK SC" w:cs="Mangal"/>
      <w:sz w:val="24"/>
      <w:szCs w:val="21"/>
    </w:rPr>
  </w:style>
  <w:style w:type="paragraph" w:customStyle="1" w:styleId="af2">
    <w:name w:val="公式样式"/>
    <w:basedOn w:val="a8"/>
    <w:link w:val="af3"/>
    <w:qFormat/>
    <w:rsid w:val="00F57253"/>
    <w:pPr>
      <w:tabs>
        <w:tab w:val="center" w:pos="4536"/>
        <w:tab w:val="right" w:pos="9072"/>
      </w:tabs>
      <w:spacing w:after="0"/>
      <w:ind w:firstLine="560"/>
      <w:jc w:val="center"/>
    </w:pPr>
    <w:rPr>
      <w:rFonts w:ascii="宋体" w:hAnsi="宋体"/>
      <w:sz w:val="28"/>
      <w:szCs w:val="28"/>
    </w:rPr>
  </w:style>
  <w:style w:type="character" w:customStyle="1" w:styleId="af3">
    <w:name w:val="公式样式 字符"/>
    <w:basedOn w:val="a9"/>
    <w:link w:val="af2"/>
    <w:rsid w:val="00F57253"/>
    <w:rPr>
      <w:rFonts w:ascii="宋体" w:eastAsia="宋体" w:hAnsi="宋体"/>
      <w:sz w:val="28"/>
      <w:szCs w:val="28"/>
    </w:rPr>
  </w:style>
  <w:style w:type="character" w:styleId="af4">
    <w:name w:val="Hyperlink"/>
    <w:basedOn w:val="a0"/>
    <w:uiPriority w:val="99"/>
    <w:unhideWhenUsed/>
    <w:rsid w:val="0086192E"/>
    <w:rPr>
      <w:color w:val="0563C1" w:themeColor="hyperlink"/>
      <w:u w:val="single"/>
    </w:rPr>
  </w:style>
  <w:style w:type="paragraph" w:styleId="af5">
    <w:name w:val="Normal (Web)"/>
    <w:basedOn w:val="a"/>
    <w:uiPriority w:val="99"/>
    <w:semiHidden/>
    <w:unhideWhenUsed/>
    <w:rsid w:val="004629EB"/>
    <w:rPr>
      <w:rFonts w:cs="Mangal"/>
      <w:szCs w:val="21"/>
    </w:rPr>
  </w:style>
  <w:style w:type="paragraph" w:styleId="HTML">
    <w:name w:val="HTML Preformatted"/>
    <w:basedOn w:val="a"/>
    <w:link w:val="HTML0"/>
    <w:uiPriority w:val="99"/>
    <w:semiHidden/>
    <w:unhideWhenUsed/>
    <w:rsid w:val="00CD022C"/>
    <w:rPr>
      <w:rFonts w:ascii="Courier New" w:hAnsi="Courier New" w:cs="Mangal"/>
      <w:sz w:val="20"/>
      <w:szCs w:val="18"/>
    </w:rPr>
  </w:style>
  <w:style w:type="character" w:customStyle="1" w:styleId="HTML0">
    <w:name w:val="HTML 预设格式 字符"/>
    <w:basedOn w:val="a0"/>
    <w:link w:val="HTML"/>
    <w:uiPriority w:val="99"/>
    <w:semiHidden/>
    <w:rsid w:val="00CD022C"/>
    <w:rPr>
      <w:rFonts w:ascii="Courier New" w:eastAsia="宋体" w:hAnsi="Courier New" w:cs="Mangal"/>
      <w:szCs w:val="18"/>
    </w:rPr>
  </w:style>
  <w:style w:type="character" w:customStyle="1" w:styleId="40">
    <w:name w:val="标题 4 字符"/>
    <w:basedOn w:val="a0"/>
    <w:link w:val="4"/>
    <w:uiPriority w:val="9"/>
    <w:semiHidden/>
    <w:rsid w:val="005B225C"/>
    <w:rPr>
      <w:rFonts w:asciiTheme="majorHAnsi" w:eastAsiaTheme="majorEastAsia" w:hAnsiTheme="majorHAnsi" w:cs="Mangal"/>
      <w:b/>
      <w:bCs/>
      <w:sz w:val="28"/>
      <w:szCs w:val="25"/>
    </w:rPr>
  </w:style>
  <w:style w:type="paragraph" w:styleId="af6">
    <w:name w:val="List Paragraph"/>
    <w:basedOn w:val="a"/>
    <w:uiPriority w:val="34"/>
    <w:qFormat/>
    <w:rsid w:val="00391208"/>
    <w:pPr>
      <w:ind w:firstLine="420"/>
    </w:pPr>
    <w:rPr>
      <w:rFonts w:cs="Mangal"/>
      <w:szCs w:val="21"/>
    </w:rPr>
  </w:style>
  <w:style w:type="character" w:styleId="af7">
    <w:name w:val="FollowedHyperlink"/>
    <w:basedOn w:val="a0"/>
    <w:uiPriority w:val="99"/>
    <w:semiHidden/>
    <w:unhideWhenUsed/>
    <w:rsid w:val="00D92291"/>
    <w:rPr>
      <w:color w:val="954F72" w:themeColor="followedHyperlink"/>
      <w:u w:val="single"/>
    </w:rPr>
  </w:style>
  <w:style w:type="paragraph" w:styleId="af8">
    <w:name w:val="header"/>
    <w:basedOn w:val="a"/>
    <w:link w:val="af9"/>
    <w:uiPriority w:val="99"/>
    <w:unhideWhenUsed/>
    <w:rsid w:val="00EE53E5"/>
    <w:pPr>
      <w:tabs>
        <w:tab w:val="center" w:pos="4153"/>
        <w:tab w:val="right" w:pos="8306"/>
      </w:tabs>
      <w:snapToGrid w:val="0"/>
      <w:spacing w:line="240" w:lineRule="atLeast"/>
      <w:jc w:val="center"/>
    </w:pPr>
    <w:rPr>
      <w:rFonts w:cs="Mangal"/>
      <w:sz w:val="18"/>
      <w:szCs w:val="16"/>
    </w:rPr>
  </w:style>
  <w:style w:type="character" w:customStyle="1" w:styleId="af9">
    <w:name w:val="页眉 字符"/>
    <w:basedOn w:val="a0"/>
    <w:link w:val="af8"/>
    <w:uiPriority w:val="99"/>
    <w:rsid w:val="00EE53E5"/>
    <w:rPr>
      <w:rFonts w:ascii="Times New Roman" w:eastAsia="宋体" w:hAnsi="Times New Roman" w:cs="Mangal"/>
      <w:sz w:val="18"/>
      <w:szCs w:val="16"/>
    </w:rPr>
  </w:style>
  <w:style w:type="paragraph" w:styleId="afa">
    <w:name w:val="footer"/>
    <w:basedOn w:val="a"/>
    <w:link w:val="afb"/>
    <w:uiPriority w:val="99"/>
    <w:unhideWhenUsed/>
    <w:rsid w:val="00EE53E5"/>
    <w:pPr>
      <w:tabs>
        <w:tab w:val="center" w:pos="4153"/>
        <w:tab w:val="right" w:pos="8306"/>
      </w:tabs>
      <w:snapToGrid w:val="0"/>
      <w:spacing w:line="240" w:lineRule="atLeast"/>
    </w:pPr>
    <w:rPr>
      <w:rFonts w:cs="Mangal"/>
      <w:sz w:val="18"/>
      <w:szCs w:val="16"/>
    </w:rPr>
  </w:style>
  <w:style w:type="character" w:customStyle="1" w:styleId="afb">
    <w:name w:val="页脚 字符"/>
    <w:basedOn w:val="a0"/>
    <w:link w:val="afa"/>
    <w:uiPriority w:val="99"/>
    <w:rsid w:val="00EE53E5"/>
    <w:rPr>
      <w:rFonts w:ascii="Times New Roman" w:eastAsia="宋体" w:hAnsi="Times New Roman" w:cs="Mangal"/>
      <w:sz w:val="18"/>
      <w:szCs w:val="16"/>
    </w:rPr>
  </w:style>
  <w:style w:type="character" w:customStyle="1" w:styleId="20">
    <w:name w:val="标题 2 字符"/>
    <w:basedOn w:val="a0"/>
    <w:link w:val="2"/>
    <w:uiPriority w:val="9"/>
    <w:semiHidden/>
    <w:rsid w:val="00383D35"/>
    <w:rPr>
      <w:rFonts w:asciiTheme="majorHAnsi" w:eastAsiaTheme="majorEastAsia" w:hAnsiTheme="majorHAnsi" w:cs="Mangal"/>
      <w:b/>
      <w:bCs/>
      <w:sz w:val="32"/>
      <w:szCs w:val="29"/>
    </w:rPr>
  </w:style>
  <w:style w:type="character" w:customStyle="1" w:styleId="30">
    <w:name w:val="标题 3 字符"/>
    <w:basedOn w:val="a0"/>
    <w:link w:val="3"/>
    <w:uiPriority w:val="9"/>
    <w:semiHidden/>
    <w:rsid w:val="003D6166"/>
    <w:rPr>
      <w:rFonts w:ascii="Times New Roman" w:eastAsia="宋体" w:hAnsi="Times New Roman" w:cs="Mangal"/>
      <w:b/>
      <w:bCs/>
      <w:sz w:val="32"/>
      <w:szCs w:val="29"/>
    </w:rPr>
  </w:style>
  <w:style w:type="table" w:styleId="23">
    <w:name w:val="Plain Table 2"/>
    <w:basedOn w:val="a1"/>
    <w:uiPriority w:val="42"/>
    <w:rsid w:val="00E46B7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c">
    <w:name w:val="Table Grid"/>
    <w:basedOn w:val="a1"/>
    <w:uiPriority w:val="39"/>
    <w:rsid w:val="006057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Strong"/>
    <w:basedOn w:val="a0"/>
    <w:uiPriority w:val="22"/>
    <w:qFormat/>
    <w:rsid w:val="00605701"/>
    <w:rPr>
      <w:b/>
      <w:bCs/>
    </w:rPr>
  </w:style>
  <w:style w:type="paragraph" w:styleId="afe">
    <w:name w:val="Bibliography"/>
    <w:basedOn w:val="a"/>
    <w:next w:val="a"/>
    <w:uiPriority w:val="37"/>
    <w:unhideWhenUsed/>
    <w:rsid w:val="00730C83"/>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F0919A-5891-4E1F-9A14-10C6578FF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6208</TotalTime>
  <Pages>35</Pages>
  <Words>21465</Words>
  <Characters>36492</Characters>
  <Application>Microsoft Office Word</Application>
  <DocSecurity>0</DocSecurity>
  <Lines>986</Lines>
  <Paragraphs>487</Paragraphs>
  <ScaleCrop>false</ScaleCrop>
  <Company/>
  <LinksUpToDate>false</LinksUpToDate>
  <CharactersWithSpaces>57470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1443086016@qq.com</cp:lastModifiedBy>
  <cp:revision>30</cp:revision>
  <dcterms:created xsi:type="dcterms:W3CDTF">2026-01-04T09:25:00Z</dcterms:created>
  <dcterms:modified xsi:type="dcterms:W3CDTF">2026-02-02T08:00:00Z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ZOTERO_PREF_1">
    <vt:lpwstr>&lt;data data-version="3" zotero-version="7.0.32"&gt;&lt;session id="5qKyOuQR"/&gt;&lt;style id="http://www.zotero.org/styles/china-national-standard-gb-t-7714-2015-numeric" hasBibliography="1" bibliographyStyleHasBeenSet="1"/&gt;&lt;prefs&gt;&lt;pref name="fieldType" value="Field"</vt:lpwstr>
  </property>
  <property fmtid="{D5CDD505-2E9C-101B-9397-08002B2CF9AE}" pid="9" name="ZOTERO_PREF_2">
    <vt:lpwstr>/&gt;&lt;/prefs&gt;&lt;/data&gt;</vt:lpwstr>
  </property>
</Properties>
</file>