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F6B2" w14:textId="3FA1738F" w:rsidR="00636ECB" w:rsidRDefault="0074400A" w:rsidP="0074400A">
      <w:pPr>
        <w:spacing w:line="480" w:lineRule="auto"/>
      </w:pPr>
      <w:r>
        <w:t xml:space="preserve">Hypothesis: In an inbreeding population of Black Robins, parents with </w:t>
      </w:r>
      <w:r w:rsidR="001868D1">
        <w:t xml:space="preserve">higher </w:t>
      </w:r>
      <w:r>
        <w:t xml:space="preserve">lethal recessive alleles will have </w:t>
      </w:r>
      <w:r w:rsidR="00C51C87">
        <w:t>less than four</w:t>
      </w:r>
      <w:r>
        <w:t xml:space="preserve"> offspring</w:t>
      </w:r>
      <w:r w:rsidR="007634D3">
        <w:t>.</w:t>
      </w:r>
    </w:p>
    <w:sectPr w:rsidR="00636ECB" w:rsidSect="005A30C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D"/>
    <w:rsid w:val="001868D1"/>
    <w:rsid w:val="005A30C4"/>
    <w:rsid w:val="00636ECB"/>
    <w:rsid w:val="0074400A"/>
    <w:rsid w:val="007634D3"/>
    <w:rsid w:val="00C51C87"/>
    <w:rsid w:val="00E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03E7"/>
  <w15:chartTrackingRefBased/>
  <w15:docId w15:val="{6138CA18-35C3-4860-9559-E4094012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 Whaples</dc:creator>
  <cp:keywords/>
  <dc:description/>
  <cp:lastModifiedBy>Mallori Whaples</cp:lastModifiedBy>
  <cp:revision>5</cp:revision>
  <dcterms:created xsi:type="dcterms:W3CDTF">2022-02-25T15:41:00Z</dcterms:created>
  <dcterms:modified xsi:type="dcterms:W3CDTF">2022-02-25T15:47:00Z</dcterms:modified>
</cp:coreProperties>
</file>