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8A1E3" w14:textId="77777777" w:rsidR="00B9766D" w:rsidRPr="006E456A" w:rsidRDefault="00B9766D" w:rsidP="007A2059">
      <w:pPr>
        <w:spacing w:line="480" w:lineRule="auto"/>
        <w:rPr>
          <w:rFonts w:cs="Times New Roman"/>
        </w:rPr>
      </w:pPr>
    </w:p>
    <w:p w14:paraId="1F1750BE" w14:textId="77777777" w:rsidR="00B9766D" w:rsidRPr="006E456A" w:rsidRDefault="00B9766D" w:rsidP="007A2059">
      <w:pPr>
        <w:spacing w:line="480" w:lineRule="auto"/>
        <w:rPr>
          <w:rFonts w:cs="Times New Roman"/>
        </w:rPr>
      </w:pPr>
    </w:p>
    <w:p w14:paraId="5C81433E" w14:textId="77777777" w:rsidR="00B9766D" w:rsidRPr="006E456A" w:rsidRDefault="00B9766D" w:rsidP="007A2059">
      <w:pPr>
        <w:spacing w:line="480" w:lineRule="auto"/>
        <w:rPr>
          <w:rFonts w:cs="Times New Roman"/>
        </w:rPr>
      </w:pPr>
    </w:p>
    <w:p w14:paraId="65FD8088" w14:textId="77777777" w:rsidR="00B9766D" w:rsidRPr="006E456A" w:rsidRDefault="00A37C3A" w:rsidP="007A2059">
      <w:pPr>
        <w:spacing w:line="480" w:lineRule="auto"/>
        <w:jc w:val="center"/>
        <w:rPr>
          <w:rFonts w:cs="Times New Roman"/>
        </w:rPr>
      </w:pPr>
      <w:r w:rsidRPr="006E456A">
        <w:rPr>
          <w:rFonts w:cs="Times New Roman"/>
          <w:b/>
          <w:color w:val="1F4E79"/>
          <w:sz w:val="40"/>
        </w:rPr>
        <w:t>Evaluating the Financial and Economic Impact of</w:t>
      </w:r>
      <w:r w:rsidRPr="006E456A">
        <w:rPr>
          <w:rFonts w:cs="Times New Roman"/>
          <w:b/>
          <w:color w:val="1F4E79"/>
          <w:sz w:val="40"/>
        </w:rPr>
        <w:br/>
        <w:t>USAID SME-Related Assistance</w:t>
      </w:r>
      <w:r w:rsidRPr="006E456A">
        <w:rPr>
          <w:rFonts w:cs="Times New Roman"/>
          <w:b/>
          <w:color w:val="1F4E79"/>
          <w:sz w:val="40"/>
        </w:rPr>
        <w:br/>
        <w:t>Using Country-Level Economic Measures</w:t>
      </w:r>
    </w:p>
    <w:p w14:paraId="4938C789" w14:textId="77777777" w:rsidR="00B9766D" w:rsidRPr="006E456A" w:rsidRDefault="00A37C3A" w:rsidP="007A2059">
      <w:pPr>
        <w:spacing w:line="480" w:lineRule="auto"/>
        <w:jc w:val="center"/>
        <w:rPr>
          <w:rFonts w:cs="Times New Roman"/>
        </w:rPr>
      </w:pPr>
      <w:r w:rsidRPr="006E456A">
        <w:rPr>
          <w:rFonts w:cs="Times New Roman"/>
          <w:b/>
          <w:sz w:val="28"/>
        </w:rPr>
        <w:t>Final Business Analytics Project Report</w:t>
      </w:r>
    </w:p>
    <w:p w14:paraId="224B9C5A" w14:textId="77777777" w:rsidR="00B9766D" w:rsidRPr="006E456A" w:rsidRDefault="00A37C3A" w:rsidP="007A2059">
      <w:pPr>
        <w:spacing w:line="480" w:lineRule="auto"/>
        <w:jc w:val="center"/>
        <w:rPr>
          <w:rFonts w:cs="Times New Roman"/>
        </w:rPr>
      </w:pPr>
      <w:r w:rsidRPr="006E456A">
        <w:rPr>
          <w:rFonts w:cs="Times New Roman"/>
        </w:rPr>
        <w:t>Group 3: Reshon Johnson, Laila Harris, Wayne Harrell</w:t>
      </w:r>
      <w:r w:rsidRPr="006E456A">
        <w:rPr>
          <w:rFonts w:cs="Times New Roman"/>
        </w:rPr>
        <w:br/>
        <w:t>Management Science / Business Analytics Project</w:t>
      </w:r>
      <w:r w:rsidRPr="006E456A">
        <w:rPr>
          <w:rFonts w:cs="Times New Roman"/>
        </w:rPr>
        <w:br/>
        <w:t>April 28, 2026</w:t>
      </w:r>
    </w:p>
    <w:p w14:paraId="49B9EA68" w14:textId="77777777" w:rsidR="00B9766D" w:rsidRPr="006E456A" w:rsidRDefault="00B9766D" w:rsidP="007A2059">
      <w:pPr>
        <w:spacing w:line="480" w:lineRule="auto"/>
        <w:rPr>
          <w:rFonts w:cs="Times New Roman"/>
        </w:rPr>
      </w:pPr>
    </w:p>
    <w:p w14:paraId="3F897A9A" w14:textId="77777777" w:rsidR="00B9766D" w:rsidRPr="006E456A" w:rsidRDefault="00A37C3A" w:rsidP="007A2059">
      <w:pPr>
        <w:spacing w:line="480" w:lineRule="auto"/>
        <w:rPr>
          <w:rFonts w:cs="Times New Roman"/>
        </w:rPr>
      </w:pPr>
      <w:r w:rsidRPr="006E456A">
        <w:rPr>
          <w:rFonts w:cs="Times New Roman"/>
        </w:rPr>
        <w:br w:type="page"/>
      </w:r>
    </w:p>
    <w:p w14:paraId="18312C02" w14:textId="77777777" w:rsidR="00B9766D" w:rsidRPr="006E456A" w:rsidRDefault="00A37C3A"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lastRenderedPageBreak/>
        <w:t>Table of Contents</w:t>
      </w:r>
    </w:p>
    <w:p w14:paraId="3171F5D6" w14:textId="77777777" w:rsidR="00B9766D" w:rsidRPr="006E456A" w:rsidRDefault="00A37C3A" w:rsidP="007A2059">
      <w:pPr>
        <w:spacing w:after="20" w:line="480" w:lineRule="auto"/>
        <w:rPr>
          <w:rFonts w:cs="Times New Roman"/>
        </w:rPr>
      </w:pPr>
      <w:r w:rsidRPr="006E456A">
        <w:rPr>
          <w:rFonts w:cs="Times New Roman"/>
        </w:rPr>
        <w:t>Executive Summary</w:t>
      </w:r>
    </w:p>
    <w:p w14:paraId="7BF0D38D" w14:textId="77777777" w:rsidR="00B9766D" w:rsidRPr="006E456A" w:rsidRDefault="00A37C3A" w:rsidP="007A2059">
      <w:pPr>
        <w:spacing w:after="20" w:line="480" w:lineRule="auto"/>
        <w:rPr>
          <w:rFonts w:cs="Times New Roman"/>
        </w:rPr>
      </w:pPr>
      <w:r w:rsidRPr="006E456A">
        <w:rPr>
          <w:rFonts w:cs="Times New Roman"/>
        </w:rPr>
        <w:t>List of Figures</w:t>
      </w:r>
    </w:p>
    <w:p w14:paraId="60F0CCFE" w14:textId="77777777" w:rsidR="00B9766D" w:rsidRPr="006E456A" w:rsidRDefault="00A37C3A" w:rsidP="007A2059">
      <w:pPr>
        <w:spacing w:after="20" w:line="480" w:lineRule="auto"/>
        <w:rPr>
          <w:rFonts w:cs="Times New Roman"/>
        </w:rPr>
      </w:pPr>
      <w:r w:rsidRPr="006E456A">
        <w:rPr>
          <w:rFonts w:cs="Times New Roman"/>
        </w:rPr>
        <w:t>List of Tables</w:t>
      </w:r>
    </w:p>
    <w:p w14:paraId="10F52762" w14:textId="77777777" w:rsidR="00B9766D" w:rsidRPr="006E456A" w:rsidRDefault="00A37C3A" w:rsidP="007A2059">
      <w:pPr>
        <w:spacing w:after="20" w:line="480" w:lineRule="auto"/>
        <w:ind w:left="288"/>
        <w:rPr>
          <w:rFonts w:cs="Times New Roman"/>
        </w:rPr>
      </w:pPr>
      <w:r w:rsidRPr="006E456A">
        <w:rPr>
          <w:rFonts w:cs="Times New Roman"/>
        </w:rPr>
        <w:t>1. Introduction</w:t>
      </w:r>
    </w:p>
    <w:p w14:paraId="27F49ECA" w14:textId="77777777" w:rsidR="00B9766D" w:rsidRPr="006E456A" w:rsidRDefault="00A37C3A" w:rsidP="007A2059">
      <w:pPr>
        <w:spacing w:after="20" w:line="480" w:lineRule="auto"/>
        <w:ind w:left="288"/>
        <w:rPr>
          <w:rFonts w:cs="Times New Roman"/>
        </w:rPr>
      </w:pPr>
      <w:r w:rsidRPr="006E456A">
        <w:rPr>
          <w:rFonts w:cs="Times New Roman"/>
        </w:rPr>
        <w:t>1.1 General Overview of the Contents</w:t>
      </w:r>
    </w:p>
    <w:p w14:paraId="6E7C6A18" w14:textId="77777777" w:rsidR="00B9766D" w:rsidRPr="006E456A" w:rsidRDefault="00A37C3A" w:rsidP="007A2059">
      <w:pPr>
        <w:spacing w:after="20" w:line="480" w:lineRule="auto"/>
        <w:ind w:left="288"/>
        <w:rPr>
          <w:rFonts w:cs="Times New Roman"/>
        </w:rPr>
      </w:pPr>
      <w:r w:rsidRPr="006E456A">
        <w:rPr>
          <w:rFonts w:cs="Times New Roman"/>
        </w:rPr>
        <w:t>1.2 Motivation</w:t>
      </w:r>
    </w:p>
    <w:p w14:paraId="35FF1C32" w14:textId="77777777" w:rsidR="00B9766D" w:rsidRPr="006E456A" w:rsidRDefault="00A37C3A" w:rsidP="007A2059">
      <w:pPr>
        <w:spacing w:after="20" w:line="480" w:lineRule="auto"/>
        <w:ind w:left="288"/>
        <w:rPr>
          <w:rFonts w:cs="Times New Roman"/>
        </w:rPr>
      </w:pPr>
      <w:r w:rsidRPr="006E456A">
        <w:rPr>
          <w:rFonts w:cs="Times New Roman"/>
        </w:rPr>
        <w:t>1.3 Goals</w:t>
      </w:r>
    </w:p>
    <w:p w14:paraId="16E97F36" w14:textId="77777777" w:rsidR="00B9766D" w:rsidRPr="006E456A" w:rsidRDefault="00A37C3A" w:rsidP="007A2059">
      <w:pPr>
        <w:spacing w:after="20" w:line="480" w:lineRule="auto"/>
        <w:ind w:left="288"/>
        <w:rPr>
          <w:rFonts w:cs="Times New Roman"/>
        </w:rPr>
      </w:pPr>
      <w:r w:rsidRPr="006E456A">
        <w:rPr>
          <w:rFonts w:cs="Times New Roman"/>
        </w:rPr>
        <w:t>1.4 Company Background</w:t>
      </w:r>
    </w:p>
    <w:p w14:paraId="16C1F451" w14:textId="77777777" w:rsidR="00B9766D" w:rsidRPr="006E456A" w:rsidRDefault="00A37C3A" w:rsidP="007A2059">
      <w:pPr>
        <w:spacing w:after="20" w:line="480" w:lineRule="auto"/>
        <w:ind w:left="288"/>
        <w:rPr>
          <w:rFonts w:cs="Times New Roman"/>
        </w:rPr>
      </w:pPr>
      <w:r w:rsidRPr="006E456A">
        <w:rPr>
          <w:rFonts w:cs="Times New Roman"/>
        </w:rPr>
        <w:t>2. Problem Definition</w:t>
      </w:r>
    </w:p>
    <w:p w14:paraId="29C675A9" w14:textId="77777777" w:rsidR="00B9766D" w:rsidRPr="006E456A" w:rsidRDefault="00A37C3A" w:rsidP="007A2059">
      <w:pPr>
        <w:spacing w:after="20" w:line="480" w:lineRule="auto"/>
        <w:ind w:left="288"/>
        <w:rPr>
          <w:rFonts w:cs="Times New Roman"/>
        </w:rPr>
      </w:pPr>
      <w:r w:rsidRPr="006E456A">
        <w:rPr>
          <w:rFonts w:cs="Times New Roman"/>
        </w:rPr>
        <w:t>2.1 Business Problem</w:t>
      </w:r>
    </w:p>
    <w:p w14:paraId="3D9C8AA5" w14:textId="77777777" w:rsidR="00B9766D" w:rsidRPr="006E456A" w:rsidRDefault="00A37C3A" w:rsidP="007A2059">
      <w:pPr>
        <w:spacing w:after="20" w:line="480" w:lineRule="auto"/>
        <w:ind w:left="288"/>
        <w:rPr>
          <w:rFonts w:cs="Times New Roman"/>
        </w:rPr>
      </w:pPr>
      <w:r w:rsidRPr="006E456A">
        <w:rPr>
          <w:rFonts w:cs="Times New Roman"/>
        </w:rPr>
        <w:t>2.2 Decision Problem</w:t>
      </w:r>
    </w:p>
    <w:p w14:paraId="397FA2E6" w14:textId="77777777" w:rsidR="00B9766D" w:rsidRPr="006E456A" w:rsidRDefault="00A37C3A" w:rsidP="007A2059">
      <w:pPr>
        <w:spacing w:after="20" w:line="480" w:lineRule="auto"/>
        <w:ind w:left="288"/>
        <w:rPr>
          <w:rFonts w:cs="Times New Roman"/>
        </w:rPr>
      </w:pPr>
      <w:r w:rsidRPr="006E456A">
        <w:rPr>
          <w:rFonts w:cs="Times New Roman"/>
        </w:rPr>
        <w:t>2.3 Analytical Problem</w:t>
      </w:r>
    </w:p>
    <w:p w14:paraId="70992BEA" w14:textId="77777777" w:rsidR="00B9766D" w:rsidRPr="006E456A" w:rsidRDefault="00A37C3A" w:rsidP="007A2059">
      <w:pPr>
        <w:spacing w:after="20" w:line="480" w:lineRule="auto"/>
        <w:ind w:left="288"/>
        <w:rPr>
          <w:rFonts w:cs="Times New Roman"/>
        </w:rPr>
      </w:pPr>
      <w:r w:rsidRPr="006E456A">
        <w:rPr>
          <w:rFonts w:cs="Times New Roman"/>
        </w:rPr>
        <w:t>2.4 Challenges</w:t>
      </w:r>
    </w:p>
    <w:p w14:paraId="3F36B275" w14:textId="77777777" w:rsidR="00B9766D" w:rsidRPr="006E456A" w:rsidRDefault="00A37C3A" w:rsidP="007A2059">
      <w:pPr>
        <w:spacing w:after="20" w:line="480" w:lineRule="auto"/>
        <w:ind w:left="288"/>
        <w:rPr>
          <w:rFonts w:cs="Times New Roman"/>
        </w:rPr>
      </w:pPr>
      <w:r w:rsidRPr="006E456A">
        <w:rPr>
          <w:rFonts w:cs="Times New Roman"/>
        </w:rPr>
        <w:t>3. Literature Review</w:t>
      </w:r>
    </w:p>
    <w:p w14:paraId="3069157C" w14:textId="77777777" w:rsidR="00B9766D" w:rsidRPr="006E456A" w:rsidRDefault="00A37C3A" w:rsidP="007A2059">
      <w:pPr>
        <w:spacing w:after="20" w:line="480" w:lineRule="auto"/>
        <w:ind w:left="288"/>
        <w:rPr>
          <w:rFonts w:cs="Times New Roman"/>
        </w:rPr>
      </w:pPr>
      <w:r w:rsidRPr="006E456A">
        <w:rPr>
          <w:rFonts w:cs="Times New Roman"/>
        </w:rPr>
        <w:t>4. Approach / Methodology</w:t>
      </w:r>
    </w:p>
    <w:p w14:paraId="4A6A0DDD" w14:textId="77777777" w:rsidR="00B9766D" w:rsidRPr="006E456A" w:rsidRDefault="00A37C3A" w:rsidP="007A2059">
      <w:pPr>
        <w:spacing w:after="20" w:line="480" w:lineRule="auto"/>
        <w:ind w:left="288"/>
        <w:rPr>
          <w:rFonts w:cs="Times New Roman"/>
        </w:rPr>
      </w:pPr>
      <w:r w:rsidRPr="006E456A">
        <w:rPr>
          <w:rFonts w:cs="Times New Roman"/>
        </w:rPr>
        <w:t>5. Data Collection &amp; Analysis</w:t>
      </w:r>
    </w:p>
    <w:p w14:paraId="61A2ACA0" w14:textId="77777777" w:rsidR="00B9766D" w:rsidRPr="006E456A" w:rsidRDefault="00A37C3A" w:rsidP="007A2059">
      <w:pPr>
        <w:spacing w:after="20" w:line="480" w:lineRule="auto"/>
        <w:ind w:left="288"/>
        <w:rPr>
          <w:rFonts w:cs="Times New Roman"/>
        </w:rPr>
      </w:pPr>
      <w:r w:rsidRPr="006E456A">
        <w:rPr>
          <w:rFonts w:cs="Times New Roman"/>
        </w:rPr>
        <w:t>6. Implementation</w:t>
      </w:r>
    </w:p>
    <w:p w14:paraId="38C5720F" w14:textId="77777777" w:rsidR="00B9766D" w:rsidRPr="006E456A" w:rsidRDefault="00A37C3A" w:rsidP="007A2059">
      <w:pPr>
        <w:spacing w:after="20" w:line="480" w:lineRule="auto"/>
        <w:ind w:left="288"/>
        <w:rPr>
          <w:rFonts w:cs="Times New Roman"/>
        </w:rPr>
      </w:pPr>
      <w:r w:rsidRPr="006E456A">
        <w:rPr>
          <w:rFonts w:cs="Times New Roman"/>
        </w:rPr>
        <w:t>7. Results and Analysis</w:t>
      </w:r>
    </w:p>
    <w:p w14:paraId="09B56D90" w14:textId="77777777" w:rsidR="00B9766D" w:rsidRPr="006E456A" w:rsidRDefault="00A37C3A" w:rsidP="007A2059">
      <w:pPr>
        <w:spacing w:after="20" w:line="480" w:lineRule="auto"/>
        <w:ind w:left="288"/>
        <w:rPr>
          <w:rFonts w:cs="Times New Roman"/>
        </w:rPr>
      </w:pPr>
      <w:r w:rsidRPr="006E456A">
        <w:rPr>
          <w:rFonts w:cs="Times New Roman"/>
        </w:rPr>
        <w:t>8. Project Evaluation</w:t>
      </w:r>
    </w:p>
    <w:p w14:paraId="1038E510" w14:textId="77777777" w:rsidR="00B9766D" w:rsidRPr="006E456A" w:rsidRDefault="00A37C3A" w:rsidP="007A2059">
      <w:pPr>
        <w:spacing w:after="20" w:line="480" w:lineRule="auto"/>
        <w:ind w:left="288"/>
        <w:rPr>
          <w:rFonts w:cs="Times New Roman"/>
        </w:rPr>
      </w:pPr>
      <w:r w:rsidRPr="006E456A">
        <w:rPr>
          <w:rFonts w:cs="Times New Roman"/>
        </w:rPr>
        <w:t>8.1 Project Outcomes</w:t>
      </w:r>
    </w:p>
    <w:p w14:paraId="71B84FAE" w14:textId="77777777" w:rsidR="00B9766D" w:rsidRPr="006E456A" w:rsidRDefault="00A37C3A" w:rsidP="007A2059">
      <w:pPr>
        <w:spacing w:after="20" w:line="480" w:lineRule="auto"/>
        <w:ind w:left="288"/>
        <w:rPr>
          <w:rFonts w:cs="Times New Roman"/>
        </w:rPr>
      </w:pPr>
      <w:r w:rsidRPr="006E456A">
        <w:rPr>
          <w:rFonts w:cs="Times New Roman"/>
        </w:rPr>
        <w:t>8.2 Contribution to Company</w:t>
      </w:r>
    </w:p>
    <w:p w14:paraId="46D5C13E" w14:textId="77777777" w:rsidR="00B9766D" w:rsidRPr="006E456A" w:rsidRDefault="00A37C3A" w:rsidP="007A2059">
      <w:pPr>
        <w:spacing w:after="20" w:line="480" w:lineRule="auto"/>
        <w:ind w:left="288"/>
        <w:rPr>
          <w:rFonts w:cs="Times New Roman"/>
        </w:rPr>
      </w:pPr>
      <w:r w:rsidRPr="006E456A">
        <w:rPr>
          <w:rFonts w:cs="Times New Roman"/>
        </w:rPr>
        <w:t>8.3 Contribution to Student</w:t>
      </w:r>
    </w:p>
    <w:p w14:paraId="11634B42" w14:textId="77777777" w:rsidR="00B9766D" w:rsidRPr="006E456A" w:rsidRDefault="00A37C3A" w:rsidP="007A2059">
      <w:pPr>
        <w:spacing w:after="20" w:line="480" w:lineRule="auto"/>
        <w:ind w:left="288"/>
        <w:rPr>
          <w:rFonts w:cs="Times New Roman"/>
        </w:rPr>
      </w:pPr>
      <w:r w:rsidRPr="006E456A">
        <w:rPr>
          <w:rFonts w:cs="Times New Roman"/>
        </w:rPr>
        <w:lastRenderedPageBreak/>
        <w:t>8.4 Performance of Team</w:t>
      </w:r>
    </w:p>
    <w:p w14:paraId="294ACD63" w14:textId="77777777" w:rsidR="00B9766D" w:rsidRPr="006E456A" w:rsidRDefault="00A37C3A" w:rsidP="007A2059">
      <w:pPr>
        <w:spacing w:after="20" w:line="480" w:lineRule="auto"/>
        <w:ind w:left="288"/>
        <w:rPr>
          <w:rFonts w:cs="Times New Roman"/>
        </w:rPr>
      </w:pPr>
      <w:r w:rsidRPr="006E456A">
        <w:rPr>
          <w:rFonts w:cs="Times New Roman"/>
        </w:rPr>
        <w:t>9. Conclusion</w:t>
      </w:r>
    </w:p>
    <w:p w14:paraId="35B62176" w14:textId="77777777" w:rsidR="00B9766D" w:rsidRPr="006E456A" w:rsidRDefault="00A37C3A" w:rsidP="007A2059">
      <w:pPr>
        <w:spacing w:after="20" w:line="480" w:lineRule="auto"/>
        <w:rPr>
          <w:rFonts w:cs="Times New Roman"/>
        </w:rPr>
      </w:pPr>
      <w:r w:rsidRPr="006E456A">
        <w:rPr>
          <w:rFonts w:cs="Times New Roman"/>
        </w:rPr>
        <w:t>References</w:t>
      </w:r>
    </w:p>
    <w:p w14:paraId="272E852F" w14:textId="77777777" w:rsidR="00B9766D" w:rsidRPr="006E456A" w:rsidRDefault="00A37C3A" w:rsidP="007A2059">
      <w:pPr>
        <w:spacing w:after="20" w:line="480" w:lineRule="auto"/>
        <w:ind w:left="288"/>
        <w:rPr>
          <w:rFonts w:cs="Times New Roman"/>
        </w:rPr>
      </w:pPr>
      <w:r w:rsidRPr="006E456A">
        <w:rPr>
          <w:rFonts w:cs="Times New Roman"/>
        </w:rPr>
        <w:t>10. Appendix</w:t>
      </w:r>
    </w:p>
    <w:p w14:paraId="3EB82355" w14:textId="77777777" w:rsidR="00B9766D" w:rsidRPr="006E456A" w:rsidRDefault="00B9766D" w:rsidP="007A2059">
      <w:pPr>
        <w:spacing w:line="480" w:lineRule="auto"/>
        <w:rPr>
          <w:rFonts w:cs="Times New Roman"/>
        </w:rPr>
      </w:pPr>
    </w:p>
    <w:p w14:paraId="393043C1" w14:textId="77777777" w:rsidR="00B9766D" w:rsidRPr="006E456A" w:rsidRDefault="00A37C3A"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List of Figures</w:t>
      </w:r>
    </w:p>
    <w:p w14:paraId="0BA40EB8" w14:textId="77777777" w:rsidR="00B9766D" w:rsidRPr="006E456A" w:rsidRDefault="00A37C3A" w:rsidP="007A2059">
      <w:pPr>
        <w:spacing w:line="480" w:lineRule="auto"/>
        <w:rPr>
          <w:rFonts w:cs="Times New Roman"/>
        </w:rPr>
      </w:pPr>
      <w:r w:rsidRPr="006E456A">
        <w:rPr>
          <w:rFonts w:cs="Times New Roman"/>
        </w:rPr>
        <w:t>Figure 1. USAID SME-Related Disbursements by Sample Country, 2021-2024</w:t>
      </w:r>
    </w:p>
    <w:p w14:paraId="2FD566E3" w14:textId="77777777" w:rsidR="00B9766D" w:rsidRPr="006E456A" w:rsidRDefault="00A37C3A" w:rsidP="007A2059">
      <w:pPr>
        <w:spacing w:line="480" w:lineRule="auto"/>
        <w:rPr>
          <w:rFonts w:cs="Times New Roman"/>
        </w:rPr>
      </w:pPr>
      <w:r w:rsidRPr="006E456A">
        <w:rPr>
          <w:rFonts w:cs="Times New Roman"/>
        </w:rPr>
        <w:t>Figure 2. Pairwise Correlations with GDP Growth</w:t>
      </w:r>
    </w:p>
    <w:p w14:paraId="28D8D53A" w14:textId="77777777" w:rsidR="00B9766D" w:rsidRPr="006E456A" w:rsidRDefault="00B9766D" w:rsidP="007A2059">
      <w:pPr>
        <w:spacing w:line="480" w:lineRule="auto"/>
        <w:rPr>
          <w:rFonts w:cs="Times New Roman"/>
        </w:rPr>
      </w:pPr>
    </w:p>
    <w:p w14:paraId="2178E5D8" w14:textId="77777777" w:rsidR="00B9766D" w:rsidRPr="006E456A" w:rsidRDefault="00A37C3A"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List of Tables</w:t>
      </w:r>
    </w:p>
    <w:p w14:paraId="361645CB" w14:textId="77777777" w:rsidR="00B9766D" w:rsidRPr="006E456A" w:rsidRDefault="00A37C3A" w:rsidP="007A2059">
      <w:pPr>
        <w:spacing w:line="480" w:lineRule="auto"/>
        <w:rPr>
          <w:rFonts w:cs="Times New Roman"/>
        </w:rPr>
      </w:pPr>
      <w:r w:rsidRPr="006E456A">
        <w:rPr>
          <w:rFonts w:cs="Times New Roman"/>
        </w:rPr>
        <w:t>Table 1. Executive Summary of Findings</w:t>
      </w:r>
    </w:p>
    <w:p w14:paraId="0F804AAD" w14:textId="77777777" w:rsidR="00B9766D" w:rsidRPr="006E456A" w:rsidRDefault="00A37C3A" w:rsidP="007A2059">
      <w:pPr>
        <w:spacing w:line="480" w:lineRule="auto"/>
        <w:rPr>
          <w:rFonts w:cs="Times New Roman"/>
        </w:rPr>
      </w:pPr>
      <w:r w:rsidRPr="006E456A">
        <w:rPr>
          <w:rFonts w:cs="Times New Roman"/>
        </w:rPr>
        <w:t>Table 2. Scope Transition and Rationale</w:t>
      </w:r>
    </w:p>
    <w:p w14:paraId="47BD7EBA" w14:textId="77777777" w:rsidR="00B9766D" w:rsidRPr="006E456A" w:rsidRDefault="00A37C3A" w:rsidP="007A2059">
      <w:pPr>
        <w:spacing w:line="480" w:lineRule="auto"/>
        <w:rPr>
          <w:rFonts w:cs="Times New Roman"/>
        </w:rPr>
      </w:pPr>
      <w:r w:rsidRPr="006E456A">
        <w:rPr>
          <w:rFonts w:cs="Times New Roman"/>
        </w:rPr>
        <w:t>Table 3. Analytical Challenges and Controls</w:t>
      </w:r>
    </w:p>
    <w:p w14:paraId="4BB38208" w14:textId="77777777" w:rsidR="00B9766D" w:rsidRPr="006E456A" w:rsidRDefault="00A37C3A" w:rsidP="007A2059">
      <w:pPr>
        <w:spacing w:line="480" w:lineRule="auto"/>
        <w:rPr>
          <w:rFonts w:cs="Times New Roman"/>
        </w:rPr>
      </w:pPr>
      <w:r w:rsidRPr="006E456A">
        <w:rPr>
          <w:rFonts w:cs="Times New Roman"/>
        </w:rPr>
        <w:t>Table 4. Core Data and Analytical Variables</w:t>
      </w:r>
    </w:p>
    <w:p w14:paraId="40904C4A" w14:textId="77777777" w:rsidR="00B9766D" w:rsidRPr="006E456A" w:rsidRDefault="00A37C3A" w:rsidP="007A2059">
      <w:pPr>
        <w:spacing w:line="480" w:lineRule="auto"/>
        <w:rPr>
          <w:rFonts w:cs="Times New Roman"/>
        </w:rPr>
      </w:pPr>
      <w:r w:rsidRPr="006E456A">
        <w:rPr>
          <w:rFonts w:cs="Times New Roman"/>
        </w:rPr>
        <w:t>Table 5. Results Summary</w:t>
      </w:r>
    </w:p>
    <w:p w14:paraId="7ACB957C" w14:textId="77777777" w:rsidR="00B9766D" w:rsidRPr="006E456A" w:rsidRDefault="00A37C3A" w:rsidP="007A2059">
      <w:pPr>
        <w:spacing w:line="480" w:lineRule="auto"/>
        <w:rPr>
          <w:rFonts w:cs="Times New Roman"/>
        </w:rPr>
      </w:pPr>
      <w:r w:rsidRPr="006E456A">
        <w:rPr>
          <w:rFonts w:cs="Times New Roman"/>
        </w:rPr>
        <w:t>Table 6. Project Evaluation Summary</w:t>
      </w:r>
    </w:p>
    <w:p w14:paraId="6F32B7BF" w14:textId="77777777" w:rsidR="00B9766D" w:rsidRPr="006E456A" w:rsidRDefault="00A37C3A" w:rsidP="007A2059">
      <w:pPr>
        <w:spacing w:line="480" w:lineRule="auto"/>
        <w:rPr>
          <w:rFonts w:cs="Times New Roman"/>
        </w:rPr>
      </w:pPr>
      <w:r w:rsidRPr="006E456A">
        <w:rPr>
          <w:rFonts w:cs="Times New Roman"/>
        </w:rPr>
        <w:br w:type="page"/>
      </w:r>
    </w:p>
    <w:p w14:paraId="07C0046A" w14:textId="77777777" w:rsidR="00B9766D" w:rsidRPr="006E456A" w:rsidRDefault="00A37C3A"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lastRenderedPageBreak/>
        <w:t>Executive Summary</w:t>
      </w:r>
    </w:p>
    <w:p w14:paraId="6C760AE1" w14:textId="53DFC9F5" w:rsidR="00B9766D" w:rsidRPr="006E456A" w:rsidRDefault="00A37C3A" w:rsidP="007A2059">
      <w:pPr>
        <w:spacing w:after="120" w:line="480" w:lineRule="auto"/>
        <w:rPr>
          <w:rFonts w:cs="Times New Roman"/>
        </w:rPr>
      </w:pPr>
      <w:r w:rsidRPr="006E456A">
        <w:rPr>
          <w:rFonts w:cs="Times New Roman"/>
        </w:rPr>
        <w:t>This report evaluates whether USAID SME-related assistance is associated with measurable country-level economic outcomes. The initial proposal aimed to identify the most effective individual SME loans; however, the project was refined into a country-year economic impact study because borrower-level outcome records were not consistently available in the public datasets used for the project.</w:t>
      </w:r>
    </w:p>
    <w:p w14:paraId="078C58AC" w14:textId="77777777" w:rsidR="00B9766D" w:rsidRPr="006E456A" w:rsidRDefault="00A37C3A" w:rsidP="007A2059">
      <w:pPr>
        <w:spacing w:after="120" w:line="480" w:lineRule="auto"/>
        <w:rPr>
          <w:rFonts w:cs="Times New Roman"/>
        </w:rPr>
      </w:pPr>
      <w:r w:rsidRPr="006E456A">
        <w:rPr>
          <w:rFonts w:cs="Times New Roman"/>
        </w:rPr>
        <w:t>The analysis uses publicly available sources of foreign assistance and economic measures, including ForeignAssistance.gov, USAspending.gov, IATI-related USAID reporting, and World Bank GDP data. The working sample covered fiscal years 2021 through 2024 and included 215 transaction rows, 36 country-year observations, and 27 country-year observations with GDP growth available.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48"/>
        <w:gridCol w:w="6768"/>
      </w:tblGrid>
      <w:tr w:rsidR="00B9766D" w:rsidRPr="006E456A" w14:paraId="344DC5A4" w14:textId="77777777">
        <w:trPr>
          <w:jc w:val="center"/>
        </w:trPr>
        <w:tc>
          <w:tcPr>
            <w:tcW w:w="2448" w:type="dxa"/>
            <w:shd w:val="clear" w:color="auto" w:fill="1F4E79"/>
            <w:vAlign w:val="center"/>
          </w:tcPr>
          <w:p w14:paraId="2E326693" w14:textId="77777777" w:rsidR="00B9766D" w:rsidRPr="006E456A" w:rsidRDefault="00A37C3A" w:rsidP="007A2059">
            <w:pPr>
              <w:spacing w:line="480" w:lineRule="auto"/>
              <w:rPr>
                <w:rFonts w:cs="Times New Roman"/>
              </w:rPr>
            </w:pPr>
            <w:r w:rsidRPr="006E456A">
              <w:rPr>
                <w:rFonts w:cs="Times New Roman"/>
                <w:b/>
                <w:color w:val="FFFFFF"/>
                <w:sz w:val="20"/>
              </w:rPr>
              <w:t>Item</w:t>
            </w:r>
          </w:p>
        </w:tc>
        <w:tc>
          <w:tcPr>
            <w:tcW w:w="6768" w:type="dxa"/>
            <w:shd w:val="clear" w:color="auto" w:fill="1F4E79"/>
            <w:vAlign w:val="center"/>
          </w:tcPr>
          <w:p w14:paraId="5E95CFB2" w14:textId="77777777" w:rsidR="00B9766D" w:rsidRPr="006E456A" w:rsidRDefault="00A37C3A" w:rsidP="007A2059">
            <w:pPr>
              <w:spacing w:line="480" w:lineRule="auto"/>
              <w:rPr>
                <w:rFonts w:cs="Times New Roman"/>
              </w:rPr>
            </w:pPr>
            <w:r w:rsidRPr="006E456A">
              <w:rPr>
                <w:rFonts w:cs="Times New Roman"/>
                <w:b/>
                <w:color w:val="FFFFFF"/>
                <w:sz w:val="20"/>
              </w:rPr>
              <w:t>Summary</w:t>
            </w:r>
          </w:p>
        </w:tc>
      </w:tr>
      <w:tr w:rsidR="00B9766D" w:rsidRPr="006E456A" w14:paraId="1C3C63F8" w14:textId="77777777">
        <w:trPr>
          <w:jc w:val="center"/>
        </w:trPr>
        <w:tc>
          <w:tcPr>
            <w:tcW w:w="2448" w:type="dxa"/>
          </w:tcPr>
          <w:p w14:paraId="26A40696" w14:textId="77777777" w:rsidR="00B9766D" w:rsidRPr="006E456A" w:rsidRDefault="00A37C3A" w:rsidP="007A2059">
            <w:pPr>
              <w:spacing w:line="480" w:lineRule="auto"/>
              <w:rPr>
                <w:rFonts w:cs="Times New Roman"/>
              </w:rPr>
            </w:pPr>
            <w:r w:rsidRPr="006E456A">
              <w:rPr>
                <w:rFonts w:cs="Times New Roman"/>
                <w:sz w:val="20"/>
              </w:rPr>
              <w:t>Business question</w:t>
            </w:r>
          </w:p>
        </w:tc>
        <w:tc>
          <w:tcPr>
            <w:tcW w:w="6768" w:type="dxa"/>
          </w:tcPr>
          <w:p w14:paraId="7D9D7271" w14:textId="77777777" w:rsidR="00B9766D" w:rsidRPr="006E456A" w:rsidRDefault="00A37C3A" w:rsidP="007A2059">
            <w:pPr>
              <w:spacing w:line="480" w:lineRule="auto"/>
              <w:rPr>
                <w:rFonts w:cs="Times New Roman"/>
              </w:rPr>
            </w:pPr>
            <w:r w:rsidRPr="006E456A">
              <w:rPr>
                <w:rFonts w:cs="Times New Roman"/>
                <w:sz w:val="20"/>
              </w:rPr>
              <w:t>Is USAID SME-related assistance associated with improved country-level economic outcomes over time?</w:t>
            </w:r>
          </w:p>
        </w:tc>
      </w:tr>
      <w:tr w:rsidR="00B9766D" w:rsidRPr="006E456A" w14:paraId="59D662A5" w14:textId="77777777">
        <w:trPr>
          <w:jc w:val="center"/>
        </w:trPr>
        <w:tc>
          <w:tcPr>
            <w:tcW w:w="2448" w:type="dxa"/>
            <w:shd w:val="clear" w:color="auto" w:fill="F7F9FB"/>
          </w:tcPr>
          <w:p w14:paraId="53D3F1F1" w14:textId="77777777" w:rsidR="00B9766D" w:rsidRPr="006E456A" w:rsidRDefault="00A37C3A" w:rsidP="007A2059">
            <w:pPr>
              <w:spacing w:line="480" w:lineRule="auto"/>
              <w:rPr>
                <w:rFonts w:cs="Times New Roman"/>
              </w:rPr>
            </w:pPr>
            <w:r w:rsidRPr="006E456A">
              <w:rPr>
                <w:rFonts w:cs="Times New Roman"/>
                <w:sz w:val="20"/>
              </w:rPr>
              <w:t>Unit of analysis</w:t>
            </w:r>
          </w:p>
        </w:tc>
        <w:tc>
          <w:tcPr>
            <w:tcW w:w="6768" w:type="dxa"/>
            <w:shd w:val="clear" w:color="auto" w:fill="F7F9FB"/>
          </w:tcPr>
          <w:p w14:paraId="04F58405" w14:textId="77777777" w:rsidR="00B9766D" w:rsidRPr="006E456A" w:rsidRDefault="00A37C3A" w:rsidP="007A2059">
            <w:pPr>
              <w:spacing w:line="480" w:lineRule="auto"/>
              <w:rPr>
                <w:rFonts w:cs="Times New Roman"/>
              </w:rPr>
            </w:pPr>
            <w:r w:rsidRPr="006E456A">
              <w:rPr>
                <w:rFonts w:cs="Times New Roman"/>
                <w:sz w:val="20"/>
              </w:rPr>
              <w:t>Country-year observations, with USAID assistance aggregated by country and year.</w:t>
            </w:r>
          </w:p>
        </w:tc>
      </w:tr>
      <w:tr w:rsidR="00B9766D" w:rsidRPr="006E456A" w14:paraId="72656B7E" w14:textId="77777777">
        <w:trPr>
          <w:jc w:val="center"/>
        </w:trPr>
        <w:tc>
          <w:tcPr>
            <w:tcW w:w="2448" w:type="dxa"/>
          </w:tcPr>
          <w:p w14:paraId="109341F0" w14:textId="77777777" w:rsidR="00B9766D" w:rsidRPr="006E456A" w:rsidRDefault="00A37C3A" w:rsidP="007A2059">
            <w:pPr>
              <w:spacing w:line="480" w:lineRule="auto"/>
              <w:rPr>
                <w:rFonts w:cs="Times New Roman"/>
              </w:rPr>
            </w:pPr>
            <w:r w:rsidRPr="006E456A">
              <w:rPr>
                <w:rFonts w:cs="Times New Roman"/>
                <w:sz w:val="20"/>
              </w:rPr>
              <w:t>Main descriptive finding</w:t>
            </w:r>
          </w:p>
        </w:tc>
        <w:tc>
          <w:tcPr>
            <w:tcW w:w="6768" w:type="dxa"/>
          </w:tcPr>
          <w:p w14:paraId="7C556089" w14:textId="77777777" w:rsidR="00B9766D" w:rsidRPr="006E456A" w:rsidRDefault="00A37C3A" w:rsidP="007A2059">
            <w:pPr>
              <w:spacing w:line="480" w:lineRule="auto"/>
              <w:rPr>
                <w:rFonts w:cs="Times New Roman"/>
              </w:rPr>
            </w:pPr>
            <w:r w:rsidRPr="006E456A">
              <w:rPr>
                <w:rFonts w:cs="Times New Roman"/>
                <w:sz w:val="20"/>
              </w:rPr>
              <w:t>Funding varied substantially across the sample. Ukraine, Egypt, and Jordan had the largest total disbursements.</w:t>
            </w:r>
          </w:p>
        </w:tc>
      </w:tr>
      <w:tr w:rsidR="00B9766D" w:rsidRPr="006E456A" w14:paraId="213038A6" w14:textId="77777777">
        <w:trPr>
          <w:jc w:val="center"/>
        </w:trPr>
        <w:tc>
          <w:tcPr>
            <w:tcW w:w="2448" w:type="dxa"/>
            <w:shd w:val="clear" w:color="auto" w:fill="F7F9FB"/>
          </w:tcPr>
          <w:p w14:paraId="37D9A734" w14:textId="77777777" w:rsidR="00B9766D" w:rsidRPr="006E456A" w:rsidRDefault="00A37C3A" w:rsidP="007A2059">
            <w:pPr>
              <w:spacing w:line="480" w:lineRule="auto"/>
              <w:rPr>
                <w:rFonts w:cs="Times New Roman"/>
              </w:rPr>
            </w:pPr>
            <w:r w:rsidRPr="006E456A">
              <w:rPr>
                <w:rFonts w:cs="Times New Roman"/>
                <w:sz w:val="20"/>
              </w:rPr>
              <w:t>Main statistical finding</w:t>
            </w:r>
          </w:p>
        </w:tc>
        <w:tc>
          <w:tcPr>
            <w:tcW w:w="6768" w:type="dxa"/>
            <w:shd w:val="clear" w:color="auto" w:fill="F7F9FB"/>
          </w:tcPr>
          <w:p w14:paraId="33F0350E" w14:textId="77777777" w:rsidR="00B9766D" w:rsidRPr="006E456A" w:rsidRDefault="00A37C3A" w:rsidP="007A2059">
            <w:pPr>
              <w:spacing w:line="480" w:lineRule="auto"/>
              <w:rPr>
                <w:rFonts w:cs="Times New Roman"/>
              </w:rPr>
            </w:pPr>
            <w:r w:rsidRPr="006E456A">
              <w:rPr>
                <w:rFonts w:cs="Times New Roman"/>
                <w:sz w:val="20"/>
              </w:rPr>
              <w:t>The regression model did not produce strong evidence that USAID SME-related disbursements alone predict GDP growth.</w:t>
            </w:r>
          </w:p>
        </w:tc>
      </w:tr>
      <w:tr w:rsidR="00B9766D" w:rsidRPr="006E456A" w14:paraId="5CCE2400" w14:textId="77777777">
        <w:trPr>
          <w:jc w:val="center"/>
        </w:trPr>
        <w:tc>
          <w:tcPr>
            <w:tcW w:w="2448" w:type="dxa"/>
          </w:tcPr>
          <w:p w14:paraId="51F9F49F" w14:textId="77777777" w:rsidR="00B9766D" w:rsidRPr="006E456A" w:rsidRDefault="00A37C3A" w:rsidP="007A2059">
            <w:pPr>
              <w:spacing w:line="480" w:lineRule="auto"/>
              <w:rPr>
                <w:rFonts w:cs="Times New Roman"/>
              </w:rPr>
            </w:pPr>
            <w:r w:rsidRPr="006E456A">
              <w:rPr>
                <w:rFonts w:cs="Times New Roman"/>
                <w:sz w:val="20"/>
              </w:rPr>
              <w:t>Practical conclusion</w:t>
            </w:r>
          </w:p>
        </w:tc>
        <w:tc>
          <w:tcPr>
            <w:tcW w:w="6768" w:type="dxa"/>
          </w:tcPr>
          <w:p w14:paraId="7D2A5A10" w14:textId="77777777" w:rsidR="00B9766D" w:rsidRPr="006E456A" w:rsidRDefault="00A37C3A" w:rsidP="007A2059">
            <w:pPr>
              <w:spacing w:line="480" w:lineRule="auto"/>
              <w:rPr>
                <w:rFonts w:cs="Times New Roman"/>
              </w:rPr>
            </w:pPr>
            <w:r w:rsidRPr="006E456A">
              <w:rPr>
                <w:rFonts w:cs="Times New Roman"/>
                <w:sz w:val="20"/>
              </w:rPr>
              <w:t>The analysis is most useful as a monitoring and decision-support framework, not as proof of causal impact.</w:t>
            </w:r>
          </w:p>
        </w:tc>
      </w:tr>
    </w:tbl>
    <w:p w14:paraId="6B480E81" w14:textId="77777777" w:rsidR="00B9766D" w:rsidRPr="006E456A" w:rsidRDefault="00A37C3A" w:rsidP="007A2059">
      <w:pPr>
        <w:pStyle w:val="Caption"/>
        <w:spacing w:line="480" w:lineRule="auto"/>
        <w:jc w:val="center"/>
        <w:rPr>
          <w:rFonts w:cs="Times New Roman"/>
        </w:rPr>
      </w:pPr>
      <w:r w:rsidRPr="006E456A">
        <w:rPr>
          <w:rFonts w:cs="Times New Roman"/>
        </w:rPr>
        <w:t>Table 1. Executive Summary of Findings</w:t>
      </w:r>
    </w:p>
    <w:p w14:paraId="46616A64" w14:textId="77777777" w:rsidR="00B9766D" w:rsidRPr="006E456A" w:rsidRDefault="00A37C3A"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lastRenderedPageBreak/>
        <w:t>1. INTRODUCTION</w:t>
      </w:r>
    </w:p>
    <w:p w14:paraId="223B5E2A"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1.1 General Overview of the Contents</w:t>
      </w:r>
    </w:p>
    <w:p w14:paraId="5A9830F2" w14:textId="77777777" w:rsidR="00B9766D" w:rsidRPr="006E456A" w:rsidRDefault="00A37C3A" w:rsidP="007A2059">
      <w:pPr>
        <w:spacing w:after="120" w:line="480" w:lineRule="auto"/>
        <w:rPr>
          <w:rFonts w:cs="Times New Roman"/>
        </w:rPr>
      </w:pPr>
      <w:r w:rsidRPr="006E456A">
        <w:rPr>
          <w:rFonts w:cs="Times New Roman"/>
        </w:rPr>
        <w:t>This report presents the completed business analytics project conducted by Group 3. It defines the business problem, connects the problem to peer-reviewed literature, describes the methodology, summarizes the data collection and cleaning process, presents the results, and evaluates the project outcomes. The report follows the final-project structure required by the Management Science / Business Analytics project guide.</w:t>
      </w:r>
    </w:p>
    <w:p w14:paraId="1B9A9CE4"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1.2 Motivation</w:t>
      </w:r>
    </w:p>
    <w:p w14:paraId="15819CAA" w14:textId="77777777" w:rsidR="00B9766D" w:rsidRPr="006E456A" w:rsidRDefault="00A37C3A" w:rsidP="007A2059">
      <w:pPr>
        <w:spacing w:after="120" w:line="480" w:lineRule="auto"/>
        <w:rPr>
          <w:rFonts w:cs="Times New Roman"/>
        </w:rPr>
      </w:pPr>
      <w:r w:rsidRPr="006E456A">
        <w:rPr>
          <w:rFonts w:cs="Times New Roman"/>
        </w:rPr>
        <w:t>Small and medium enterprises play a significant role in employment, entrepreneurship, local production, and private-sector development. In developing markets, SMEs frequently face limited access to affordable financing, high collateral requirements, incomplete financial records, and other barriers that restrict growth. Consequently, USAID and similar development agencies require practical methods to evaluate whether SME-related assistance is linked to measurable economic outcomes.</w:t>
      </w:r>
    </w:p>
    <w:p w14:paraId="2863E453"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1.3 Goals</w:t>
      </w:r>
    </w:p>
    <w:p w14:paraId="1B3B1155" w14:textId="77777777" w:rsidR="00B9766D" w:rsidRPr="006E456A" w:rsidRDefault="00A37C3A" w:rsidP="007A2059">
      <w:pPr>
        <w:pStyle w:val="ListBullet"/>
        <w:spacing w:line="480" w:lineRule="auto"/>
        <w:rPr>
          <w:rFonts w:cs="Times New Roman"/>
        </w:rPr>
      </w:pPr>
      <w:r w:rsidRPr="006E456A">
        <w:rPr>
          <w:rFonts w:cs="Times New Roman"/>
        </w:rPr>
        <w:t>Organize USAID SME-related assistance by country and year.</w:t>
      </w:r>
    </w:p>
    <w:p w14:paraId="4414A0CD" w14:textId="77777777" w:rsidR="00B9766D" w:rsidRPr="006E456A" w:rsidRDefault="00A37C3A" w:rsidP="007A2059">
      <w:pPr>
        <w:pStyle w:val="ListBullet"/>
        <w:spacing w:line="480" w:lineRule="auto"/>
        <w:rPr>
          <w:rFonts w:cs="Times New Roman"/>
        </w:rPr>
      </w:pPr>
      <w:r w:rsidRPr="006E456A">
        <w:rPr>
          <w:rFonts w:cs="Times New Roman"/>
        </w:rPr>
        <w:t>Compare assistance levels with selected country-level economic measures.</w:t>
      </w:r>
    </w:p>
    <w:p w14:paraId="6669B7C8" w14:textId="77777777" w:rsidR="00B9766D" w:rsidRPr="006E456A" w:rsidRDefault="00A37C3A" w:rsidP="007A2059">
      <w:pPr>
        <w:pStyle w:val="ListBullet"/>
        <w:spacing w:line="480" w:lineRule="auto"/>
        <w:rPr>
          <w:rFonts w:cs="Times New Roman"/>
        </w:rPr>
      </w:pPr>
      <w:r w:rsidRPr="006E456A">
        <w:rPr>
          <w:rFonts w:cs="Times New Roman"/>
        </w:rPr>
        <w:t>Apply descriptive, correlation, and regression analysis to identify patterns.</w:t>
      </w:r>
    </w:p>
    <w:p w14:paraId="00BC4F4C" w14:textId="77777777" w:rsidR="00B9766D" w:rsidRPr="006E456A" w:rsidRDefault="00A37C3A" w:rsidP="007A2059">
      <w:pPr>
        <w:pStyle w:val="ListBullet"/>
        <w:spacing w:line="480" w:lineRule="auto"/>
        <w:rPr>
          <w:rFonts w:cs="Times New Roman"/>
        </w:rPr>
      </w:pPr>
      <w:r w:rsidRPr="006E456A">
        <w:rPr>
          <w:rFonts w:cs="Times New Roman"/>
        </w:rPr>
        <w:t>Provide a feasible framework for future monitoring and decision support.</w:t>
      </w:r>
    </w:p>
    <w:p w14:paraId="533ACFB4"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1.4 Company Background</w:t>
      </w:r>
    </w:p>
    <w:p w14:paraId="123F15F8" w14:textId="77777777" w:rsidR="00B9766D" w:rsidRPr="006E456A" w:rsidRDefault="00A37C3A" w:rsidP="007A2059">
      <w:pPr>
        <w:spacing w:after="120" w:line="480" w:lineRule="auto"/>
        <w:rPr>
          <w:rFonts w:cs="Times New Roman"/>
        </w:rPr>
      </w:pPr>
      <w:r w:rsidRPr="006E456A">
        <w:rPr>
          <w:rFonts w:cs="Times New Roman"/>
        </w:rPr>
        <w:t xml:space="preserve">The organization examined in this project is the United States Agency for International Development, commonly referred to as USAID. USAID has historically supported international </w:t>
      </w:r>
      <w:r w:rsidRPr="006E456A">
        <w:rPr>
          <w:rFonts w:cs="Times New Roman"/>
        </w:rPr>
        <w:lastRenderedPageBreak/>
        <w:t>development programs focused on economic growth, private-sector development, enterprise support, and related objectives. This project evaluates USAID-related assistance using public foreign assistance and country-level economic datasets.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3168"/>
        <w:gridCol w:w="3168"/>
      </w:tblGrid>
      <w:tr w:rsidR="00B9766D" w:rsidRPr="006E456A" w14:paraId="36B6BC74" w14:textId="77777777">
        <w:trPr>
          <w:jc w:val="center"/>
        </w:trPr>
        <w:tc>
          <w:tcPr>
            <w:tcW w:w="2880" w:type="dxa"/>
            <w:shd w:val="clear" w:color="auto" w:fill="1F4E79"/>
            <w:vAlign w:val="center"/>
          </w:tcPr>
          <w:p w14:paraId="193A876A" w14:textId="77777777" w:rsidR="00B9766D" w:rsidRPr="006E456A" w:rsidRDefault="00A37C3A" w:rsidP="007A2059">
            <w:pPr>
              <w:spacing w:line="480" w:lineRule="auto"/>
              <w:rPr>
                <w:rFonts w:cs="Times New Roman"/>
              </w:rPr>
            </w:pPr>
            <w:r w:rsidRPr="006E456A">
              <w:rPr>
                <w:rFonts w:cs="Times New Roman"/>
                <w:b/>
                <w:color w:val="FFFFFF"/>
                <w:sz w:val="18"/>
              </w:rPr>
              <w:t>Original Proposal Focus</w:t>
            </w:r>
          </w:p>
        </w:tc>
        <w:tc>
          <w:tcPr>
            <w:tcW w:w="3168" w:type="dxa"/>
            <w:shd w:val="clear" w:color="auto" w:fill="1F4E79"/>
            <w:vAlign w:val="center"/>
          </w:tcPr>
          <w:p w14:paraId="7569A973" w14:textId="77777777" w:rsidR="00B9766D" w:rsidRPr="006E456A" w:rsidRDefault="00A37C3A" w:rsidP="007A2059">
            <w:pPr>
              <w:spacing w:line="480" w:lineRule="auto"/>
              <w:rPr>
                <w:rFonts w:cs="Times New Roman"/>
              </w:rPr>
            </w:pPr>
            <w:r w:rsidRPr="006E456A">
              <w:rPr>
                <w:rFonts w:cs="Times New Roman"/>
                <w:b/>
                <w:color w:val="FFFFFF"/>
                <w:sz w:val="18"/>
              </w:rPr>
              <w:t>Final Report Focus</w:t>
            </w:r>
          </w:p>
        </w:tc>
        <w:tc>
          <w:tcPr>
            <w:tcW w:w="3168" w:type="dxa"/>
            <w:shd w:val="clear" w:color="auto" w:fill="1F4E79"/>
            <w:vAlign w:val="center"/>
          </w:tcPr>
          <w:p w14:paraId="7196869A" w14:textId="77777777" w:rsidR="00B9766D" w:rsidRPr="006E456A" w:rsidRDefault="00A37C3A" w:rsidP="007A2059">
            <w:pPr>
              <w:spacing w:line="480" w:lineRule="auto"/>
              <w:rPr>
                <w:rFonts w:cs="Times New Roman"/>
              </w:rPr>
            </w:pPr>
            <w:r w:rsidRPr="006E456A">
              <w:rPr>
                <w:rFonts w:cs="Times New Roman"/>
                <w:b/>
                <w:color w:val="FFFFFF"/>
                <w:sz w:val="18"/>
              </w:rPr>
              <w:t>Reason for Change</w:t>
            </w:r>
          </w:p>
        </w:tc>
      </w:tr>
      <w:tr w:rsidR="00B9766D" w:rsidRPr="006E456A" w14:paraId="46F279E1" w14:textId="77777777">
        <w:trPr>
          <w:jc w:val="center"/>
        </w:trPr>
        <w:tc>
          <w:tcPr>
            <w:tcW w:w="2880" w:type="dxa"/>
          </w:tcPr>
          <w:p w14:paraId="1B688762" w14:textId="77777777" w:rsidR="00B9766D" w:rsidRPr="006E456A" w:rsidRDefault="00A37C3A" w:rsidP="007A2059">
            <w:pPr>
              <w:spacing w:line="480" w:lineRule="auto"/>
              <w:rPr>
                <w:rFonts w:cs="Times New Roman"/>
              </w:rPr>
            </w:pPr>
            <w:r w:rsidRPr="006E456A">
              <w:rPr>
                <w:rFonts w:cs="Times New Roman"/>
                <w:sz w:val="18"/>
              </w:rPr>
              <w:t>Predict which individual SME loans would succeed.</w:t>
            </w:r>
          </w:p>
        </w:tc>
        <w:tc>
          <w:tcPr>
            <w:tcW w:w="3168" w:type="dxa"/>
          </w:tcPr>
          <w:p w14:paraId="141E7AE5" w14:textId="77777777" w:rsidR="00B9766D" w:rsidRPr="006E456A" w:rsidRDefault="00A37C3A" w:rsidP="007A2059">
            <w:pPr>
              <w:spacing w:line="480" w:lineRule="auto"/>
              <w:rPr>
                <w:rFonts w:cs="Times New Roman"/>
              </w:rPr>
            </w:pPr>
            <w:r w:rsidRPr="006E456A">
              <w:rPr>
                <w:rFonts w:cs="Times New Roman"/>
                <w:sz w:val="18"/>
              </w:rPr>
              <w:t>Evaluate country-year relationships between SME-related USAID assistance and economic indicators.</w:t>
            </w:r>
          </w:p>
        </w:tc>
        <w:tc>
          <w:tcPr>
            <w:tcW w:w="3168" w:type="dxa"/>
          </w:tcPr>
          <w:p w14:paraId="705D50D2" w14:textId="77777777" w:rsidR="00B9766D" w:rsidRPr="006E456A" w:rsidRDefault="00A37C3A" w:rsidP="007A2059">
            <w:pPr>
              <w:spacing w:line="480" w:lineRule="auto"/>
              <w:rPr>
                <w:rFonts w:cs="Times New Roman"/>
              </w:rPr>
            </w:pPr>
            <w:r w:rsidRPr="006E456A">
              <w:rPr>
                <w:rFonts w:cs="Times New Roman"/>
                <w:sz w:val="18"/>
              </w:rPr>
              <w:t>Borrower-level outcome records were not consistently available.</w:t>
            </w:r>
          </w:p>
        </w:tc>
      </w:tr>
      <w:tr w:rsidR="00B9766D" w:rsidRPr="006E456A" w14:paraId="337C629D" w14:textId="77777777">
        <w:trPr>
          <w:jc w:val="center"/>
        </w:trPr>
        <w:tc>
          <w:tcPr>
            <w:tcW w:w="2880" w:type="dxa"/>
            <w:shd w:val="clear" w:color="auto" w:fill="F7F9FB"/>
          </w:tcPr>
          <w:p w14:paraId="5F3A94AA" w14:textId="77777777" w:rsidR="00B9766D" w:rsidRPr="006E456A" w:rsidRDefault="00A37C3A" w:rsidP="007A2059">
            <w:pPr>
              <w:spacing w:line="480" w:lineRule="auto"/>
              <w:rPr>
                <w:rFonts w:cs="Times New Roman"/>
              </w:rPr>
            </w:pPr>
            <w:r w:rsidRPr="006E456A">
              <w:rPr>
                <w:rFonts w:cs="Times New Roman"/>
                <w:sz w:val="18"/>
              </w:rPr>
              <w:t>Use firm-level outcomes such as revenue growth, job creation, and community impact.</w:t>
            </w:r>
          </w:p>
        </w:tc>
        <w:tc>
          <w:tcPr>
            <w:tcW w:w="3168" w:type="dxa"/>
            <w:shd w:val="clear" w:color="auto" w:fill="F7F9FB"/>
          </w:tcPr>
          <w:p w14:paraId="6566151F" w14:textId="77777777" w:rsidR="00B9766D" w:rsidRPr="006E456A" w:rsidRDefault="00A37C3A" w:rsidP="007A2059">
            <w:pPr>
              <w:spacing w:line="480" w:lineRule="auto"/>
              <w:rPr>
                <w:rFonts w:cs="Times New Roman"/>
              </w:rPr>
            </w:pPr>
            <w:r w:rsidRPr="006E456A">
              <w:rPr>
                <w:rFonts w:cs="Times New Roman"/>
                <w:sz w:val="18"/>
              </w:rPr>
              <w:t>Use measurable country-level indicators such as GDP, GDP growth, obligations, disbursements, and execution rate.</w:t>
            </w:r>
          </w:p>
        </w:tc>
        <w:tc>
          <w:tcPr>
            <w:tcW w:w="3168" w:type="dxa"/>
            <w:shd w:val="clear" w:color="auto" w:fill="F7F9FB"/>
          </w:tcPr>
          <w:p w14:paraId="18453E86" w14:textId="77777777" w:rsidR="00B9766D" w:rsidRPr="006E456A" w:rsidRDefault="00A37C3A" w:rsidP="007A2059">
            <w:pPr>
              <w:spacing w:line="480" w:lineRule="auto"/>
              <w:rPr>
                <w:rFonts w:cs="Times New Roman"/>
              </w:rPr>
            </w:pPr>
            <w:r w:rsidRPr="006E456A">
              <w:rPr>
                <w:rFonts w:cs="Times New Roman"/>
                <w:sz w:val="18"/>
              </w:rPr>
              <w:t>Country-year indicators could be merged across sources.</w:t>
            </w:r>
          </w:p>
        </w:tc>
      </w:tr>
      <w:tr w:rsidR="00B9766D" w:rsidRPr="006E456A" w14:paraId="56C7E117" w14:textId="77777777">
        <w:trPr>
          <w:jc w:val="center"/>
        </w:trPr>
        <w:tc>
          <w:tcPr>
            <w:tcW w:w="2880" w:type="dxa"/>
          </w:tcPr>
          <w:p w14:paraId="45DFE2E6" w14:textId="77777777" w:rsidR="00B9766D" w:rsidRPr="006E456A" w:rsidRDefault="00A37C3A" w:rsidP="007A2059">
            <w:pPr>
              <w:spacing w:line="480" w:lineRule="auto"/>
              <w:rPr>
                <w:rFonts w:cs="Times New Roman"/>
              </w:rPr>
            </w:pPr>
            <w:r w:rsidRPr="006E456A">
              <w:rPr>
                <w:rFonts w:cs="Times New Roman"/>
                <w:sz w:val="18"/>
              </w:rPr>
              <w:t>Build a predictive loan approval model.</w:t>
            </w:r>
          </w:p>
        </w:tc>
        <w:tc>
          <w:tcPr>
            <w:tcW w:w="3168" w:type="dxa"/>
          </w:tcPr>
          <w:p w14:paraId="39105E6F" w14:textId="77777777" w:rsidR="00B9766D" w:rsidRPr="006E456A" w:rsidRDefault="00A37C3A" w:rsidP="007A2059">
            <w:pPr>
              <w:spacing w:line="480" w:lineRule="auto"/>
              <w:rPr>
                <w:rFonts w:cs="Times New Roman"/>
              </w:rPr>
            </w:pPr>
            <w:r w:rsidRPr="006E456A">
              <w:rPr>
                <w:rFonts w:cs="Times New Roman"/>
                <w:sz w:val="18"/>
              </w:rPr>
              <w:t>Build a monitoring and decision-support framework.</w:t>
            </w:r>
          </w:p>
        </w:tc>
        <w:tc>
          <w:tcPr>
            <w:tcW w:w="3168" w:type="dxa"/>
          </w:tcPr>
          <w:p w14:paraId="440389BD" w14:textId="77777777" w:rsidR="00B9766D" w:rsidRPr="006E456A" w:rsidRDefault="00A37C3A" w:rsidP="007A2059">
            <w:pPr>
              <w:spacing w:line="480" w:lineRule="auto"/>
              <w:rPr>
                <w:rFonts w:cs="Times New Roman"/>
              </w:rPr>
            </w:pPr>
            <w:r w:rsidRPr="006E456A">
              <w:rPr>
                <w:rFonts w:cs="Times New Roman"/>
                <w:sz w:val="18"/>
              </w:rPr>
              <w:t>The revised scope better matched the available data and course timeline.</w:t>
            </w:r>
          </w:p>
        </w:tc>
      </w:tr>
    </w:tbl>
    <w:p w14:paraId="4D13097E" w14:textId="77777777" w:rsidR="00B9766D" w:rsidRPr="006E456A" w:rsidRDefault="00A37C3A" w:rsidP="007A2059">
      <w:pPr>
        <w:pStyle w:val="Caption"/>
        <w:spacing w:line="480" w:lineRule="auto"/>
        <w:jc w:val="center"/>
        <w:rPr>
          <w:rFonts w:cs="Times New Roman"/>
        </w:rPr>
      </w:pPr>
      <w:r w:rsidRPr="006E456A">
        <w:rPr>
          <w:rFonts w:cs="Times New Roman"/>
        </w:rPr>
        <w:t>Table 2. Scope Transition and Rationale</w:t>
      </w:r>
    </w:p>
    <w:p w14:paraId="6E601451" w14:textId="77777777" w:rsidR="00B9766D" w:rsidRPr="006E456A" w:rsidRDefault="00A37C3A"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2. PROBLEM DEFINITION</w:t>
      </w:r>
    </w:p>
    <w:p w14:paraId="76F856B1"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2.1 Business Problem</w:t>
      </w:r>
    </w:p>
    <w:p w14:paraId="3022BA77" w14:textId="77777777" w:rsidR="00B9766D" w:rsidRPr="006E456A" w:rsidRDefault="00A37C3A" w:rsidP="007A2059">
      <w:pPr>
        <w:spacing w:after="120" w:line="480" w:lineRule="auto"/>
        <w:rPr>
          <w:rFonts w:cs="Times New Roman"/>
        </w:rPr>
      </w:pPr>
      <w:r w:rsidRPr="006E456A">
        <w:rPr>
          <w:rFonts w:cs="Times New Roman"/>
        </w:rPr>
        <w:t>The business problem is that USAID distributes resources to SME-related development assistance, but the measurable economic effect of that assistance is not always clear from public data. The final research question is: Is USAID SME-related assistance associated with improved country-level economic outcomes over time?</w:t>
      </w:r>
    </w:p>
    <w:p w14:paraId="3F582BF1"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2.2 Decision Problem</w:t>
      </w:r>
    </w:p>
    <w:p w14:paraId="349A85AF" w14:textId="77777777" w:rsidR="00B9766D" w:rsidRPr="006E456A" w:rsidRDefault="00A37C3A" w:rsidP="007A2059">
      <w:pPr>
        <w:spacing w:after="120" w:line="480" w:lineRule="auto"/>
        <w:rPr>
          <w:rFonts w:cs="Times New Roman"/>
        </w:rPr>
      </w:pPr>
      <w:r w:rsidRPr="006E456A">
        <w:rPr>
          <w:rFonts w:cs="Times New Roman"/>
        </w:rPr>
        <w:t xml:space="preserve">The decision problem is whether USAID and similar agencies can use public assistance and macroeconomic data to support better resource allocation. If consistent relationships appear in the data, decision-makers can identify countries, sectors, or funding patterns that may warrant </w:t>
      </w:r>
      <w:r w:rsidRPr="006E456A">
        <w:rPr>
          <w:rFonts w:cs="Times New Roman"/>
        </w:rPr>
        <w:lastRenderedPageBreak/>
        <w:t>deeper investment or evaluation. If relationships are weak, the agency may need more targeted project-level performance measures.</w:t>
      </w:r>
    </w:p>
    <w:p w14:paraId="270748D7"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2.3 Analytical Problem</w:t>
      </w:r>
    </w:p>
    <w:p w14:paraId="5D8237C5" w14:textId="77777777" w:rsidR="00B9766D" w:rsidRPr="006E456A" w:rsidRDefault="00A37C3A" w:rsidP="007A2059">
      <w:pPr>
        <w:spacing w:after="120" w:line="480" w:lineRule="auto"/>
        <w:rPr>
          <w:rFonts w:cs="Times New Roman"/>
        </w:rPr>
      </w:pPr>
      <w:r w:rsidRPr="006E456A">
        <w:rPr>
          <w:rFonts w:cs="Times New Roman"/>
        </w:rPr>
        <w:t>The analytical problem is attribution. GDP growth is influenced by domestic policy, inflation, trade, conflict, commodity prices, private investment, and global macroeconomic conditions. Because USAID SME-related funding is small relative to total GDP, the analysis cannot reasonably claim that funding directly causes country-level growth.</w:t>
      </w:r>
    </w:p>
    <w:p w14:paraId="67A26E56"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2.4 Challenges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3168"/>
        <w:gridCol w:w="3168"/>
      </w:tblGrid>
      <w:tr w:rsidR="00B9766D" w:rsidRPr="006E456A" w14:paraId="325FBDC2" w14:textId="77777777">
        <w:trPr>
          <w:jc w:val="center"/>
        </w:trPr>
        <w:tc>
          <w:tcPr>
            <w:tcW w:w="2592" w:type="dxa"/>
            <w:shd w:val="clear" w:color="auto" w:fill="1F4E79"/>
            <w:vAlign w:val="center"/>
          </w:tcPr>
          <w:p w14:paraId="5D6FB70D" w14:textId="77777777" w:rsidR="00B9766D" w:rsidRPr="006E456A" w:rsidRDefault="00A37C3A" w:rsidP="007A2059">
            <w:pPr>
              <w:spacing w:line="480" w:lineRule="auto"/>
              <w:rPr>
                <w:rFonts w:cs="Times New Roman"/>
              </w:rPr>
            </w:pPr>
            <w:r w:rsidRPr="006E456A">
              <w:rPr>
                <w:rFonts w:cs="Times New Roman"/>
                <w:b/>
                <w:color w:val="FFFFFF"/>
                <w:sz w:val="18"/>
              </w:rPr>
              <w:t>Challenge</w:t>
            </w:r>
          </w:p>
        </w:tc>
        <w:tc>
          <w:tcPr>
            <w:tcW w:w="3168" w:type="dxa"/>
            <w:shd w:val="clear" w:color="auto" w:fill="1F4E79"/>
            <w:vAlign w:val="center"/>
          </w:tcPr>
          <w:p w14:paraId="21CE5773" w14:textId="77777777" w:rsidR="00B9766D" w:rsidRPr="006E456A" w:rsidRDefault="00A37C3A" w:rsidP="007A2059">
            <w:pPr>
              <w:spacing w:line="480" w:lineRule="auto"/>
              <w:rPr>
                <w:rFonts w:cs="Times New Roman"/>
              </w:rPr>
            </w:pPr>
            <w:r w:rsidRPr="006E456A">
              <w:rPr>
                <w:rFonts w:cs="Times New Roman"/>
                <w:b/>
                <w:color w:val="FFFFFF"/>
                <w:sz w:val="18"/>
              </w:rPr>
              <w:t>Effect on Analysis</w:t>
            </w:r>
          </w:p>
        </w:tc>
        <w:tc>
          <w:tcPr>
            <w:tcW w:w="3168" w:type="dxa"/>
            <w:shd w:val="clear" w:color="auto" w:fill="1F4E79"/>
            <w:vAlign w:val="center"/>
          </w:tcPr>
          <w:p w14:paraId="03FD9592" w14:textId="77777777" w:rsidR="00B9766D" w:rsidRPr="006E456A" w:rsidRDefault="00A37C3A" w:rsidP="007A2059">
            <w:pPr>
              <w:spacing w:line="480" w:lineRule="auto"/>
              <w:rPr>
                <w:rFonts w:cs="Times New Roman"/>
              </w:rPr>
            </w:pPr>
            <w:r w:rsidRPr="006E456A">
              <w:rPr>
                <w:rFonts w:cs="Times New Roman"/>
                <w:b/>
                <w:color w:val="FFFFFF"/>
                <w:sz w:val="18"/>
              </w:rPr>
              <w:t>Project Response</w:t>
            </w:r>
          </w:p>
        </w:tc>
      </w:tr>
      <w:tr w:rsidR="00B9766D" w:rsidRPr="006E456A" w14:paraId="6E1C2633" w14:textId="77777777">
        <w:trPr>
          <w:jc w:val="center"/>
        </w:trPr>
        <w:tc>
          <w:tcPr>
            <w:tcW w:w="2592" w:type="dxa"/>
          </w:tcPr>
          <w:p w14:paraId="1DFF8C67" w14:textId="77777777" w:rsidR="00B9766D" w:rsidRPr="006E456A" w:rsidRDefault="00A37C3A" w:rsidP="007A2059">
            <w:pPr>
              <w:spacing w:line="480" w:lineRule="auto"/>
              <w:rPr>
                <w:rFonts w:cs="Times New Roman"/>
              </w:rPr>
            </w:pPr>
            <w:r w:rsidRPr="006E456A">
              <w:rPr>
                <w:rFonts w:cs="Times New Roman"/>
                <w:sz w:val="18"/>
              </w:rPr>
              <w:t>Borrower-level data limitations</w:t>
            </w:r>
          </w:p>
        </w:tc>
        <w:tc>
          <w:tcPr>
            <w:tcW w:w="3168" w:type="dxa"/>
          </w:tcPr>
          <w:p w14:paraId="6FBA057C" w14:textId="77777777" w:rsidR="00B9766D" w:rsidRPr="006E456A" w:rsidRDefault="00A37C3A" w:rsidP="007A2059">
            <w:pPr>
              <w:spacing w:line="480" w:lineRule="auto"/>
              <w:rPr>
                <w:rFonts w:cs="Times New Roman"/>
              </w:rPr>
            </w:pPr>
            <w:r w:rsidRPr="006E456A">
              <w:rPr>
                <w:rFonts w:cs="Times New Roman"/>
                <w:sz w:val="18"/>
              </w:rPr>
              <w:t>Limited ability to predict individual SME loan success.</w:t>
            </w:r>
          </w:p>
        </w:tc>
        <w:tc>
          <w:tcPr>
            <w:tcW w:w="3168" w:type="dxa"/>
          </w:tcPr>
          <w:p w14:paraId="4E715D7B" w14:textId="77777777" w:rsidR="00B9766D" w:rsidRPr="006E456A" w:rsidRDefault="00A37C3A" w:rsidP="007A2059">
            <w:pPr>
              <w:spacing w:line="480" w:lineRule="auto"/>
              <w:rPr>
                <w:rFonts w:cs="Times New Roman"/>
              </w:rPr>
            </w:pPr>
            <w:r w:rsidRPr="006E456A">
              <w:rPr>
                <w:rFonts w:cs="Times New Roman"/>
                <w:sz w:val="18"/>
              </w:rPr>
              <w:t>Shifted to country-year analysis using accessible public data.</w:t>
            </w:r>
          </w:p>
        </w:tc>
      </w:tr>
      <w:tr w:rsidR="00B9766D" w:rsidRPr="006E456A" w14:paraId="56008CB8" w14:textId="77777777">
        <w:trPr>
          <w:jc w:val="center"/>
        </w:trPr>
        <w:tc>
          <w:tcPr>
            <w:tcW w:w="2592" w:type="dxa"/>
            <w:shd w:val="clear" w:color="auto" w:fill="F7F9FB"/>
          </w:tcPr>
          <w:p w14:paraId="48F26FA8" w14:textId="77777777" w:rsidR="00B9766D" w:rsidRPr="006E456A" w:rsidRDefault="00A37C3A" w:rsidP="007A2059">
            <w:pPr>
              <w:spacing w:line="480" w:lineRule="auto"/>
              <w:rPr>
                <w:rFonts w:cs="Times New Roman"/>
              </w:rPr>
            </w:pPr>
            <w:r w:rsidRPr="006E456A">
              <w:rPr>
                <w:rFonts w:cs="Times New Roman"/>
                <w:sz w:val="18"/>
              </w:rPr>
              <w:t>Attribution problem</w:t>
            </w:r>
          </w:p>
        </w:tc>
        <w:tc>
          <w:tcPr>
            <w:tcW w:w="3168" w:type="dxa"/>
            <w:shd w:val="clear" w:color="auto" w:fill="F7F9FB"/>
          </w:tcPr>
          <w:p w14:paraId="17B2670F" w14:textId="77777777" w:rsidR="00B9766D" w:rsidRPr="006E456A" w:rsidRDefault="00A37C3A" w:rsidP="007A2059">
            <w:pPr>
              <w:spacing w:line="480" w:lineRule="auto"/>
              <w:rPr>
                <w:rFonts w:cs="Times New Roman"/>
              </w:rPr>
            </w:pPr>
            <w:r w:rsidRPr="006E456A">
              <w:rPr>
                <w:rFonts w:cs="Times New Roman"/>
                <w:sz w:val="18"/>
              </w:rPr>
              <w:t>GDP growth cannot be tied solely to USAID assistance.</w:t>
            </w:r>
          </w:p>
        </w:tc>
        <w:tc>
          <w:tcPr>
            <w:tcW w:w="3168" w:type="dxa"/>
            <w:shd w:val="clear" w:color="auto" w:fill="F7F9FB"/>
          </w:tcPr>
          <w:p w14:paraId="32287AEC" w14:textId="77777777" w:rsidR="00B9766D" w:rsidRPr="006E456A" w:rsidRDefault="00A37C3A" w:rsidP="007A2059">
            <w:pPr>
              <w:spacing w:line="480" w:lineRule="auto"/>
              <w:rPr>
                <w:rFonts w:cs="Times New Roman"/>
              </w:rPr>
            </w:pPr>
            <w:r w:rsidRPr="006E456A">
              <w:rPr>
                <w:rFonts w:cs="Times New Roman"/>
                <w:sz w:val="18"/>
              </w:rPr>
              <w:t>Used cautious language and treated results as associative.</w:t>
            </w:r>
          </w:p>
        </w:tc>
      </w:tr>
      <w:tr w:rsidR="00B9766D" w:rsidRPr="006E456A" w14:paraId="6864FA13" w14:textId="77777777">
        <w:trPr>
          <w:jc w:val="center"/>
        </w:trPr>
        <w:tc>
          <w:tcPr>
            <w:tcW w:w="2592" w:type="dxa"/>
          </w:tcPr>
          <w:p w14:paraId="6E2358A4" w14:textId="77777777" w:rsidR="00B9766D" w:rsidRPr="006E456A" w:rsidRDefault="00A37C3A" w:rsidP="007A2059">
            <w:pPr>
              <w:spacing w:line="480" w:lineRule="auto"/>
              <w:rPr>
                <w:rFonts w:cs="Times New Roman"/>
              </w:rPr>
            </w:pPr>
            <w:r w:rsidRPr="006E456A">
              <w:rPr>
                <w:rFonts w:cs="Times New Roman"/>
                <w:sz w:val="18"/>
              </w:rPr>
              <w:t>Small sample size</w:t>
            </w:r>
          </w:p>
        </w:tc>
        <w:tc>
          <w:tcPr>
            <w:tcW w:w="3168" w:type="dxa"/>
          </w:tcPr>
          <w:p w14:paraId="5D0C77B3" w14:textId="77777777" w:rsidR="00B9766D" w:rsidRPr="006E456A" w:rsidRDefault="00A37C3A" w:rsidP="007A2059">
            <w:pPr>
              <w:spacing w:line="480" w:lineRule="auto"/>
              <w:rPr>
                <w:rFonts w:cs="Times New Roman"/>
              </w:rPr>
            </w:pPr>
            <w:r w:rsidRPr="006E456A">
              <w:rPr>
                <w:rFonts w:cs="Times New Roman"/>
                <w:sz w:val="18"/>
              </w:rPr>
              <w:t>Only 27 country-year observations had GDP growth available.</w:t>
            </w:r>
          </w:p>
        </w:tc>
        <w:tc>
          <w:tcPr>
            <w:tcW w:w="3168" w:type="dxa"/>
          </w:tcPr>
          <w:p w14:paraId="4258EC10" w14:textId="77777777" w:rsidR="00B9766D" w:rsidRPr="006E456A" w:rsidRDefault="00A37C3A" w:rsidP="007A2059">
            <w:pPr>
              <w:spacing w:line="480" w:lineRule="auto"/>
              <w:rPr>
                <w:rFonts w:cs="Times New Roman"/>
              </w:rPr>
            </w:pPr>
            <w:r w:rsidRPr="006E456A">
              <w:rPr>
                <w:rFonts w:cs="Times New Roman"/>
                <w:sz w:val="18"/>
              </w:rPr>
              <w:t>Used descriptive analysis and regression as exploratory tools.</w:t>
            </w:r>
          </w:p>
        </w:tc>
      </w:tr>
      <w:tr w:rsidR="00B9766D" w:rsidRPr="006E456A" w14:paraId="61344849" w14:textId="77777777">
        <w:trPr>
          <w:jc w:val="center"/>
        </w:trPr>
        <w:tc>
          <w:tcPr>
            <w:tcW w:w="2592" w:type="dxa"/>
            <w:shd w:val="clear" w:color="auto" w:fill="F7F9FB"/>
          </w:tcPr>
          <w:p w14:paraId="04DAAA0F" w14:textId="77777777" w:rsidR="00B9766D" w:rsidRPr="006E456A" w:rsidRDefault="00A37C3A" w:rsidP="007A2059">
            <w:pPr>
              <w:spacing w:line="480" w:lineRule="auto"/>
              <w:rPr>
                <w:rFonts w:cs="Times New Roman"/>
              </w:rPr>
            </w:pPr>
            <w:r w:rsidRPr="006E456A">
              <w:rPr>
                <w:rFonts w:cs="Times New Roman"/>
                <w:sz w:val="18"/>
              </w:rPr>
              <w:t>Timing of impact</w:t>
            </w:r>
          </w:p>
        </w:tc>
        <w:tc>
          <w:tcPr>
            <w:tcW w:w="3168" w:type="dxa"/>
            <w:shd w:val="clear" w:color="auto" w:fill="F7F9FB"/>
          </w:tcPr>
          <w:p w14:paraId="53BABE4A" w14:textId="77777777" w:rsidR="00B9766D" w:rsidRPr="006E456A" w:rsidRDefault="00A37C3A" w:rsidP="007A2059">
            <w:pPr>
              <w:spacing w:line="480" w:lineRule="auto"/>
              <w:rPr>
                <w:rFonts w:cs="Times New Roman"/>
              </w:rPr>
            </w:pPr>
            <w:r w:rsidRPr="006E456A">
              <w:rPr>
                <w:rFonts w:cs="Times New Roman"/>
                <w:sz w:val="18"/>
              </w:rPr>
              <w:t>SME assistance may affect outcomes after a delay.</w:t>
            </w:r>
          </w:p>
        </w:tc>
        <w:tc>
          <w:tcPr>
            <w:tcW w:w="3168" w:type="dxa"/>
            <w:shd w:val="clear" w:color="auto" w:fill="F7F9FB"/>
          </w:tcPr>
          <w:p w14:paraId="3E23099B" w14:textId="77777777" w:rsidR="00B9766D" w:rsidRPr="006E456A" w:rsidRDefault="00A37C3A" w:rsidP="007A2059">
            <w:pPr>
              <w:spacing w:line="480" w:lineRule="auto"/>
              <w:rPr>
                <w:rFonts w:cs="Times New Roman"/>
              </w:rPr>
            </w:pPr>
            <w:r w:rsidRPr="006E456A">
              <w:rPr>
                <w:rFonts w:cs="Times New Roman"/>
                <w:sz w:val="18"/>
              </w:rPr>
              <w:t>Recommended lagged models for future research.</w:t>
            </w:r>
          </w:p>
        </w:tc>
      </w:tr>
    </w:tbl>
    <w:p w14:paraId="2DC61594" w14:textId="77777777" w:rsidR="00B9766D" w:rsidRPr="006E456A" w:rsidRDefault="00A37C3A" w:rsidP="007A2059">
      <w:pPr>
        <w:pStyle w:val="Caption"/>
        <w:spacing w:line="480" w:lineRule="auto"/>
        <w:jc w:val="center"/>
        <w:rPr>
          <w:rFonts w:cs="Times New Roman"/>
        </w:rPr>
      </w:pPr>
      <w:r w:rsidRPr="006E456A">
        <w:rPr>
          <w:rFonts w:cs="Times New Roman"/>
        </w:rPr>
        <w:t>Table 3. Analytical Challenges and Controls</w:t>
      </w:r>
    </w:p>
    <w:p w14:paraId="23368850" w14:textId="77777777" w:rsidR="00B9766D" w:rsidRPr="006E456A" w:rsidRDefault="00A37C3A"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3. LITERATURE REVIEW</w:t>
      </w:r>
    </w:p>
    <w:p w14:paraId="7E182BB7" w14:textId="77777777" w:rsidR="00B9766D" w:rsidRPr="006E456A" w:rsidRDefault="00A37C3A" w:rsidP="007A2059">
      <w:pPr>
        <w:spacing w:after="120" w:line="480" w:lineRule="auto"/>
        <w:rPr>
          <w:rFonts w:cs="Times New Roman"/>
        </w:rPr>
      </w:pPr>
      <w:r w:rsidRPr="006E456A">
        <w:rPr>
          <w:rFonts w:cs="Times New Roman"/>
        </w:rPr>
        <w:t>The literature supporting this project is organized around four areas: SME financing constraints, public financial support and SME growth, foreign aid and country-level economic outcomes, and business analytics decision support.</w:t>
      </w:r>
    </w:p>
    <w:p w14:paraId="005216B4"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lastRenderedPageBreak/>
        <w:t>3.1 SME Financing Constraints and Financial Inclusion</w:t>
      </w:r>
    </w:p>
    <w:p w14:paraId="683D9762" w14:textId="77777777" w:rsidR="00B9766D" w:rsidRPr="006E456A" w:rsidRDefault="00A37C3A" w:rsidP="007A2059">
      <w:pPr>
        <w:spacing w:after="120" w:line="480" w:lineRule="auto"/>
        <w:rPr>
          <w:rFonts w:cs="Times New Roman"/>
        </w:rPr>
      </w:pPr>
      <w:r w:rsidRPr="006E456A">
        <w:rPr>
          <w:rFonts w:cs="Times New Roman"/>
        </w:rPr>
        <w:t>Research on SME finance consistently finds that small and medium enterprises encounter greater barriers to external finance compared to larger firms. These barriers include collateral requirements, complex application procedures, inconsistent recordkeeping, limited business experience, and institutional constraints. Thathsarani, Jianguo, and Alariqi (2023) provide useful support by identifying demand-side, supply-side, and institutional factors that influence SME financial inclusion in developing countries.</w:t>
      </w:r>
      <w:r w:rsidRPr="006E456A">
        <w:rPr>
          <w:rFonts w:cs="Times New Roman"/>
        </w:rPr>
        <w:t xml:space="preserve"> Their findings support the assumption that SME-related assistance should be evaluated within a broader financial inclusion and development framework.</w:t>
      </w:r>
    </w:p>
    <w:p w14:paraId="1DE579F3" w14:textId="77777777" w:rsidR="00B9766D" w:rsidRPr="006E456A" w:rsidRDefault="00A37C3A" w:rsidP="007A2059">
      <w:pPr>
        <w:spacing w:after="120" w:line="480" w:lineRule="auto"/>
        <w:rPr>
          <w:rFonts w:cs="Times New Roman"/>
        </w:rPr>
      </w:pPr>
      <w:r w:rsidRPr="006E456A">
        <w:rPr>
          <w:rFonts w:cs="Times New Roman"/>
        </w:rPr>
        <w:t>The Albania article is useful as background because it describes SMEs as contributors to employment, value added, and economic activity. However, because it is descriptive and country-specific, it is treated as a supporting source rather than a core source.</w:t>
      </w:r>
    </w:p>
    <w:p w14:paraId="07841DFF"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3.2 Public Financial Support and SME Growth</w:t>
      </w:r>
    </w:p>
    <w:p w14:paraId="727F7462" w14:textId="77777777" w:rsidR="00B9766D" w:rsidRPr="006E456A" w:rsidRDefault="00A37C3A" w:rsidP="007A2059">
      <w:pPr>
        <w:spacing w:after="120" w:line="480" w:lineRule="auto"/>
        <w:rPr>
          <w:rFonts w:cs="Times New Roman"/>
        </w:rPr>
      </w:pPr>
      <w:r w:rsidRPr="006E456A">
        <w:rPr>
          <w:rFonts w:cs="Times New Roman"/>
        </w:rPr>
        <w:t>Boccaletti, Ferrando, Rossi, and Rossolini (2025) provide the strongest connection between the original project idea and the revised project design. Their study examines the role of market-based finance and public financial support in European SME growth. They find that prior use of public support is associated with access to market-based finance and that access to market-based finance is associated with later firm growth. This supports the idea that public or development-oriented assistance may help SMEs n</w:t>
      </w:r>
      <w:r w:rsidRPr="006E456A">
        <w:rPr>
          <w:rFonts w:cs="Times New Roman"/>
        </w:rPr>
        <w:t>ot only through direct funding, but also by reducing financing barriers and signaling firm potential to outside investors.</w:t>
      </w:r>
    </w:p>
    <w:p w14:paraId="1EA0CF03"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3.3 Foreign Aid and Country-Level Economic Outcomes</w:t>
      </w:r>
    </w:p>
    <w:p w14:paraId="1A325FDD" w14:textId="77777777" w:rsidR="00B9766D" w:rsidRPr="006E456A" w:rsidRDefault="00A37C3A" w:rsidP="007A2059">
      <w:pPr>
        <w:spacing w:after="120" w:line="480" w:lineRule="auto"/>
        <w:rPr>
          <w:rFonts w:cs="Times New Roman"/>
        </w:rPr>
      </w:pPr>
      <w:r w:rsidRPr="006E456A">
        <w:rPr>
          <w:rFonts w:cs="Times New Roman"/>
        </w:rPr>
        <w:t xml:space="preserve">The aid effectiveness literature is important because this project compares USAID SME-related assistance with country-level GDP growth. Igbinovia, Odengha, and Umoru (2024) show that </w:t>
      </w:r>
      <w:r w:rsidRPr="006E456A">
        <w:rPr>
          <w:rFonts w:cs="Times New Roman"/>
        </w:rPr>
        <w:lastRenderedPageBreak/>
        <w:t>official development assistance may be positively associated with GDP growth in Nigeria, while also emphasizing that exchange-rate volatility and other macroeconomic conditions can affect the relationship. This supports the cautious interpretation used in this report: aid may matter, but the aid-growth relationship is complex and should not be interpreted as simple causation.</w:t>
      </w:r>
    </w:p>
    <w:p w14:paraId="1994567D"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3.4 Business Analytics and Decision Support</w:t>
      </w:r>
    </w:p>
    <w:p w14:paraId="6AC6AB89" w14:textId="77777777" w:rsidR="00B9766D" w:rsidRPr="006E456A" w:rsidRDefault="00A37C3A" w:rsidP="007A2059">
      <w:pPr>
        <w:spacing w:after="120" w:line="480" w:lineRule="auto"/>
        <w:rPr>
          <w:rFonts w:cs="Times New Roman"/>
        </w:rPr>
      </w:pPr>
      <w:r w:rsidRPr="006E456A">
        <w:rPr>
          <w:rFonts w:cs="Times New Roman"/>
        </w:rPr>
        <w:t>Business analytics contributes to this project by transforming fragmented public records into an organized framework for monitoring and decision-making. The primary value of the project lies not in constructing a perfect causal model, but in demonstrating how USAID-related funding records can be organized, compared, and tested against public economic indicators to support more focused evaluation questions in the future.</w:t>
      </w:r>
    </w:p>
    <w:p w14:paraId="62AF9476" w14:textId="77777777" w:rsidR="00B9766D" w:rsidRPr="006E456A" w:rsidRDefault="00A37C3A"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4. APPROACH / METHODOLOGY</w:t>
      </w:r>
    </w:p>
    <w:p w14:paraId="04DF7014" w14:textId="77777777" w:rsidR="00B9766D" w:rsidRPr="006E456A" w:rsidRDefault="00A37C3A" w:rsidP="007A2059">
      <w:pPr>
        <w:spacing w:after="120" w:line="480" w:lineRule="auto"/>
        <w:rPr>
          <w:rFonts w:cs="Times New Roman"/>
        </w:rPr>
      </w:pPr>
      <w:r w:rsidRPr="006E456A">
        <w:rPr>
          <w:rFonts w:cs="Times New Roman"/>
        </w:rPr>
        <w:t>The project uses a quantitative country-level business analytics approach. The unit of analysis is the country-year. USAID SME-related assistance is aggregated by country and year and compared with GDP growth and related economic indicators. The method includes descriptive analysis, correlation analysis, and ordinary least squares regression.</w:t>
      </w:r>
    </w:p>
    <w:p w14:paraId="0ADB5063"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4.1 Analytical Design</w:t>
      </w:r>
    </w:p>
    <w:p w14:paraId="1AA7A462" w14:textId="77777777" w:rsidR="00B9766D" w:rsidRPr="006E456A" w:rsidRDefault="00A37C3A" w:rsidP="007A2059">
      <w:pPr>
        <w:pStyle w:val="ListNumber"/>
        <w:spacing w:line="480" w:lineRule="auto"/>
        <w:rPr>
          <w:rFonts w:cs="Times New Roman"/>
        </w:rPr>
      </w:pPr>
      <w:r w:rsidRPr="006E456A">
        <w:rPr>
          <w:rFonts w:cs="Times New Roman"/>
        </w:rPr>
        <w:t>Identify SME-related USAID funding records.</w:t>
      </w:r>
    </w:p>
    <w:p w14:paraId="2C5A02D8" w14:textId="77777777" w:rsidR="00B9766D" w:rsidRPr="006E456A" w:rsidRDefault="00A37C3A" w:rsidP="007A2059">
      <w:pPr>
        <w:pStyle w:val="ListNumber"/>
        <w:spacing w:line="480" w:lineRule="auto"/>
        <w:rPr>
          <w:rFonts w:cs="Times New Roman"/>
        </w:rPr>
      </w:pPr>
      <w:r w:rsidRPr="006E456A">
        <w:rPr>
          <w:rFonts w:cs="Times New Roman"/>
        </w:rPr>
        <w:t>Filter records to relevant sectors and countries.</w:t>
      </w:r>
    </w:p>
    <w:p w14:paraId="142BD7A3" w14:textId="77777777" w:rsidR="00B9766D" w:rsidRPr="006E456A" w:rsidRDefault="00A37C3A" w:rsidP="007A2059">
      <w:pPr>
        <w:pStyle w:val="ListNumber"/>
        <w:spacing w:line="480" w:lineRule="auto"/>
        <w:rPr>
          <w:rFonts w:cs="Times New Roman"/>
        </w:rPr>
      </w:pPr>
      <w:r w:rsidRPr="006E456A">
        <w:rPr>
          <w:rFonts w:cs="Times New Roman"/>
        </w:rPr>
        <w:t>Aggregate disbursements and obligations by country and fiscal year.</w:t>
      </w:r>
    </w:p>
    <w:p w14:paraId="70FC4069" w14:textId="77777777" w:rsidR="00B9766D" w:rsidRPr="006E456A" w:rsidRDefault="00A37C3A" w:rsidP="007A2059">
      <w:pPr>
        <w:pStyle w:val="ListNumber"/>
        <w:spacing w:line="480" w:lineRule="auto"/>
        <w:rPr>
          <w:rFonts w:cs="Times New Roman"/>
        </w:rPr>
      </w:pPr>
      <w:r w:rsidRPr="006E456A">
        <w:rPr>
          <w:rFonts w:cs="Times New Roman"/>
        </w:rPr>
        <w:t>Merge GDP and GDP growth data by country and year.</w:t>
      </w:r>
    </w:p>
    <w:p w14:paraId="183FDED4" w14:textId="77777777" w:rsidR="00B9766D" w:rsidRPr="006E456A" w:rsidRDefault="00A37C3A" w:rsidP="007A2059">
      <w:pPr>
        <w:pStyle w:val="ListNumber"/>
        <w:spacing w:line="480" w:lineRule="auto"/>
        <w:rPr>
          <w:rFonts w:cs="Times New Roman"/>
        </w:rPr>
      </w:pPr>
      <w:r w:rsidRPr="006E456A">
        <w:rPr>
          <w:rFonts w:cs="Times New Roman"/>
        </w:rPr>
        <w:t>Calculate execution rate, USAID Spending % GDP, and annual change measures.</w:t>
      </w:r>
    </w:p>
    <w:p w14:paraId="65542708" w14:textId="77777777" w:rsidR="00B9766D" w:rsidRPr="006E456A" w:rsidRDefault="00A37C3A" w:rsidP="007A2059">
      <w:pPr>
        <w:pStyle w:val="ListNumber"/>
        <w:spacing w:line="480" w:lineRule="auto"/>
        <w:rPr>
          <w:rFonts w:cs="Times New Roman"/>
        </w:rPr>
      </w:pPr>
      <w:r w:rsidRPr="006E456A">
        <w:rPr>
          <w:rFonts w:cs="Times New Roman"/>
        </w:rPr>
        <w:t>Evaluate patterns using descriptive statistics, correlations, and regression.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2592"/>
        <w:gridCol w:w="4032"/>
      </w:tblGrid>
      <w:tr w:rsidR="00B9766D" w:rsidRPr="006E456A" w14:paraId="04A5CDA2" w14:textId="77777777">
        <w:trPr>
          <w:jc w:val="center"/>
        </w:trPr>
        <w:tc>
          <w:tcPr>
            <w:tcW w:w="2592" w:type="dxa"/>
            <w:shd w:val="clear" w:color="auto" w:fill="1F4E79"/>
            <w:vAlign w:val="center"/>
          </w:tcPr>
          <w:p w14:paraId="686A4AB3" w14:textId="77777777" w:rsidR="00B9766D" w:rsidRPr="006E456A" w:rsidRDefault="00A37C3A" w:rsidP="007A2059">
            <w:pPr>
              <w:spacing w:line="480" w:lineRule="auto"/>
              <w:rPr>
                <w:rFonts w:cs="Times New Roman"/>
              </w:rPr>
            </w:pPr>
            <w:r w:rsidRPr="006E456A">
              <w:rPr>
                <w:rFonts w:cs="Times New Roman"/>
                <w:b/>
                <w:color w:val="FFFFFF"/>
                <w:sz w:val="18"/>
              </w:rPr>
              <w:lastRenderedPageBreak/>
              <w:t>Variable / Metric</w:t>
            </w:r>
          </w:p>
        </w:tc>
        <w:tc>
          <w:tcPr>
            <w:tcW w:w="2592" w:type="dxa"/>
            <w:shd w:val="clear" w:color="auto" w:fill="1F4E79"/>
            <w:vAlign w:val="center"/>
          </w:tcPr>
          <w:p w14:paraId="50C0AB57" w14:textId="77777777" w:rsidR="00B9766D" w:rsidRPr="006E456A" w:rsidRDefault="00A37C3A" w:rsidP="007A2059">
            <w:pPr>
              <w:spacing w:line="480" w:lineRule="auto"/>
              <w:rPr>
                <w:rFonts w:cs="Times New Roman"/>
              </w:rPr>
            </w:pPr>
            <w:r w:rsidRPr="006E456A">
              <w:rPr>
                <w:rFonts w:cs="Times New Roman"/>
                <w:b/>
                <w:color w:val="FFFFFF"/>
                <w:sz w:val="18"/>
              </w:rPr>
              <w:t>Role in Analysis</w:t>
            </w:r>
          </w:p>
        </w:tc>
        <w:tc>
          <w:tcPr>
            <w:tcW w:w="4032" w:type="dxa"/>
            <w:shd w:val="clear" w:color="auto" w:fill="1F4E79"/>
            <w:vAlign w:val="center"/>
          </w:tcPr>
          <w:p w14:paraId="0A79FB2E" w14:textId="77777777" w:rsidR="00B9766D" w:rsidRPr="006E456A" w:rsidRDefault="00A37C3A" w:rsidP="007A2059">
            <w:pPr>
              <w:spacing w:line="480" w:lineRule="auto"/>
              <w:rPr>
                <w:rFonts w:cs="Times New Roman"/>
              </w:rPr>
            </w:pPr>
            <w:r w:rsidRPr="006E456A">
              <w:rPr>
                <w:rFonts w:cs="Times New Roman"/>
                <w:b/>
                <w:color w:val="FFFFFF"/>
                <w:sz w:val="18"/>
              </w:rPr>
              <w:t>Definition</w:t>
            </w:r>
          </w:p>
        </w:tc>
      </w:tr>
      <w:tr w:rsidR="00B9766D" w:rsidRPr="006E456A" w14:paraId="56D896C5" w14:textId="77777777">
        <w:trPr>
          <w:jc w:val="center"/>
        </w:trPr>
        <w:tc>
          <w:tcPr>
            <w:tcW w:w="2592" w:type="dxa"/>
          </w:tcPr>
          <w:p w14:paraId="67CE82FC" w14:textId="77777777" w:rsidR="00B9766D" w:rsidRPr="006E456A" w:rsidRDefault="00A37C3A" w:rsidP="007A2059">
            <w:pPr>
              <w:spacing w:line="480" w:lineRule="auto"/>
              <w:rPr>
                <w:rFonts w:cs="Times New Roman"/>
              </w:rPr>
            </w:pPr>
            <w:r w:rsidRPr="006E456A">
              <w:rPr>
                <w:rFonts w:cs="Times New Roman"/>
                <w:sz w:val="18"/>
              </w:rPr>
              <w:t>Disbursements</w:t>
            </w:r>
          </w:p>
        </w:tc>
        <w:tc>
          <w:tcPr>
            <w:tcW w:w="2592" w:type="dxa"/>
          </w:tcPr>
          <w:p w14:paraId="7883F428" w14:textId="77777777" w:rsidR="00B9766D" w:rsidRPr="006E456A" w:rsidRDefault="00A37C3A" w:rsidP="007A2059">
            <w:pPr>
              <w:spacing w:line="480" w:lineRule="auto"/>
              <w:rPr>
                <w:rFonts w:cs="Times New Roman"/>
              </w:rPr>
            </w:pPr>
            <w:r w:rsidRPr="006E456A">
              <w:rPr>
                <w:rFonts w:cs="Times New Roman"/>
                <w:sz w:val="18"/>
              </w:rPr>
              <w:t>Independent variable</w:t>
            </w:r>
          </w:p>
        </w:tc>
        <w:tc>
          <w:tcPr>
            <w:tcW w:w="4032" w:type="dxa"/>
          </w:tcPr>
          <w:p w14:paraId="793A90F9" w14:textId="77777777" w:rsidR="00B9766D" w:rsidRPr="006E456A" w:rsidRDefault="00A37C3A" w:rsidP="007A2059">
            <w:pPr>
              <w:spacing w:line="480" w:lineRule="auto"/>
              <w:rPr>
                <w:rFonts w:cs="Times New Roman"/>
              </w:rPr>
            </w:pPr>
            <w:r w:rsidRPr="006E456A">
              <w:rPr>
                <w:rFonts w:cs="Times New Roman"/>
                <w:sz w:val="18"/>
              </w:rPr>
              <w:t>Funds actually spent or delivered in the fiscal year.</w:t>
            </w:r>
          </w:p>
        </w:tc>
      </w:tr>
      <w:tr w:rsidR="00B9766D" w:rsidRPr="006E456A" w14:paraId="09D0BB2B" w14:textId="77777777">
        <w:trPr>
          <w:jc w:val="center"/>
        </w:trPr>
        <w:tc>
          <w:tcPr>
            <w:tcW w:w="2592" w:type="dxa"/>
            <w:shd w:val="clear" w:color="auto" w:fill="F7F9FB"/>
          </w:tcPr>
          <w:p w14:paraId="4E1CD636" w14:textId="77777777" w:rsidR="00B9766D" w:rsidRPr="006E456A" w:rsidRDefault="00A37C3A" w:rsidP="007A2059">
            <w:pPr>
              <w:spacing w:line="480" w:lineRule="auto"/>
              <w:rPr>
                <w:rFonts w:cs="Times New Roman"/>
              </w:rPr>
            </w:pPr>
            <w:r w:rsidRPr="006E456A">
              <w:rPr>
                <w:rFonts w:cs="Times New Roman"/>
                <w:sz w:val="18"/>
              </w:rPr>
              <w:t>Obligations</w:t>
            </w:r>
          </w:p>
        </w:tc>
        <w:tc>
          <w:tcPr>
            <w:tcW w:w="2592" w:type="dxa"/>
            <w:shd w:val="clear" w:color="auto" w:fill="F7F9FB"/>
          </w:tcPr>
          <w:p w14:paraId="4352BCDE" w14:textId="77777777" w:rsidR="00B9766D" w:rsidRPr="006E456A" w:rsidRDefault="00A37C3A" w:rsidP="007A2059">
            <w:pPr>
              <w:spacing w:line="480" w:lineRule="auto"/>
              <w:rPr>
                <w:rFonts w:cs="Times New Roman"/>
              </w:rPr>
            </w:pPr>
            <w:r w:rsidRPr="006E456A">
              <w:rPr>
                <w:rFonts w:cs="Times New Roman"/>
                <w:sz w:val="18"/>
              </w:rPr>
              <w:t>Independent variable</w:t>
            </w:r>
          </w:p>
        </w:tc>
        <w:tc>
          <w:tcPr>
            <w:tcW w:w="4032" w:type="dxa"/>
            <w:shd w:val="clear" w:color="auto" w:fill="F7F9FB"/>
          </w:tcPr>
          <w:p w14:paraId="58247606" w14:textId="77777777" w:rsidR="00B9766D" w:rsidRPr="006E456A" w:rsidRDefault="00A37C3A" w:rsidP="007A2059">
            <w:pPr>
              <w:spacing w:line="480" w:lineRule="auto"/>
              <w:rPr>
                <w:rFonts w:cs="Times New Roman"/>
              </w:rPr>
            </w:pPr>
            <w:r w:rsidRPr="006E456A">
              <w:rPr>
                <w:rFonts w:cs="Times New Roman"/>
                <w:sz w:val="18"/>
              </w:rPr>
              <w:t>Funds legally committed in the fiscal year.</w:t>
            </w:r>
          </w:p>
        </w:tc>
      </w:tr>
      <w:tr w:rsidR="00B9766D" w:rsidRPr="006E456A" w14:paraId="60C09651" w14:textId="77777777">
        <w:trPr>
          <w:jc w:val="center"/>
        </w:trPr>
        <w:tc>
          <w:tcPr>
            <w:tcW w:w="2592" w:type="dxa"/>
          </w:tcPr>
          <w:p w14:paraId="27A9252F" w14:textId="77777777" w:rsidR="00B9766D" w:rsidRPr="006E456A" w:rsidRDefault="00A37C3A" w:rsidP="007A2059">
            <w:pPr>
              <w:spacing w:line="480" w:lineRule="auto"/>
              <w:rPr>
                <w:rFonts w:cs="Times New Roman"/>
              </w:rPr>
            </w:pPr>
            <w:r w:rsidRPr="006E456A">
              <w:rPr>
                <w:rFonts w:cs="Times New Roman"/>
                <w:sz w:val="18"/>
              </w:rPr>
              <w:t>Execution Rate</w:t>
            </w:r>
          </w:p>
        </w:tc>
        <w:tc>
          <w:tcPr>
            <w:tcW w:w="2592" w:type="dxa"/>
          </w:tcPr>
          <w:p w14:paraId="1F043745" w14:textId="77777777" w:rsidR="00B9766D" w:rsidRPr="006E456A" w:rsidRDefault="00A37C3A" w:rsidP="007A2059">
            <w:pPr>
              <w:spacing w:line="480" w:lineRule="auto"/>
              <w:rPr>
                <w:rFonts w:cs="Times New Roman"/>
              </w:rPr>
            </w:pPr>
            <w:r w:rsidRPr="006E456A">
              <w:rPr>
                <w:rFonts w:cs="Times New Roman"/>
                <w:sz w:val="18"/>
              </w:rPr>
              <w:t>Calculated metric</w:t>
            </w:r>
          </w:p>
        </w:tc>
        <w:tc>
          <w:tcPr>
            <w:tcW w:w="4032" w:type="dxa"/>
          </w:tcPr>
          <w:p w14:paraId="7FC91892" w14:textId="77777777" w:rsidR="00B9766D" w:rsidRPr="006E456A" w:rsidRDefault="00A37C3A" w:rsidP="007A2059">
            <w:pPr>
              <w:spacing w:line="480" w:lineRule="auto"/>
              <w:rPr>
                <w:rFonts w:cs="Times New Roman"/>
              </w:rPr>
            </w:pPr>
            <w:r w:rsidRPr="006E456A">
              <w:rPr>
                <w:rFonts w:cs="Times New Roman"/>
                <w:sz w:val="18"/>
              </w:rPr>
              <w:t>Disbursements divided by obligations.</w:t>
            </w:r>
          </w:p>
        </w:tc>
      </w:tr>
      <w:tr w:rsidR="00B9766D" w:rsidRPr="006E456A" w14:paraId="2F788CED" w14:textId="77777777">
        <w:trPr>
          <w:jc w:val="center"/>
        </w:trPr>
        <w:tc>
          <w:tcPr>
            <w:tcW w:w="2592" w:type="dxa"/>
            <w:shd w:val="clear" w:color="auto" w:fill="F7F9FB"/>
          </w:tcPr>
          <w:p w14:paraId="5753963D" w14:textId="77777777" w:rsidR="00B9766D" w:rsidRPr="006E456A" w:rsidRDefault="00A37C3A" w:rsidP="007A2059">
            <w:pPr>
              <w:spacing w:line="480" w:lineRule="auto"/>
              <w:rPr>
                <w:rFonts w:cs="Times New Roman"/>
              </w:rPr>
            </w:pPr>
            <w:r w:rsidRPr="006E456A">
              <w:rPr>
                <w:rFonts w:cs="Times New Roman"/>
                <w:sz w:val="18"/>
              </w:rPr>
              <w:t>USAID Spending % GDP</w:t>
            </w:r>
          </w:p>
        </w:tc>
        <w:tc>
          <w:tcPr>
            <w:tcW w:w="2592" w:type="dxa"/>
            <w:shd w:val="clear" w:color="auto" w:fill="F7F9FB"/>
          </w:tcPr>
          <w:p w14:paraId="3CB782D1" w14:textId="77777777" w:rsidR="00B9766D" w:rsidRPr="006E456A" w:rsidRDefault="00A37C3A" w:rsidP="007A2059">
            <w:pPr>
              <w:spacing w:line="480" w:lineRule="auto"/>
              <w:rPr>
                <w:rFonts w:cs="Times New Roman"/>
              </w:rPr>
            </w:pPr>
            <w:r w:rsidRPr="006E456A">
              <w:rPr>
                <w:rFonts w:cs="Times New Roman"/>
                <w:sz w:val="18"/>
              </w:rPr>
              <w:t>Calculated metric</w:t>
            </w:r>
          </w:p>
        </w:tc>
        <w:tc>
          <w:tcPr>
            <w:tcW w:w="4032" w:type="dxa"/>
            <w:shd w:val="clear" w:color="auto" w:fill="F7F9FB"/>
          </w:tcPr>
          <w:p w14:paraId="672271E7" w14:textId="77777777" w:rsidR="00B9766D" w:rsidRPr="006E456A" w:rsidRDefault="00A37C3A" w:rsidP="007A2059">
            <w:pPr>
              <w:spacing w:line="480" w:lineRule="auto"/>
              <w:rPr>
                <w:rFonts w:cs="Times New Roman"/>
              </w:rPr>
            </w:pPr>
            <w:r w:rsidRPr="006E456A">
              <w:rPr>
                <w:rFonts w:cs="Times New Roman"/>
                <w:sz w:val="18"/>
              </w:rPr>
              <w:t>Disbursements divided by country GDP.</w:t>
            </w:r>
          </w:p>
        </w:tc>
      </w:tr>
      <w:tr w:rsidR="00B9766D" w:rsidRPr="006E456A" w14:paraId="5ADE724D" w14:textId="77777777">
        <w:trPr>
          <w:jc w:val="center"/>
        </w:trPr>
        <w:tc>
          <w:tcPr>
            <w:tcW w:w="2592" w:type="dxa"/>
          </w:tcPr>
          <w:p w14:paraId="3EC32A0D" w14:textId="77777777" w:rsidR="00B9766D" w:rsidRPr="006E456A" w:rsidRDefault="00A37C3A" w:rsidP="007A2059">
            <w:pPr>
              <w:spacing w:line="480" w:lineRule="auto"/>
              <w:rPr>
                <w:rFonts w:cs="Times New Roman"/>
              </w:rPr>
            </w:pPr>
            <w:r w:rsidRPr="006E456A">
              <w:rPr>
                <w:rFonts w:cs="Times New Roman"/>
                <w:sz w:val="18"/>
              </w:rPr>
              <w:t>GDP Growth %</w:t>
            </w:r>
          </w:p>
        </w:tc>
        <w:tc>
          <w:tcPr>
            <w:tcW w:w="2592" w:type="dxa"/>
          </w:tcPr>
          <w:p w14:paraId="60311946" w14:textId="77777777" w:rsidR="00B9766D" w:rsidRPr="006E456A" w:rsidRDefault="00A37C3A" w:rsidP="007A2059">
            <w:pPr>
              <w:spacing w:line="480" w:lineRule="auto"/>
              <w:rPr>
                <w:rFonts w:cs="Times New Roman"/>
              </w:rPr>
            </w:pPr>
            <w:r w:rsidRPr="006E456A">
              <w:rPr>
                <w:rFonts w:cs="Times New Roman"/>
                <w:sz w:val="18"/>
              </w:rPr>
              <w:t>Dependent variable</w:t>
            </w:r>
          </w:p>
        </w:tc>
        <w:tc>
          <w:tcPr>
            <w:tcW w:w="4032" w:type="dxa"/>
          </w:tcPr>
          <w:p w14:paraId="56A3897D" w14:textId="77777777" w:rsidR="00B9766D" w:rsidRPr="006E456A" w:rsidRDefault="00A37C3A" w:rsidP="007A2059">
            <w:pPr>
              <w:spacing w:line="480" w:lineRule="auto"/>
              <w:rPr>
                <w:rFonts w:cs="Times New Roman"/>
              </w:rPr>
            </w:pPr>
            <w:r w:rsidRPr="006E456A">
              <w:rPr>
                <w:rFonts w:cs="Times New Roman"/>
                <w:sz w:val="18"/>
              </w:rPr>
              <w:t>Annual percentage change in country-level GDP.</w:t>
            </w:r>
          </w:p>
        </w:tc>
      </w:tr>
      <w:tr w:rsidR="00B9766D" w:rsidRPr="006E456A" w14:paraId="7DD9CA64" w14:textId="77777777">
        <w:trPr>
          <w:jc w:val="center"/>
        </w:trPr>
        <w:tc>
          <w:tcPr>
            <w:tcW w:w="2592" w:type="dxa"/>
            <w:shd w:val="clear" w:color="auto" w:fill="F7F9FB"/>
          </w:tcPr>
          <w:p w14:paraId="22D3D169" w14:textId="77777777" w:rsidR="00B9766D" w:rsidRPr="006E456A" w:rsidRDefault="00A37C3A" w:rsidP="007A2059">
            <w:pPr>
              <w:spacing w:line="480" w:lineRule="auto"/>
              <w:rPr>
                <w:rFonts w:cs="Times New Roman"/>
              </w:rPr>
            </w:pPr>
            <w:r w:rsidRPr="006E456A">
              <w:rPr>
                <w:rFonts w:cs="Times New Roman"/>
                <w:sz w:val="18"/>
              </w:rPr>
              <w:t>Disbursement Change %</w:t>
            </w:r>
          </w:p>
        </w:tc>
        <w:tc>
          <w:tcPr>
            <w:tcW w:w="2592" w:type="dxa"/>
            <w:shd w:val="clear" w:color="auto" w:fill="F7F9FB"/>
          </w:tcPr>
          <w:p w14:paraId="33157007" w14:textId="77777777" w:rsidR="00B9766D" w:rsidRPr="006E456A" w:rsidRDefault="00A37C3A" w:rsidP="007A2059">
            <w:pPr>
              <w:spacing w:line="480" w:lineRule="auto"/>
              <w:rPr>
                <w:rFonts w:cs="Times New Roman"/>
              </w:rPr>
            </w:pPr>
            <w:r w:rsidRPr="006E456A">
              <w:rPr>
                <w:rFonts w:cs="Times New Roman"/>
                <w:sz w:val="18"/>
              </w:rPr>
              <w:t>Calculated metric</w:t>
            </w:r>
          </w:p>
        </w:tc>
        <w:tc>
          <w:tcPr>
            <w:tcW w:w="4032" w:type="dxa"/>
            <w:shd w:val="clear" w:color="auto" w:fill="F7F9FB"/>
          </w:tcPr>
          <w:p w14:paraId="58778FF0" w14:textId="77777777" w:rsidR="00B9766D" w:rsidRPr="006E456A" w:rsidRDefault="00A37C3A" w:rsidP="007A2059">
            <w:pPr>
              <w:spacing w:line="480" w:lineRule="auto"/>
              <w:rPr>
                <w:rFonts w:cs="Times New Roman"/>
              </w:rPr>
            </w:pPr>
            <w:r w:rsidRPr="006E456A">
              <w:rPr>
                <w:rFonts w:cs="Times New Roman"/>
                <w:sz w:val="18"/>
              </w:rPr>
              <w:t>Year-over-year percentage change in disbursements.</w:t>
            </w:r>
          </w:p>
        </w:tc>
      </w:tr>
    </w:tbl>
    <w:p w14:paraId="27366739" w14:textId="77777777" w:rsidR="00B9766D" w:rsidRPr="006E456A" w:rsidRDefault="00A37C3A" w:rsidP="007A2059">
      <w:pPr>
        <w:pStyle w:val="Caption"/>
        <w:spacing w:line="480" w:lineRule="auto"/>
        <w:jc w:val="center"/>
        <w:rPr>
          <w:rFonts w:cs="Times New Roman"/>
        </w:rPr>
      </w:pPr>
      <w:r w:rsidRPr="006E456A">
        <w:rPr>
          <w:rFonts w:cs="Times New Roman"/>
        </w:rPr>
        <w:t>Table 4. Core Data and Analytical Variables</w:t>
      </w:r>
    </w:p>
    <w:p w14:paraId="6D22CA26" w14:textId="77777777" w:rsidR="00B9766D" w:rsidRPr="006E456A" w:rsidRDefault="00A37C3A"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5. DATA COLLECTION &amp; ANALYSIS</w:t>
      </w:r>
    </w:p>
    <w:p w14:paraId="6AB208D7" w14:textId="5B554B59" w:rsidR="00B9766D" w:rsidRPr="006E456A" w:rsidRDefault="00A37C3A" w:rsidP="007A2059">
      <w:pPr>
        <w:spacing w:after="120" w:line="480" w:lineRule="auto"/>
        <w:rPr>
          <w:rFonts w:cs="Times New Roman"/>
        </w:rPr>
      </w:pPr>
      <w:r w:rsidRPr="006E456A">
        <w:rPr>
          <w:rFonts w:cs="Times New Roman"/>
        </w:rPr>
        <w:t>Data collection focused on combining USAID SME-related assistance data with country-level economic indicators. The source list included ForeignAssistance.gov, USAspending.gov, IATI-related USAID reporting, World Bank Open Data, ILOSTAT, UN Data, and IMF Data. The</w:t>
      </w:r>
      <w:r w:rsidR="00182660" w:rsidRPr="006E456A">
        <w:rPr>
          <w:rFonts w:cs="Times New Roman"/>
        </w:rPr>
        <w:t xml:space="preserve"> </w:t>
      </w:r>
      <w:r w:rsidRPr="006E456A">
        <w:rPr>
          <w:rFonts w:cs="Times New Roman"/>
        </w:rPr>
        <w:t>working dataset used the variables that were most consistently available across the selected countries and years.</w:t>
      </w:r>
    </w:p>
    <w:p w14:paraId="4B0A15D1"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5.1 Dataset Scope</w:t>
      </w:r>
    </w:p>
    <w:p w14:paraId="5CF3DA7A" w14:textId="77777777" w:rsidR="00B9766D" w:rsidRPr="006E456A" w:rsidRDefault="00A37C3A" w:rsidP="007A2059">
      <w:pPr>
        <w:pStyle w:val="ListBullet"/>
        <w:spacing w:line="480" w:lineRule="auto"/>
        <w:rPr>
          <w:rFonts w:cs="Times New Roman"/>
        </w:rPr>
      </w:pPr>
      <w:r w:rsidRPr="006E456A">
        <w:rPr>
          <w:rFonts w:cs="Times New Roman"/>
        </w:rPr>
        <w:t>Analysis years: 2021-2024.</w:t>
      </w:r>
    </w:p>
    <w:p w14:paraId="12115536" w14:textId="77777777" w:rsidR="00B9766D" w:rsidRPr="006E456A" w:rsidRDefault="00A37C3A" w:rsidP="007A2059">
      <w:pPr>
        <w:pStyle w:val="ListBullet"/>
        <w:spacing w:line="480" w:lineRule="auto"/>
        <w:rPr>
          <w:rFonts w:cs="Times New Roman"/>
        </w:rPr>
      </w:pPr>
      <w:r w:rsidRPr="006E456A">
        <w:rPr>
          <w:rFonts w:cs="Times New Roman"/>
        </w:rPr>
        <w:t>Transaction rows analyzed: 215.</w:t>
      </w:r>
    </w:p>
    <w:p w14:paraId="3DFEB8C2" w14:textId="77777777" w:rsidR="00B9766D" w:rsidRPr="006E456A" w:rsidRDefault="00A37C3A" w:rsidP="007A2059">
      <w:pPr>
        <w:pStyle w:val="ListBullet"/>
        <w:spacing w:line="480" w:lineRule="auto"/>
        <w:rPr>
          <w:rFonts w:cs="Times New Roman"/>
        </w:rPr>
      </w:pPr>
      <w:r w:rsidRPr="006E456A">
        <w:rPr>
          <w:rFonts w:cs="Times New Roman"/>
        </w:rPr>
        <w:t>Country-year rows analyzed: 36.</w:t>
      </w:r>
    </w:p>
    <w:p w14:paraId="7002B088" w14:textId="77777777" w:rsidR="00B9766D" w:rsidRPr="006E456A" w:rsidRDefault="00A37C3A" w:rsidP="007A2059">
      <w:pPr>
        <w:pStyle w:val="ListBullet"/>
        <w:spacing w:line="480" w:lineRule="auto"/>
        <w:rPr>
          <w:rFonts w:cs="Times New Roman"/>
        </w:rPr>
      </w:pPr>
      <w:r w:rsidRPr="006E456A">
        <w:rPr>
          <w:rFonts w:cs="Times New Roman"/>
        </w:rPr>
        <w:t>Rows with GDP growth available: 27.</w:t>
      </w:r>
    </w:p>
    <w:p w14:paraId="323B4B3E" w14:textId="77777777" w:rsidR="00B9766D" w:rsidRPr="006E456A" w:rsidRDefault="00A37C3A" w:rsidP="007A2059">
      <w:pPr>
        <w:pStyle w:val="ListBullet"/>
        <w:spacing w:line="480" w:lineRule="auto"/>
        <w:rPr>
          <w:rFonts w:cs="Times New Roman"/>
        </w:rPr>
      </w:pPr>
      <w:r w:rsidRPr="006E456A">
        <w:rPr>
          <w:rFonts w:cs="Times New Roman"/>
        </w:rPr>
        <w:t>Sample countries: Bangladesh, Chile, Colombia, Egypt, Georgia, Jordan, Niger, Papua New Guinea, and Ukraine.</w:t>
      </w:r>
    </w:p>
    <w:p w14:paraId="27C24A7D"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lastRenderedPageBreak/>
        <w:t>5.2 Data Quality and Cleaning</w:t>
      </w:r>
    </w:p>
    <w:p w14:paraId="63B06364" w14:textId="77777777" w:rsidR="00B9766D" w:rsidRPr="006E456A" w:rsidRDefault="00A37C3A" w:rsidP="007A2059">
      <w:pPr>
        <w:spacing w:after="120" w:line="480" w:lineRule="auto"/>
        <w:rPr>
          <w:rFonts w:cs="Times New Roman"/>
        </w:rPr>
      </w:pPr>
      <w:r w:rsidRPr="006E456A">
        <w:rPr>
          <w:rFonts w:cs="Times New Roman"/>
        </w:rPr>
        <w:t>The data was filtered to include sectors directly related to SME activity. The country and year fields were standardized to enable merging USAID assistance data with World Bank GDP indicators. Missing GDP values were left blank rather than estimated. Negative funding values were retained when they appeared to represent de-obligations, corrections, or returned funds rather than data errors.</w:t>
      </w:r>
    </w:p>
    <w:p w14:paraId="00E1E633" w14:textId="77777777" w:rsidR="00B9766D" w:rsidRPr="006E456A" w:rsidRDefault="00A37C3A"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6. IMPLEMENTATION</w:t>
      </w:r>
    </w:p>
    <w:p w14:paraId="7548D118" w14:textId="77777777" w:rsidR="00B9766D" w:rsidRPr="006E456A" w:rsidRDefault="00A37C3A" w:rsidP="007A2059">
      <w:pPr>
        <w:spacing w:after="120" w:line="480" w:lineRule="auto"/>
        <w:rPr>
          <w:rFonts w:cs="Times New Roman"/>
        </w:rPr>
      </w:pPr>
      <w:r w:rsidRPr="006E456A">
        <w:rPr>
          <w:rFonts w:cs="Times New Roman"/>
        </w:rPr>
        <w:t>Implementation began by narrowing the project scope and aligning available data with a measurable research question. Relevant sectors were selected, funding data was filtered, countries were chosen, GDP measures were merged, and core metrics were calculated. This workflow produced a country-year dataset suitable for descriptive statistics, correlation analysis, and regression modeling.</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9350"/>
      </w:tblGrid>
      <w:tr w:rsidR="00B9766D" w:rsidRPr="006E456A" w14:paraId="1CAFA501" w14:textId="77777777">
        <w:trPr>
          <w:jc w:val="center"/>
        </w:trPr>
        <w:tc>
          <w:tcPr>
            <w:tcW w:w="9360" w:type="dxa"/>
            <w:shd w:val="clear" w:color="auto" w:fill="D9EAF7"/>
          </w:tcPr>
          <w:p w14:paraId="058A8A1F" w14:textId="77777777" w:rsidR="00B9766D" w:rsidRPr="006E456A" w:rsidRDefault="00A37C3A" w:rsidP="007A2059">
            <w:pPr>
              <w:spacing w:after="80" w:line="480" w:lineRule="auto"/>
              <w:rPr>
                <w:rFonts w:cs="Times New Roman"/>
              </w:rPr>
            </w:pPr>
            <w:r w:rsidRPr="006E456A">
              <w:rPr>
                <w:rFonts w:cs="Times New Roman"/>
                <w:b/>
                <w:sz w:val="22"/>
              </w:rPr>
              <w:t>Implementation Note</w:t>
            </w:r>
          </w:p>
          <w:p w14:paraId="2EE184C7" w14:textId="77777777" w:rsidR="00B9766D" w:rsidRPr="006E456A" w:rsidRDefault="00A37C3A" w:rsidP="007A2059">
            <w:pPr>
              <w:spacing w:line="480" w:lineRule="auto"/>
              <w:rPr>
                <w:rFonts w:cs="Times New Roman"/>
              </w:rPr>
            </w:pPr>
            <w:r w:rsidRPr="006E456A">
              <w:rPr>
                <w:rFonts w:cs="Times New Roman"/>
                <w:sz w:val="20"/>
              </w:rPr>
              <w:t>The implementation was successful for an exploratory analytics project. The main limitation is not the workflow, but the level of available data. Public country-year data can identify broad patterns, but it cannot fully measure individual SME loan success or project-level outcomes.</w:t>
            </w:r>
          </w:p>
        </w:tc>
      </w:tr>
    </w:tbl>
    <w:p w14:paraId="1959E19F" w14:textId="77777777" w:rsidR="00B9766D" w:rsidRPr="006E456A" w:rsidRDefault="00A37C3A"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7. RESULTS AND ANALYSIS</w:t>
      </w:r>
    </w:p>
    <w:p w14:paraId="28314477"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7.1 Descriptive Results</w:t>
      </w:r>
    </w:p>
    <w:p w14:paraId="051C4973" w14:textId="77777777" w:rsidR="00B9766D" w:rsidRPr="006E456A" w:rsidRDefault="00A37C3A" w:rsidP="007A2059">
      <w:pPr>
        <w:spacing w:after="120" w:line="480" w:lineRule="auto"/>
        <w:rPr>
          <w:rFonts w:cs="Times New Roman"/>
        </w:rPr>
      </w:pPr>
      <w:r w:rsidRPr="006E456A">
        <w:rPr>
          <w:rFonts w:cs="Times New Roman"/>
        </w:rPr>
        <w:t xml:space="preserve">The descriptive results indicate substantial differences in total disbursements across countries. Ukraine received the largest amount in the sample, followed by Egypt and Jordan. Several countries, including Chile, Colombia, Niger, and Papua New Guinea, had much smaller totals. </w:t>
      </w:r>
      <w:r w:rsidRPr="006E456A">
        <w:rPr>
          <w:rFonts w:cs="Times New Roman"/>
        </w:rPr>
        <w:lastRenderedPageBreak/>
        <w:t>This variation enhances the utility of cross-country comparisons, but it also makes the sample sensitive to a few high-disbursement observations.</w:t>
      </w:r>
    </w:p>
    <w:p w14:paraId="293A6771" w14:textId="77777777" w:rsidR="00B9766D" w:rsidRPr="006E456A" w:rsidRDefault="00A37C3A" w:rsidP="007A2059">
      <w:pPr>
        <w:spacing w:line="480" w:lineRule="auto"/>
        <w:jc w:val="center"/>
        <w:rPr>
          <w:rFonts w:cs="Times New Roman"/>
        </w:rPr>
      </w:pPr>
      <w:r w:rsidRPr="006E456A">
        <w:rPr>
          <w:rFonts w:cs="Times New Roman"/>
          <w:noProof/>
        </w:rPr>
        <w:drawing>
          <wp:inline distT="0" distB="0" distL="0" distR="0" wp14:anchorId="213C1BA7" wp14:editId="19FD97E8">
            <wp:extent cx="5852160" cy="37621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isbursements.png"/>
                    <pic:cNvPicPr/>
                  </pic:nvPicPr>
                  <pic:blipFill>
                    <a:blip r:embed="rId8"/>
                    <a:stretch>
                      <a:fillRect/>
                    </a:stretch>
                  </pic:blipFill>
                  <pic:spPr>
                    <a:xfrm>
                      <a:off x="0" y="0"/>
                      <a:ext cx="5852160" cy="3762103"/>
                    </a:xfrm>
                    <a:prstGeom prst="rect">
                      <a:avLst/>
                    </a:prstGeom>
                  </pic:spPr>
                </pic:pic>
              </a:graphicData>
            </a:graphic>
          </wp:inline>
        </w:drawing>
      </w:r>
    </w:p>
    <w:p w14:paraId="409F2966" w14:textId="77777777" w:rsidR="00B9766D" w:rsidRPr="006E456A" w:rsidRDefault="00A37C3A" w:rsidP="007A2059">
      <w:pPr>
        <w:pStyle w:val="Caption"/>
        <w:spacing w:line="480" w:lineRule="auto"/>
        <w:jc w:val="center"/>
        <w:rPr>
          <w:rFonts w:cs="Times New Roman"/>
        </w:rPr>
      </w:pPr>
      <w:r w:rsidRPr="006E456A">
        <w:rPr>
          <w:rFonts w:cs="Times New Roman"/>
        </w:rPr>
        <w:t>Figure 1. USAID SME-Related Disbursements by Sample Country, 2021-2024</w:t>
      </w:r>
    </w:p>
    <w:p w14:paraId="3504159B"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7.2 Correlation Results</w:t>
      </w:r>
    </w:p>
    <w:p w14:paraId="78BDB632" w14:textId="77777777" w:rsidR="00B9766D" w:rsidRPr="006E456A" w:rsidRDefault="00A37C3A" w:rsidP="007A2059">
      <w:pPr>
        <w:spacing w:after="120" w:line="480" w:lineRule="auto"/>
        <w:rPr>
          <w:rFonts w:cs="Times New Roman"/>
        </w:rPr>
      </w:pPr>
      <w:r w:rsidRPr="006E456A">
        <w:rPr>
          <w:rFonts w:cs="Times New Roman"/>
        </w:rPr>
        <w:t>The pairwise correlations with GDP Growth % were generally weak. Disbursements exhibited a weak negative correlation with GDP growth (-0.1028), obligations showed almost no correlation (0.0082), execution rate demonstrated a weak positive correlation (0.1368), USAID Spending % GDP had the strongest positive correlation in the group (0.2337), and disbursement change displayed a weak positive correlation (0.1513). These results do not support a strong direct relationship between higher funding levels and high</w:t>
      </w:r>
      <w:r w:rsidRPr="006E456A">
        <w:rPr>
          <w:rFonts w:cs="Times New Roman"/>
        </w:rPr>
        <w:t>er same-year GDP growth.</w:t>
      </w:r>
    </w:p>
    <w:p w14:paraId="210382AB" w14:textId="77777777" w:rsidR="00B9766D" w:rsidRPr="006E456A" w:rsidRDefault="00A37C3A" w:rsidP="007A2059">
      <w:pPr>
        <w:spacing w:line="480" w:lineRule="auto"/>
        <w:jc w:val="center"/>
        <w:rPr>
          <w:rFonts w:cs="Times New Roman"/>
        </w:rPr>
      </w:pPr>
      <w:r w:rsidRPr="006E456A">
        <w:rPr>
          <w:rFonts w:cs="Times New Roman"/>
          <w:noProof/>
        </w:rPr>
        <w:lastRenderedPageBreak/>
        <w:drawing>
          <wp:inline distT="0" distB="0" distL="0" distR="0" wp14:anchorId="30B968A3" wp14:editId="53F00862">
            <wp:extent cx="5852160" cy="37621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rrelations.png"/>
                    <pic:cNvPicPr/>
                  </pic:nvPicPr>
                  <pic:blipFill>
                    <a:blip r:embed="rId9"/>
                    <a:stretch>
                      <a:fillRect/>
                    </a:stretch>
                  </pic:blipFill>
                  <pic:spPr>
                    <a:xfrm>
                      <a:off x="0" y="0"/>
                      <a:ext cx="5852160" cy="3762103"/>
                    </a:xfrm>
                    <a:prstGeom prst="rect">
                      <a:avLst/>
                    </a:prstGeom>
                  </pic:spPr>
                </pic:pic>
              </a:graphicData>
            </a:graphic>
          </wp:inline>
        </w:drawing>
      </w:r>
    </w:p>
    <w:p w14:paraId="1EB8A02E" w14:textId="77777777" w:rsidR="00B9766D" w:rsidRPr="006E456A" w:rsidRDefault="00A37C3A" w:rsidP="007A2059">
      <w:pPr>
        <w:pStyle w:val="Caption"/>
        <w:spacing w:line="480" w:lineRule="auto"/>
        <w:jc w:val="center"/>
        <w:rPr>
          <w:rFonts w:cs="Times New Roman"/>
        </w:rPr>
      </w:pPr>
      <w:r w:rsidRPr="006E456A">
        <w:rPr>
          <w:rFonts w:cs="Times New Roman"/>
        </w:rPr>
        <w:t>Figure 2. Pairwise Correlations with GDP Growth</w:t>
      </w:r>
    </w:p>
    <w:p w14:paraId="2BE5D82F"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7.3 Regression Results</w:t>
      </w:r>
    </w:p>
    <w:p w14:paraId="2BA343E4" w14:textId="77777777" w:rsidR="00B9766D" w:rsidRPr="006E456A" w:rsidRDefault="00A37C3A" w:rsidP="007A2059">
      <w:pPr>
        <w:spacing w:after="120" w:line="480" w:lineRule="auto"/>
        <w:rPr>
          <w:rFonts w:cs="Times New Roman"/>
        </w:rPr>
      </w:pPr>
      <w:r w:rsidRPr="006E456A">
        <w:rPr>
          <w:rFonts w:cs="Times New Roman"/>
        </w:rPr>
        <w:t>The OLS regression used GDP Growth % as the dependent variable and included log disbursements, log obligations, execution rate, and USAID Spending % GDP as predictors. The model included 27 observations and produced R-squared and adjusted R-squared values of 0.189 and 0.042, respectively. The overall model was not statistically significant at the 0.05 level, with a Prob(F-statistic) of 0.307.</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592"/>
        <w:gridCol w:w="3744"/>
      </w:tblGrid>
      <w:tr w:rsidR="00B9766D" w:rsidRPr="006E456A" w14:paraId="577C527E" w14:textId="77777777">
        <w:trPr>
          <w:jc w:val="center"/>
        </w:trPr>
        <w:tc>
          <w:tcPr>
            <w:tcW w:w="2880" w:type="dxa"/>
            <w:shd w:val="clear" w:color="auto" w:fill="1F4E79"/>
            <w:vAlign w:val="center"/>
          </w:tcPr>
          <w:p w14:paraId="317039E0" w14:textId="77777777" w:rsidR="00B9766D" w:rsidRPr="006E456A" w:rsidRDefault="00A37C3A" w:rsidP="007A2059">
            <w:pPr>
              <w:spacing w:line="480" w:lineRule="auto"/>
              <w:rPr>
                <w:rFonts w:cs="Times New Roman"/>
              </w:rPr>
            </w:pPr>
            <w:r w:rsidRPr="006E456A">
              <w:rPr>
                <w:rFonts w:cs="Times New Roman"/>
                <w:b/>
                <w:color w:val="FFFFFF"/>
                <w:sz w:val="18"/>
              </w:rPr>
              <w:t>Analysis Area</w:t>
            </w:r>
          </w:p>
        </w:tc>
        <w:tc>
          <w:tcPr>
            <w:tcW w:w="2592" w:type="dxa"/>
            <w:shd w:val="clear" w:color="auto" w:fill="1F4E79"/>
            <w:vAlign w:val="center"/>
          </w:tcPr>
          <w:p w14:paraId="39691B1F" w14:textId="77777777" w:rsidR="00B9766D" w:rsidRPr="006E456A" w:rsidRDefault="00A37C3A" w:rsidP="007A2059">
            <w:pPr>
              <w:spacing w:line="480" w:lineRule="auto"/>
              <w:rPr>
                <w:rFonts w:cs="Times New Roman"/>
              </w:rPr>
            </w:pPr>
            <w:r w:rsidRPr="006E456A">
              <w:rPr>
                <w:rFonts w:cs="Times New Roman"/>
                <w:b/>
                <w:color w:val="FFFFFF"/>
                <w:sz w:val="18"/>
              </w:rPr>
              <w:t>Result</w:t>
            </w:r>
          </w:p>
        </w:tc>
        <w:tc>
          <w:tcPr>
            <w:tcW w:w="3744" w:type="dxa"/>
            <w:shd w:val="clear" w:color="auto" w:fill="1F4E79"/>
            <w:vAlign w:val="center"/>
          </w:tcPr>
          <w:p w14:paraId="10423873" w14:textId="77777777" w:rsidR="00B9766D" w:rsidRPr="006E456A" w:rsidRDefault="00A37C3A" w:rsidP="007A2059">
            <w:pPr>
              <w:spacing w:line="480" w:lineRule="auto"/>
              <w:rPr>
                <w:rFonts w:cs="Times New Roman"/>
              </w:rPr>
            </w:pPr>
            <w:r w:rsidRPr="006E456A">
              <w:rPr>
                <w:rFonts w:cs="Times New Roman"/>
                <w:b/>
                <w:color w:val="FFFFFF"/>
                <w:sz w:val="18"/>
              </w:rPr>
              <w:t>Interpretation</w:t>
            </w:r>
          </w:p>
        </w:tc>
      </w:tr>
      <w:tr w:rsidR="00B9766D" w:rsidRPr="006E456A" w14:paraId="1053D31E" w14:textId="77777777">
        <w:trPr>
          <w:jc w:val="center"/>
        </w:trPr>
        <w:tc>
          <w:tcPr>
            <w:tcW w:w="2880" w:type="dxa"/>
          </w:tcPr>
          <w:p w14:paraId="577586E3" w14:textId="77777777" w:rsidR="00B9766D" w:rsidRPr="006E456A" w:rsidRDefault="00A37C3A" w:rsidP="007A2059">
            <w:pPr>
              <w:spacing w:line="480" w:lineRule="auto"/>
              <w:rPr>
                <w:rFonts w:cs="Times New Roman"/>
              </w:rPr>
            </w:pPr>
            <w:r w:rsidRPr="006E456A">
              <w:rPr>
                <w:rFonts w:cs="Times New Roman"/>
                <w:sz w:val="18"/>
              </w:rPr>
              <w:t>Country funding totals</w:t>
            </w:r>
          </w:p>
        </w:tc>
        <w:tc>
          <w:tcPr>
            <w:tcW w:w="2592" w:type="dxa"/>
          </w:tcPr>
          <w:p w14:paraId="52C48782" w14:textId="77777777" w:rsidR="00B9766D" w:rsidRPr="006E456A" w:rsidRDefault="00A37C3A" w:rsidP="007A2059">
            <w:pPr>
              <w:spacing w:line="480" w:lineRule="auto"/>
              <w:rPr>
                <w:rFonts w:cs="Times New Roman"/>
              </w:rPr>
            </w:pPr>
            <w:r w:rsidRPr="006E456A">
              <w:rPr>
                <w:rFonts w:cs="Times New Roman"/>
                <w:sz w:val="18"/>
              </w:rPr>
              <w:t>Ukraine $307.0M; Egypt $178.7M; Jordan $128.6M</w:t>
            </w:r>
          </w:p>
        </w:tc>
        <w:tc>
          <w:tcPr>
            <w:tcW w:w="3744" w:type="dxa"/>
          </w:tcPr>
          <w:p w14:paraId="588F6649" w14:textId="77777777" w:rsidR="00B9766D" w:rsidRPr="006E456A" w:rsidRDefault="00A37C3A" w:rsidP="007A2059">
            <w:pPr>
              <w:spacing w:line="480" w:lineRule="auto"/>
              <w:rPr>
                <w:rFonts w:cs="Times New Roman"/>
              </w:rPr>
            </w:pPr>
            <w:r w:rsidRPr="006E456A">
              <w:rPr>
                <w:rFonts w:cs="Times New Roman"/>
                <w:sz w:val="18"/>
              </w:rPr>
              <w:t>Funding was highly concentrated in a few countries.</w:t>
            </w:r>
          </w:p>
        </w:tc>
      </w:tr>
      <w:tr w:rsidR="00B9766D" w:rsidRPr="006E456A" w14:paraId="3A5CF1D9" w14:textId="77777777">
        <w:trPr>
          <w:jc w:val="center"/>
        </w:trPr>
        <w:tc>
          <w:tcPr>
            <w:tcW w:w="2880" w:type="dxa"/>
            <w:shd w:val="clear" w:color="auto" w:fill="F7F9FB"/>
          </w:tcPr>
          <w:p w14:paraId="7AD6DC25" w14:textId="77777777" w:rsidR="00B9766D" w:rsidRPr="006E456A" w:rsidRDefault="00A37C3A" w:rsidP="007A2059">
            <w:pPr>
              <w:spacing w:line="480" w:lineRule="auto"/>
              <w:rPr>
                <w:rFonts w:cs="Times New Roman"/>
              </w:rPr>
            </w:pPr>
            <w:r w:rsidRPr="006E456A">
              <w:rPr>
                <w:rFonts w:cs="Times New Roman"/>
                <w:sz w:val="18"/>
              </w:rPr>
              <w:t>Correlation: disbursements and GDP growth</w:t>
            </w:r>
          </w:p>
        </w:tc>
        <w:tc>
          <w:tcPr>
            <w:tcW w:w="2592" w:type="dxa"/>
            <w:shd w:val="clear" w:color="auto" w:fill="F7F9FB"/>
          </w:tcPr>
          <w:p w14:paraId="1FC864C4" w14:textId="77777777" w:rsidR="00B9766D" w:rsidRPr="006E456A" w:rsidRDefault="00A37C3A" w:rsidP="007A2059">
            <w:pPr>
              <w:spacing w:line="480" w:lineRule="auto"/>
              <w:rPr>
                <w:rFonts w:cs="Times New Roman"/>
              </w:rPr>
            </w:pPr>
            <w:r w:rsidRPr="006E456A">
              <w:rPr>
                <w:rFonts w:cs="Times New Roman"/>
                <w:sz w:val="18"/>
              </w:rPr>
              <w:t>-0.1028</w:t>
            </w:r>
          </w:p>
        </w:tc>
        <w:tc>
          <w:tcPr>
            <w:tcW w:w="3744" w:type="dxa"/>
            <w:shd w:val="clear" w:color="auto" w:fill="F7F9FB"/>
          </w:tcPr>
          <w:p w14:paraId="65CE6747" w14:textId="77777777" w:rsidR="00B9766D" w:rsidRPr="006E456A" w:rsidRDefault="00A37C3A" w:rsidP="007A2059">
            <w:pPr>
              <w:spacing w:line="480" w:lineRule="auto"/>
              <w:rPr>
                <w:rFonts w:cs="Times New Roman"/>
              </w:rPr>
            </w:pPr>
            <w:r w:rsidRPr="006E456A">
              <w:rPr>
                <w:rFonts w:cs="Times New Roman"/>
                <w:sz w:val="18"/>
              </w:rPr>
              <w:t>Weak negative relationship; not evidence of a meaningful direct link.</w:t>
            </w:r>
          </w:p>
        </w:tc>
      </w:tr>
      <w:tr w:rsidR="00B9766D" w:rsidRPr="006E456A" w14:paraId="6C4EE36A" w14:textId="77777777">
        <w:trPr>
          <w:jc w:val="center"/>
        </w:trPr>
        <w:tc>
          <w:tcPr>
            <w:tcW w:w="2880" w:type="dxa"/>
          </w:tcPr>
          <w:p w14:paraId="1AB6F09E" w14:textId="77777777" w:rsidR="00B9766D" w:rsidRPr="006E456A" w:rsidRDefault="00A37C3A" w:rsidP="007A2059">
            <w:pPr>
              <w:spacing w:line="480" w:lineRule="auto"/>
              <w:rPr>
                <w:rFonts w:cs="Times New Roman"/>
              </w:rPr>
            </w:pPr>
            <w:r w:rsidRPr="006E456A">
              <w:rPr>
                <w:rFonts w:cs="Times New Roman"/>
                <w:sz w:val="18"/>
              </w:rPr>
              <w:lastRenderedPageBreak/>
              <w:t>Correlation: USAID Spending % GDP and GDP growth</w:t>
            </w:r>
          </w:p>
        </w:tc>
        <w:tc>
          <w:tcPr>
            <w:tcW w:w="2592" w:type="dxa"/>
          </w:tcPr>
          <w:p w14:paraId="7739AE9E" w14:textId="77777777" w:rsidR="00B9766D" w:rsidRPr="006E456A" w:rsidRDefault="00A37C3A" w:rsidP="007A2059">
            <w:pPr>
              <w:spacing w:line="480" w:lineRule="auto"/>
              <w:rPr>
                <w:rFonts w:cs="Times New Roman"/>
              </w:rPr>
            </w:pPr>
            <w:r w:rsidRPr="006E456A">
              <w:rPr>
                <w:rFonts w:cs="Times New Roman"/>
                <w:sz w:val="18"/>
              </w:rPr>
              <w:t>0.2337</w:t>
            </w:r>
          </w:p>
        </w:tc>
        <w:tc>
          <w:tcPr>
            <w:tcW w:w="3744" w:type="dxa"/>
          </w:tcPr>
          <w:p w14:paraId="7AECDFB4" w14:textId="77777777" w:rsidR="00B9766D" w:rsidRPr="006E456A" w:rsidRDefault="00A37C3A" w:rsidP="007A2059">
            <w:pPr>
              <w:spacing w:line="480" w:lineRule="auto"/>
              <w:rPr>
                <w:rFonts w:cs="Times New Roman"/>
              </w:rPr>
            </w:pPr>
            <w:r w:rsidRPr="006E456A">
              <w:rPr>
                <w:rFonts w:cs="Times New Roman"/>
                <w:sz w:val="18"/>
              </w:rPr>
              <w:t>Weak positive relationship and strongest correlation in the set.</w:t>
            </w:r>
          </w:p>
        </w:tc>
      </w:tr>
      <w:tr w:rsidR="00B9766D" w:rsidRPr="006E456A" w14:paraId="31E9BCE7" w14:textId="77777777">
        <w:trPr>
          <w:jc w:val="center"/>
        </w:trPr>
        <w:tc>
          <w:tcPr>
            <w:tcW w:w="2880" w:type="dxa"/>
            <w:shd w:val="clear" w:color="auto" w:fill="F7F9FB"/>
          </w:tcPr>
          <w:p w14:paraId="2977506C" w14:textId="77777777" w:rsidR="00B9766D" w:rsidRPr="006E456A" w:rsidRDefault="00A37C3A" w:rsidP="007A2059">
            <w:pPr>
              <w:spacing w:line="480" w:lineRule="auto"/>
              <w:rPr>
                <w:rFonts w:cs="Times New Roman"/>
              </w:rPr>
            </w:pPr>
            <w:r w:rsidRPr="006E456A">
              <w:rPr>
                <w:rFonts w:cs="Times New Roman"/>
                <w:sz w:val="18"/>
              </w:rPr>
              <w:t>Regression model fit</w:t>
            </w:r>
          </w:p>
        </w:tc>
        <w:tc>
          <w:tcPr>
            <w:tcW w:w="2592" w:type="dxa"/>
            <w:shd w:val="clear" w:color="auto" w:fill="F7F9FB"/>
          </w:tcPr>
          <w:p w14:paraId="6154FCE6" w14:textId="77777777" w:rsidR="00B9766D" w:rsidRPr="006E456A" w:rsidRDefault="00A37C3A" w:rsidP="007A2059">
            <w:pPr>
              <w:spacing w:line="480" w:lineRule="auto"/>
              <w:rPr>
                <w:rFonts w:cs="Times New Roman"/>
              </w:rPr>
            </w:pPr>
            <w:r w:rsidRPr="006E456A">
              <w:rPr>
                <w:rFonts w:cs="Times New Roman"/>
                <w:sz w:val="18"/>
              </w:rPr>
              <w:t>R-squared 0.189; adjusted R-squared 0.042</w:t>
            </w:r>
          </w:p>
        </w:tc>
        <w:tc>
          <w:tcPr>
            <w:tcW w:w="3744" w:type="dxa"/>
            <w:shd w:val="clear" w:color="auto" w:fill="F7F9FB"/>
          </w:tcPr>
          <w:p w14:paraId="1476F034" w14:textId="77777777" w:rsidR="00B9766D" w:rsidRPr="006E456A" w:rsidRDefault="00A37C3A" w:rsidP="007A2059">
            <w:pPr>
              <w:spacing w:line="480" w:lineRule="auto"/>
              <w:rPr>
                <w:rFonts w:cs="Times New Roman"/>
              </w:rPr>
            </w:pPr>
            <w:r w:rsidRPr="006E456A">
              <w:rPr>
                <w:rFonts w:cs="Times New Roman"/>
                <w:sz w:val="18"/>
              </w:rPr>
              <w:t>Model explained limited variation in GDP growth.</w:t>
            </w:r>
          </w:p>
        </w:tc>
      </w:tr>
      <w:tr w:rsidR="00B9766D" w:rsidRPr="006E456A" w14:paraId="35E990E6" w14:textId="77777777">
        <w:trPr>
          <w:jc w:val="center"/>
        </w:trPr>
        <w:tc>
          <w:tcPr>
            <w:tcW w:w="2880" w:type="dxa"/>
          </w:tcPr>
          <w:p w14:paraId="6F00C4BA" w14:textId="77777777" w:rsidR="00B9766D" w:rsidRPr="006E456A" w:rsidRDefault="00A37C3A" w:rsidP="007A2059">
            <w:pPr>
              <w:spacing w:line="480" w:lineRule="auto"/>
              <w:rPr>
                <w:rFonts w:cs="Times New Roman"/>
              </w:rPr>
            </w:pPr>
            <w:r w:rsidRPr="006E456A">
              <w:rPr>
                <w:rFonts w:cs="Times New Roman"/>
                <w:sz w:val="18"/>
              </w:rPr>
              <w:t>Regression significance</w:t>
            </w:r>
          </w:p>
        </w:tc>
        <w:tc>
          <w:tcPr>
            <w:tcW w:w="2592" w:type="dxa"/>
          </w:tcPr>
          <w:p w14:paraId="0B881978" w14:textId="77777777" w:rsidR="00B9766D" w:rsidRPr="006E456A" w:rsidRDefault="00A37C3A" w:rsidP="007A2059">
            <w:pPr>
              <w:spacing w:line="480" w:lineRule="auto"/>
              <w:rPr>
                <w:rFonts w:cs="Times New Roman"/>
              </w:rPr>
            </w:pPr>
            <w:r w:rsidRPr="006E456A">
              <w:rPr>
                <w:rFonts w:cs="Times New Roman"/>
                <w:sz w:val="18"/>
              </w:rPr>
              <w:t>Prob(F-statistic) 0.307</w:t>
            </w:r>
          </w:p>
        </w:tc>
        <w:tc>
          <w:tcPr>
            <w:tcW w:w="3744" w:type="dxa"/>
          </w:tcPr>
          <w:p w14:paraId="7F45DAD8" w14:textId="77777777" w:rsidR="00B9766D" w:rsidRPr="006E456A" w:rsidRDefault="00A37C3A" w:rsidP="007A2059">
            <w:pPr>
              <w:spacing w:line="480" w:lineRule="auto"/>
              <w:rPr>
                <w:rFonts w:cs="Times New Roman"/>
              </w:rPr>
            </w:pPr>
            <w:r w:rsidRPr="006E456A">
              <w:rPr>
                <w:rFonts w:cs="Times New Roman"/>
                <w:sz w:val="18"/>
              </w:rPr>
              <w:t>Overall model was not statistically significant.</w:t>
            </w:r>
          </w:p>
        </w:tc>
      </w:tr>
      <w:tr w:rsidR="00B9766D" w:rsidRPr="006E456A" w14:paraId="4333C5A2" w14:textId="77777777">
        <w:trPr>
          <w:jc w:val="center"/>
        </w:trPr>
        <w:tc>
          <w:tcPr>
            <w:tcW w:w="2880" w:type="dxa"/>
            <w:shd w:val="clear" w:color="auto" w:fill="F7F9FB"/>
          </w:tcPr>
          <w:p w14:paraId="5C6887EB" w14:textId="77777777" w:rsidR="00B9766D" w:rsidRPr="006E456A" w:rsidRDefault="00A37C3A" w:rsidP="007A2059">
            <w:pPr>
              <w:spacing w:line="480" w:lineRule="auto"/>
              <w:rPr>
                <w:rFonts w:cs="Times New Roman"/>
              </w:rPr>
            </w:pPr>
            <w:r w:rsidRPr="006E456A">
              <w:rPr>
                <w:rFonts w:cs="Times New Roman"/>
                <w:sz w:val="18"/>
              </w:rPr>
              <w:t>Main finding</w:t>
            </w:r>
          </w:p>
        </w:tc>
        <w:tc>
          <w:tcPr>
            <w:tcW w:w="2592" w:type="dxa"/>
            <w:shd w:val="clear" w:color="auto" w:fill="F7F9FB"/>
          </w:tcPr>
          <w:p w14:paraId="31331D56" w14:textId="77777777" w:rsidR="00B9766D" w:rsidRPr="006E456A" w:rsidRDefault="00A37C3A" w:rsidP="007A2059">
            <w:pPr>
              <w:spacing w:line="480" w:lineRule="auto"/>
              <w:rPr>
                <w:rFonts w:cs="Times New Roman"/>
              </w:rPr>
            </w:pPr>
            <w:r w:rsidRPr="006E456A">
              <w:rPr>
                <w:rFonts w:cs="Times New Roman"/>
                <w:sz w:val="18"/>
              </w:rPr>
              <w:t>No strong same-year statistical relationship</w:t>
            </w:r>
          </w:p>
        </w:tc>
        <w:tc>
          <w:tcPr>
            <w:tcW w:w="3744" w:type="dxa"/>
            <w:shd w:val="clear" w:color="auto" w:fill="F7F9FB"/>
          </w:tcPr>
          <w:p w14:paraId="10F9335A" w14:textId="77777777" w:rsidR="00B9766D" w:rsidRPr="006E456A" w:rsidRDefault="00A37C3A" w:rsidP="007A2059">
            <w:pPr>
              <w:spacing w:line="480" w:lineRule="auto"/>
              <w:rPr>
                <w:rFonts w:cs="Times New Roman"/>
              </w:rPr>
            </w:pPr>
            <w:r w:rsidRPr="006E456A">
              <w:rPr>
                <w:rFonts w:cs="Times New Roman"/>
                <w:sz w:val="18"/>
              </w:rPr>
              <w:t>Funding may still have value, but GDP growth is too broad and noisy as the only outcome measure.</w:t>
            </w:r>
          </w:p>
        </w:tc>
      </w:tr>
    </w:tbl>
    <w:p w14:paraId="3431ABB3" w14:textId="77777777" w:rsidR="00B9766D" w:rsidRPr="006E456A" w:rsidRDefault="00A37C3A" w:rsidP="007A2059">
      <w:pPr>
        <w:pStyle w:val="Caption"/>
        <w:spacing w:line="480" w:lineRule="auto"/>
        <w:jc w:val="center"/>
        <w:rPr>
          <w:rFonts w:cs="Times New Roman"/>
        </w:rPr>
      </w:pPr>
      <w:r w:rsidRPr="006E456A">
        <w:rPr>
          <w:rFonts w:cs="Times New Roman"/>
        </w:rPr>
        <w:t>Table 5. Results Summary</w:t>
      </w:r>
    </w:p>
    <w:p w14:paraId="7094AF51" w14:textId="77777777" w:rsidR="00B9766D" w:rsidRPr="006E456A" w:rsidRDefault="00A37C3A"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8. PROJECT EVALUATION</w:t>
      </w:r>
    </w:p>
    <w:p w14:paraId="1316A699"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8.1 Project Outcomes</w:t>
      </w:r>
    </w:p>
    <w:p w14:paraId="6701EBE9" w14:textId="77777777" w:rsidR="00B9766D" w:rsidRPr="006E456A" w:rsidRDefault="00A37C3A" w:rsidP="007A2059">
      <w:pPr>
        <w:spacing w:after="120" w:line="480" w:lineRule="auto"/>
        <w:rPr>
          <w:rFonts w:cs="Times New Roman"/>
        </w:rPr>
      </w:pPr>
      <w:r w:rsidRPr="006E456A">
        <w:rPr>
          <w:rFonts w:cs="Times New Roman"/>
        </w:rPr>
        <w:t>The project resulted in a comprehensive analytical workflow, including data collection, cleaning, aggregation, descriptive statistics, correlation analysis, regression modeling, and interpretation. Additionally, a more realistic research design was developed after the original borrower-level approach proved infeasible due to limitations in publicly available data.</w:t>
      </w:r>
    </w:p>
    <w:p w14:paraId="4FC4298D"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8.2 Contribution to Company</w:t>
      </w:r>
    </w:p>
    <w:p w14:paraId="337AF33F" w14:textId="77777777" w:rsidR="00B9766D" w:rsidRPr="006E456A" w:rsidRDefault="00A37C3A" w:rsidP="007A2059">
      <w:pPr>
        <w:spacing w:after="120" w:line="480" w:lineRule="auto"/>
        <w:rPr>
          <w:rFonts w:cs="Times New Roman"/>
        </w:rPr>
      </w:pPr>
      <w:r w:rsidRPr="006E456A">
        <w:rPr>
          <w:rFonts w:cs="Times New Roman"/>
        </w:rPr>
        <w:t>The project provides a practical monitoring framework for USAID and similar agencies. It identifies which metrics can be constructed from public data and highlights areas where public data is insufficient for causal evaluation. This framework can assist USAID in determining when country-level monitoring is adequate and when more detailed project-level or borrower-level data is necessary.</w:t>
      </w:r>
    </w:p>
    <w:p w14:paraId="0ED27661"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lastRenderedPageBreak/>
        <w:t>8.3 Contribution to Student</w:t>
      </w:r>
    </w:p>
    <w:p w14:paraId="3B142D72" w14:textId="77777777" w:rsidR="00B9766D" w:rsidRPr="006E456A" w:rsidRDefault="00A37C3A" w:rsidP="007A2059">
      <w:pPr>
        <w:spacing w:after="120" w:line="480" w:lineRule="auto"/>
        <w:rPr>
          <w:rFonts w:cs="Times New Roman"/>
        </w:rPr>
      </w:pPr>
      <w:r w:rsidRPr="006E456A">
        <w:rPr>
          <w:rFonts w:cs="Times New Roman"/>
        </w:rPr>
        <w:t>The project enhanced skills in problem definition, data cleaning, public data sourcing, variable construction, statistical interpretation, and business communication. It also demonstrated the importance of revising project design when the desired data is unavailable.</w:t>
      </w:r>
    </w:p>
    <w:p w14:paraId="10204FD3"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8.4 Performance of Team</w:t>
      </w:r>
    </w:p>
    <w:p w14:paraId="42A30A39" w14:textId="77777777" w:rsidR="00B9766D" w:rsidRPr="006E456A" w:rsidRDefault="00A37C3A" w:rsidP="007A2059">
      <w:pPr>
        <w:spacing w:after="120" w:line="480" w:lineRule="auto"/>
        <w:rPr>
          <w:rFonts w:cs="Times New Roman"/>
        </w:rPr>
      </w:pPr>
      <w:r w:rsidRPr="006E456A">
        <w:rPr>
          <w:rFonts w:cs="Times New Roman"/>
        </w:rPr>
        <w:t>The team transitioned from the original predictive loan model to a more feasible country-level impact analysis. This adjustment improved the quality of the final project by aligning the research question, data, and methodology.</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624"/>
      </w:tblGrid>
      <w:tr w:rsidR="00B9766D" w:rsidRPr="006E456A" w14:paraId="25D66B09" w14:textId="77777777">
        <w:trPr>
          <w:jc w:val="center"/>
        </w:trPr>
        <w:tc>
          <w:tcPr>
            <w:tcW w:w="2592" w:type="dxa"/>
            <w:shd w:val="clear" w:color="auto" w:fill="1F4E79"/>
            <w:vAlign w:val="center"/>
          </w:tcPr>
          <w:p w14:paraId="03CC0BDF" w14:textId="77777777" w:rsidR="00B9766D" w:rsidRPr="006E456A" w:rsidRDefault="00A37C3A" w:rsidP="007A2059">
            <w:pPr>
              <w:spacing w:line="480" w:lineRule="auto"/>
              <w:rPr>
                <w:rFonts w:cs="Times New Roman"/>
              </w:rPr>
            </w:pPr>
            <w:r w:rsidRPr="006E456A">
              <w:rPr>
                <w:rFonts w:cs="Times New Roman"/>
                <w:b/>
                <w:color w:val="FFFFFF"/>
                <w:sz w:val="18"/>
              </w:rPr>
              <w:t>Evaluation Area</w:t>
            </w:r>
          </w:p>
        </w:tc>
        <w:tc>
          <w:tcPr>
            <w:tcW w:w="6624" w:type="dxa"/>
            <w:shd w:val="clear" w:color="auto" w:fill="1F4E79"/>
            <w:vAlign w:val="center"/>
          </w:tcPr>
          <w:p w14:paraId="45F01159" w14:textId="77777777" w:rsidR="00B9766D" w:rsidRPr="006E456A" w:rsidRDefault="00A37C3A" w:rsidP="007A2059">
            <w:pPr>
              <w:spacing w:line="480" w:lineRule="auto"/>
              <w:rPr>
                <w:rFonts w:cs="Times New Roman"/>
              </w:rPr>
            </w:pPr>
            <w:r w:rsidRPr="006E456A">
              <w:rPr>
                <w:rFonts w:cs="Times New Roman"/>
                <w:b/>
                <w:color w:val="FFFFFF"/>
                <w:sz w:val="18"/>
              </w:rPr>
              <w:t>Assessment</w:t>
            </w:r>
          </w:p>
        </w:tc>
      </w:tr>
      <w:tr w:rsidR="00B9766D" w:rsidRPr="006E456A" w14:paraId="499162F9" w14:textId="77777777">
        <w:trPr>
          <w:jc w:val="center"/>
        </w:trPr>
        <w:tc>
          <w:tcPr>
            <w:tcW w:w="2592" w:type="dxa"/>
          </w:tcPr>
          <w:p w14:paraId="2DD4FABB" w14:textId="77777777" w:rsidR="00B9766D" w:rsidRPr="006E456A" w:rsidRDefault="00A37C3A" w:rsidP="007A2059">
            <w:pPr>
              <w:spacing w:line="480" w:lineRule="auto"/>
              <w:rPr>
                <w:rFonts w:cs="Times New Roman"/>
              </w:rPr>
            </w:pPr>
            <w:r w:rsidRPr="006E456A">
              <w:rPr>
                <w:rFonts w:cs="Times New Roman"/>
                <w:sz w:val="18"/>
              </w:rPr>
              <w:t>Project outcomes</w:t>
            </w:r>
          </w:p>
        </w:tc>
        <w:tc>
          <w:tcPr>
            <w:tcW w:w="6624" w:type="dxa"/>
          </w:tcPr>
          <w:p w14:paraId="5EA3B631" w14:textId="77777777" w:rsidR="00B9766D" w:rsidRPr="006E456A" w:rsidRDefault="00A37C3A" w:rsidP="007A2059">
            <w:pPr>
              <w:spacing w:line="480" w:lineRule="auto"/>
              <w:rPr>
                <w:rFonts w:cs="Times New Roman"/>
              </w:rPr>
            </w:pPr>
            <w:r w:rsidRPr="006E456A">
              <w:rPr>
                <w:rFonts w:cs="Times New Roman"/>
                <w:sz w:val="18"/>
              </w:rPr>
              <w:t>Completed a measurable country-year analysis and produced descriptive, correlation, and regression results.</w:t>
            </w:r>
          </w:p>
        </w:tc>
      </w:tr>
      <w:tr w:rsidR="00B9766D" w:rsidRPr="006E456A" w14:paraId="7350BE1D" w14:textId="77777777">
        <w:trPr>
          <w:jc w:val="center"/>
        </w:trPr>
        <w:tc>
          <w:tcPr>
            <w:tcW w:w="2592" w:type="dxa"/>
            <w:shd w:val="clear" w:color="auto" w:fill="F7F9FB"/>
          </w:tcPr>
          <w:p w14:paraId="698EB6E2" w14:textId="77777777" w:rsidR="00B9766D" w:rsidRPr="006E456A" w:rsidRDefault="00A37C3A" w:rsidP="007A2059">
            <w:pPr>
              <w:spacing w:line="480" w:lineRule="auto"/>
              <w:rPr>
                <w:rFonts w:cs="Times New Roman"/>
              </w:rPr>
            </w:pPr>
            <w:r w:rsidRPr="006E456A">
              <w:rPr>
                <w:rFonts w:cs="Times New Roman"/>
                <w:sz w:val="18"/>
              </w:rPr>
              <w:t>Contribution to USAID</w:t>
            </w:r>
          </w:p>
        </w:tc>
        <w:tc>
          <w:tcPr>
            <w:tcW w:w="6624" w:type="dxa"/>
            <w:shd w:val="clear" w:color="auto" w:fill="F7F9FB"/>
          </w:tcPr>
          <w:p w14:paraId="230AE06F" w14:textId="77777777" w:rsidR="00B9766D" w:rsidRPr="006E456A" w:rsidRDefault="00A37C3A" w:rsidP="007A2059">
            <w:pPr>
              <w:spacing w:line="480" w:lineRule="auto"/>
              <w:rPr>
                <w:rFonts w:cs="Times New Roman"/>
              </w:rPr>
            </w:pPr>
            <w:r w:rsidRPr="006E456A">
              <w:rPr>
                <w:rFonts w:cs="Times New Roman"/>
                <w:sz w:val="18"/>
              </w:rPr>
              <w:t>Created a practical monitoring framework and identified metrics for future evaluation.</w:t>
            </w:r>
          </w:p>
        </w:tc>
      </w:tr>
      <w:tr w:rsidR="00B9766D" w:rsidRPr="006E456A" w14:paraId="06D9970F" w14:textId="77777777">
        <w:trPr>
          <w:jc w:val="center"/>
        </w:trPr>
        <w:tc>
          <w:tcPr>
            <w:tcW w:w="2592" w:type="dxa"/>
          </w:tcPr>
          <w:p w14:paraId="7B9A5CC9" w14:textId="77777777" w:rsidR="00B9766D" w:rsidRPr="006E456A" w:rsidRDefault="00A37C3A" w:rsidP="007A2059">
            <w:pPr>
              <w:spacing w:line="480" w:lineRule="auto"/>
              <w:rPr>
                <w:rFonts w:cs="Times New Roman"/>
              </w:rPr>
            </w:pPr>
            <w:r w:rsidRPr="006E456A">
              <w:rPr>
                <w:rFonts w:cs="Times New Roman"/>
                <w:sz w:val="18"/>
              </w:rPr>
              <w:t>Contribution to student</w:t>
            </w:r>
          </w:p>
        </w:tc>
        <w:tc>
          <w:tcPr>
            <w:tcW w:w="6624" w:type="dxa"/>
          </w:tcPr>
          <w:p w14:paraId="6BE68DC4" w14:textId="77777777" w:rsidR="00B9766D" w:rsidRPr="006E456A" w:rsidRDefault="00A37C3A" w:rsidP="007A2059">
            <w:pPr>
              <w:spacing w:line="480" w:lineRule="auto"/>
              <w:rPr>
                <w:rFonts w:cs="Times New Roman"/>
              </w:rPr>
            </w:pPr>
            <w:r w:rsidRPr="006E456A">
              <w:rPr>
                <w:rFonts w:cs="Times New Roman"/>
                <w:sz w:val="18"/>
              </w:rPr>
              <w:t>Built experience in analytics, data quality, methodology design, and business writing.</w:t>
            </w:r>
          </w:p>
        </w:tc>
      </w:tr>
      <w:tr w:rsidR="00B9766D" w:rsidRPr="006E456A" w14:paraId="281F3BE0" w14:textId="77777777">
        <w:trPr>
          <w:jc w:val="center"/>
        </w:trPr>
        <w:tc>
          <w:tcPr>
            <w:tcW w:w="2592" w:type="dxa"/>
            <w:shd w:val="clear" w:color="auto" w:fill="F7F9FB"/>
          </w:tcPr>
          <w:p w14:paraId="6484E1DB" w14:textId="77777777" w:rsidR="00B9766D" w:rsidRPr="006E456A" w:rsidRDefault="00A37C3A" w:rsidP="007A2059">
            <w:pPr>
              <w:spacing w:line="480" w:lineRule="auto"/>
              <w:rPr>
                <w:rFonts w:cs="Times New Roman"/>
              </w:rPr>
            </w:pPr>
            <w:r w:rsidRPr="006E456A">
              <w:rPr>
                <w:rFonts w:cs="Times New Roman"/>
                <w:sz w:val="18"/>
              </w:rPr>
              <w:t>Team performance</w:t>
            </w:r>
          </w:p>
        </w:tc>
        <w:tc>
          <w:tcPr>
            <w:tcW w:w="6624" w:type="dxa"/>
            <w:shd w:val="clear" w:color="auto" w:fill="F7F9FB"/>
          </w:tcPr>
          <w:p w14:paraId="58D96C5E" w14:textId="77777777" w:rsidR="00B9766D" w:rsidRPr="006E456A" w:rsidRDefault="00A37C3A" w:rsidP="007A2059">
            <w:pPr>
              <w:spacing w:line="480" w:lineRule="auto"/>
              <w:rPr>
                <w:rFonts w:cs="Times New Roman"/>
              </w:rPr>
            </w:pPr>
            <w:r w:rsidRPr="006E456A">
              <w:rPr>
                <w:rFonts w:cs="Times New Roman"/>
                <w:sz w:val="18"/>
              </w:rPr>
              <w:t>Adapted the project scope when data limitations required a more realistic design.</w:t>
            </w:r>
          </w:p>
        </w:tc>
      </w:tr>
      <w:tr w:rsidR="00B9766D" w:rsidRPr="006E456A" w14:paraId="51E02A87" w14:textId="77777777">
        <w:trPr>
          <w:jc w:val="center"/>
        </w:trPr>
        <w:tc>
          <w:tcPr>
            <w:tcW w:w="2592" w:type="dxa"/>
          </w:tcPr>
          <w:p w14:paraId="5148BF2A" w14:textId="77777777" w:rsidR="00B9766D" w:rsidRPr="006E456A" w:rsidRDefault="00A37C3A" w:rsidP="007A2059">
            <w:pPr>
              <w:spacing w:line="480" w:lineRule="auto"/>
              <w:rPr>
                <w:rFonts w:cs="Times New Roman"/>
              </w:rPr>
            </w:pPr>
            <w:r w:rsidRPr="006E456A">
              <w:rPr>
                <w:rFonts w:cs="Times New Roman"/>
                <w:sz w:val="18"/>
              </w:rPr>
              <w:t>Future improvement</w:t>
            </w:r>
          </w:p>
        </w:tc>
        <w:tc>
          <w:tcPr>
            <w:tcW w:w="6624" w:type="dxa"/>
          </w:tcPr>
          <w:p w14:paraId="6EDA9056" w14:textId="77777777" w:rsidR="00B9766D" w:rsidRPr="006E456A" w:rsidRDefault="00A37C3A" w:rsidP="007A2059">
            <w:pPr>
              <w:spacing w:line="480" w:lineRule="auto"/>
              <w:rPr>
                <w:rFonts w:cs="Times New Roman"/>
              </w:rPr>
            </w:pPr>
            <w:r w:rsidRPr="006E456A">
              <w:rPr>
                <w:rFonts w:cs="Times New Roman"/>
                <w:sz w:val="18"/>
              </w:rPr>
              <w:t>Use lagged models, add control variables, and obtain project-level or borrower-level performance data.</w:t>
            </w:r>
          </w:p>
        </w:tc>
      </w:tr>
    </w:tbl>
    <w:p w14:paraId="1FCC5D7A" w14:textId="77777777" w:rsidR="00B9766D" w:rsidRPr="006E456A" w:rsidRDefault="00A37C3A" w:rsidP="007A2059">
      <w:pPr>
        <w:pStyle w:val="Caption"/>
        <w:spacing w:line="480" w:lineRule="auto"/>
        <w:jc w:val="center"/>
        <w:rPr>
          <w:rFonts w:cs="Times New Roman"/>
        </w:rPr>
      </w:pPr>
      <w:r w:rsidRPr="006E456A">
        <w:rPr>
          <w:rFonts w:cs="Times New Roman"/>
        </w:rPr>
        <w:t>Table 6. Project Evaluation Summary</w:t>
      </w:r>
    </w:p>
    <w:p w14:paraId="7E2AE264" w14:textId="77777777" w:rsidR="00B9766D" w:rsidRPr="006E456A" w:rsidRDefault="00A37C3A"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9. CONCLUSION</w:t>
      </w:r>
    </w:p>
    <w:p w14:paraId="4E3C04B2" w14:textId="77777777" w:rsidR="00B9766D" w:rsidRPr="006E456A" w:rsidRDefault="00A37C3A" w:rsidP="007A2059">
      <w:pPr>
        <w:spacing w:after="120" w:line="480" w:lineRule="auto"/>
        <w:rPr>
          <w:rFonts w:cs="Times New Roman"/>
        </w:rPr>
      </w:pPr>
      <w:r w:rsidRPr="006E456A">
        <w:rPr>
          <w:rFonts w:cs="Times New Roman"/>
        </w:rPr>
        <w:t>This project evaluated whether USAID SME-related assistance is associated with country-level economic outcomes. The analysis identified substantial variation in funding across countries, but found weak correlations and an overall regression model that was not statistically significant. These results do not demonstrate that USAID SME-related assistance lacks value; rather, they indicate that same-year country-level GDP growth is too broad to serve as the sole measure of SME assistance impact.</w:t>
      </w:r>
    </w:p>
    <w:p w14:paraId="6F8D0FEE" w14:textId="77777777" w:rsidR="00B9766D" w:rsidRPr="006E456A" w:rsidRDefault="00A37C3A" w:rsidP="007A2059">
      <w:pPr>
        <w:spacing w:after="120" w:line="480" w:lineRule="auto"/>
        <w:rPr>
          <w:rFonts w:cs="Times New Roman"/>
        </w:rPr>
      </w:pPr>
      <w:r w:rsidRPr="006E456A">
        <w:rPr>
          <w:rFonts w:cs="Times New Roman"/>
        </w:rPr>
        <w:lastRenderedPageBreak/>
        <w:t>The most practical value of the project lies in its decision-support framework. The analysis demonstrates how public funding records and economic indicators can be organized, cleaned, merged, and tested. Future evaluations should incorporate lagged effects, additional economic controls, larger samples, and project-level or borrower-level performance data.</w:t>
      </w:r>
    </w:p>
    <w:p w14:paraId="61B684FB" w14:textId="77777777" w:rsidR="00182660" w:rsidRPr="006E456A" w:rsidRDefault="00182660" w:rsidP="007A2059">
      <w:pPr>
        <w:spacing w:after="120" w:line="480" w:lineRule="auto"/>
        <w:rPr>
          <w:rFonts w:cs="Times New Roman"/>
        </w:rPr>
      </w:pPr>
    </w:p>
    <w:p w14:paraId="72ED5BE0" w14:textId="77777777" w:rsidR="00182660" w:rsidRPr="006E456A" w:rsidRDefault="00182660" w:rsidP="007A2059">
      <w:pPr>
        <w:spacing w:after="120" w:line="480" w:lineRule="auto"/>
        <w:rPr>
          <w:rFonts w:cs="Times New Roman"/>
        </w:rPr>
      </w:pPr>
    </w:p>
    <w:p w14:paraId="4224DF41" w14:textId="77777777" w:rsidR="00182660" w:rsidRPr="006E456A" w:rsidRDefault="00182660" w:rsidP="007A2059">
      <w:pPr>
        <w:spacing w:after="120" w:line="480" w:lineRule="auto"/>
        <w:rPr>
          <w:rFonts w:cs="Times New Roman"/>
        </w:rPr>
      </w:pPr>
    </w:p>
    <w:p w14:paraId="551108C9" w14:textId="77777777" w:rsidR="00182660" w:rsidRPr="006E456A" w:rsidRDefault="00182660" w:rsidP="007A2059">
      <w:pPr>
        <w:spacing w:after="120" w:line="480" w:lineRule="auto"/>
        <w:rPr>
          <w:rFonts w:cs="Times New Roman"/>
        </w:rPr>
      </w:pPr>
    </w:p>
    <w:p w14:paraId="3284AB34" w14:textId="77777777" w:rsidR="00182660" w:rsidRPr="006E456A" w:rsidRDefault="00182660" w:rsidP="007A2059">
      <w:pPr>
        <w:spacing w:after="120" w:line="480" w:lineRule="auto"/>
        <w:rPr>
          <w:rFonts w:cs="Times New Roman"/>
        </w:rPr>
      </w:pPr>
    </w:p>
    <w:p w14:paraId="31F11F8C" w14:textId="77777777" w:rsidR="00182660" w:rsidRPr="006E456A" w:rsidRDefault="00182660" w:rsidP="007A2059">
      <w:pPr>
        <w:spacing w:after="120" w:line="480" w:lineRule="auto"/>
        <w:rPr>
          <w:rFonts w:cs="Times New Roman"/>
        </w:rPr>
      </w:pPr>
    </w:p>
    <w:p w14:paraId="57771BB0" w14:textId="77777777" w:rsidR="00182660" w:rsidRPr="006E456A" w:rsidRDefault="00182660" w:rsidP="007A2059">
      <w:pPr>
        <w:spacing w:after="120" w:line="480" w:lineRule="auto"/>
        <w:rPr>
          <w:rFonts w:cs="Times New Roman"/>
        </w:rPr>
      </w:pPr>
    </w:p>
    <w:p w14:paraId="0F1C4063" w14:textId="77777777" w:rsidR="00182660" w:rsidRPr="006E456A" w:rsidRDefault="00182660" w:rsidP="007A2059">
      <w:pPr>
        <w:spacing w:after="120" w:line="480" w:lineRule="auto"/>
        <w:rPr>
          <w:rFonts w:cs="Times New Roman"/>
        </w:rPr>
      </w:pPr>
    </w:p>
    <w:p w14:paraId="01A973D3" w14:textId="77777777" w:rsidR="00182660" w:rsidRPr="006E456A" w:rsidRDefault="00182660" w:rsidP="007A2059">
      <w:pPr>
        <w:spacing w:after="120" w:line="480" w:lineRule="auto"/>
        <w:rPr>
          <w:rFonts w:cs="Times New Roman"/>
        </w:rPr>
      </w:pPr>
    </w:p>
    <w:p w14:paraId="418C4CB5" w14:textId="77777777" w:rsidR="00182660" w:rsidRPr="006E456A" w:rsidRDefault="00182660" w:rsidP="007A2059">
      <w:pPr>
        <w:spacing w:after="120" w:line="480" w:lineRule="auto"/>
        <w:rPr>
          <w:rFonts w:cs="Times New Roman"/>
        </w:rPr>
      </w:pPr>
    </w:p>
    <w:p w14:paraId="2686BE08" w14:textId="77777777" w:rsidR="00182660" w:rsidRPr="006E456A" w:rsidRDefault="00182660" w:rsidP="007A2059">
      <w:pPr>
        <w:spacing w:after="120" w:line="480" w:lineRule="auto"/>
        <w:rPr>
          <w:rFonts w:cs="Times New Roman"/>
        </w:rPr>
      </w:pPr>
    </w:p>
    <w:p w14:paraId="7DCFE114" w14:textId="77777777" w:rsidR="00182660" w:rsidRPr="006E456A" w:rsidRDefault="00182660" w:rsidP="007A2059">
      <w:pPr>
        <w:spacing w:after="120" w:line="480" w:lineRule="auto"/>
        <w:rPr>
          <w:rFonts w:cs="Times New Roman"/>
        </w:rPr>
      </w:pPr>
    </w:p>
    <w:p w14:paraId="6DA4B5CA" w14:textId="77777777" w:rsidR="00182660" w:rsidRPr="006E456A" w:rsidRDefault="00182660" w:rsidP="007A2059">
      <w:pPr>
        <w:spacing w:after="120" w:line="480" w:lineRule="auto"/>
        <w:rPr>
          <w:rFonts w:cs="Times New Roman"/>
        </w:rPr>
      </w:pPr>
    </w:p>
    <w:p w14:paraId="1FEA2761" w14:textId="77777777" w:rsidR="00182660" w:rsidRPr="006E456A" w:rsidRDefault="00182660" w:rsidP="007A2059">
      <w:pPr>
        <w:spacing w:after="120" w:line="480" w:lineRule="auto"/>
        <w:rPr>
          <w:rFonts w:cs="Times New Roman"/>
        </w:rPr>
      </w:pPr>
    </w:p>
    <w:p w14:paraId="768A98FC" w14:textId="77777777" w:rsidR="00182660" w:rsidRPr="006E456A" w:rsidRDefault="00182660" w:rsidP="007A2059">
      <w:pPr>
        <w:spacing w:after="120" w:line="480" w:lineRule="auto"/>
        <w:rPr>
          <w:rFonts w:cs="Times New Roman"/>
        </w:rPr>
      </w:pPr>
    </w:p>
    <w:p w14:paraId="534DBE38" w14:textId="77777777" w:rsidR="00182660" w:rsidRPr="006E456A" w:rsidRDefault="00182660" w:rsidP="007A2059">
      <w:pPr>
        <w:spacing w:after="120" w:line="480" w:lineRule="auto"/>
        <w:rPr>
          <w:rFonts w:cs="Times New Roman"/>
        </w:rPr>
      </w:pPr>
    </w:p>
    <w:p w14:paraId="11A9138D" w14:textId="77777777" w:rsidR="00B9766D" w:rsidRPr="006E456A" w:rsidRDefault="00A37C3A"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lastRenderedPageBreak/>
        <w:t>References</w:t>
      </w:r>
    </w:p>
    <w:p w14:paraId="1E5FC5E4" w14:textId="77777777" w:rsidR="00B9766D" w:rsidRPr="006E456A" w:rsidRDefault="00A37C3A" w:rsidP="007A2059">
      <w:pPr>
        <w:spacing w:after="120" w:line="480" w:lineRule="auto"/>
        <w:ind w:left="432" w:hanging="432"/>
        <w:rPr>
          <w:rFonts w:cs="Times New Roman"/>
        </w:rPr>
      </w:pPr>
      <w:r w:rsidRPr="006E456A">
        <w:rPr>
          <w:rFonts w:cs="Times New Roman"/>
        </w:rPr>
        <w:t>Ayyagari, M., Beck, T., &amp; Demirgüç-Kunt, A. (2007). Small and medium enterprises across the globe. Small Business Economics, 29, 415-434. https://doi.org/10.1007/s11187-006-9002-5</w:t>
      </w:r>
    </w:p>
    <w:p w14:paraId="5B37821C" w14:textId="77777777" w:rsidR="00B9766D" w:rsidRPr="006E456A" w:rsidRDefault="00A37C3A" w:rsidP="007A2059">
      <w:pPr>
        <w:spacing w:after="120" w:line="480" w:lineRule="auto"/>
        <w:ind w:left="432" w:hanging="432"/>
        <w:rPr>
          <w:rFonts w:cs="Times New Roman"/>
        </w:rPr>
      </w:pPr>
      <w:r w:rsidRPr="006E456A">
        <w:rPr>
          <w:rFonts w:cs="Times New Roman"/>
        </w:rPr>
        <w:t>Beck, T., &amp; Demirgüç-Kunt, A. (2006). Small and medium-size enterprises: Access to finance as a growth constraint. Journal of Banking &amp; Finance, 30(11), 2931-2943.</w:t>
      </w:r>
    </w:p>
    <w:p w14:paraId="7B87548B" w14:textId="77777777" w:rsidR="00B9766D" w:rsidRPr="006E456A" w:rsidRDefault="00A37C3A" w:rsidP="007A2059">
      <w:pPr>
        <w:spacing w:after="120" w:line="480" w:lineRule="auto"/>
        <w:ind w:left="432" w:hanging="432"/>
        <w:rPr>
          <w:rFonts w:cs="Times New Roman"/>
        </w:rPr>
      </w:pPr>
      <w:r w:rsidRPr="006E456A">
        <w:rPr>
          <w:rFonts w:cs="Times New Roman"/>
        </w:rPr>
        <w:t>Beck, T., Demirgüç-Kunt, A., &amp; Levine, R. (2005). SMEs, growth, and poverty: Cross-country evidence. Journal of Economic Growth, 10, 199-229.</w:t>
      </w:r>
    </w:p>
    <w:p w14:paraId="11C359AD" w14:textId="77777777" w:rsidR="00B9766D" w:rsidRPr="006E456A" w:rsidRDefault="00A37C3A" w:rsidP="007A2059">
      <w:pPr>
        <w:spacing w:after="120" w:line="480" w:lineRule="auto"/>
        <w:ind w:left="432" w:hanging="432"/>
        <w:rPr>
          <w:rFonts w:cs="Times New Roman"/>
        </w:rPr>
      </w:pPr>
      <w:r w:rsidRPr="006E456A">
        <w:rPr>
          <w:rFonts w:cs="Times New Roman"/>
        </w:rPr>
        <w:t>Boccaletti, S., Ferrando, A., Rossi, E., &amp; Rossolini, M. (2025). European SMEs' growth: The role of market-based finance and public financial support. Small Business Economics, 64, 691-727. https://doi.org/10.1007/s11187-024-00918-y</w:t>
      </w:r>
    </w:p>
    <w:p w14:paraId="0E53FB05" w14:textId="77777777" w:rsidR="00B9766D" w:rsidRPr="006E456A" w:rsidRDefault="00A37C3A" w:rsidP="007A2059">
      <w:pPr>
        <w:spacing w:after="120" w:line="480" w:lineRule="auto"/>
        <w:ind w:left="432" w:hanging="432"/>
        <w:rPr>
          <w:rFonts w:cs="Times New Roman"/>
        </w:rPr>
      </w:pPr>
      <w:r w:rsidRPr="006E456A">
        <w:rPr>
          <w:rFonts w:cs="Times New Roman"/>
        </w:rPr>
        <w:t>Burnside, C., &amp; Dollar, D. (2000). Aid, policies, and growth. American Economic Review, 90(4), 847-868. https://doi.org/10.1257/aer.90.4.847</w:t>
      </w:r>
    </w:p>
    <w:p w14:paraId="46D1B8FF" w14:textId="77777777" w:rsidR="00B9766D" w:rsidRPr="006E456A" w:rsidRDefault="00A37C3A" w:rsidP="007A2059">
      <w:pPr>
        <w:spacing w:after="120" w:line="480" w:lineRule="auto"/>
        <w:ind w:left="432" w:hanging="432"/>
        <w:rPr>
          <w:rFonts w:cs="Times New Roman"/>
        </w:rPr>
      </w:pPr>
      <w:r w:rsidRPr="006E456A">
        <w:rPr>
          <w:rFonts w:cs="Times New Roman"/>
        </w:rPr>
        <w:t>ForeignAssistance.gov. (n.d.). Foreign assistance data. https://foreignassistance.gov</w:t>
      </w:r>
    </w:p>
    <w:p w14:paraId="76B2E1BB" w14:textId="77777777" w:rsidR="00B9766D" w:rsidRPr="006E456A" w:rsidRDefault="00A37C3A" w:rsidP="007A2059">
      <w:pPr>
        <w:spacing w:after="120" w:line="480" w:lineRule="auto"/>
        <w:ind w:left="432" w:hanging="432"/>
        <w:rPr>
          <w:rFonts w:cs="Times New Roman"/>
        </w:rPr>
      </w:pPr>
      <w:r w:rsidRPr="006E456A">
        <w:rPr>
          <w:rFonts w:cs="Times New Roman"/>
        </w:rPr>
        <w:t>Hallunovia, A. (2021). The impact of SMEs in the economic growth in Albania. Turkish Online Journal of Qualitative Inquiry, 12(8), 2801-2807.</w:t>
      </w:r>
    </w:p>
    <w:p w14:paraId="478AADA2" w14:textId="77777777" w:rsidR="00B9766D" w:rsidRPr="006E456A" w:rsidRDefault="00A37C3A" w:rsidP="007A2059">
      <w:pPr>
        <w:spacing w:after="120" w:line="480" w:lineRule="auto"/>
        <w:ind w:left="432" w:hanging="432"/>
        <w:rPr>
          <w:rFonts w:cs="Times New Roman"/>
        </w:rPr>
      </w:pPr>
      <w:r w:rsidRPr="006E456A">
        <w:rPr>
          <w:rFonts w:cs="Times New Roman"/>
        </w:rPr>
        <w:t>IATI Registry. (n.d.). USAID publisher data. https://iatiregistry.org/publisher/usaid</w:t>
      </w:r>
    </w:p>
    <w:p w14:paraId="2E33EC81" w14:textId="77777777" w:rsidR="00B9766D" w:rsidRPr="006E456A" w:rsidRDefault="00A37C3A" w:rsidP="007A2059">
      <w:pPr>
        <w:spacing w:after="120" w:line="480" w:lineRule="auto"/>
        <w:ind w:left="432" w:hanging="432"/>
        <w:rPr>
          <w:rFonts w:cs="Times New Roman"/>
        </w:rPr>
      </w:pPr>
      <w:r w:rsidRPr="006E456A">
        <w:rPr>
          <w:rFonts w:cs="Times New Roman"/>
        </w:rPr>
        <w:t>Igbinovia, B., Odengha, B., &amp; Umoru, D. (2024). Foreign aid, capital formation and economic growth in Nigeria. Journal of Academic Research in Economics, 16(3), 476-498.</w:t>
      </w:r>
    </w:p>
    <w:p w14:paraId="1904E3BD" w14:textId="77777777" w:rsidR="00B9766D" w:rsidRPr="006E456A" w:rsidRDefault="00A37C3A" w:rsidP="007A2059">
      <w:pPr>
        <w:spacing w:after="120" w:line="480" w:lineRule="auto"/>
        <w:ind w:left="432" w:hanging="432"/>
        <w:rPr>
          <w:rFonts w:cs="Times New Roman"/>
        </w:rPr>
      </w:pPr>
      <w:r w:rsidRPr="006E456A">
        <w:rPr>
          <w:rFonts w:cs="Times New Roman"/>
        </w:rPr>
        <w:t>Thathsarani, S., Jianguo, W., &amp; Alariqi, M. (2023). How do demand, supply, and institutional factors influence SME financial inclusion: A developing country perspective. SAGE Open, 13(3), 1-13. https://doi.org/10.1177/21582440231187603</w:t>
      </w:r>
    </w:p>
    <w:p w14:paraId="6BA17916" w14:textId="77777777" w:rsidR="00B9766D" w:rsidRPr="006E456A" w:rsidRDefault="00A37C3A" w:rsidP="007A2059">
      <w:pPr>
        <w:spacing w:after="120" w:line="480" w:lineRule="auto"/>
        <w:ind w:left="432" w:hanging="432"/>
        <w:rPr>
          <w:rFonts w:cs="Times New Roman"/>
        </w:rPr>
      </w:pPr>
      <w:r w:rsidRPr="006E456A">
        <w:rPr>
          <w:rFonts w:cs="Times New Roman"/>
        </w:rPr>
        <w:lastRenderedPageBreak/>
        <w:t>USAspending.gov. (n.d.). Federal award and foreign assistance data. https://www.usaspending.gov</w:t>
      </w:r>
    </w:p>
    <w:p w14:paraId="2CAF405F" w14:textId="5F071D63" w:rsidR="00B9766D" w:rsidRPr="006E456A" w:rsidRDefault="00A37C3A" w:rsidP="007A2059">
      <w:pPr>
        <w:spacing w:after="120" w:line="480" w:lineRule="auto"/>
        <w:ind w:left="432" w:hanging="432"/>
        <w:rPr>
          <w:rFonts w:cs="Times New Roman"/>
        </w:rPr>
      </w:pPr>
      <w:r w:rsidRPr="006E456A">
        <w:rPr>
          <w:rFonts w:cs="Times New Roman"/>
        </w:rPr>
        <w:t xml:space="preserve">World Bank. (n.d.). GDP (current US$), GDP growth, and country-level development indicators. </w:t>
      </w:r>
      <w:hyperlink r:id="rId10" w:history="1">
        <w:r w:rsidR="00182660" w:rsidRPr="006E456A">
          <w:rPr>
            <w:rStyle w:val="Hyperlink"/>
            <w:rFonts w:cs="Times New Roman"/>
          </w:rPr>
          <w:t>https://data.worldbank.org</w:t>
        </w:r>
      </w:hyperlink>
    </w:p>
    <w:p w14:paraId="2A019D38" w14:textId="77777777" w:rsidR="00182660" w:rsidRPr="006E456A" w:rsidRDefault="00182660" w:rsidP="007A2059">
      <w:pPr>
        <w:spacing w:after="120" w:line="480" w:lineRule="auto"/>
        <w:ind w:left="432" w:hanging="432"/>
        <w:rPr>
          <w:rFonts w:cs="Times New Roman"/>
        </w:rPr>
      </w:pPr>
    </w:p>
    <w:p w14:paraId="132146C2" w14:textId="77777777" w:rsidR="00182660" w:rsidRPr="006E456A" w:rsidRDefault="00182660" w:rsidP="007A2059">
      <w:pPr>
        <w:spacing w:after="120" w:line="480" w:lineRule="auto"/>
        <w:ind w:left="432" w:hanging="432"/>
        <w:rPr>
          <w:rFonts w:cs="Times New Roman"/>
        </w:rPr>
      </w:pPr>
    </w:p>
    <w:p w14:paraId="74B644E9" w14:textId="77777777" w:rsidR="00182660" w:rsidRPr="006E456A" w:rsidRDefault="00182660" w:rsidP="007A2059">
      <w:pPr>
        <w:spacing w:after="120" w:line="480" w:lineRule="auto"/>
        <w:ind w:left="432" w:hanging="432"/>
        <w:rPr>
          <w:rFonts w:cs="Times New Roman"/>
        </w:rPr>
      </w:pPr>
    </w:p>
    <w:p w14:paraId="0395EB24" w14:textId="77777777" w:rsidR="00182660" w:rsidRDefault="00182660" w:rsidP="007A2059">
      <w:pPr>
        <w:spacing w:after="120" w:line="480" w:lineRule="auto"/>
        <w:ind w:left="432" w:hanging="432"/>
        <w:rPr>
          <w:rFonts w:cs="Times New Roman"/>
        </w:rPr>
      </w:pPr>
    </w:p>
    <w:p w14:paraId="73B49EED" w14:textId="77777777" w:rsidR="007A2059" w:rsidRDefault="007A2059" w:rsidP="007A2059">
      <w:pPr>
        <w:spacing w:after="120" w:line="480" w:lineRule="auto"/>
        <w:ind w:left="432" w:hanging="432"/>
        <w:rPr>
          <w:rFonts w:cs="Times New Roman"/>
        </w:rPr>
      </w:pPr>
    </w:p>
    <w:p w14:paraId="42508319" w14:textId="77777777" w:rsidR="007A2059" w:rsidRDefault="007A2059" w:rsidP="007A2059">
      <w:pPr>
        <w:spacing w:after="120" w:line="480" w:lineRule="auto"/>
        <w:ind w:left="432" w:hanging="432"/>
        <w:rPr>
          <w:rFonts w:cs="Times New Roman"/>
        </w:rPr>
      </w:pPr>
    </w:p>
    <w:p w14:paraId="2450D272" w14:textId="77777777" w:rsidR="007A2059" w:rsidRDefault="007A2059" w:rsidP="007A2059">
      <w:pPr>
        <w:spacing w:after="120" w:line="480" w:lineRule="auto"/>
        <w:ind w:left="432" w:hanging="432"/>
        <w:rPr>
          <w:rFonts w:cs="Times New Roman"/>
        </w:rPr>
      </w:pPr>
    </w:p>
    <w:p w14:paraId="3EF5B211" w14:textId="77777777" w:rsidR="007A2059" w:rsidRDefault="007A2059" w:rsidP="007A2059">
      <w:pPr>
        <w:spacing w:after="120" w:line="480" w:lineRule="auto"/>
        <w:ind w:left="432" w:hanging="432"/>
        <w:rPr>
          <w:rFonts w:cs="Times New Roman"/>
        </w:rPr>
      </w:pPr>
    </w:p>
    <w:p w14:paraId="5A333A17" w14:textId="77777777" w:rsidR="007A2059" w:rsidRDefault="007A2059" w:rsidP="007A2059">
      <w:pPr>
        <w:spacing w:after="120" w:line="480" w:lineRule="auto"/>
        <w:ind w:left="432" w:hanging="432"/>
        <w:rPr>
          <w:rFonts w:cs="Times New Roman"/>
        </w:rPr>
      </w:pPr>
    </w:p>
    <w:p w14:paraId="4615ED0B" w14:textId="77777777" w:rsidR="007A2059" w:rsidRDefault="007A2059" w:rsidP="007A2059">
      <w:pPr>
        <w:spacing w:after="120" w:line="480" w:lineRule="auto"/>
        <w:ind w:left="432" w:hanging="432"/>
        <w:rPr>
          <w:rFonts w:cs="Times New Roman"/>
        </w:rPr>
      </w:pPr>
    </w:p>
    <w:p w14:paraId="4B8F6D01" w14:textId="77777777" w:rsidR="007A2059" w:rsidRDefault="007A2059" w:rsidP="007A2059">
      <w:pPr>
        <w:spacing w:after="120" w:line="480" w:lineRule="auto"/>
        <w:ind w:left="432" w:hanging="432"/>
        <w:rPr>
          <w:rFonts w:cs="Times New Roman"/>
        </w:rPr>
      </w:pPr>
    </w:p>
    <w:p w14:paraId="0AD81F55" w14:textId="77777777" w:rsidR="007A2059" w:rsidRDefault="007A2059" w:rsidP="007A2059">
      <w:pPr>
        <w:pStyle w:val="Heading1"/>
        <w:spacing w:line="480" w:lineRule="auto"/>
        <w:rPr>
          <w:rFonts w:ascii="Times New Roman" w:eastAsia="Times New Roman" w:hAnsi="Times New Roman" w:cs="Times New Roman"/>
        </w:rPr>
      </w:pPr>
    </w:p>
    <w:p w14:paraId="5A454E42" w14:textId="541A2A5D" w:rsidR="00B9766D" w:rsidRPr="006E456A" w:rsidRDefault="00A37C3A"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10. APPENDIX</w:t>
      </w:r>
    </w:p>
    <w:p w14:paraId="2FD81A56"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Appendix A. Data Sources</w:t>
      </w:r>
    </w:p>
    <w:p w14:paraId="10771F59" w14:textId="77777777" w:rsidR="00B9766D" w:rsidRPr="006E456A" w:rsidRDefault="00A37C3A" w:rsidP="007A2059">
      <w:pPr>
        <w:spacing w:after="120" w:line="480" w:lineRule="auto"/>
        <w:rPr>
          <w:rFonts w:cs="Times New Roman"/>
        </w:rPr>
      </w:pPr>
      <w:r w:rsidRPr="006E456A">
        <w:rPr>
          <w:rFonts w:cs="Times New Roman"/>
        </w:rPr>
        <w:t>Primary public sources included ForeignAssistance.gov for obligations, disbursements, and project-level foreign assistance data; USAspending.gov for federal award and foreign assistance records; IATI Registry for machine-readable USAID activity-level aid data; and World Bank Open Data for GDP and GDP growth indicators. Supplemental sources considered for future enhancement include ILOSTAT, UN Data, and IMF Data.</w:t>
      </w:r>
    </w:p>
    <w:p w14:paraId="44FA6576"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Appendix B. Data Dictionary Summary</w:t>
      </w:r>
    </w:p>
    <w:p w14:paraId="55132852" w14:textId="77777777" w:rsidR="00B9766D" w:rsidRPr="006E456A" w:rsidRDefault="00A37C3A" w:rsidP="007A2059">
      <w:pPr>
        <w:spacing w:after="120" w:line="480" w:lineRule="auto"/>
        <w:rPr>
          <w:rFonts w:cs="Times New Roman"/>
        </w:rPr>
      </w:pPr>
      <w:r w:rsidRPr="006E456A">
        <w:rPr>
          <w:rFonts w:cs="Times New Roman"/>
        </w:rPr>
        <w:t>Key variables included country name, fiscal year, US category, US sector name, transaction type, obligations, disbursements, GDP, continent or region, execution rate, USAID Spending % GDP, and negative transaction flags. These variables supported grouping, merging, calculating metrics, and data quality checks.</w:t>
      </w:r>
    </w:p>
    <w:p w14:paraId="5AFEC46E"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Appendix C. Regression Details</w:t>
      </w:r>
    </w:p>
    <w:p w14:paraId="7AC2865A" w14:textId="4E405425" w:rsidR="00B9766D" w:rsidRPr="006E456A" w:rsidRDefault="00A37C3A" w:rsidP="007A2059">
      <w:pPr>
        <w:spacing w:after="120" w:line="480" w:lineRule="auto"/>
        <w:rPr>
          <w:rFonts w:cs="Times New Roman"/>
        </w:rPr>
      </w:pPr>
      <w:r w:rsidRPr="006E456A">
        <w:rPr>
          <w:rFonts w:cs="Times New Roman"/>
        </w:rPr>
        <w:t xml:space="preserve">OLS regression results: dependent variable = GDP Growth %. Observations = 27. R-squared = 0.189. Adjusted R-squared = 0.042. F-statistic = 1.283. Prob(F-statistic) = 0.307. Predictor p-values were log_disbursements = 0.120, log_obligations = 0.765, Execution Rate = 0.840, and USAID Spending % GDP = 0.054. </w:t>
      </w:r>
    </w:p>
    <w:p w14:paraId="13A91519" w14:textId="77777777" w:rsidR="00B9766D" w:rsidRPr="006E456A" w:rsidRDefault="00A37C3A"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Appendix D. Recommended Future Enhancements</w:t>
      </w:r>
    </w:p>
    <w:p w14:paraId="589B10DC" w14:textId="77777777" w:rsidR="00B9766D" w:rsidRPr="006E456A" w:rsidRDefault="00A37C3A" w:rsidP="007A2059">
      <w:pPr>
        <w:pStyle w:val="ListBullet"/>
        <w:spacing w:line="480" w:lineRule="auto"/>
        <w:rPr>
          <w:rFonts w:cs="Times New Roman"/>
        </w:rPr>
      </w:pPr>
      <w:r w:rsidRPr="006E456A">
        <w:rPr>
          <w:rFonts w:cs="Times New Roman"/>
        </w:rPr>
        <w:t>Add lagged variables because SME-related assistance may influence economic outcomes after one or more years.</w:t>
      </w:r>
    </w:p>
    <w:p w14:paraId="4FE2AB47" w14:textId="77777777" w:rsidR="00B9766D" w:rsidRPr="006E456A" w:rsidRDefault="00A37C3A" w:rsidP="007A2059">
      <w:pPr>
        <w:pStyle w:val="ListBullet"/>
        <w:spacing w:line="480" w:lineRule="auto"/>
        <w:rPr>
          <w:rFonts w:cs="Times New Roman"/>
        </w:rPr>
      </w:pPr>
      <w:r w:rsidRPr="006E456A">
        <w:rPr>
          <w:rFonts w:cs="Times New Roman"/>
        </w:rPr>
        <w:lastRenderedPageBreak/>
        <w:t>Add employment, poverty, business formation, and firm survival measures where available.</w:t>
      </w:r>
    </w:p>
    <w:p w14:paraId="45D19716" w14:textId="77777777" w:rsidR="00B9766D" w:rsidRPr="006E456A" w:rsidRDefault="00A37C3A" w:rsidP="007A2059">
      <w:pPr>
        <w:pStyle w:val="ListBullet"/>
        <w:spacing w:line="480" w:lineRule="auto"/>
        <w:rPr>
          <w:rFonts w:cs="Times New Roman"/>
        </w:rPr>
      </w:pPr>
      <w:r w:rsidRPr="006E456A">
        <w:rPr>
          <w:rFonts w:cs="Times New Roman"/>
        </w:rPr>
        <w:t>Separate assistance by sector and program type rather than treating all SME-related funding as one category.</w:t>
      </w:r>
    </w:p>
    <w:p w14:paraId="149E0E19" w14:textId="77777777" w:rsidR="00B9766D" w:rsidRPr="006E456A" w:rsidRDefault="00A37C3A" w:rsidP="007A2059">
      <w:pPr>
        <w:pStyle w:val="ListBullet"/>
        <w:spacing w:line="480" w:lineRule="auto"/>
        <w:rPr>
          <w:rFonts w:cs="Times New Roman"/>
        </w:rPr>
      </w:pPr>
      <w:r w:rsidRPr="006E456A">
        <w:rPr>
          <w:rFonts w:cs="Times New Roman"/>
        </w:rPr>
        <w:t>Expand the sample beyond nine countries to improve statistical power.</w:t>
      </w:r>
    </w:p>
    <w:p w14:paraId="0E8F862A" w14:textId="77777777" w:rsidR="00B9766D" w:rsidRPr="006E456A" w:rsidRDefault="00A37C3A" w:rsidP="007A2059">
      <w:pPr>
        <w:pStyle w:val="ListBullet"/>
        <w:spacing w:line="480" w:lineRule="auto"/>
        <w:rPr>
          <w:rFonts w:cs="Times New Roman"/>
        </w:rPr>
      </w:pPr>
      <w:r w:rsidRPr="006E456A">
        <w:rPr>
          <w:rFonts w:cs="Times New Roman"/>
        </w:rPr>
        <w:t>Add country-level controls such as inflation, conflict, trade openness, institutional quality, and baseline GDP per capita.</w:t>
      </w:r>
    </w:p>
    <w:p w14:paraId="331AABC3" w14:textId="77777777" w:rsidR="00B9766D" w:rsidRPr="006E456A" w:rsidRDefault="00A37C3A" w:rsidP="007A2059">
      <w:pPr>
        <w:pStyle w:val="ListBullet"/>
        <w:spacing w:line="480" w:lineRule="auto"/>
        <w:rPr>
          <w:rFonts w:cs="Times New Roman"/>
        </w:rPr>
      </w:pPr>
      <w:r w:rsidRPr="006E456A">
        <w:rPr>
          <w:rFonts w:cs="Times New Roman"/>
        </w:rPr>
        <w:t>Seek borrower-level or project-level performance data to return to the original predictive modeling goal.</w:t>
      </w:r>
    </w:p>
    <w:sectPr w:rsidR="00B9766D" w:rsidRPr="006E456A" w:rsidSect="00034616">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43D85" w14:textId="77777777" w:rsidR="00A37C3A" w:rsidRDefault="00A37C3A">
      <w:pPr>
        <w:spacing w:after="0" w:line="240" w:lineRule="auto"/>
      </w:pPr>
      <w:r>
        <w:separator/>
      </w:r>
    </w:p>
  </w:endnote>
  <w:endnote w:type="continuationSeparator" w:id="0">
    <w:p w14:paraId="174D9A6B" w14:textId="77777777" w:rsidR="00A37C3A" w:rsidRDefault="00A37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DEE3B" w14:textId="77777777" w:rsidR="00B9766D" w:rsidRDefault="00A37C3A">
    <w:pPr>
      <w:pStyle w:val="Footer"/>
      <w:jc w:val="center"/>
    </w:pPr>
    <w:r>
      <w:fldChar w:fldCharType="begin"/>
    </w:r>
    <w:r>
      <w:instrText xml:space="preserve"> PAGE </w:instrText>
    </w:r>
    <w:r>
      <w:fldChar w:fldCharType="separate"/>
    </w:r>
    <w:r w:rsidR="001826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AF84F" w14:textId="77777777" w:rsidR="00A37C3A" w:rsidRDefault="00A37C3A">
      <w:pPr>
        <w:spacing w:after="0" w:line="240" w:lineRule="auto"/>
      </w:pPr>
      <w:r>
        <w:separator/>
      </w:r>
    </w:p>
  </w:footnote>
  <w:footnote w:type="continuationSeparator" w:id="0">
    <w:p w14:paraId="721CF4E1" w14:textId="77777777" w:rsidR="00A37C3A" w:rsidRDefault="00A37C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EF641" w14:textId="7E9FCF47" w:rsidR="00B9766D" w:rsidRDefault="00A37C3A">
    <w:pPr>
      <w:pStyle w:val="Header"/>
      <w:jc w:val="right"/>
    </w:pPr>
    <w:r>
      <w:rPr>
        <w:color w:val="595959"/>
        <w:sz w:val="18"/>
      </w:rPr>
      <w:t>USAID SME-Related Assistance Business Analytics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6787697">
    <w:abstractNumId w:val="8"/>
  </w:num>
  <w:num w:numId="2" w16cid:durableId="401410167">
    <w:abstractNumId w:val="6"/>
  </w:num>
  <w:num w:numId="3" w16cid:durableId="425149496">
    <w:abstractNumId w:val="5"/>
  </w:num>
  <w:num w:numId="4" w16cid:durableId="486484673">
    <w:abstractNumId w:val="4"/>
  </w:num>
  <w:num w:numId="5" w16cid:durableId="457451522">
    <w:abstractNumId w:val="7"/>
  </w:num>
  <w:num w:numId="6" w16cid:durableId="6568960">
    <w:abstractNumId w:val="3"/>
  </w:num>
  <w:num w:numId="7" w16cid:durableId="888032718">
    <w:abstractNumId w:val="2"/>
  </w:num>
  <w:num w:numId="8" w16cid:durableId="1947232060">
    <w:abstractNumId w:val="1"/>
  </w:num>
  <w:num w:numId="9" w16cid:durableId="826939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103"/>
    <w:rsid w:val="0015074B"/>
    <w:rsid w:val="00182660"/>
    <w:rsid w:val="0029639D"/>
    <w:rsid w:val="00326F90"/>
    <w:rsid w:val="004246B8"/>
    <w:rsid w:val="006D74C0"/>
    <w:rsid w:val="006E456A"/>
    <w:rsid w:val="007A2059"/>
    <w:rsid w:val="008A7018"/>
    <w:rsid w:val="00A37C3A"/>
    <w:rsid w:val="00AA1D8D"/>
    <w:rsid w:val="00B47730"/>
    <w:rsid w:val="00B9766D"/>
    <w:rsid w:val="00CB0664"/>
    <w:rsid w:val="00F572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156F1"/>
  <w14:defaultImageDpi w14:val="300"/>
  <w15:docId w15:val="{5BD15E25-F6ED-48FC-ADE0-BC8BDD6BE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82660"/>
    <w:rPr>
      <w:color w:val="0000FF" w:themeColor="hyperlink"/>
      <w:u w:val="single"/>
    </w:rPr>
  </w:style>
  <w:style w:type="character" w:styleId="UnresolvedMention">
    <w:name w:val="Unresolved Mention"/>
    <w:basedOn w:val="DefaultParagraphFont"/>
    <w:uiPriority w:val="99"/>
    <w:semiHidden/>
    <w:unhideWhenUsed/>
    <w:rsid w:val="001826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ata.worldbank.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3279</Words>
  <Characters>18695</Characters>
  <Application>Microsoft Office Word</Application>
  <DocSecurity>4</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Harrell</dc:creator>
  <cp:keywords/>
  <cp:lastModifiedBy>Wayne Harrell</cp:lastModifiedBy>
  <cp:revision>2</cp:revision>
  <dcterms:created xsi:type="dcterms:W3CDTF">2026-04-30T20:56:00Z</dcterms:created>
  <dcterms:modified xsi:type="dcterms:W3CDTF">2026-04-30T20:56:00Z</dcterms:modified>
  <cp:category/>
</cp:coreProperties>
</file>