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02" w:rsidRPr="00764BC5" w:rsidRDefault="00772131" w:rsidP="00764BC5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object w:dxaOrig="1440" w:dyaOrig="1440" w14:anchorId="77FD3A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35pt;margin-top:25.9pt;width:517.2pt;height:741.1pt;z-index:251658240" filled="t" stroked="t">
            <v:imagedata r:id="rId5" o:title=""/>
          </v:shape>
          <o:OLEObject Type="Embed" ProgID="Word.Document.8" ShapeID="_x0000_s1026" DrawAspect="Content" ObjectID="_1439108862" r:id="rId6">
            <o:FieldCodes>\s</o:FieldCodes>
          </o:OLEObject>
        </w:object>
      </w:r>
      <w:r w:rsidR="00764BC5" w:rsidRPr="00764BC5">
        <w:rPr>
          <w:b/>
          <w:sz w:val="28"/>
          <w:szCs w:val="28"/>
        </w:rPr>
        <w:t>Chemical Inventory Flow Chart</w:t>
      </w:r>
    </w:p>
    <w:sectPr w:rsidR="00E92302" w:rsidRPr="00764BC5" w:rsidSect="00764BC5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9014B"/>
    <w:multiLevelType w:val="hybridMultilevel"/>
    <w:tmpl w:val="A93859B8"/>
    <w:lvl w:ilvl="0" w:tplc="E72E8100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C5"/>
    <w:rsid w:val="000F506C"/>
    <w:rsid w:val="00271D96"/>
    <w:rsid w:val="0045708D"/>
    <w:rsid w:val="00764BC5"/>
    <w:rsid w:val="0077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3F9E9D8-3D12-44FC-9FCF-5AC6A15C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Normal"/>
    <w:next w:val="Normal"/>
    <w:autoRedefine/>
    <w:uiPriority w:val="39"/>
    <w:rsid w:val="000F506C"/>
    <w:pPr>
      <w:tabs>
        <w:tab w:val="left" w:pos="1946"/>
        <w:tab w:val="right" w:leader="dot" w:pos="9620"/>
      </w:tabs>
      <w:spacing w:before="60" w:after="100" w:line="240" w:lineRule="auto"/>
      <w:ind w:left="1152"/>
    </w:pPr>
    <w:rPr>
      <w:rFonts w:ascii="Arial" w:eastAsia="Times New Roman" w:hAnsi="Arial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 Sevier</dc:creator>
  <cp:lastModifiedBy>Matthew Swenson</cp:lastModifiedBy>
  <cp:revision>2</cp:revision>
  <dcterms:created xsi:type="dcterms:W3CDTF">2013-08-27T17:41:00Z</dcterms:created>
  <dcterms:modified xsi:type="dcterms:W3CDTF">2013-08-27T17:41:00Z</dcterms:modified>
</cp:coreProperties>
</file>