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Default Extension="xlsx" ContentType="application/vnd.openxmlformats-officedocument.spreadsheetml.sheet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charts/chart1.xml" ContentType="application/vnd.openxmlformats-officedocument.drawingml.chart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3228" w:rsidRPr="00D03228" w:rsidRDefault="00D03228" w:rsidP="00D03228">
      <w:pPr>
        <w:pStyle w:val="Heading1"/>
        <w:jc w:val="center"/>
        <w:rPr>
          <w:sz w:val="48"/>
        </w:rPr>
      </w:pPr>
      <w:bookmarkStart w:id="0" w:name="_GoBack"/>
      <w:bookmarkEnd w:id="0"/>
      <w:r w:rsidRPr="00D03228">
        <w:rPr>
          <w:sz w:val="48"/>
        </w:rPr>
        <w:t>OTF-1200X-Openable Cover High Temperature Vacuum Tube Furnace</w:t>
      </w:r>
    </w:p>
    <w:p w:rsidR="00D03228" w:rsidRPr="00D03228" w:rsidRDefault="0061193E" w:rsidP="00D03228">
      <w:pPr>
        <w:spacing w:after="0"/>
        <w:jc w:val="center"/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t>Standard Operation Procedure</w:t>
      </w:r>
    </w:p>
    <w:p w:rsidR="00D03228" w:rsidRDefault="00D03228">
      <w:pPr>
        <w:rPr>
          <w:rFonts w:ascii="Times New Roman" w:hAnsi="Times New Roman" w:cs="Times New Roman"/>
          <w:b/>
          <w:sz w:val="40"/>
          <w:szCs w:val="24"/>
        </w:rPr>
      </w:pPr>
      <w:r>
        <w:rPr>
          <w:rFonts w:ascii="Times New Roman" w:hAnsi="Times New Roman" w:cs="Times New Roman"/>
          <w:b/>
          <w:sz w:val="40"/>
          <w:szCs w:val="24"/>
        </w:rPr>
        <w:br w:type="page"/>
      </w:r>
    </w:p>
    <w:p w:rsidR="00D03228" w:rsidRDefault="00D03228" w:rsidP="00D03228">
      <w:pPr>
        <w:spacing w:after="0"/>
        <w:rPr>
          <w:rFonts w:ascii="Times New Roman" w:hAnsi="Times New Roman" w:cs="Times New Roman"/>
          <w:b/>
          <w:color w:val="0070C0"/>
          <w:sz w:val="40"/>
          <w:szCs w:val="24"/>
          <w:u w:val="single"/>
        </w:rPr>
        <w:sectPr w:rsidR="00D03228" w:rsidSect="00D03228">
          <w:pgSz w:w="12240" w:h="15840" w:code="1"/>
          <w:pgMar w:top="1440" w:right="1440" w:bottom="1440" w:left="1440" w:header="720" w:footer="720" w:gutter="0"/>
          <w:cols w:space="720"/>
          <w:vAlign w:val="center"/>
          <w:docGrid w:linePitch="360"/>
        </w:sectPr>
      </w:pPr>
    </w:p>
    <w:p w:rsidR="00966F9D" w:rsidRPr="00FF7E6A" w:rsidRDefault="006115A2" w:rsidP="00966F9D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>
        <w:rPr>
          <w:rFonts w:ascii="Times New Roman" w:hAnsi="Times New Roman" w:cs="Times New Roman"/>
          <w:noProof/>
          <w:sz w:val="28"/>
          <w:szCs w:val="24"/>
        </w:rPr>
        <w:lastRenderedPageBreak/>
        <mc:AlternateContent>
          <mc:Choice Requires="wps">
            <w:drawing>
              <wp:anchor distT="0" distB="0" distL="114300" distR="114300" simplePos="0" relativeHeight="251658240" behindDoc="0" locked="0" layoutInCell="1" allowOverlap="1">
                <wp:simplePos x="0" y="0"/>
                <wp:positionH relativeFrom="column">
                  <wp:posOffset>2501900</wp:posOffset>
                </wp:positionH>
                <wp:positionV relativeFrom="paragraph">
                  <wp:posOffset>8890</wp:posOffset>
                </wp:positionV>
                <wp:extent cx="879475" cy="241300"/>
                <wp:effectExtent l="6350" t="8890" r="9525" b="6985"/>
                <wp:wrapNone/>
                <wp:docPr id="3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F9D" w:rsidRPr="00966F9D" w:rsidRDefault="00966F9D">
                            <w:pPr>
                              <w:rPr>
                                <w:sz w:val="18"/>
                              </w:rPr>
                            </w:pPr>
                            <w:r w:rsidRPr="00966F9D">
                              <w:rPr>
                                <w:sz w:val="18"/>
                              </w:rPr>
                              <w:t>LED Indicators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197pt;margin-top:.7pt;width:69.25pt;height:19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">
                <v:textbox>
                  <w:txbxContent>
                    <w:p w:rsidR="00966F9D" w:rsidRPr="00966F9D" w:rsidRDefault="00966F9D">
                      <w:pPr>
                        <w:rPr>
                          <w:sz w:val="18"/>
                        </w:rPr>
                      </w:pPr>
                      <w:r w:rsidRPr="00966F9D">
                        <w:rPr>
                          <w:sz w:val="18"/>
                        </w:rPr>
                        <w:t>LED Indicators</w:t>
                      </w:r>
                    </w:p>
                  </w:txbxContent>
                </v:textbox>
              </v:shape>
            </w:pict>
          </mc:Fallback>
        </mc:AlternateContent>
      </w:r>
      <w:r w:rsidR="00D03228" w:rsidRPr="00FF7E6A">
        <w:rPr>
          <w:rFonts w:ascii="Times New Roman" w:hAnsi="Times New Roman" w:cs="Times New Roman"/>
          <w:sz w:val="28"/>
          <w:szCs w:val="24"/>
        </w:rPr>
        <w:t>Displays</w:t>
      </w:r>
    </w:p>
    <w:p w:rsidR="00966F9D" w:rsidRDefault="006115A2" w:rsidP="00966F9D">
      <w:pPr>
        <w:pStyle w:val="ListParagraph"/>
        <w:ind w:left="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>
                <wp:simplePos x="0" y="0"/>
                <wp:positionH relativeFrom="column">
                  <wp:posOffset>2813685</wp:posOffset>
                </wp:positionH>
                <wp:positionV relativeFrom="paragraph">
                  <wp:posOffset>-137795</wp:posOffset>
                </wp:positionV>
                <wp:extent cx="363855" cy="857885"/>
                <wp:effectExtent l="13970" t="10795" r="13970" b="6350"/>
                <wp:wrapNone/>
                <wp:docPr id="37" name="AutoShape 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>
                        <a:spLocks/>
                      </wps:cNvSpPr>
                      <wps:spPr bwMode="auto">
                        <a:xfrm rot="5400000">
                          <a:off x="0" y="0"/>
                          <a:ext cx="363855" cy="857885"/>
                        </a:xfrm>
                        <a:prstGeom prst="leftBrace">
                          <a:avLst>
                            <a:gd name="adj1" fmla="val 19648"/>
                            <a:gd name="adj2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BF743F9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AutoShape 7" o:spid="_x0000_s1026" type="#_x0000_t87" style="position:absolute;margin-left:221.55pt;margin-top:-10.85pt;width:28.65pt;height:67.55pt;rotation:90;z-index:2516633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"/>
            </w:pict>
          </mc:Fallback>
        </mc:AlternateContent>
      </w:r>
    </w:p>
    <w:p w:rsidR="00966F9D" w:rsidRDefault="006115A2" w:rsidP="00966F9D">
      <w:pPr>
        <w:pStyle w:val="ListParagraph"/>
        <w:keepNext/>
        <w:ind w:left="0"/>
        <w:jc w:val="center"/>
      </w:pP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>
                <wp:simplePos x="0" y="0"/>
                <wp:positionH relativeFrom="column">
                  <wp:posOffset>3303905</wp:posOffset>
                </wp:positionH>
                <wp:positionV relativeFrom="paragraph">
                  <wp:posOffset>1736090</wp:posOffset>
                </wp:positionV>
                <wp:extent cx="325120" cy="0"/>
                <wp:effectExtent l="17780" t="58420" r="9525" b="55880"/>
                <wp:wrapNone/>
                <wp:docPr id="36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>
                          <a:off x="0" y="0"/>
                          <a:ext cx="325120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C87C5C1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1" o:spid="_x0000_s1026" type="#_x0000_t32" style="position:absolute;margin-left:260.15pt;margin-top:136.7pt;width:25.6pt;height:0;rotation:180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>
                <wp:simplePos x="0" y="0"/>
                <wp:positionH relativeFrom="column">
                  <wp:posOffset>3303905</wp:posOffset>
                </wp:positionH>
                <wp:positionV relativeFrom="paragraph">
                  <wp:posOffset>1416685</wp:posOffset>
                </wp:positionV>
                <wp:extent cx="325120" cy="52070"/>
                <wp:effectExtent l="17780" t="5715" r="9525" b="56515"/>
                <wp:wrapNone/>
                <wp:docPr id="35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rot="10800000" flipV="1">
                          <a:off x="0" y="0"/>
                          <a:ext cx="325120" cy="5207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1EBD1D92" id="_x0000_t34" coordsize="21600,21600" o:spt="34" o:oned="t" adj="10800" path="m,l@0,0@0,21600,21600,21600e" filled="f">
                <v:stroke joinstyle="miter"/>
                <v:formulas>
                  <v:f eqn="val #0"/>
                </v:formulas>
                <v:path arrowok="t" fillok="f" o:connecttype="none"/>
                <v:handles>
                  <v:h position="#0,center"/>
                </v:handles>
                <o:lock v:ext="edit" shapetype="t"/>
              </v:shapetype>
              <v:shape id="AutoShape 20" o:spid="_x0000_s1026" type="#_x0000_t34" style="position:absolute;margin-left:260.15pt;margin-top:111.55pt;width:25.6pt;height:4.1pt;rotation:180;flip:y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7456" behindDoc="0" locked="0" layoutInCell="1" allowOverlap="1">
                <wp:simplePos x="0" y="0"/>
                <wp:positionH relativeFrom="column">
                  <wp:posOffset>3637915</wp:posOffset>
                </wp:positionH>
                <wp:positionV relativeFrom="paragraph">
                  <wp:posOffset>1647190</wp:posOffset>
                </wp:positionV>
                <wp:extent cx="1031875" cy="241300"/>
                <wp:effectExtent l="8890" t="7620" r="6985" b="8255"/>
                <wp:wrapNone/>
                <wp:docPr id="34" name="Text Box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F9D" w:rsidRPr="00966F9D" w:rsidRDefault="00966F9D" w:rsidP="00966F9D">
                            <w:pPr>
                              <w:rPr>
                                <w:sz w:val="16"/>
                              </w:rPr>
                            </w:pPr>
                            <w:r w:rsidRPr="00966F9D">
                              <w:rPr>
                                <w:sz w:val="16"/>
                              </w:rPr>
                              <w:t>Data Increase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1" o:spid="_x0000_s1027" type="#_x0000_t202" style="position:absolute;left:0;text-align:left;margin-left:286.45pt;margin-top:129.7pt;width:81.25pt;height:19pt;z-index:25166745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">
                <v:textbox>
                  <w:txbxContent>
                    <w:p w:rsidR="00966F9D" w:rsidRPr="00966F9D" w:rsidRDefault="00966F9D" w:rsidP="00966F9D">
                      <w:pPr>
                        <w:rPr>
                          <w:sz w:val="16"/>
                        </w:rPr>
                      </w:pPr>
                      <w:r w:rsidRPr="00966F9D">
                        <w:rPr>
                          <w:sz w:val="16"/>
                        </w:rPr>
                        <w:t>Data Increase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8480" behindDoc="0" locked="0" layoutInCell="1" allowOverlap="1">
                <wp:simplePos x="0" y="0"/>
                <wp:positionH relativeFrom="column">
                  <wp:posOffset>3629025</wp:posOffset>
                </wp:positionH>
                <wp:positionV relativeFrom="paragraph">
                  <wp:posOffset>1287780</wp:posOffset>
                </wp:positionV>
                <wp:extent cx="1031875" cy="241300"/>
                <wp:effectExtent l="9525" t="10160" r="6350" b="5715"/>
                <wp:wrapNone/>
                <wp:docPr id="33" name="Text Box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F9D" w:rsidRPr="00966F9D" w:rsidRDefault="00966F9D" w:rsidP="00966F9D">
                            <w:pPr>
                              <w:rPr>
                                <w:sz w:val="16"/>
                              </w:rPr>
                            </w:pPr>
                            <w:r w:rsidRPr="00966F9D">
                              <w:rPr>
                                <w:sz w:val="16"/>
                              </w:rPr>
                              <w:t>Data Shift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2" o:spid="_x0000_s1028" type="#_x0000_t202" style="position:absolute;left:0;text-align:left;margin-left:285.75pt;margin-top:101.4pt;width:81.25pt;height:19pt;z-index:25166848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">
                <v:textbox>
                  <w:txbxContent>
                    <w:p w:rsidR="00966F9D" w:rsidRPr="00966F9D" w:rsidRDefault="00966F9D" w:rsidP="00966F9D">
                      <w:pPr>
                        <w:rPr>
                          <w:sz w:val="16"/>
                        </w:rPr>
                      </w:pPr>
                      <w:r w:rsidRPr="00966F9D">
                        <w:rPr>
                          <w:sz w:val="16"/>
                        </w:rPr>
                        <w:t>Data Shift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4624" behindDoc="0" locked="0" layoutInCell="1" allowOverlap="1">
                <wp:simplePos x="0" y="0"/>
                <wp:positionH relativeFrom="column">
                  <wp:posOffset>2338070</wp:posOffset>
                </wp:positionH>
                <wp:positionV relativeFrom="paragraph">
                  <wp:posOffset>1736090</wp:posOffset>
                </wp:positionV>
                <wp:extent cx="318770" cy="152400"/>
                <wp:effectExtent l="13970" t="58420" r="19685" b="8255"/>
                <wp:wrapNone/>
                <wp:docPr id="31" name="AutoShape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18770" cy="15240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482C4B6" id="AutoShape 18" o:spid="_x0000_s1026" type="#_x0000_t34" style="position:absolute;margin-left:184.1pt;margin-top:136.7pt;width:25.1pt;height:12pt;flip:y;z-index:2516746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>
                <wp:simplePos x="0" y="0"/>
                <wp:positionH relativeFrom="column">
                  <wp:posOffset>2338070</wp:posOffset>
                </wp:positionH>
                <wp:positionV relativeFrom="paragraph">
                  <wp:posOffset>1468755</wp:posOffset>
                </wp:positionV>
                <wp:extent cx="363220" cy="60325"/>
                <wp:effectExtent l="13970" t="10160" r="22860" b="53340"/>
                <wp:wrapNone/>
                <wp:docPr id="25" name="AutoShape 17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3220" cy="60325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33F8765D" id="AutoShape 17" o:spid="_x0000_s1026" type="#_x0000_t34" style="position:absolute;margin-left:184.1pt;margin-top:115.65pt;width:28.6pt;height:4.75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576" behindDoc="0" locked="0" layoutInCell="1" allowOverlap="1">
                <wp:simplePos x="0" y="0"/>
                <wp:positionH relativeFrom="column">
                  <wp:posOffset>2339340</wp:posOffset>
                </wp:positionH>
                <wp:positionV relativeFrom="paragraph">
                  <wp:posOffset>951230</wp:posOffset>
                </wp:positionV>
                <wp:extent cx="361950" cy="64770"/>
                <wp:effectExtent l="5715" t="54610" r="22860" b="13970"/>
                <wp:wrapNone/>
                <wp:docPr id="20" name="AutoShape 1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 flipV="1">
                          <a:off x="0" y="0"/>
                          <a:ext cx="361950" cy="6477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91711F7" id="AutoShape 16" o:spid="_x0000_s1026" type="#_x0000_t34" style="position:absolute;margin-left:184.2pt;margin-top:74.9pt;width:28.5pt;height:5.1pt;flip:y;z-index:25167257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>
                <wp:simplePos x="0" y="0"/>
                <wp:positionH relativeFrom="column">
                  <wp:posOffset>2338070</wp:posOffset>
                </wp:positionH>
                <wp:positionV relativeFrom="paragraph">
                  <wp:posOffset>614680</wp:posOffset>
                </wp:positionV>
                <wp:extent cx="361950" cy="43180"/>
                <wp:effectExtent l="13970" t="13335" r="14605" b="57785"/>
                <wp:wrapNone/>
                <wp:docPr id="19" name="AutoShape 15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361950" cy="43180"/>
                        </a:xfrm>
                        <a:prstGeom prst="bentConnector3">
                          <a:avLst>
                            <a:gd name="adj1" fmla="val 50000"/>
                          </a:avLst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 type="triangl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44D5AC23" id="AutoShape 15" o:spid="_x0000_s1026" type="#_x0000_t34" style="position:absolute;margin-left:184.1pt;margin-top:48.4pt;width:28.5pt;height:3.4pt;z-index:2516715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">
                <v:stroke endarrow="block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1306195</wp:posOffset>
                </wp:positionH>
                <wp:positionV relativeFrom="paragraph">
                  <wp:posOffset>485775</wp:posOffset>
                </wp:positionV>
                <wp:extent cx="1031875" cy="241300"/>
                <wp:effectExtent l="10795" t="8255" r="5080" b="7620"/>
                <wp:wrapNone/>
                <wp:docPr id="18" name="Text Box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F9D" w:rsidRPr="00966F9D" w:rsidRDefault="00966F9D" w:rsidP="00966F9D">
                            <w:pPr>
                              <w:rPr>
                                <w:sz w:val="16"/>
                              </w:rPr>
                            </w:pPr>
                            <w:r w:rsidRPr="00966F9D">
                              <w:rPr>
                                <w:sz w:val="16"/>
                              </w:rPr>
                              <w:t>Process Value (PV)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3" o:spid="_x0000_s1029" type="#_x0000_t202" style="position:absolute;left:0;text-align:left;margin-left:102.85pt;margin-top:38.25pt;width:81.25pt;height:19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">
                <v:textbox>
                  <w:txbxContent>
                    <w:p w:rsidR="00966F9D" w:rsidRPr="00966F9D" w:rsidRDefault="00966F9D" w:rsidP="00966F9D">
                      <w:pPr>
                        <w:rPr>
                          <w:sz w:val="16"/>
                        </w:rPr>
                      </w:pPr>
                      <w:r w:rsidRPr="00966F9D">
                        <w:rPr>
                          <w:sz w:val="16"/>
                        </w:rPr>
                        <w:t>Process Value (PV)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>
                <wp:simplePos x="0" y="0"/>
                <wp:positionH relativeFrom="column">
                  <wp:posOffset>1306195</wp:posOffset>
                </wp:positionH>
                <wp:positionV relativeFrom="paragraph">
                  <wp:posOffset>1356995</wp:posOffset>
                </wp:positionV>
                <wp:extent cx="1031875" cy="241300"/>
                <wp:effectExtent l="10795" t="12700" r="5080" b="12700"/>
                <wp:wrapNone/>
                <wp:docPr id="17" name="Text Box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F9D" w:rsidRPr="00966F9D" w:rsidRDefault="00966F9D" w:rsidP="00966F9D">
                            <w:pPr>
                              <w:rPr>
                                <w:sz w:val="16"/>
                              </w:rPr>
                            </w:pPr>
                            <w:r w:rsidRPr="00966F9D">
                              <w:rPr>
                                <w:sz w:val="16"/>
                              </w:rPr>
                              <w:t>Setup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9" o:spid="_x0000_s1030" type="#_x0000_t202" style="position:absolute;left:0;text-align:left;margin-left:102.85pt;margin-top:106.85pt;width:81.25pt;height:19pt;z-index:25166540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">
                <v:textbox>
                  <w:txbxContent>
                    <w:p w:rsidR="00966F9D" w:rsidRPr="00966F9D" w:rsidRDefault="00966F9D" w:rsidP="00966F9D">
                      <w:pPr>
                        <w:rPr>
                          <w:sz w:val="16"/>
                        </w:rPr>
                      </w:pPr>
                      <w:r w:rsidRPr="00966F9D">
                        <w:rPr>
                          <w:sz w:val="16"/>
                        </w:rPr>
                        <w:t>Setup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6432" behindDoc="0" locked="0" layoutInCell="1" allowOverlap="1">
                <wp:simplePos x="0" y="0"/>
                <wp:positionH relativeFrom="column">
                  <wp:posOffset>1306195</wp:posOffset>
                </wp:positionH>
                <wp:positionV relativeFrom="paragraph">
                  <wp:posOffset>1736090</wp:posOffset>
                </wp:positionV>
                <wp:extent cx="1031875" cy="241300"/>
                <wp:effectExtent l="10795" t="10795" r="5080" b="5080"/>
                <wp:wrapNone/>
                <wp:docPr id="16" name="Text Box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F9D" w:rsidRPr="00966F9D" w:rsidRDefault="00966F9D" w:rsidP="00966F9D">
                            <w:pPr>
                              <w:rPr>
                                <w:sz w:val="16"/>
                              </w:rPr>
                            </w:pPr>
                            <w:r w:rsidRPr="00966F9D">
                              <w:rPr>
                                <w:sz w:val="16"/>
                              </w:rPr>
                              <w:t>Data Decrease Key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10" o:spid="_x0000_s1031" type="#_x0000_t202" style="position:absolute;left:0;text-align:left;margin-left:102.85pt;margin-top:136.7pt;width:81.25pt;height:19pt;z-index:2516664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">
                <v:textbox>
                  <w:txbxContent>
                    <w:p w:rsidR="00966F9D" w:rsidRPr="00966F9D" w:rsidRDefault="00966F9D" w:rsidP="00966F9D">
                      <w:pPr>
                        <w:rPr>
                          <w:sz w:val="16"/>
                        </w:rPr>
                      </w:pPr>
                      <w:r w:rsidRPr="00966F9D">
                        <w:rPr>
                          <w:sz w:val="16"/>
                        </w:rPr>
                        <w:t>Data Decrease Key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>
                <wp:simplePos x="0" y="0"/>
                <wp:positionH relativeFrom="column">
                  <wp:posOffset>1306195</wp:posOffset>
                </wp:positionH>
                <wp:positionV relativeFrom="paragraph">
                  <wp:posOffset>890905</wp:posOffset>
                </wp:positionV>
                <wp:extent cx="1031875" cy="241300"/>
                <wp:effectExtent l="10795" t="13335" r="5080" b="12065"/>
                <wp:wrapNone/>
                <wp:docPr id="14" name="Text Box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1031875" cy="2413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66F9D" w:rsidRPr="00966F9D" w:rsidRDefault="00966F9D" w:rsidP="00966F9D">
                            <w:pPr>
                              <w:rPr>
                                <w:sz w:val="16"/>
                              </w:rPr>
                            </w:pPr>
                            <w:r w:rsidRPr="00966F9D">
                              <w:rPr>
                                <w:sz w:val="16"/>
                              </w:rPr>
                              <w:t>Set Point Value (SV)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8" o:spid="_x0000_s1032" type="#_x0000_t202" style="position:absolute;left:0;text-align:left;margin-left:102.85pt;margin-top:70.15pt;width:81.25pt;height:19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">
                <v:textbox>
                  <w:txbxContent>
                    <w:p w:rsidR="00966F9D" w:rsidRPr="00966F9D" w:rsidRDefault="00966F9D" w:rsidP="00966F9D">
                      <w:pPr>
                        <w:rPr>
                          <w:sz w:val="16"/>
                        </w:rPr>
                      </w:pPr>
                      <w:r w:rsidRPr="00966F9D">
                        <w:rPr>
                          <w:sz w:val="16"/>
                        </w:rPr>
                        <w:t>Set Point Value (SV)</w:t>
                      </w:r>
                    </w:p>
                  </w:txbxContent>
                </v:textbox>
              </v:shape>
            </w:pict>
          </mc:Fallback>
        </mc:AlternateContent>
      </w:r>
      <w:r w:rsidR="00FF7E6A" w:rsidRPr="00FF7E6A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2154446" cy="1143000"/>
            <wp:effectExtent l="0" t="514350" r="0" b="495300"/>
            <wp:docPr id="15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6" cstate="print"/>
                    <a:srcRect l="8263" t="25776" r="6078" b="13604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54446" cy="114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5AC7" w:rsidRPr="00FF7E6A" w:rsidRDefault="00966F9D" w:rsidP="00FF7E6A">
      <w:pPr>
        <w:pStyle w:val="Caption"/>
        <w:ind w:right="1980" w:firstLine="2070"/>
        <w:jc w:val="center"/>
        <w:rPr>
          <w:rFonts w:ascii="Times New Roman" w:hAnsi="Times New Roman" w:cs="Times New Roman"/>
          <w:color w:val="auto"/>
          <w:sz w:val="24"/>
          <w:szCs w:val="24"/>
        </w:rPr>
      </w:pPr>
      <w:r w:rsidRPr="00FF7E6A">
        <w:rPr>
          <w:color w:val="auto"/>
        </w:rPr>
        <w:t xml:space="preserve">Figure </w:t>
      </w:r>
      <w:r w:rsidRPr="00FF7E6A">
        <w:rPr>
          <w:color w:val="auto"/>
        </w:rPr>
        <w:fldChar w:fldCharType="begin"/>
      </w:r>
      <w:r w:rsidRPr="00FF7E6A">
        <w:rPr>
          <w:color w:val="auto"/>
        </w:rPr>
        <w:instrText xml:space="preserve"> SEQ Figure \* ARABIC </w:instrText>
      </w:r>
      <w:r w:rsidRPr="00FF7E6A">
        <w:rPr>
          <w:color w:val="auto"/>
        </w:rPr>
        <w:fldChar w:fldCharType="separate"/>
      </w:r>
      <w:r w:rsidR="00EA2C80">
        <w:rPr>
          <w:noProof/>
          <w:color w:val="auto"/>
        </w:rPr>
        <w:t>1</w:t>
      </w:r>
      <w:r w:rsidRPr="00FF7E6A">
        <w:rPr>
          <w:color w:val="auto"/>
        </w:rPr>
        <w:fldChar w:fldCharType="end"/>
      </w:r>
      <w:r w:rsidRPr="00FF7E6A">
        <w:rPr>
          <w:color w:val="auto"/>
        </w:rPr>
        <w:t>: "Home" screen display of Yudian 708P temperature controller with sections annotated.</w:t>
      </w:r>
    </w:p>
    <w:p w:rsidR="00D03228" w:rsidRDefault="00D03228" w:rsidP="00D03228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Description of Display Sections</w:t>
      </w:r>
    </w:p>
    <w:p w:rsidR="00D03228" w:rsidRDefault="00D03228" w:rsidP="00D0322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Process Value (PV) –displays the process value, “actual temperature”, or parameter code</w:t>
      </w:r>
    </w:p>
    <w:p w:rsidR="00D03228" w:rsidRDefault="00D03228" w:rsidP="00D0322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Point Value (SV) –displays the set point value, “desired temperature”, current operation such as Stop, Run, or Hold</w:t>
      </w:r>
    </w:p>
    <w:p w:rsidR="00FF7E6A" w:rsidRDefault="00FF7E6A" w:rsidP="00FF7E6A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F7E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3175</wp:posOffset>
            </wp:positionV>
            <wp:extent cx="296485" cy="370936"/>
            <wp:effectExtent l="57150" t="0" r="46415" b="0"/>
            <wp:wrapNone/>
            <wp:docPr id="21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7" cstate="print"/>
                    <a:srcRect l="59679" t="57295" r="27756" b="2330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96485" cy="3709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D03228">
        <w:rPr>
          <w:rFonts w:ascii="Times New Roman" w:hAnsi="Times New Roman" w:cs="Times New Roman"/>
          <w:sz w:val="24"/>
          <w:szCs w:val="24"/>
        </w:rPr>
        <w:t>Setup Key</w:t>
      </w:r>
      <w:r>
        <w:rPr>
          <w:rFonts w:ascii="Times New Roman" w:hAnsi="Times New Roman" w:cs="Times New Roman"/>
          <w:sz w:val="24"/>
          <w:szCs w:val="24"/>
        </w:rPr>
        <w:t>:</w:t>
      </w:r>
      <w:r w:rsidRPr="00FF7E6A">
        <w:rPr>
          <w:rFonts w:ascii="Times New Roman" w:hAnsi="Times New Roman" w:cs="Times New Roman"/>
          <w:sz w:val="24"/>
          <w:szCs w:val="24"/>
        </w:rPr>
        <w:t xml:space="preserve"> </w:t>
      </w:r>
      <w:r w:rsidR="00D03228">
        <w:rPr>
          <w:rFonts w:ascii="Times New Roman" w:hAnsi="Times New Roman" w:cs="Times New Roman"/>
          <w:sz w:val="24"/>
          <w:szCs w:val="24"/>
        </w:rPr>
        <w:t xml:space="preserve">–for accessing parameter table and confirming </w:t>
      </w:r>
      <w:r>
        <w:rPr>
          <w:rFonts w:ascii="Times New Roman" w:hAnsi="Times New Roman" w:cs="Times New Roman"/>
          <w:sz w:val="24"/>
          <w:szCs w:val="24"/>
        </w:rPr>
        <w:t xml:space="preserve">    </w:t>
      </w:r>
    </w:p>
    <w:p w:rsidR="00D03228" w:rsidRDefault="00FF7E6A" w:rsidP="00FF7E6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</w:t>
      </w:r>
      <w:r w:rsidR="00D03228">
        <w:rPr>
          <w:rFonts w:ascii="Times New Roman" w:hAnsi="Times New Roman" w:cs="Times New Roman"/>
          <w:sz w:val="24"/>
          <w:szCs w:val="24"/>
        </w:rPr>
        <w:t>parameter modifications</w:t>
      </w:r>
    </w:p>
    <w:p w:rsidR="00FF7E6A" w:rsidRDefault="00FF7E6A" w:rsidP="00D0322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F7E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1409700</wp:posOffset>
            </wp:positionH>
            <wp:positionV relativeFrom="paragraph">
              <wp:posOffset>-2600</wp:posOffset>
            </wp:positionV>
            <wp:extent cx="356654" cy="396815"/>
            <wp:effectExtent l="38100" t="0" r="24346" b="0"/>
            <wp:wrapNone/>
            <wp:docPr id="22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8" cstate="print"/>
                    <a:srcRect l="59679" t="33314" r="26462" b="4544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56654" cy="3968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03228">
        <w:rPr>
          <w:rFonts w:ascii="Times New Roman" w:hAnsi="Times New Roman" w:cs="Times New Roman"/>
          <w:sz w:val="24"/>
          <w:szCs w:val="24"/>
        </w:rPr>
        <w:t xml:space="preserve">Data Shift Key </w:t>
      </w:r>
      <w:r w:rsidR="00863F15">
        <w:rPr>
          <w:rFonts w:ascii="Times New Roman" w:hAnsi="Times New Roman" w:cs="Times New Roman"/>
          <w:sz w:val="24"/>
          <w:szCs w:val="24"/>
        </w:rPr>
        <w:t xml:space="preserve">–allows user to change the numbers place that is </w:t>
      </w:r>
    </w:p>
    <w:p w:rsidR="00863F15" w:rsidRDefault="00FF7E6A" w:rsidP="00FF7E6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63F15">
        <w:rPr>
          <w:rFonts w:ascii="Times New Roman" w:hAnsi="Times New Roman" w:cs="Times New Roman"/>
          <w:sz w:val="24"/>
          <w:szCs w:val="24"/>
        </w:rPr>
        <w:t>being manipulated, when pressed from the “Home” screen accesses the parameter table</w:t>
      </w:r>
    </w:p>
    <w:p w:rsidR="00FF7E6A" w:rsidRDefault="00FF7E6A" w:rsidP="00D0322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FF7E6A"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1428750</wp:posOffset>
            </wp:positionH>
            <wp:positionV relativeFrom="paragraph">
              <wp:posOffset>-3271</wp:posOffset>
            </wp:positionV>
            <wp:extent cx="327444" cy="414068"/>
            <wp:effectExtent l="57150" t="0" r="34506" b="0"/>
            <wp:wrapNone/>
            <wp:docPr id="23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9" cstate="print"/>
                    <a:srcRect l="71821" t="54560" r="15346" b="2376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27444" cy="41406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863F15">
        <w:rPr>
          <w:rFonts w:ascii="Times New Roman" w:hAnsi="Times New Roman" w:cs="Times New Roman"/>
          <w:sz w:val="24"/>
          <w:szCs w:val="24"/>
        </w:rPr>
        <w:t>Data Decrease Key</w:t>
      </w:r>
      <w:r w:rsidR="00D03228">
        <w:rPr>
          <w:rFonts w:ascii="Times New Roman" w:hAnsi="Times New Roman" w:cs="Times New Roman"/>
          <w:sz w:val="24"/>
          <w:szCs w:val="24"/>
        </w:rPr>
        <w:t xml:space="preserve">–allows user to decrease value, also when held </w:t>
      </w:r>
    </w:p>
    <w:p w:rsidR="00D03228" w:rsidRDefault="00FF7E6A" w:rsidP="00FF7E6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1438910</wp:posOffset>
            </wp:positionH>
            <wp:positionV relativeFrom="paragraph">
              <wp:posOffset>389890</wp:posOffset>
            </wp:positionV>
            <wp:extent cx="309245" cy="422275"/>
            <wp:effectExtent l="76200" t="0" r="52705" b="0"/>
            <wp:wrapNone/>
            <wp:docPr id="24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0" cstate="print"/>
                    <a:srcRect l="71912" t="32894" r="16063" b="445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309245" cy="422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            </w:t>
      </w:r>
      <w:r w:rsidR="00D03228">
        <w:rPr>
          <w:rFonts w:ascii="Times New Roman" w:hAnsi="Times New Roman" w:cs="Times New Roman"/>
          <w:sz w:val="24"/>
          <w:szCs w:val="24"/>
        </w:rPr>
        <w:t>for ~2 seconds allows for the operation to begin (Run) or be paused (Hold)</w:t>
      </w:r>
    </w:p>
    <w:p w:rsidR="00FF7E6A" w:rsidRDefault="00FF7E6A" w:rsidP="00D03228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863F15">
        <w:rPr>
          <w:rFonts w:ascii="Times New Roman" w:hAnsi="Times New Roman" w:cs="Times New Roman"/>
          <w:sz w:val="24"/>
          <w:szCs w:val="24"/>
        </w:rPr>
        <w:t xml:space="preserve">Data Increase Key –allows user to increase value, also when held </w:t>
      </w:r>
    </w:p>
    <w:p w:rsidR="00D03228" w:rsidRDefault="00FF7E6A" w:rsidP="00FF7E6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             </w:t>
      </w:r>
      <w:r w:rsidR="00863F15">
        <w:rPr>
          <w:rFonts w:ascii="Times New Roman" w:hAnsi="Times New Roman" w:cs="Times New Roman"/>
          <w:sz w:val="24"/>
          <w:szCs w:val="24"/>
        </w:rPr>
        <w:t>for ~2 seconds allows for the operation to stopped (Stop)</w:t>
      </w:r>
    </w:p>
    <w:p w:rsidR="00FF7E6A" w:rsidRDefault="00FF7E6A" w:rsidP="00FF7E6A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863F15" w:rsidRDefault="00863F15" w:rsidP="00863F15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Common Key Operations</w:t>
      </w:r>
    </w:p>
    <w:p w:rsidR="00863F15" w:rsidRPr="00863F15" w:rsidRDefault="00FF7E6A" w:rsidP="00863F15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1792" behindDoc="1" locked="0" layoutInCell="1" allowOverlap="1">
            <wp:simplePos x="0" y="0"/>
            <wp:positionH relativeFrom="column">
              <wp:posOffset>1711625</wp:posOffset>
            </wp:positionH>
            <wp:positionV relativeFrom="paragraph">
              <wp:posOffset>173020</wp:posOffset>
            </wp:positionV>
            <wp:extent cx="221806" cy="276045"/>
            <wp:effectExtent l="38100" t="0" r="25844" b="0"/>
            <wp:wrapNone/>
            <wp:docPr id="26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1" cstate="print"/>
                    <a:srcRect l="59679" t="33314" r="26462" b="4544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1806" cy="276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F15">
        <w:rPr>
          <w:rFonts w:ascii="Times New Roman" w:hAnsi="Times New Roman" w:cs="Times New Roman"/>
          <w:sz w:val="24"/>
          <w:szCs w:val="24"/>
        </w:rPr>
        <w:t xml:space="preserve">To enter the parameter table from the “Home” screen press </w:t>
      </w:r>
      <w:r>
        <w:rPr>
          <w:rFonts w:ascii="Times New Roman" w:hAnsi="Times New Roman" w:cs="Times New Roman"/>
          <w:b/>
          <w:sz w:val="24"/>
          <w:szCs w:val="24"/>
        </w:rPr>
        <w:t>Data Shift Key         .</w:t>
      </w:r>
    </w:p>
    <w:p w:rsidR="00863F15" w:rsidRPr="00863F15" w:rsidRDefault="00FF7E6A" w:rsidP="00863F15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2742031</wp:posOffset>
            </wp:positionH>
            <wp:positionV relativeFrom="paragraph">
              <wp:posOffset>138243</wp:posOffset>
            </wp:positionV>
            <wp:extent cx="225141" cy="274881"/>
            <wp:effectExtent l="38100" t="0" r="22509" b="0"/>
            <wp:wrapNone/>
            <wp:docPr id="27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2" cstate="print"/>
                    <a:srcRect l="59679" t="57295" r="27756" b="2330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5141" cy="27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F15">
        <w:rPr>
          <w:rFonts w:ascii="Times New Roman" w:hAnsi="Times New Roman" w:cs="Times New Roman"/>
          <w:sz w:val="24"/>
          <w:szCs w:val="24"/>
        </w:rPr>
        <w:t xml:space="preserve">When in the parameter table, to confirm a parameter value and cycle to the next press </w:t>
      </w:r>
      <w:r w:rsidR="00863F15">
        <w:rPr>
          <w:rFonts w:ascii="Times New Roman" w:hAnsi="Times New Roman" w:cs="Times New Roman"/>
          <w:b/>
          <w:sz w:val="24"/>
          <w:szCs w:val="24"/>
        </w:rPr>
        <w:t>Setup Key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.</w:t>
      </w:r>
    </w:p>
    <w:p w:rsidR="00863F15" w:rsidRPr="00863F15" w:rsidRDefault="00FF7E6A" w:rsidP="00863F15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4206193</wp:posOffset>
            </wp:positionH>
            <wp:positionV relativeFrom="paragraph">
              <wp:posOffset>128340</wp:posOffset>
            </wp:positionV>
            <wp:extent cx="230221" cy="274881"/>
            <wp:effectExtent l="38100" t="0" r="17429" b="0"/>
            <wp:wrapNone/>
            <wp:docPr id="29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3" cstate="print"/>
                    <a:srcRect l="59679" t="57295" r="27756" b="2330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0221" cy="27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2405442</wp:posOffset>
            </wp:positionH>
            <wp:positionV relativeFrom="paragraph">
              <wp:posOffset>150780</wp:posOffset>
            </wp:positionV>
            <wp:extent cx="239111" cy="274881"/>
            <wp:effectExtent l="38100" t="0" r="8539" b="0"/>
            <wp:wrapNone/>
            <wp:docPr id="28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4" cstate="print"/>
                    <a:srcRect l="59679" t="33314" r="26462" b="4544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9111" cy="27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F15">
        <w:rPr>
          <w:rFonts w:ascii="Times New Roman" w:hAnsi="Times New Roman" w:cs="Times New Roman"/>
          <w:sz w:val="24"/>
          <w:szCs w:val="24"/>
        </w:rPr>
        <w:t xml:space="preserve">To exit the parameter table once needed value has been set press and hold </w:t>
      </w:r>
      <w:r w:rsidR="00863F15">
        <w:rPr>
          <w:rFonts w:ascii="Times New Roman" w:hAnsi="Times New Roman" w:cs="Times New Roman"/>
          <w:b/>
          <w:sz w:val="24"/>
          <w:szCs w:val="24"/>
        </w:rPr>
        <w:t>Data Shift Key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</w:t>
      </w:r>
      <w:r w:rsidR="00863F15">
        <w:rPr>
          <w:rFonts w:ascii="Times New Roman" w:hAnsi="Times New Roman" w:cs="Times New Roman"/>
          <w:b/>
          <w:sz w:val="24"/>
          <w:szCs w:val="24"/>
        </w:rPr>
        <w:t xml:space="preserve">  </w:t>
      </w:r>
      <w:r w:rsidR="00863F15">
        <w:rPr>
          <w:rFonts w:ascii="Times New Roman" w:hAnsi="Times New Roman" w:cs="Times New Roman"/>
          <w:sz w:val="24"/>
          <w:szCs w:val="24"/>
        </w:rPr>
        <w:t xml:space="preserve">followed by </w:t>
      </w:r>
      <w:r w:rsidR="00863F15">
        <w:rPr>
          <w:rFonts w:ascii="Times New Roman" w:hAnsi="Times New Roman" w:cs="Times New Roman"/>
          <w:b/>
          <w:sz w:val="24"/>
          <w:szCs w:val="24"/>
        </w:rPr>
        <w:t>Setup</w:t>
      </w:r>
      <w:r w:rsidRPr="00FF7E6A"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b/>
          <w:sz w:val="24"/>
          <w:szCs w:val="24"/>
        </w:rPr>
        <w:t>Key        .</w:t>
      </w:r>
    </w:p>
    <w:p w:rsidR="00863F15" w:rsidRPr="00863F15" w:rsidRDefault="00FF7E6A" w:rsidP="00863F15">
      <w:pPr>
        <w:pStyle w:val="ListParagraph"/>
        <w:numPr>
          <w:ilvl w:val="2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5296718</wp:posOffset>
            </wp:positionH>
            <wp:positionV relativeFrom="paragraph">
              <wp:posOffset>-67318</wp:posOffset>
            </wp:positionV>
            <wp:extent cx="210220" cy="274881"/>
            <wp:effectExtent l="57150" t="0" r="37430" b="0"/>
            <wp:wrapNone/>
            <wp:docPr id="30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5" cstate="print"/>
                    <a:srcRect l="71821" t="54560" r="15346" b="2376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0220" cy="2748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63F15" w:rsidRPr="00863F15">
        <w:rPr>
          <w:rFonts w:ascii="Times New Roman" w:hAnsi="Times New Roman" w:cs="Times New Roman"/>
          <w:sz w:val="24"/>
          <w:szCs w:val="24"/>
        </w:rPr>
        <w:t xml:space="preserve">To start or pause a program press and hold </w:t>
      </w:r>
      <w:r w:rsidR="00863F15" w:rsidRPr="00863F15">
        <w:rPr>
          <w:rFonts w:ascii="Times New Roman" w:hAnsi="Times New Roman" w:cs="Times New Roman"/>
          <w:b/>
          <w:sz w:val="24"/>
          <w:szCs w:val="24"/>
        </w:rPr>
        <w:t>Data Decrease Key</w:t>
      </w:r>
      <w:r>
        <w:rPr>
          <w:rFonts w:ascii="Times New Roman" w:hAnsi="Times New Roman" w:cs="Times New Roman"/>
          <w:b/>
          <w:sz w:val="24"/>
          <w:szCs w:val="24"/>
        </w:rPr>
        <w:t xml:space="preserve">        .</w:t>
      </w:r>
      <w:r w:rsidR="00863F15" w:rsidRPr="00863F15">
        <w:rPr>
          <w:rFonts w:ascii="Times New Roman" w:hAnsi="Times New Roman" w:cs="Times New Roman"/>
          <w:b/>
          <w:sz w:val="24"/>
          <w:szCs w:val="24"/>
        </w:rPr>
        <w:t xml:space="preserve"> </w:t>
      </w:r>
    </w:p>
    <w:p w:rsidR="00863F15" w:rsidRPr="00863F15" w:rsidRDefault="00863F15" w:rsidP="00863F15">
      <w:pPr>
        <w:pStyle w:val="ListParagraph"/>
        <w:ind w:left="2160"/>
        <w:rPr>
          <w:rFonts w:ascii="Times New Roman" w:hAnsi="Times New Roman" w:cs="Times New Roman"/>
          <w:sz w:val="24"/>
          <w:szCs w:val="24"/>
        </w:rPr>
      </w:pPr>
    </w:p>
    <w:p w:rsidR="00D03228" w:rsidRPr="00FF7E6A" w:rsidRDefault="00D03228" w:rsidP="00D03228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FF7E6A">
        <w:rPr>
          <w:rFonts w:ascii="Times New Roman" w:hAnsi="Times New Roman" w:cs="Times New Roman"/>
          <w:sz w:val="28"/>
          <w:szCs w:val="24"/>
        </w:rPr>
        <w:lastRenderedPageBreak/>
        <w:t>Operation</w:t>
      </w:r>
      <w:r w:rsidR="001F0326">
        <w:rPr>
          <w:rFonts w:ascii="Times New Roman" w:hAnsi="Times New Roman" w:cs="Times New Roman"/>
          <w:sz w:val="28"/>
          <w:szCs w:val="24"/>
        </w:rPr>
        <w:t xml:space="preserve"> Setup</w:t>
      </w:r>
    </w:p>
    <w:p w:rsidR="001F0326" w:rsidRDefault="001F0326" w:rsidP="00105475">
      <w:pPr>
        <w:pStyle w:val="ListParagraph"/>
        <w:keepNext/>
        <w:ind w:left="1080"/>
        <w:rPr>
          <w:rFonts w:ascii="Times New Roman" w:hAnsi="Times New Roman" w:cs="Times New Roman"/>
          <w:sz w:val="24"/>
          <w:szCs w:val="24"/>
        </w:rPr>
      </w:pPr>
    </w:p>
    <w:p w:rsidR="00105475" w:rsidRDefault="00E255B7" w:rsidP="001F0326">
      <w:pPr>
        <w:pStyle w:val="ListParagraph"/>
        <w:keepNext/>
        <w:ind w:left="0"/>
      </w:pPr>
      <w:r>
        <w:rPr>
          <w:rFonts w:ascii="Times New Roman" w:hAnsi="Times New Roman" w:cs="Times New Roman"/>
          <w:sz w:val="24"/>
          <w:szCs w:val="24"/>
        </w:rPr>
        <w:t>To illustrate how to enter in the process parameters, an example of a typical heat treatment is given in Figure 2 and corresponding input values are presented in Table 1. It is recommended that a similar scheme be prepared prior to using the furnace.</w:t>
      </w:r>
      <w:r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486400" cy="3200400"/>
            <wp:effectExtent l="19050" t="0" r="19050" b="0"/>
            <wp:docPr id="32" name="Chart 32"/>
            <wp:cNvGraphicFramePr/>
            <a:graphic xmlns:a="http://schemas.openxmlformats.org/drawingml/2006/main">
              <a:graphicData uri="http://schemas.openxmlformats.org/drawingml/2006/chart">
                <c:chart xmlns:c="http://schemas.openxmlformats.org/drawingml/2006/chart" xmlns:r="http://schemas.openxmlformats.org/officeDocument/2006/relationships" r:id="rId16"/>
              </a:graphicData>
            </a:graphic>
          </wp:inline>
        </w:drawing>
      </w:r>
    </w:p>
    <w:p w:rsidR="00FF7E6A" w:rsidRPr="001F0326" w:rsidRDefault="00105475" w:rsidP="001F0326">
      <w:pPr>
        <w:pStyle w:val="Caption"/>
        <w:rPr>
          <w:color w:val="auto"/>
        </w:rPr>
      </w:pPr>
      <w:r w:rsidRPr="001F0326">
        <w:rPr>
          <w:color w:val="auto"/>
        </w:rPr>
        <w:t xml:space="preserve">Figure </w:t>
      </w:r>
      <w:r w:rsidRPr="001F0326">
        <w:rPr>
          <w:color w:val="auto"/>
        </w:rPr>
        <w:fldChar w:fldCharType="begin"/>
      </w:r>
      <w:r w:rsidRPr="001F0326">
        <w:rPr>
          <w:color w:val="auto"/>
        </w:rPr>
        <w:instrText xml:space="preserve"> SEQ Figure \* ARABIC </w:instrText>
      </w:r>
      <w:r w:rsidRPr="001F0326">
        <w:rPr>
          <w:color w:val="auto"/>
        </w:rPr>
        <w:fldChar w:fldCharType="separate"/>
      </w:r>
      <w:r w:rsidR="00EA2C80">
        <w:rPr>
          <w:noProof/>
          <w:color w:val="auto"/>
        </w:rPr>
        <w:t>2</w:t>
      </w:r>
      <w:r w:rsidRPr="001F0326">
        <w:rPr>
          <w:color w:val="auto"/>
        </w:rPr>
        <w:fldChar w:fldCharType="end"/>
      </w:r>
      <w:r w:rsidRPr="001F0326">
        <w:rPr>
          <w:color w:val="auto"/>
        </w:rPr>
        <w:t>: Temperature profile for the heat treatment of Ni 200 with critical points denoted a-g.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88"/>
        <w:gridCol w:w="860"/>
        <w:gridCol w:w="810"/>
        <w:gridCol w:w="4680"/>
        <w:gridCol w:w="2362"/>
      </w:tblGrid>
      <w:tr w:rsidR="00105475" w:rsidRPr="001F0326" w:rsidTr="001F0326">
        <w:tc>
          <w:tcPr>
            <w:tcW w:w="688" w:type="dxa"/>
          </w:tcPr>
          <w:p w:rsidR="00105475" w:rsidRPr="001F0326" w:rsidRDefault="00105475" w:rsidP="001F0326">
            <w:pPr>
              <w:rPr>
                <w:b/>
                <w:sz w:val="20"/>
              </w:rPr>
            </w:pPr>
            <w:r w:rsidRPr="001F0326">
              <w:rPr>
                <w:b/>
                <w:sz w:val="20"/>
              </w:rPr>
              <w:t>Step</w:t>
            </w:r>
          </w:p>
        </w:tc>
        <w:tc>
          <w:tcPr>
            <w:tcW w:w="860" w:type="dxa"/>
          </w:tcPr>
          <w:p w:rsidR="00105475" w:rsidRPr="001F0326" w:rsidRDefault="00105475" w:rsidP="00105475">
            <w:pPr>
              <w:rPr>
                <w:b/>
                <w:sz w:val="20"/>
              </w:rPr>
            </w:pPr>
            <w:r w:rsidRPr="001F0326">
              <w:rPr>
                <w:b/>
                <w:sz w:val="20"/>
              </w:rPr>
              <w:t>Symbol in PV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b/>
                <w:sz w:val="20"/>
              </w:rPr>
            </w:pPr>
            <w:r w:rsidRPr="001F0326">
              <w:rPr>
                <w:b/>
                <w:sz w:val="20"/>
              </w:rPr>
              <w:t>Input Value</w:t>
            </w:r>
          </w:p>
        </w:tc>
        <w:tc>
          <w:tcPr>
            <w:tcW w:w="4680" w:type="dxa"/>
          </w:tcPr>
          <w:p w:rsidR="00105475" w:rsidRPr="001F0326" w:rsidRDefault="00105475" w:rsidP="00105475">
            <w:pPr>
              <w:rPr>
                <w:b/>
                <w:sz w:val="20"/>
              </w:rPr>
            </w:pPr>
            <w:r w:rsidRPr="001F0326">
              <w:rPr>
                <w:b/>
                <w:sz w:val="20"/>
              </w:rPr>
              <w:t>Description: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b/>
                <w:sz w:val="20"/>
              </w:rPr>
            </w:pPr>
            <w:r w:rsidRPr="001F0326">
              <w:rPr>
                <w:b/>
                <w:sz w:val="20"/>
              </w:rPr>
              <w:t>Corresponding points on Figure 2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1</w:t>
            </w:r>
          </w:p>
        </w:tc>
        <w:tc>
          <w:tcPr>
            <w:tcW w:w="86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C 01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0</w:t>
            </w:r>
          </w:p>
        </w:tc>
        <w:tc>
          <w:tcPr>
            <w:tcW w:w="468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Initial Temperature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a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2</w:t>
            </w:r>
          </w:p>
        </w:tc>
        <w:tc>
          <w:tcPr>
            <w:tcW w:w="86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t 01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50</w:t>
            </w:r>
          </w:p>
        </w:tc>
        <w:tc>
          <w:tcPr>
            <w:tcW w:w="4680" w:type="dxa"/>
          </w:tcPr>
          <w:p w:rsidR="00105475" w:rsidRPr="001F0326" w:rsidRDefault="003416D0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Ramp time from 0 to 400</w:t>
            </w:r>
            <w:r w:rsidRPr="001F0326">
              <w:rPr>
                <w:rFonts w:cstheme="minorHAnsi"/>
                <w:sz w:val="20"/>
              </w:rPr>
              <w:t>°</w:t>
            </w:r>
            <w:r w:rsidR="001F0326" w:rsidRPr="001F0326">
              <w:rPr>
                <w:sz w:val="20"/>
              </w:rPr>
              <w:t>C (Rate: 8</w:t>
            </w:r>
            <w:r w:rsidRPr="001F0326">
              <w:rPr>
                <w:rFonts w:cstheme="minorHAnsi"/>
                <w:sz w:val="20"/>
              </w:rPr>
              <w:t>°</w:t>
            </w:r>
            <w:r w:rsidR="00105475" w:rsidRPr="001F0326">
              <w:rPr>
                <w:sz w:val="20"/>
              </w:rPr>
              <w:t>C/min)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a to b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3</w:t>
            </w:r>
          </w:p>
        </w:tc>
        <w:tc>
          <w:tcPr>
            <w:tcW w:w="86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C 02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400</w:t>
            </w:r>
          </w:p>
        </w:tc>
        <w:tc>
          <w:tcPr>
            <w:tcW w:w="468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Target Tem</w:t>
            </w:r>
            <w:r w:rsidR="003416D0" w:rsidRPr="001F0326">
              <w:rPr>
                <w:sz w:val="20"/>
              </w:rPr>
              <w:t>perature for first heating (400</w:t>
            </w:r>
            <w:r w:rsidR="003416D0" w:rsidRPr="001F0326">
              <w:rPr>
                <w:rFonts w:cstheme="minorHAnsi"/>
                <w:sz w:val="20"/>
              </w:rPr>
              <w:t>°</w:t>
            </w:r>
            <w:r w:rsidRPr="001F0326">
              <w:rPr>
                <w:sz w:val="20"/>
              </w:rPr>
              <w:t>C)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b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4</w:t>
            </w:r>
          </w:p>
        </w:tc>
        <w:tc>
          <w:tcPr>
            <w:tcW w:w="86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t 02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100</w:t>
            </w:r>
          </w:p>
        </w:tc>
        <w:tc>
          <w:tcPr>
            <w:tcW w:w="4680" w:type="dxa"/>
          </w:tcPr>
          <w:p w:rsidR="00105475" w:rsidRPr="001F0326" w:rsidRDefault="003416D0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Dwell time of 100 min at 400</w:t>
            </w:r>
            <w:r w:rsidRPr="001F0326">
              <w:rPr>
                <w:rFonts w:cstheme="minorHAnsi"/>
                <w:sz w:val="20"/>
              </w:rPr>
              <w:t>°</w:t>
            </w:r>
            <w:r w:rsidRPr="001F0326">
              <w:rPr>
                <w:sz w:val="20"/>
              </w:rPr>
              <w:t>C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b to c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5</w:t>
            </w:r>
          </w:p>
        </w:tc>
        <w:tc>
          <w:tcPr>
            <w:tcW w:w="86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C 03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400</w:t>
            </w:r>
          </w:p>
        </w:tc>
        <w:tc>
          <w:tcPr>
            <w:tcW w:w="4680" w:type="dxa"/>
          </w:tcPr>
          <w:p w:rsidR="00105475" w:rsidRPr="001F0326" w:rsidRDefault="003416D0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 xml:space="preserve"> Temperature at end of first heating stage (400</w:t>
            </w:r>
            <w:r w:rsidRPr="001F0326">
              <w:rPr>
                <w:rFonts w:cstheme="minorHAnsi"/>
                <w:sz w:val="20"/>
              </w:rPr>
              <w:t>°</w:t>
            </w:r>
            <w:r w:rsidRPr="001F0326">
              <w:rPr>
                <w:sz w:val="20"/>
              </w:rPr>
              <w:t>C)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c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6</w:t>
            </w:r>
          </w:p>
        </w:tc>
        <w:tc>
          <w:tcPr>
            <w:tcW w:w="86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t 03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100</w:t>
            </w:r>
          </w:p>
        </w:tc>
        <w:tc>
          <w:tcPr>
            <w:tcW w:w="4680" w:type="dxa"/>
          </w:tcPr>
          <w:p w:rsidR="00105475" w:rsidRPr="001F0326" w:rsidRDefault="003416D0" w:rsidP="003416D0">
            <w:pPr>
              <w:rPr>
                <w:sz w:val="20"/>
              </w:rPr>
            </w:pPr>
            <w:r w:rsidRPr="001F0326">
              <w:rPr>
                <w:sz w:val="20"/>
              </w:rPr>
              <w:t>Ramping time from 400 to 1000</w:t>
            </w:r>
            <w:r w:rsidRPr="001F0326">
              <w:rPr>
                <w:rFonts w:cstheme="minorHAnsi"/>
                <w:sz w:val="20"/>
              </w:rPr>
              <w:t>°</w:t>
            </w:r>
            <w:r w:rsidRPr="001F0326">
              <w:rPr>
                <w:sz w:val="20"/>
              </w:rPr>
              <w:t>C (Rate: 6</w:t>
            </w:r>
            <w:r w:rsidRPr="001F0326">
              <w:rPr>
                <w:rFonts w:cstheme="minorHAnsi"/>
                <w:sz w:val="20"/>
              </w:rPr>
              <w:t>°</w:t>
            </w:r>
            <w:r w:rsidRPr="001F0326">
              <w:rPr>
                <w:sz w:val="20"/>
              </w:rPr>
              <w:t>C/min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c to d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7</w:t>
            </w:r>
          </w:p>
        </w:tc>
        <w:tc>
          <w:tcPr>
            <w:tcW w:w="86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C 04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1000</w:t>
            </w:r>
          </w:p>
        </w:tc>
        <w:tc>
          <w:tcPr>
            <w:tcW w:w="4680" w:type="dxa"/>
          </w:tcPr>
          <w:p w:rsidR="00105475" w:rsidRPr="001F0326" w:rsidRDefault="003416D0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Target Temperature for second heating stage (1000</w:t>
            </w:r>
            <w:r w:rsidRPr="001F0326">
              <w:rPr>
                <w:rFonts w:cstheme="minorHAnsi"/>
                <w:sz w:val="20"/>
              </w:rPr>
              <w:t>°</w:t>
            </w:r>
            <w:r w:rsidRPr="001F0326">
              <w:rPr>
                <w:sz w:val="20"/>
              </w:rPr>
              <w:t>C)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d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8</w:t>
            </w:r>
          </w:p>
        </w:tc>
        <w:tc>
          <w:tcPr>
            <w:tcW w:w="86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t 04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100</w:t>
            </w:r>
          </w:p>
        </w:tc>
        <w:tc>
          <w:tcPr>
            <w:tcW w:w="4680" w:type="dxa"/>
          </w:tcPr>
          <w:p w:rsidR="00105475" w:rsidRPr="001F0326" w:rsidRDefault="003416D0" w:rsidP="003416D0">
            <w:pPr>
              <w:rPr>
                <w:sz w:val="20"/>
              </w:rPr>
            </w:pPr>
            <w:r w:rsidRPr="001F0326">
              <w:rPr>
                <w:sz w:val="20"/>
              </w:rPr>
              <w:t>Dwell time of 100 min at 1000</w:t>
            </w:r>
            <w:r w:rsidRPr="001F0326">
              <w:rPr>
                <w:rFonts w:cstheme="minorHAnsi"/>
                <w:sz w:val="20"/>
              </w:rPr>
              <w:t>°</w:t>
            </w:r>
            <w:r w:rsidRPr="001F0326">
              <w:rPr>
                <w:sz w:val="20"/>
              </w:rPr>
              <w:t>C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d to e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9</w:t>
            </w:r>
          </w:p>
        </w:tc>
        <w:tc>
          <w:tcPr>
            <w:tcW w:w="860" w:type="dxa"/>
          </w:tcPr>
          <w:p w:rsidR="00105475" w:rsidRPr="001F0326" w:rsidRDefault="00105475" w:rsidP="009A4390">
            <w:pPr>
              <w:rPr>
                <w:sz w:val="20"/>
              </w:rPr>
            </w:pPr>
            <w:r w:rsidRPr="001F0326">
              <w:rPr>
                <w:sz w:val="20"/>
              </w:rPr>
              <w:t>C 05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1000</w:t>
            </w:r>
          </w:p>
        </w:tc>
        <w:tc>
          <w:tcPr>
            <w:tcW w:w="4680" w:type="dxa"/>
          </w:tcPr>
          <w:p w:rsidR="00105475" w:rsidRPr="001F0326" w:rsidRDefault="003416D0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Temperature at end of second heating stage (1000</w:t>
            </w:r>
            <w:r w:rsidRPr="001F0326">
              <w:rPr>
                <w:rFonts w:cstheme="minorHAnsi"/>
                <w:sz w:val="20"/>
              </w:rPr>
              <w:t>°</w:t>
            </w:r>
            <w:r w:rsidRPr="001F0326">
              <w:rPr>
                <w:sz w:val="20"/>
              </w:rPr>
              <w:t>C)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e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10</w:t>
            </w:r>
          </w:p>
        </w:tc>
        <w:tc>
          <w:tcPr>
            <w:tcW w:w="860" w:type="dxa"/>
          </w:tcPr>
          <w:p w:rsidR="00105475" w:rsidRPr="001F0326" w:rsidRDefault="00105475" w:rsidP="009A4390">
            <w:pPr>
              <w:rPr>
                <w:sz w:val="20"/>
              </w:rPr>
            </w:pPr>
            <w:r w:rsidRPr="001F0326">
              <w:rPr>
                <w:sz w:val="20"/>
              </w:rPr>
              <w:t>t 05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50</w:t>
            </w:r>
          </w:p>
        </w:tc>
        <w:tc>
          <w:tcPr>
            <w:tcW w:w="4680" w:type="dxa"/>
          </w:tcPr>
          <w:p w:rsidR="00105475" w:rsidRPr="001F0326" w:rsidRDefault="003416D0" w:rsidP="003416D0">
            <w:pPr>
              <w:rPr>
                <w:sz w:val="20"/>
              </w:rPr>
            </w:pPr>
            <w:r w:rsidRPr="001F0326">
              <w:rPr>
                <w:sz w:val="20"/>
              </w:rPr>
              <w:t>Ramping time from 1000 to 200</w:t>
            </w:r>
            <w:r w:rsidRPr="001F0326">
              <w:rPr>
                <w:rFonts w:cstheme="minorHAnsi"/>
                <w:sz w:val="20"/>
              </w:rPr>
              <w:t>°</w:t>
            </w:r>
            <w:r w:rsidRPr="001F0326">
              <w:rPr>
                <w:sz w:val="20"/>
              </w:rPr>
              <w:t>C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e to f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11</w:t>
            </w:r>
          </w:p>
        </w:tc>
        <w:tc>
          <w:tcPr>
            <w:tcW w:w="860" w:type="dxa"/>
          </w:tcPr>
          <w:p w:rsidR="00105475" w:rsidRPr="001F0326" w:rsidRDefault="00105475" w:rsidP="009A4390">
            <w:pPr>
              <w:rPr>
                <w:sz w:val="20"/>
              </w:rPr>
            </w:pPr>
            <w:r w:rsidRPr="001F0326">
              <w:rPr>
                <w:sz w:val="20"/>
              </w:rPr>
              <w:t>C 06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200</w:t>
            </w:r>
          </w:p>
        </w:tc>
        <w:tc>
          <w:tcPr>
            <w:tcW w:w="4680" w:type="dxa"/>
          </w:tcPr>
          <w:p w:rsidR="00105475" w:rsidRPr="001F0326" w:rsidRDefault="003416D0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Target temperature for cooling stage</w:t>
            </w:r>
          </w:p>
        </w:tc>
        <w:tc>
          <w:tcPr>
            <w:tcW w:w="2362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 xml:space="preserve">f </w:t>
            </w:r>
          </w:p>
        </w:tc>
      </w:tr>
      <w:tr w:rsidR="00105475" w:rsidRPr="001F0326" w:rsidTr="001F0326">
        <w:trPr>
          <w:trHeight w:val="360"/>
        </w:trPr>
        <w:tc>
          <w:tcPr>
            <w:tcW w:w="688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12</w:t>
            </w:r>
          </w:p>
        </w:tc>
        <w:tc>
          <w:tcPr>
            <w:tcW w:w="860" w:type="dxa"/>
          </w:tcPr>
          <w:p w:rsidR="00105475" w:rsidRPr="001F0326" w:rsidRDefault="00105475" w:rsidP="009A4390">
            <w:pPr>
              <w:rPr>
                <w:sz w:val="20"/>
              </w:rPr>
            </w:pPr>
            <w:r w:rsidRPr="001F0326">
              <w:rPr>
                <w:sz w:val="20"/>
              </w:rPr>
              <w:t>t 06</w:t>
            </w:r>
          </w:p>
        </w:tc>
        <w:tc>
          <w:tcPr>
            <w:tcW w:w="810" w:type="dxa"/>
          </w:tcPr>
          <w:p w:rsidR="00105475" w:rsidRPr="001F0326" w:rsidRDefault="00105475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-121</w:t>
            </w:r>
          </w:p>
        </w:tc>
        <w:tc>
          <w:tcPr>
            <w:tcW w:w="4680" w:type="dxa"/>
          </w:tcPr>
          <w:p w:rsidR="00105475" w:rsidRPr="001F0326" w:rsidRDefault="003416D0" w:rsidP="00105475">
            <w:pPr>
              <w:rPr>
                <w:sz w:val="20"/>
              </w:rPr>
            </w:pPr>
            <w:r w:rsidRPr="001F0326">
              <w:rPr>
                <w:sz w:val="20"/>
              </w:rPr>
              <w:t>Program End, Output off.  Air cool.</w:t>
            </w:r>
          </w:p>
        </w:tc>
        <w:tc>
          <w:tcPr>
            <w:tcW w:w="2362" w:type="dxa"/>
          </w:tcPr>
          <w:p w:rsidR="00105475" w:rsidRPr="001F0326" w:rsidRDefault="00105475" w:rsidP="001F0326">
            <w:pPr>
              <w:keepNext/>
              <w:rPr>
                <w:sz w:val="20"/>
              </w:rPr>
            </w:pPr>
            <w:r w:rsidRPr="001F0326">
              <w:rPr>
                <w:sz w:val="20"/>
              </w:rPr>
              <w:t>f to g</w:t>
            </w:r>
          </w:p>
        </w:tc>
      </w:tr>
    </w:tbl>
    <w:p w:rsidR="00105475" w:rsidRDefault="001F0326" w:rsidP="001F0326">
      <w:pPr>
        <w:pStyle w:val="Caption"/>
        <w:rPr>
          <w:noProof/>
          <w:color w:val="auto"/>
        </w:rPr>
      </w:pPr>
      <w:r w:rsidRPr="001F0326">
        <w:rPr>
          <w:color w:val="auto"/>
        </w:rPr>
        <w:t xml:space="preserve">Table </w:t>
      </w:r>
      <w:r w:rsidRPr="001F0326">
        <w:rPr>
          <w:color w:val="auto"/>
        </w:rPr>
        <w:fldChar w:fldCharType="begin"/>
      </w:r>
      <w:r w:rsidRPr="001F0326">
        <w:rPr>
          <w:color w:val="auto"/>
        </w:rPr>
        <w:instrText xml:space="preserve"> SEQ Table \* ARABIC </w:instrText>
      </w:r>
      <w:r w:rsidRPr="001F0326">
        <w:rPr>
          <w:color w:val="auto"/>
        </w:rPr>
        <w:fldChar w:fldCharType="separate"/>
      </w:r>
      <w:r w:rsidRPr="001F0326">
        <w:rPr>
          <w:noProof/>
          <w:color w:val="auto"/>
        </w:rPr>
        <w:t>1</w:t>
      </w:r>
      <w:r w:rsidRPr="001F0326">
        <w:rPr>
          <w:color w:val="auto"/>
        </w:rPr>
        <w:fldChar w:fldCharType="end"/>
      </w:r>
      <w:r w:rsidRPr="001F0326">
        <w:rPr>
          <w:color w:val="auto"/>
        </w:rPr>
        <w:t xml:space="preserve"> was prepared to correspond to the heat treatment profile in Figure 2 and to the parameter table in the Yudian software. </w:t>
      </w:r>
      <w:r w:rsidRPr="001F0326">
        <w:rPr>
          <w:color w:val="auto"/>
          <w:sz w:val="28"/>
        </w:rPr>
        <w:t>Do not exceed a ramp rate of 10</w:t>
      </w:r>
      <w:r w:rsidRPr="001F0326">
        <w:rPr>
          <w:rFonts w:cstheme="minorHAnsi"/>
          <w:noProof/>
          <w:color w:val="auto"/>
          <w:sz w:val="28"/>
        </w:rPr>
        <w:t>°</w:t>
      </w:r>
      <w:r w:rsidRPr="001F0326">
        <w:rPr>
          <w:noProof/>
          <w:color w:val="auto"/>
          <w:sz w:val="28"/>
        </w:rPr>
        <w:t>C/min.</w:t>
      </w:r>
    </w:p>
    <w:p w:rsidR="001F0326" w:rsidRDefault="001F0326" w:rsidP="001F0326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4"/>
        </w:rPr>
      </w:pPr>
      <w:r w:rsidRPr="001F0326">
        <w:rPr>
          <w:rFonts w:ascii="Times New Roman" w:hAnsi="Times New Roman" w:cs="Times New Roman"/>
          <w:sz w:val="28"/>
          <w:szCs w:val="24"/>
        </w:rPr>
        <w:lastRenderedPageBreak/>
        <w:t>Operation</w:t>
      </w:r>
    </w:p>
    <w:p w:rsidR="001F0326" w:rsidRPr="008F732E" w:rsidRDefault="001F0326" w:rsidP="001F0326">
      <w:pPr>
        <w:pStyle w:val="ListParagraph"/>
        <w:ind w:left="1080"/>
        <w:rPr>
          <w:rFonts w:ascii="Times New Roman" w:hAnsi="Times New Roman" w:cs="Times New Roman"/>
          <w:sz w:val="24"/>
          <w:szCs w:val="24"/>
        </w:rPr>
      </w:pPr>
    </w:p>
    <w:p w:rsidR="001F0326" w:rsidRPr="008F732E" w:rsidRDefault="001F0326" w:rsidP="001F0326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F732E">
        <w:rPr>
          <w:rFonts w:ascii="Times New Roman" w:hAnsi="Times New Roman" w:cs="Times New Roman"/>
          <w:sz w:val="24"/>
          <w:szCs w:val="24"/>
        </w:rPr>
        <w:t xml:space="preserve">Prepare a parameter table similar to Table 1. </w:t>
      </w:r>
      <w:r w:rsidRPr="008F732E">
        <w:rPr>
          <w:rFonts w:ascii="Times New Roman" w:hAnsi="Times New Roman" w:cs="Times New Roman"/>
          <w:b/>
          <w:sz w:val="24"/>
          <w:szCs w:val="24"/>
        </w:rPr>
        <w:t>Make sure that the maximum ramp rate does not exceed 10°C/min.</w:t>
      </w:r>
    </w:p>
    <w:p w:rsidR="008F732E" w:rsidRPr="00EA2C80" w:rsidRDefault="001F0326" w:rsidP="00E557BF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 w:rsidRPr="008F732E">
        <w:rPr>
          <w:rFonts w:ascii="Times New Roman" w:hAnsi="Times New Roman" w:cs="Times New Roman"/>
          <w:sz w:val="24"/>
          <w:szCs w:val="24"/>
        </w:rPr>
        <w:t xml:space="preserve">Turn on the furnace power by turning the </w:t>
      </w:r>
      <w:r w:rsidRPr="008F732E">
        <w:rPr>
          <w:rFonts w:ascii="Times New Roman" w:hAnsi="Times New Roman" w:cs="Times New Roman"/>
          <w:b/>
          <w:sz w:val="24"/>
          <w:szCs w:val="24"/>
        </w:rPr>
        <w:t>Lock</w:t>
      </w:r>
      <w:r w:rsidRPr="008F732E">
        <w:rPr>
          <w:rFonts w:ascii="Times New Roman" w:hAnsi="Times New Roman" w:cs="Times New Roman"/>
          <w:sz w:val="24"/>
          <w:szCs w:val="24"/>
        </w:rPr>
        <w:t xml:space="preserve"> switch clockwise. The Yudian temperature controller should turn on and you should see</w:t>
      </w:r>
      <w:r w:rsidR="008F732E" w:rsidRPr="008F732E">
        <w:rPr>
          <w:rFonts w:ascii="Times New Roman" w:hAnsi="Times New Roman" w:cs="Times New Roman"/>
          <w:sz w:val="24"/>
          <w:szCs w:val="24"/>
        </w:rPr>
        <w:t xml:space="preserve"> Figure </w:t>
      </w:r>
      <w:r w:rsidR="0061193E">
        <w:rPr>
          <w:rFonts w:ascii="Times New Roman" w:hAnsi="Times New Roman" w:cs="Times New Roman"/>
          <w:sz w:val="24"/>
          <w:szCs w:val="24"/>
        </w:rPr>
        <w:t>3</w:t>
      </w:r>
      <w:r w:rsidR="008F732E" w:rsidRPr="008F732E">
        <w:rPr>
          <w:rFonts w:ascii="Times New Roman" w:hAnsi="Times New Roman" w:cs="Times New Roman"/>
          <w:sz w:val="24"/>
          <w:szCs w:val="24"/>
        </w:rPr>
        <w:t xml:space="preserve"> with SV flashing </w:t>
      </w:r>
      <w:r w:rsidR="008F732E" w:rsidRPr="008F732E">
        <w:rPr>
          <w:rFonts w:ascii="Times New Roman" w:hAnsi="Times New Roman" w:cs="Times New Roman"/>
          <w:b/>
          <w:sz w:val="24"/>
          <w:szCs w:val="24"/>
        </w:rPr>
        <w:t>Stop.</w:t>
      </w:r>
    </w:p>
    <w:p w:rsidR="00EA2C80" w:rsidRPr="00EA2C80" w:rsidRDefault="00EA2C80" w:rsidP="00EA2C80">
      <w:pPr>
        <w:pStyle w:val="ListParagraph"/>
        <w:ind w:left="1440"/>
        <w:rPr>
          <w:rFonts w:ascii="Times New Roman" w:hAnsi="Times New Roman" w:cs="Times New Roman"/>
          <w:sz w:val="24"/>
          <w:szCs w:val="24"/>
        </w:rPr>
      </w:pPr>
    </w:p>
    <w:p w:rsidR="00EA2C80" w:rsidRPr="00EA2C80" w:rsidRDefault="00EA2C80" w:rsidP="00EA2C80">
      <w:pPr>
        <w:pStyle w:val="ListParagraph"/>
        <w:keepNext/>
        <w:ind w:left="1440"/>
      </w:pPr>
      <w:r w:rsidRPr="00EA2C80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>
            <wp:extent cx="5272479" cy="1616149"/>
            <wp:effectExtent l="19050" t="0" r="4371" b="0"/>
            <wp:docPr id="12" name="Picture 11" descr="20140109_11315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3151.jpg"/>
                    <pic:cNvPicPr/>
                  </pic:nvPicPr>
                  <pic:blipFill>
                    <a:blip r:embed="rId17" cstate="print"/>
                    <a:srcRect l="4509" t="28401" r="6795" b="35322"/>
                    <a:stretch>
                      <a:fillRect/>
                    </a:stretch>
                  </pic:blipFill>
                  <pic:spPr>
                    <a:xfrm>
                      <a:off x="0" y="0"/>
                      <a:ext cx="5272479" cy="16161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2C80" w:rsidRPr="00EA2C80" w:rsidRDefault="00EA2C80" w:rsidP="00EA2C80">
      <w:pPr>
        <w:pStyle w:val="Caption"/>
        <w:ind w:left="1530"/>
        <w:rPr>
          <w:rFonts w:ascii="Times New Roman" w:hAnsi="Times New Roman" w:cs="Times New Roman"/>
          <w:color w:val="auto"/>
          <w:sz w:val="24"/>
          <w:szCs w:val="24"/>
        </w:rPr>
      </w:pPr>
      <w:r w:rsidRPr="00EA2C80">
        <w:rPr>
          <w:color w:val="auto"/>
        </w:rPr>
        <w:t xml:space="preserve">Figure </w:t>
      </w:r>
      <w:r w:rsidRPr="00EA2C80">
        <w:rPr>
          <w:color w:val="auto"/>
        </w:rPr>
        <w:fldChar w:fldCharType="begin"/>
      </w:r>
      <w:r w:rsidRPr="00EA2C80">
        <w:rPr>
          <w:color w:val="auto"/>
        </w:rPr>
        <w:instrText xml:space="preserve"> SEQ Figure \* ARABIC </w:instrText>
      </w:r>
      <w:r w:rsidRPr="00EA2C80">
        <w:rPr>
          <w:color w:val="auto"/>
        </w:rPr>
        <w:fldChar w:fldCharType="separate"/>
      </w:r>
      <w:r>
        <w:rPr>
          <w:noProof/>
          <w:color w:val="auto"/>
        </w:rPr>
        <w:t>3</w:t>
      </w:r>
      <w:r w:rsidRPr="00EA2C80">
        <w:rPr>
          <w:color w:val="auto"/>
        </w:rPr>
        <w:fldChar w:fldCharType="end"/>
      </w:r>
      <w:r w:rsidRPr="00EA2C80">
        <w:rPr>
          <w:color w:val="auto"/>
        </w:rPr>
        <w:t>: Main control cluster for MTI-OTF-1200X Tube Furnace.</w:t>
      </w:r>
    </w:p>
    <w:p w:rsidR="00EA2C80" w:rsidRPr="00EA2C80" w:rsidRDefault="00EA2C80" w:rsidP="00EA2C80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10464" behindDoc="0" locked="0" layoutInCell="1" allowOverlap="1">
            <wp:simplePos x="0" y="0"/>
            <wp:positionH relativeFrom="column">
              <wp:posOffset>4220845</wp:posOffset>
            </wp:positionH>
            <wp:positionV relativeFrom="paragraph">
              <wp:posOffset>218440</wp:posOffset>
            </wp:positionV>
            <wp:extent cx="2147570" cy="1205865"/>
            <wp:effectExtent l="0" t="476250" r="0" b="451485"/>
            <wp:wrapSquare wrapText="bothSides"/>
            <wp:docPr id="13" name="Picture 12" descr="20140109_11320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113207.jpg"/>
                    <pic:cNvPicPr/>
                  </pic:nvPicPr>
                  <pic:blipFill>
                    <a:blip r:embed="rId18" cstate="print"/>
                    <a:srcRect t="13604" r="5007" b="1957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147570" cy="120586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4080" behindDoc="0" locked="0" layoutInCell="1" allowOverlap="1">
            <wp:simplePos x="0" y="0"/>
            <wp:positionH relativeFrom="column">
              <wp:posOffset>1432560</wp:posOffset>
            </wp:positionH>
            <wp:positionV relativeFrom="paragraph">
              <wp:posOffset>571500</wp:posOffset>
            </wp:positionV>
            <wp:extent cx="267970" cy="276225"/>
            <wp:effectExtent l="19050" t="0" r="0" b="0"/>
            <wp:wrapNone/>
            <wp:docPr id="2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9" cstate="print"/>
                    <a:srcRect l="71821" t="54560" r="15346" b="2376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797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5104" behindDoc="0" locked="0" layoutInCell="1" allowOverlap="1">
            <wp:simplePos x="0" y="0"/>
            <wp:positionH relativeFrom="column">
              <wp:posOffset>2028603</wp:posOffset>
            </wp:positionH>
            <wp:positionV relativeFrom="paragraph">
              <wp:posOffset>582561</wp:posOffset>
            </wp:positionV>
            <wp:extent cx="268029" cy="276446"/>
            <wp:effectExtent l="19050" t="0" r="0" b="0"/>
            <wp:wrapNone/>
            <wp:docPr id="3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20" cstate="print"/>
                    <a:srcRect l="71912" t="32894" r="16063" b="445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8029" cy="2764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9200" behindDoc="0" locked="0" layoutInCell="1" allowOverlap="1">
            <wp:simplePos x="0" y="0"/>
            <wp:positionH relativeFrom="column">
              <wp:posOffset>2627630</wp:posOffset>
            </wp:positionH>
            <wp:positionV relativeFrom="paragraph">
              <wp:posOffset>167640</wp:posOffset>
            </wp:positionV>
            <wp:extent cx="242570" cy="276225"/>
            <wp:effectExtent l="38100" t="0" r="24130" b="0"/>
            <wp:wrapNone/>
            <wp:docPr id="5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2" cstate="print"/>
                    <a:srcRect l="59679" t="57295" r="27756" b="2330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257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2032" behindDoc="0" locked="0" layoutInCell="1" allowOverlap="1">
            <wp:simplePos x="0" y="0"/>
            <wp:positionH relativeFrom="column">
              <wp:posOffset>5491480</wp:posOffset>
            </wp:positionH>
            <wp:positionV relativeFrom="paragraph">
              <wp:posOffset>5715</wp:posOffset>
            </wp:positionV>
            <wp:extent cx="231140" cy="276225"/>
            <wp:effectExtent l="38100" t="0" r="16510" b="0"/>
            <wp:wrapNone/>
            <wp:docPr id="1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1" cstate="print"/>
                    <a:srcRect l="59679" t="33314" r="26462" b="4544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114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32E" w:rsidRPr="008F732E">
        <w:rPr>
          <w:rFonts w:ascii="Times New Roman" w:hAnsi="Times New Roman" w:cs="Times New Roman"/>
          <w:sz w:val="24"/>
          <w:szCs w:val="24"/>
        </w:rPr>
        <w:t>To enter the parameter table from the “Home” screen press Data Shift Key</w:t>
      </w:r>
      <w:r w:rsidR="008F732E">
        <w:rPr>
          <w:rFonts w:ascii="Times New Roman" w:hAnsi="Times New Roman" w:cs="Times New Roman"/>
          <w:sz w:val="24"/>
          <w:szCs w:val="24"/>
        </w:rPr>
        <w:t xml:space="preserve"> </w:t>
      </w:r>
      <w:r w:rsidR="008F732E" w:rsidRPr="008F732E">
        <w:rPr>
          <w:rFonts w:ascii="Times New Roman" w:hAnsi="Times New Roman" w:cs="Times New Roman"/>
          <w:sz w:val="24"/>
          <w:szCs w:val="24"/>
        </w:rPr>
        <w:t xml:space="preserve">        . A screen similar to Figure 4 should be seen.</w:t>
      </w:r>
    </w:p>
    <w:p w:rsidR="008F732E" w:rsidRPr="008F732E" w:rsidRDefault="008F732E" w:rsidP="008F73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697152" behindDoc="0" locked="0" layoutInCell="1" allowOverlap="1">
            <wp:simplePos x="0" y="0"/>
            <wp:positionH relativeFrom="column">
              <wp:posOffset>3387355</wp:posOffset>
            </wp:positionH>
            <wp:positionV relativeFrom="paragraph">
              <wp:posOffset>353813</wp:posOffset>
            </wp:positionV>
            <wp:extent cx="229929" cy="276447"/>
            <wp:effectExtent l="38100" t="0" r="17721" b="0"/>
            <wp:wrapNone/>
            <wp:docPr id="4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2" cstate="print"/>
                    <a:srcRect l="59679" t="57295" r="27756" b="2330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29929" cy="27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8F732E">
        <w:rPr>
          <w:rFonts w:ascii="Times New Roman" w:hAnsi="Times New Roman" w:cs="Times New Roman"/>
          <w:sz w:val="24"/>
          <w:szCs w:val="24"/>
        </w:rPr>
        <w:t>Use the          and          keys to adjust the set point value for the initial temperature (</w:t>
      </w:r>
      <w:r w:rsidRPr="0061193E">
        <w:rPr>
          <w:rFonts w:ascii="Times New Roman" w:hAnsi="Times New Roman" w:cs="Times New Roman"/>
          <w:b/>
          <w:sz w:val="24"/>
          <w:szCs w:val="24"/>
        </w:rPr>
        <w:t xml:space="preserve">C 01 = </w:t>
      </w:r>
      <w:r w:rsidR="0061193E" w:rsidRPr="0061193E">
        <w:rPr>
          <w:rFonts w:ascii="Times New Roman" w:hAnsi="Times New Roman" w:cs="Times New Roman"/>
          <w:b/>
          <w:sz w:val="24"/>
          <w:szCs w:val="24"/>
        </w:rPr>
        <w:t>1</w:t>
      </w:r>
      <w:r w:rsidRPr="0061193E">
        <w:rPr>
          <w:rFonts w:ascii="Times New Roman" w:hAnsi="Times New Roman" w:cs="Times New Roman"/>
          <w:b/>
          <w:sz w:val="24"/>
          <w:szCs w:val="24"/>
        </w:rPr>
        <w:t>0</w:t>
      </w:r>
      <w:r w:rsidRPr="008F732E">
        <w:rPr>
          <w:rFonts w:ascii="Times New Roman" w:hAnsi="Times New Roman" w:cs="Times New Roman"/>
          <w:sz w:val="24"/>
          <w:szCs w:val="24"/>
        </w:rPr>
        <w:t>).</w:t>
      </w:r>
    </w:p>
    <w:p w:rsidR="008F732E" w:rsidRDefault="006115A2" w:rsidP="008F73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12512" behindDoc="0" locked="0" layoutInCell="1" allowOverlap="1">
                <wp:simplePos x="0" y="0"/>
                <wp:positionH relativeFrom="column">
                  <wp:posOffset>4220845</wp:posOffset>
                </wp:positionH>
                <wp:positionV relativeFrom="paragraph">
                  <wp:posOffset>675005</wp:posOffset>
                </wp:positionV>
                <wp:extent cx="2148840" cy="331470"/>
                <wp:effectExtent l="1270" t="1270" r="2540" b="635"/>
                <wp:wrapSquare wrapText="bothSides"/>
                <wp:docPr id="9" name="Text Box 2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148840" cy="33147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>
                          <a:noFill/>
                        </a:ln>
                        <a:extLst>
                          <a:ext uri="{91240B29-F687-4F45-9708-019B960494DF}">
                            <a14:hiddenLine xmlns:a14="http://schemas.microsoft.com/office/drawing/2010/main" w="952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:rsidR="00EA2C80" w:rsidRPr="00EA2C80" w:rsidRDefault="00EA2C80" w:rsidP="00EA2C80">
                            <w:pPr>
                              <w:pStyle w:val="Caption"/>
                              <w:rPr>
                                <w:rFonts w:ascii="Times New Roman" w:hAnsi="Times New Roman" w:cs="Times New Roman"/>
                                <w:noProof/>
                                <w:color w:val="auto"/>
                                <w:sz w:val="24"/>
                                <w:szCs w:val="24"/>
                              </w:rPr>
                            </w:pPr>
                            <w:r w:rsidRPr="00EA2C80">
                              <w:rPr>
                                <w:color w:val="auto"/>
                              </w:rPr>
                              <w:t xml:space="preserve">Figure </w:t>
                            </w:r>
                            <w:r w:rsidRPr="00EA2C80">
                              <w:rPr>
                                <w:color w:val="auto"/>
                              </w:rPr>
                              <w:fldChar w:fldCharType="begin"/>
                            </w:r>
                            <w:r w:rsidRPr="00EA2C80">
                              <w:rPr>
                                <w:color w:val="auto"/>
                              </w:rPr>
                              <w:instrText xml:space="preserve"> SEQ Figure \* ARABIC </w:instrText>
                            </w:r>
                            <w:r w:rsidRPr="00EA2C80">
                              <w:rPr>
                                <w:color w:val="auto"/>
                              </w:rPr>
                              <w:fldChar w:fldCharType="separate"/>
                            </w:r>
                            <w:r w:rsidRPr="00EA2C80">
                              <w:rPr>
                                <w:noProof/>
                                <w:color w:val="auto"/>
                              </w:rPr>
                              <w:t>4</w:t>
                            </w:r>
                            <w:r w:rsidRPr="00EA2C80">
                              <w:rPr>
                                <w:color w:val="auto"/>
                              </w:rPr>
                              <w:fldChar w:fldCharType="end"/>
                            </w:r>
                            <w:r w:rsidRPr="00EA2C80">
                              <w:rPr>
                                <w:color w:val="auto"/>
                              </w:rPr>
                              <w:t>: Initial screen of the parameter table.</w:t>
                            </w:r>
                          </w:p>
                        </w:txbxContent>
                      </wps:txbx>
                      <wps:bodyPr rot="0" vert="horz" wrap="square" lIns="0" tIns="0" rIns="0" bIns="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id="Text Box 22" o:spid="_x0000_s1033" type="#_x0000_t202" style="position:absolute;left:0;text-align:left;margin-left:332.35pt;margin-top:53.15pt;width:169.2pt;height:26.1pt;z-index:2517125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" stroked="f">
                <v:textbox inset="0,0,0,0">
                  <w:txbxContent>
                    <w:p w:rsidR="00EA2C80" w:rsidRPr="00EA2C80" w:rsidRDefault="00EA2C80" w:rsidP="00EA2C80">
                      <w:pPr>
                        <w:pStyle w:val="Caption"/>
                        <w:rPr>
                          <w:rFonts w:ascii="Times New Roman" w:hAnsi="Times New Roman" w:cs="Times New Roman"/>
                          <w:noProof/>
                          <w:color w:val="auto"/>
                          <w:sz w:val="24"/>
                          <w:szCs w:val="24"/>
                        </w:rPr>
                      </w:pPr>
                      <w:r w:rsidRPr="00EA2C80">
                        <w:rPr>
                          <w:color w:val="auto"/>
                        </w:rPr>
                        <w:t xml:space="preserve">Figure </w:t>
                      </w:r>
                      <w:r w:rsidRPr="00EA2C80">
                        <w:rPr>
                          <w:color w:val="auto"/>
                        </w:rPr>
                        <w:fldChar w:fldCharType="begin"/>
                      </w:r>
                      <w:r w:rsidRPr="00EA2C80">
                        <w:rPr>
                          <w:color w:val="auto"/>
                        </w:rPr>
                        <w:instrText xml:space="preserve"> SEQ Figure \* ARABIC </w:instrText>
                      </w:r>
                      <w:r w:rsidRPr="00EA2C80">
                        <w:rPr>
                          <w:color w:val="auto"/>
                        </w:rPr>
                        <w:fldChar w:fldCharType="separate"/>
                      </w:r>
                      <w:r w:rsidRPr="00EA2C80">
                        <w:rPr>
                          <w:noProof/>
                          <w:color w:val="auto"/>
                        </w:rPr>
                        <w:t>4</w:t>
                      </w:r>
                      <w:r w:rsidRPr="00EA2C80">
                        <w:rPr>
                          <w:color w:val="auto"/>
                        </w:rPr>
                        <w:fldChar w:fldCharType="end"/>
                      </w:r>
                      <w:r w:rsidRPr="00EA2C80">
                        <w:rPr>
                          <w:color w:val="auto"/>
                        </w:rPr>
                        <w:t>: Initial screen of the parameter table.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="008F732E" w:rsidRPr="008F732E">
        <w:rPr>
          <w:rFonts w:ascii="Times New Roman" w:hAnsi="Times New Roman" w:cs="Times New Roman"/>
          <w:sz w:val="24"/>
          <w:szCs w:val="24"/>
        </w:rPr>
        <w:t xml:space="preserve">Once the </w:t>
      </w:r>
      <w:r w:rsidR="008F732E">
        <w:rPr>
          <w:rFonts w:ascii="Times New Roman" w:hAnsi="Times New Roman" w:cs="Times New Roman"/>
          <w:sz w:val="24"/>
          <w:szCs w:val="24"/>
        </w:rPr>
        <w:t>initial temperature is set, press        to cycle to the next parameter, (</w:t>
      </w:r>
      <w:r w:rsidR="008F732E" w:rsidRPr="008F732E">
        <w:rPr>
          <w:rFonts w:ascii="Times New Roman" w:hAnsi="Times New Roman" w:cs="Times New Roman"/>
          <w:b/>
          <w:sz w:val="24"/>
          <w:szCs w:val="24"/>
        </w:rPr>
        <w:t>t 01</w:t>
      </w:r>
      <w:r w:rsidR="008F732E">
        <w:rPr>
          <w:rFonts w:ascii="Times New Roman" w:hAnsi="Times New Roman" w:cs="Times New Roman"/>
          <w:sz w:val="24"/>
          <w:szCs w:val="24"/>
        </w:rPr>
        <w:t xml:space="preserve">).  Set </w:t>
      </w:r>
      <w:r w:rsidR="008F732E" w:rsidRPr="008F732E">
        <w:rPr>
          <w:rFonts w:ascii="Times New Roman" w:hAnsi="Times New Roman" w:cs="Times New Roman"/>
          <w:b/>
          <w:sz w:val="24"/>
          <w:szCs w:val="24"/>
        </w:rPr>
        <w:t>t 01</w:t>
      </w:r>
      <w:r w:rsidR="008F732E">
        <w:rPr>
          <w:rFonts w:ascii="Times New Roman" w:hAnsi="Times New Roman" w:cs="Times New Roman"/>
          <w:sz w:val="24"/>
          <w:szCs w:val="24"/>
        </w:rPr>
        <w:t xml:space="preserve"> according to your parameter table. Again press         to cycle to the next parameter.</w:t>
      </w:r>
    </w:p>
    <w:p w:rsidR="008F732E" w:rsidRDefault="00EA2C80" w:rsidP="008F73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3296" behindDoc="0" locked="0" layoutInCell="1" allowOverlap="1">
            <wp:simplePos x="0" y="0"/>
            <wp:positionH relativeFrom="column">
              <wp:posOffset>5792529</wp:posOffset>
            </wp:positionH>
            <wp:positionV relativeFrom="paragraph">
              <wp:posOffset>746657</wp:posOffset>
            </wp:positionV>
            <wp:extent cx="268029" cy="276447"/>
            <wp:effectExtent l="19050" t="0" r="0" b="0"/>
            <wp:wrapNone/>
            <wp:docPr id="7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2" cstate="print"/>
                    <a:srcRect l="59679" t="57295" r="27756" b="2330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8029" cy="27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1248" behindDoc="0" locked="0" layoutInCell="1" allowOverlap="1">
            <wp:simplePos x="0" y="0"/>
            <wp:positionH relativeFrom="column">
              <wp:posOffset>4697376</wp:posOffset>
            </wp:positionH>
            <wp:positionV relativeFrom="paragraph">
              <wp:posOffset>767922</wp:posOffset>
            </wp:positionV>
            <wp:extent cx="268029" cy="276447"/>
            <wp:effectExtent l="19050" t="0" r="0" b="0"/>
            <wp:wrapNone/>
            <wp:docPr id="6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11" cstate="print"/>
                    <a:srcRect l="59679" t="33314" r="26462" b="45440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68029" cy="27644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8F732E">
        <w:rPr>
          <w:rFonts w:ascii="Times New Roman" w:hAnsi="Times New Roman" w:cs="Times New Roman"/>
          <w:sz w:val="24"/>
          <w:szCs w:val="24"/>
        </w:rPr>
        <w:t xml:space="preserve">Continue to enter in parameters according to your parameter table using the steps above. The last </w:t>
      </w:r>
      <w:r w:rsidR="008F732E" w:rsidRPr="008F732E">
        <w:rPr>
          <w:rFonts w:ascii="Times New Roman" w:hAnsi="Times New Roman" w:cs="Times New Roman"/>
          <w:b/>
          <w:sz w:val="24"/>
          <w:szCs w:val="24"/>
        </w:rPr>
        <w:t>t xx</w:t>
      </w:r>
      <w:r w:rsidR="008F732E">
        <w:rPr>
          <w:rFonts w:ascii="Times New Roman" w:hAnsi="Times New Roman" w:cs="Times New Roman"/>
          <w:sz w:val="24"/>
          <w:szCs w:val="24"/>
        </w:rPr>
        <w:t xml:space="preserve"> parameter should be set to -121 which sends the command to stop the temperature controller.</w:t>
      </w:r>
    </w:p>
    <w:p w:rsidR="008F732E" w:rsidRDefault="008F732E" w:rsidP="008F73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Once all parameters have been entered, </w:t>
      </w:r>
      <w:r>
        <w:rPr>
          <w:rFonts w:ascii="Times New Roman" w:hAnsi="Times New Roman" w:cs="Times New Roman"/>
          <w:b/>
          <w:sz w:val="24"/>
          <w:szCs w:val="24"/>
        </w:rPr>
        <w:t>either</w:t>
      </w:r>
      <w:r>
        <w:rPr>
          <w:rFonts w:ascii="Times New Roman" w:hAnsi="Times New Roman" w:cs="Times New Roman"/>
          <w:sz w:val="24"/>
          <w:szCs w:val="24"/>
        </w:rPr>
        <w:t xml:space="preserve"> press and hold         followed by         to exit the parameter table, </w:t>
      </w:r>
      <w:r>
        <w:rPr>
          <w:rFonts w:ascii="Times New Roman" w:hAnsi="Times New Roman" w:cs="Times New Roman"/>
          <w:b/>
          <w:sz w:val="24"/>
          <w:szCs w:val="24"/>
        </w:rPr>
        <w:t xml:space="preserve">or </w:t>
      </w:r>
      <w:r>
        <w:rPr>
          <w:rFonts w:ascii="Times New Roman" w:hAnsi="Times New Roman" w:cs="Times New Roman"/>
          <w:sz w:val="24"/>
          <w:szCs w:val="24"/>
        </w:rPr>
        <w:t xml:space="preserve">turn the </w:t>
      </w:r>
      <w:r>
        <w:rPr>
          <w:rFonts w:ascii="Times New Roman" w:hAnsi="Times New Roman" w:cs="Times New Roman"/>
          <w:b/>
          <w:sz w:val="24"/>
          <w:szCs w:val="24"/>
        </w:rPr>
        <w:t>Lock</w:t>
      </w:r>
      <w:r>
        <w:rPr>
          <w:rFonts w:ascii="Times New Roman" w:hAnsi="Times New Roman" w:cs="Times New Roman"/>
          <w:sz w:val="24"/>
          <w:szCs w:val="24"/>
        </w:rPr>
        <w:t xml:space="preserve"> switch counter-clockwise (to turn the furnace off) and then clockwise</w:t>
      </w:r>
      <w:r w:rsidR="00E557BF">
        <w:rPr>
          <w:rFonts w:ascii="Times New Roman" w:hAnsi="Times New Roman" w:cs="Times New Roman"/>
          <w:sz w:val="24"/>
          <w:szCs w:val="24"/>
        </w:rPr>
        <w:t xml:space="preserve"> (to get back to the “Home” screen).</w:t>
      </w:r>
    </w:p>
    <w:p w:rsidR="00E557BF" w:rsidRDefault="00E557BF" w:rsidP="008F73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5344" behindDoc="0" locked="0" layoutInCell="1" allowOverlap="1">
            <wp:simplePos x="0" y="0"/>
            <wp:positionH relativeFrom="column">
              <wp:posOffset>4308475</wp:posOffset>
            </wp:positionH>
            <wp:positionV relativeFrom="paragraph">
              <wp:posOffset>158750</wp:posOffset>
            </wp:positionV>
            <wp:extent cx="239395" cy="276225"/>
            <wp:effectExtent l="38100" t="0" r="27305" b="0"/>
            <wp:wrapNone/>
            <wp:docPr id="8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21" cstate="print"/>
                    <a:srcRect l="71821" t="54560" r="15346" b="2376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39395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Starting with </w:t>
      </w:r>
      <w:r w:rsidRPr="00E557BF">
        <w:rPr>
          <w:rFonts w:ascii="Times New Roman" w:hAnsi="Times New Roman" w:cs="Times New Roman"/>
          <w:b/>
          <w:sz w:val="24"/>
          <w:szCs w:val="24"/>
        </w:rPr>
        <w:t>Step c</w:t>
      </w:r>
      <w:r>
        <w:rPr>
          <w:rFonts w:ascii="Times New Roman" w:hAnsi="Times New Roman" w:cs="Times New Roman"/>
          <w:b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double check that all parameters are set correctly.</w:t>
      </w:r>
    </w:p>
    <w:p w:rsidR="00E557BF" w:rsidRDefault="00E557BF" w:rsidP="008F73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9440" behindDoc="0" locked="0" layoutInCell="1" allowOverlap="1">
            <wp:simplePos x="0" y="0"/>
            <wp:positionH relativeFrom="column">
              <wp:posOffset>3850640</wp:posOffset>
            </wp:positionH>
            <wp:positionV relativeFrom="paragraph">
              <wp:posOffset>582295</wp:posOffset>
            </wp:positionV>
            <wp:extent cx="252730" cy="276225"/>
            <wp:effectExtent l="38100" t="0" r="13970" b="0"/>
            <wp:wrapNone/>
            <wp:docPr id="11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22" cstate="print"/>
                    <a:srcRect l="71912" t="32894" r="16063" b="44528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5273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noProof/>
          <w:sz w:val="24"/>
          <w:szCs w:val="24"/>
        </w:rPr>
        <w:drawing>
          <wp:anchor distT="0" distB="0" distL="114300" distR="114300" simplePos="0" relativeHeight="251707392" behindDoc="0" locked="0" layoutInCell="1" allowOverlap="1">
            <wp:simplePos x="0" y="0"/>
            <wp:positionH relativeFrom="column">
              <wp:posOffset>4203065</wp:posOffset>
            </wp:positionH>
            <wp:positionV relativeFrom="paragraph">
              <wp:posOffset>212725</wp:posOffset>
            </wp:positionV>
            <wp:extent cx="242570" cy="276225"/>
            <wp:effectExtent l="38100" t="0" r="24130" b="0"/>
            <wp:wrapNone/>
            <wp:docPr id="10" name="Picture 4" descr="20140109_09403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140109_094035.jpg"/>
                    <pic:cNvPicPr/>
                  </pic:nvPicPr>
                  <pic:blipFill>
                    <a:blip r:embed="rId23" cstate="print"/>
                    <a:srcRect l="71821" t="54560" r="15346" b="23763"/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242570" cy="276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ascii="Times New Roman" w:hAnsi="Times New Roman" w:cs="Times New Roman"/>
          <w:sz w:val="24"/>
          <w:szCs w:val="24"/>
        </w:rPr>
        <w:t xml:space="preserve">To start the controller program entered, press and hold          until SV read </w:t>
      </w:r>
      <w:r>
        <w:rPr>
          <w:rFonts w:ascii="Times New Roman" w:hAnsi="Times New Roman" w:cs="Times New Roman"/>
          <w:b/>
          <w:sz w:val="24"/>
          <w:szCs w:val="24"/>
        </w:rPr>
        <w:t>run</w:t>
      </w:r>
      <w:r>
        <w:rPr>
          <w:rFonts w:ascii="Times New Roman" w:hAnsi="Times New Roman" w:cs="Times New Roman"/>
          <w:sz w:val="24"/>
          <w:szCs w:val="24"/>
        </w:rPr>
        <w:t xml:space="preserve">. If at any time the program needs paused, press and hold         until SV reads </w:t>
      </w:r>
      <w:r>
        <w:rPr>
          <w:rFonts w:ascii="Times New Roman" w:hAnsi="Times New Roman" w:cs="Times New Roman"/>
          <w:b/>
          <w:sz w:val="24"/>
          <w:szCs w:val="24"/>
        </w:rPr>
        <w:t>hold</w:t>
      </w:r>
      <w:r>
        <w:rPr>
          <w:rFonts w:ascii="Times New Roman" w:hAnsi="Times New Roman" w:cs="Times New Roman"/>
          <w:sz w:val="24"/>
          <w:szCs w:val="24"/>
        </w:rPr>
        <w:t>. This causes the program to pause and remain at the set point value shown.</w:t>
      </w:r>
    </w:p>
    <w:p w:rsidR="00E557BF" w:rsidRDefault="00E557BF" w:rsidP="008F73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 xml:space="preserve">To stop the program at any time press and hold         until SV reads </w:t>
      </w:r>
      <w:r>
        <w:rPr>
          <w:rFonts w:ascii="Times New Roman" w:hAnsi="Times New Roman" w:cs="Times New Roman"/>
          <w:b/>
          <w:sz w:val="24"/>
          <w:szCs w:val="24"/>
        </w:rPr>
        <w:t>Stop</w:t>
      </w:r>
      <w:r>
        <w:rPr>
          <w:rFonts w:ascii="Times New Roman" w:hAnsi="Times New Roman" w:cs="Times New Roman"/>
          <w:sz w:val="24"/>
          <w:szCs w:val="24"/>
        </w:rPr>
        <w:t>. This stops the program and turns off power to the heating coils.</w:t>
      </w:r>
    </w:p>
    <w:p w:rsidR="00E557BF" w:rsidRDefault="00E557BF" w:rsidP="008F732E">
      <w:pPr>
        <w:pStyle w:val="ListParagraph"/>
        <w:numPr>
          <w:ilvl w:val="1"/>
          <w:numId w:val="3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Once the program has ended and the furnace is at a reasonable temperature to air cool (~400°C), the red </w:t>
      </w:r>
      <w:r>
        <w:rPr>
          <w:rFonts w:ascii="Times New Roman" w:hAnsi="Times New Roman" w:cs="Times New Roman"/>
          <w:b/>
          <w:sz w:val="24"/>
          <w:szCs w:val="24"/>
        </w:rPr>
        <w:t xml:space="preserve">turn-off </w:t>
      </w:r>
      <w:r>
        <w:rPr>
          <w:rFonts w:ascii="Times New Roman" w:hAnsi="Times New Roman" w:cs="Times New Roman"/>
          <w:sz w:val="24"/>
          <w:szCs w:val="24"/>
        </w:rPr>
        <w:t xml:space="preserve">button may be pushed and the </w:t>
      </w:r>
      <w:r>
        <w:rPr>
          <w:rFonts w:ascii="Times New Roman" w:hAnsi="Times New Roman" w:cs="Times New Roman"/>
          <w:b/>
          <w:sz w:val="24"/>
          <w:szCs w:val="24"/>
        </w:rPr>
        <w:t xml:space="preserve">Lock </w:t>
      </w:r>
      <w:r>
        <w:rPr>
          <w:rFonts w:ascii="Times New Roman" w:hAnsi="Times New Roman" w:cs="Times New Roman"/>
          <w:sz w:val="24"/>
          <w:szCs w:val="24"/>
        </w:rPr>
        <w:t>switch may be turned counter-clockwise.</w:t>
      </w:r>
    </w:p>
    <w:p w:rsidR="00E557BF" w:rsidRDefault="00E557BF" w:rsidP="00E557BF">
      <w:pPr>
        <w:ind w:left="1080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NOTES:</w:t>
      </w:r>
    </w:p>
    <w:p w:rsidR="00E557BF" w:rsidRDefault="00E557BF" w:rsidP="00E557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exceed a ramp rate of 10°C/min.</w:t>
      </w:r>
    </w:p>
    <w:p w:rsidR="00E557BF" w:rsidRDefault="00E557BF" w:rsidP="00E557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Do not exceed 1150°C.</w:t>
      </w:r>
    </w:p>
    <w:p w:rsidR="00E557BF" w:rsidRDefault="00E557BF" w:rsidP="00E557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Set up a parameter table to aid in the programming process.</w:t>
      </w:r>
    </w:p>
    <w:p w:rsidR="00E557BF" w:rsidRDefault="00E557BF" w:rsidP="00E557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 w:rsidRPr="00E557BF">
        <w:rPr>
          <w:rFonts w:ascii="Times New Roman" w:hAnsi="Times New Roman" w:cs="Times New Roman"/>
          <w:b/>
          <w:sz w:val="24"/>
          <w:szCs w:val="24"/>
        </w:rPr>
        <w:t>txx=-121</w:t>
      </w:r>
      <w:r>
        <w:rPr>
          <w:rFonts w:ascii="Times New Roman" w:hAnsi="Times New Roman" w:cs="Times New Roman"/>
          <w:sz w:val="24"/>
          <w:szCs w:val="24"/>
        </w:rPr>
        <w:t xml:space="preserve"> is a command to end the program.</w:t>
      </w:r>
    </w:p>
    <w:p w:rsidR="00E557BF" w:rsidRDefault="00EA2C80" w:rsidP="00E557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the furnace has not been used recently, preheat the furnace at 200°C for at least 2 hours to remove moisture and avoid cracking of the tube.</w:t>
      </w:r>
    </w:p>
    <w:p w:rsidR="00EA2C80" w:rsidRDefault="00EA2C80" w:rsidP="00E557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To maintain a uniform temperature zone and protect the vacuum gaskets, use the two alumina end blocks.</w:t>
      </w:r>
    </w:p>
    <w:p w:rsidR="00EA2C80" w:rsidRPr="00E557BF" w:rsidRDefault="00EA2C80" w:rsidP="00E557B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t>If you have any questions, ask for assistance.</w:t>
      </w:r>
    </w:p>
    <w:sectPr w:rsidR="00EA2C80" w:rsidRPr="00E557BF" w:rsidSect="00D03228">
      <w:pgSz w:w="12240" w:h="15840" w:code="1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FFB4A88"/>
    <w:multiLevelType w:val="hybridMultilevel"/>
    <w:tmpl w:val="EA1277F8"/>
    <w:lvl w:ilvl="0" w:tplc="68C4B7A0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0BB12D3"/>
    <w:multiLevelType w:val="hybridMultilevel"/>
    <w:tmpl w:val="ED52F082"/>
    <w:lvl w:ilvl="0" w:tplc="3DE26D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>
    <w:nsid w:val="540F19E8"/>
    <w:multiLevelType w:val="hybridMultilevel"/>
    <w:tmpl w:val="14B48AB4"/>
    <w:lvl w:ilvl="0" w:tplc="88049F1A">
      <w:start w:val="1"/>
      <w:numFmt w:val="low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7C3B3011"/>
    <w:multiLevelType w:val="hybridMultilevel"/>
    <w:tmpl w:val="ED52F082"/>
    <w:lvl w:ilvl="0" w:tplc="3DE26D12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0409000F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7D9B7E73"/>
    <w:multiLevelType w:val="hybridMultilevel"/>
    <w:tmpl w:val="3A9E4614"/>
    <w:lvl w:ilvl="0" w:tplc="E70EC376">
      <w:start w:val="1"/>
      <w:numFmt w:val="lowerLetter"/>
      <w:lvlText w:val="%1.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  <w:num w:numId="5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D03228"/>
    <w:rsid w:val="00105475"/>
    <w:rsid w:val="001F0326"/>
    <w:rsid w:val="003416D0"/>
    <w:rsid w:val="006115A2"/>
    <w:rsid w:val="0061193E"/>
    <w:rsid w:val="00765AC7"/>
    <w:rsid w:val="00863F15"/>
    <w:rsid w:val="008F732E"/>
    <w:rsid w:val="00920FE1"/>
    <w:rsid w:val="00966F9D"/>
    <w:rsid w:val="00B53C79"/>
    <w:rsid w:val="00D03228"/>
    <w:rsid w:val="00E255B7"/>
    <w:rsid w:val="00E557BF"/>
    <w:rsid w:val="00EA2C80"/>
    <w:rsid w:val="00FA1D08"/>
    <w:rsid w:val="00FF7E6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965148DA-6392-4A9E-8078-A3F84AC963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20FE1"/>
  </w:style>
  <w:style w:type="paragraph" w:styleId="Heading1">
    <w:name w:val="heading 1"/>
    <w:basedOn w:val="Normal"/>
    <w:next w:val="Normal"/>
    <w:link w:val="Heading1Char"/>
    <w:uiPriority w:val="9"/>
    <w:qFormat/>
    <w:rsid w:val="00D03228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03228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ListParagraph">
    <w:name w:val="List Paragraph"/>
    <w:basedOn w:val="Normal"/>
    <w:uiPriority w:val="34"/>
    <w:qFormat/>
    <w:rsid w:val="00D03228"/>
    <w:pPr>
      <w:ind w:left="720"/>
      <w:contextualSpacing/>
    </w:pPr>
  </w:style>
  <w:style w:type="paragraph" w:styleId="NoSpacing">
    <w:name w:val="No Spacing"/>
    <w:uiPriority w:val="1"/>
    <w:qFormat/>
    <w:rsid w:val="00D03228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765AC7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65AC7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65AC7"/>
    <w:rPr>
      <w:rFonts w:ascii="Tahoma" w:hAnsi="Tahoma" w:cs="Tahoma"/>
      <w:sz w:val="16"/>
      <w:szCs w:val="16"/>
    </w:rPr>
  </w:style>
  <w:style w:type="table" w:styleId="TableGrid">
    <w:name w:val="Table Grid"/>
    <w:basedOn w:val="TableNormal"/>
    <w:uiPriority w:val="59"/>
    <w:rsid w:val="00765AC7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Caption">
    <w:name w:val="caption"/>
    <w:basedOn w:val="Normal"/>
    <w:next w:val="Normal"/>
    <w:uiPriority w:val="35"/>
    <w:unhideWhenUsed/>
    <w:qFormat/>
    <w:rsid w:val="00966F9D"/>
    <w:pPr>
      <w:spacing w:line="240" w:lineRule="auto"/>
    </w:pPr>
    <w:rPr>
      <w:b/>
      <w:bCs/>
      <w:color w:val="4F81BD" w:themeColor="accent1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8.jpeg"/><Relationship Id="rId18" Type="http://schemas.openxmlformats.org/officeDocument/2006/relationships/image" Target="media/image12.jpeg"/><Relationship Id="rId3" Type="http://schemas.openxmlformats.org/officeDocument/2006/relationships/styles" Target="styles.xml"/><Relationship Id="rId21" Type="http://schemas.openxmlformats.org/officeDocument/2006/relationships/image" Target="media/image15.jpeg"/><Relationship Id="rId7" Type="http://schemas.openxmlformats.org/officeDocument/2006/relationships/image" Target="media/image2.jpeg"/><Relationship Id="rId12" Type="http://schemas.openxmlformats.org/officeDocument/2006/relationships/image" Target="media/image7.jpeg"/><Relationship Id="rId17" Type="http://schemas.openxmlformats.org/officeDocument/2006/relationships/image" Target="media/image11.jpeg"/><Relationship Id="rId25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chart" Target="charts/chart1.xml"/><Relationship Id="rId20" Type="http://schemas.openxmlformats.org/officeDocument/2006/relationships/image" Target="media/image14.jpeg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jpeg"/><Relationship Id="rId24" Type="http://schemas.openxmlformats.org/officeDocument/2006/relationships/fontTable" Target="fontTable.xml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image" Target="media/image17.jpeg"/><Relationship Id="rId10" Type="http://schemas.openxmlformats.org/officeDocument/2006/relationships/image" Target="media/image5.jpeg"/><Relationship Id="rId19" Type="http://schemas.openxmlformats.org/officeDocument/2006/relationships/image" Target="media/image13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9.jpeg"/><Relationship Id="rId22" Type="http://schemas.openxmlformats.org/officeDocument/2006/relationships/image" Target="media/image16.jpeg"/></Relationships>
</file>

<file path=word/charts/_rels/chart1.xml.rels><?xml version="1.0" encoding="UTF-8" standalone="yes"?>
<Relationships xmlns="http://schemas.openxmlformats.org/package/2006/relationships"><Relationship Id="rId1" Type="http://schemas.openxmlformats.org/officeDocument/2006/relationships/package" Target="../embeddings/Microsoft_Excel_Worksheet1.xlsx"/></Relationships>
</file>

<file path=word/charts/chart1.xml><?xml version="1.0" encoding="utf-8"?>
<c:chartSpace xmlns:c="http://schemas.openxmlformats.org/drawingml/2006/chart" xmlns:a="http://schemas.openxmlformats.org/drawingml/2006/main" xmlns:r="http://schemas.openxmlformats.org/officeDocument/2006/relationships">
  <c:date1904 val="0"/>
  <c:lang val="en-US"/>
  <c:roundedCorners val="0"/>
  <mc:AlternateContent xmlns:mc="http://schemas.openxmlformats.org/markup-compatibility/2006">
    <mc:Choice xmlns:c14="http://schemas.microsoft.com/office/drawing/2007/8/2/chart" Requires="c14">
      <c14:style val="102"/>
    </mc:Choice>
    <mc:Fallback>
      <c:style val="2"/>
    </mc:Fallback>
  </mc:AlternateContent>
  <c:chart>
    <c:autoTitleDeleted val="1"/>
    <c:plotArea>
      <c:layout/>
      <c:lineChart>
        <c:grouping val="stacked"/>
        <c:varyColors val="0"/>
        <c:ser>
          <c:idx val="0"/>
          <c:order val="0"/>
          <c:tx>
            <c:strRef>
              <c:f>Sheet1!$B$1</c:f>
              <c:strCache>
                <c:ptCount val="1"/>
                <c:pt idx="0">
                  <c:v>Temp</c:v>
                </c:pt>
              </c:strCache>
            </c:strRef>
          </c:tx>
          <c:dLbls>
            <c:dLbl>
              <c:idx val="0"/>
              <c:tx>
                <c:rich>
                  <a:bodyPr/>
                  <a:lstStyle/>
                  <a:p>
                    <a:r>
                      <a:rPr lang="en-US"/>
                      <a:t>a</a:t>
                    </a:r>
                  </a:p>
                </c:rich>
              </c:tx>
              <c:dLblPos val="l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1"/>
              <c:tx>
                <c:rich>
                  <a:bodyPr/>
                  <a:lstStyle/>
                  <a:p>
                    <a:r>
                      <a:rPr lang="en-US"/>
                      <a:t>b</a:t>
                    </a:r>
                  </a:p>
                </c:rich>
              </c:tx>
              <c:dLblPos val="l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2"/>
              <c:delete val="1"/>
              <c:extLst>
                <c:ext xmlns:c15="http://schemas.microsoft.com/office/drawing/2012/chart" uri="{CE6537A1-D6FC-4f65-9D91-7224C49458BB}"/>
              </c:extLst>
            </c:dLbl>
            <c:dLbl>
              <c:idx val="3"/>
              <c:layout>
                <c:manualLayout>
                  <c:x val="5.0925743657042874E-2"/>
                  <c:y val="0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c</a:t>
                    </a:r>
                  </a:p>
                </c:rich>
              </c:tx>
              <c:dLblPos val="l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4"/>
              <c:layout>
                <c:manualLayout>
                  <c:x val="8.3333333333333329E-2"/>
                  <c:y val="-0.20238095238095236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d</a:t>
                    </a:r>
                  </a:p>
                </c:rich>
              </c:tx>
              <c:dLblPos val="l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5"/>
              <c:delete val="1"/>
              <c:extLst>
                <c:ext xmlns:c15="http://schemas.microsoft.com/office/drawing/2012/chart" uri="{CE6537A1-D6FC-4f65-9D91-7224C49458BB}"/>
              </c:extLst>
            </c:dLbl>
            <c:dLbl>
              <c:idx val="6"/>
              <c:delete val="1"/>
              <c:extLst>
                <c:ext xmlns:c15="http://schemas.microsoft.com/office/drawing/2012/chart" uri="{CE6537A1-D6FC-4f65-9D91-7224C49458BB}"/>
              </c:extLst>
            </c:dLbl>
            <c:dLbl>
              <c:idx val="7"/>
              <c:layout>
                <c:manualLayout>
                  <c:x val="4.8611111111111119E-2"/>
                  <c:y val="-7.9365079365079205E-3"/>
                </c:manualLayout>
              </c:layout>
              <c:tx>
                <c:rich>
                  <a:bodyPr/>
                  <a:lstStyle/>
                  <a:p>
                    <a:r>
                      <a:rPr lang="en-US"/>
                      <a:t>e</a:t>
                    </a:r>
                  </a:p>
                </c:rich>
              </c:tx>
              <c:dLblPos val="l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8"/>
              <c:tx>
                <c:rich>
                  <a:bodyPr/>
                  <a:lstStyle/>
                  <a:p>
                    <a:r>
                      <a:rPr lang="en-US"/>
                      <a:t>f</a:t>
                    </a:r>
                  </a:p>
                </c:rich>
              </c:tx>
              <c:dLblPos val="l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dLbl>
              <c:idx val="9"/>
              <c:tx>
                <c:rich>
                  <a:bodyPr/>
                  <a:lstStyle/>
                  <a:p>
                    <a:r>
                      <a:rPr lang="en-US"/>
                      <a:t>g</a:t>
                    </a:r>
                  </a:p>
                </c:rich>
              </c:tx>
              <c:dLblPos val="l"/>
              <c:showLegendKey val="0"/>
              <c:showVal val="1"/>
              <c:showCatName val="0"/>
              <c:showSerName val="0"/>
              <c:showPercent val="0"/>
              <c:showBubbleSize val="0"/>
              <c:extLst>
                <c:ext xmlns:c15="http://schemas.microsoft.com/office/drawing/2012/chart" uri="{CE6537A1-D6FC-4f65-9D91-7224C49458BB}"/>
              </c:extLst>
            </c:dLbl>
            <c:spPr>
              <a:noFill/>
              <a:ln>
                <a:noFill/>
              </a:ln>
              <a:effectLst/>
            </c:spPr>
            <c:dLblPos val="l"/>
            <c:showLegendKey val="0"/>
            <c:showVal val="1"/>
            <c:showCatName val="0"/>
            <c:showSerName val="0"/>
            <c:showPercent val="0"/>
            <c:showBubbleSize val="0"/>
            <c:showLeaderLines val="0"/>
            <c:extLst>
              <c:ext xmlns:c15="http://schemas.microsoft.com/office/drawing/2012/chart" uri="{CE6537A1-D6FC-4f65-9D91-7224C49458BB}">
                <c15:showLeaderLines val="0"/>
              </c:ext>
            </c:extLst>
          </c:dLbls>
          <c:cat>
            <c:numRef>
              <c:f>Sheet1!$A$2:$A$11</c:f>
              <c:numCache>
                <c:formatCode>General</c:formatCode>
                <c:ptCount val="10"/>
                <c:pt idx="0">
                  <c:v>0</c:v>
                </c:pt>
                <c:pt idx="1">
                  <c:v>50</c:v>
                </c:pt>
                <c:pt idx="2">
                  <c:v>100</c:v>
                </c:pt>
                <c:pt idx="3">
                  <c:v>150</c:v>
                </c:pt>
                <c:pt idx="4">
                  <c:v>200</c:v>
                </c:pt>
                <c:pt idx="5">
                  <c:v>250</c:v>
                </c:pt>
                <c:pt idx="6">
                  <c:v>300</c:v>
                </c:pt>
                <c:pt idx="7">
                  <c:v>350</c:v>
                </c:pt>
                <c:pt idx="8">
                  <c:v>400</c:v>
                </c:pt>
                <c:pt idx="9">
                  <c:v>450</c:v>
                </c:pt>
              </c:numCache>
            </c:numRef>
          </c:cat>
          <c:val>
            <c:numRef>
              <c:f>Sheet1!$B$2:$B$11</c:f>
              <c:numCache>
                <c:formatCode>General</c:formatCode>
                <c:ptCount val="10"/>
                <c:pt idx="0">
                  <c:v>0</c:v>
                </c:pt>
                <c:pt idx="1">
                  <c:v>400</c:v>
                </c:pt>
                <c:pt idx="2">
                  <c:v>400</c:v>
                </c:pt>
                <c:pt idx="3">
                  <c:v>400</c:v>
                </c:pt>
                <c:pt idx="4">
                  <c:v>700</c:v>
                </c:pt>
                <c:pt idx="5">
                  <c:v>1000</c:v>
                </c:pt>
                <c:pt idx="6">
                  <c:v>1000</c:v>
                </c:pt>
                <c:pt idx="7">
                  <c:v>1000</c:v>
                </c:pt>
                <c:pt idx="8">
                  <c:v>200</c:v>
                </c:pt>
                <c:pt idx="9">
                  <c:v>0</c:v>
                </c:pt>
              </c:numCache>
            </c:numRef>
          </c:val>
          <c:smooth val="0"/>
        </c:ser>
        <c:dLbls>
          <c:showLegendKey val="0"/>
          <c:showVal val="1"/>
          <c:showCatName val="0"/>
          <c:showSerName val="0"/>
          <c:showPercent val="0"/>
          <c:showBubbleSize val="0"/>
        </c:dLbls>
        <c:marker val="1"/>
        <c:smooth val="0"/>
        <c:axId val="299105712"/>
        <c:axId val="299115232"/>
      </c:lineChart>
      <c:catAx>
        <c:axId val="299105712"/>
        <c:scaling>
          <c:orientation val="minMax"/>
        </c:scaling>
        <c:delete val="0"/>
        <c:axPos val="b"/>
        <c:title>
          <c:tx>
            <c:rich>
              <a:bodyPr/>
              <a:lstStyle/>
              <a:p>
                <a:pPr>
                  <a:defRPr/>
                </a:pPr>
                <a:r>
                  <a:rPr lang="en-US"/>
                  <a:t>Time</a:t>
                </a:r>
                <a:r>
                  <a:rPr lang="en-US" baseline="0"/>
                  <a:t> (min)</a:t>
                </a:r>
                <a:endParaRPr lang="en-US"/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9115232"/>
        <c:crosses val="autoZero"/>
        <c:auto val="1"/>
        <c:lblAlgn val="ctr"/>
        <c:lblOffset val="100"/>
        <c:noMultiLvlLbl val="0"/>
      </c:catAx>
      <c:valAx>
        <c:axId val="299115232"/>
        <c:scaling>
          <c:orientation val="minMax"/>
        </c:scaling>
        <c:delete val="0"/>
        <c:axPos val="l"/>
        <c:majorGridlines/>
        <c:title>
          <c:tx>
            <c:rich>
              <a:bodyPr rot="-5400000" vert="horz"/>
              <a:lstStyle/>
              <a:p>
                <a:pPr>
                  <a:defRPr/>
                </a:pPr>
                <a:r>
                  <a:rPr lang="en-US"/>
                  <a:t>Temperature (</a:t>
                </a:r>
                <a:r>
                  <a:rPr lang="en-US">
                    <a:latin typeface="Cambria"/>
                  </a:rPr>
                  <a:t>°</a:t>
                </a:r>
                <a:r>
                  <a:rPr lang="en-US"/>
                  <a:t>C)</a:t>
                </a:r>
              </a:p>
            </c:rich>
          </c:tx>
          <c:overlay val="0"/>
        </c:title>
        <c:numFmt formatCode="General" sourceLinked="1"/>
        <c:majorTickMark val="out"/>
        <c:minorTickMark val="none"/>
        <c:tickLblPos val="nextTo"/>
        <c:crossAx val="299105712"/>
        <c:crosses val="autoZero"/>
        <c:crossBetween val="between"/>
      </c:valAx>
    </c:plotArea>
    <c:plotVisOnly val="1"/>
    <c:dispBlanksAs val="zero"/>
    <c:showDLblsOverMax val="0"/>
  </c:chart>
  <c:externalData r:id="rId1">
    <c:autoUpdate val="0"/>
  </c:externalData>
</c:chartSpace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3A48C8D-4FC5-4E09-BBD3-0A5D6AF9CFA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5</Pages>
  <Words>774</Words>
  <Characters>4412</Characters>
  <Application>Microsoft Office Word</Application>
  <DocSecurity>0</DocSecurity>
  <Lines>36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5176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meganbeck</dc:creator>
  <cp:lastModifiedBy>Matthew Swenson</cp:lastModifiedBy>
  <cp:revision>2</cp:revision>
  <dcterms:created xsi:type="dcterms:W3CDTF">2014-01-09T22:25:00Z</dcterms:created>
  <dcterms:modified xsi:type="dcterms:W3CDTF">2014-01-09T22:25:00Z</dcterms:modified>
</cp:coreProperties>
</file>