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9DE" w:rsidRPr="00C419DE" w:rsidRDefault="00C419DE" w:rsidP="00C419D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val="en-US" w:eastAsia="de-DE"/>
        </w:rPr>
      </w:pPr>
      <w:r w:rsidRPr="00C419DE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val="en-US" w:eastAsia="de-DE"/>
        </w:rPr>
        <w:t>International Workshop on</w:t>
      </w: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val="en-US" w:eastAsia="de-DE"/>
        </w:rPr>
        <w:t xml:space="preserve"> </w:t>
      </w:r>
      <w:r w:rsidRPr="00C419DE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val="en-US" w:eastAsia="de-DE"/>
        </w:rPr>
        <w:t>Demand Modeling and Quantitative Analysis of Future Generation Energy Networks and Energy Efficient Systems</w:t>
      </w:r>
    </w:p>
    <w:p w:rsidR="00C419DE" w:rsidRPr="00C419DE" w:rsidRDefault="00C419DE" w:rsidP="00C419D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4"/>
          <w:lang w:val="en-US" w:eastAsia="de-DE"/>
        </w:rPr>
      </w:pPr>
      <w:r w:rsidRPr="00C419DE">
        <w:rPr>
          <w:rFonts w:ascii="Times New Roman" w:eastAsia="Times New Roman" w:hAnsi="Times New Roman" w:cs="Times New Roman"/>
          <w:b/>
          <w:bCs/>
          <w:sz w:val="40"/>
          <w:szCs w:val="44"/>
          <w:lang w:val="en-US" w:eastAsia="de-DE"/>
        </w:rPr>
        <w:t>FGENET 2014</w:t>
      </w:r>
    </w:p>
    <w:p w:rsidR="00C419DE" w:rsidRPr="00C419DE" w:rsidRDefault="00C419DE" w:rsidP="00C419D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4"/>
          <w:lang w:val="en-US" w:eastAsia="de-DE"/>
        </w:rPr>
      </w:pPr>
      <w:r w:rsidRPr="00C419DE">
        <w:rPr>
          <w:rFonts w:ascii="Times New Roman" w:eastAsia="Times New Roman" w:hAnsi="Times New Roman" w:cs="Times New Roman"/>
          <w:b/>
          <w:bCs/>
          <w:i/>
          <w:iCs/>
          <w:sz w:val="40"/>
          <w:szCs w:val="44"/>
          <w:lang w:val="en-US" w:eastAsia="de-DE"/>
        </w:rPr>
        <w:t>Program</w:t>
      </w:r>
    </w:p>
    <w:p w:rsidR="00C419DE" w:rsidRPr="00C419DE" w:rsidRDefault="00C419DE" w:rsidP="00C419D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4"/>
          <w:lang w:val="en-US" w:eastAsia="de-DE"/>
        </w:rPr>
      </w:pPr>
      <w:r w:rsidRPr="00C419DE">
        <w:rPr>
          <w:rFonts w:ascii="Times New Roman" w:eastAsia="Times New Roman" w:hAnsi="Times New Roman" w:cs="Times New Roman"/>
          <w:b/>
          <w:bCs/>
          <w:sz w:val="40"/>
          <w:szCs w:val="44"/>
          <w:lang w:val="en-US" w:eastAsia="de-DE"/>
        </w:rPr>
        <w:t>March 19, 2014</w:t>
      </w:r>
      <w:r w:rsidRPr="00C419DE">
        <w:rPr>
          <w:rFonts w:ascii="Times New Roman" w:eastAsia="Times New Roman" w:hAnsi="Times New Roman" w:cs="Times New Roman"/>
          <w:b/>
          <w:bCs/>
          <w:sz w:val="40"/>
          <w:szCs w:val="44"/>
          <w:lang w:val="en-US" w:eastAsia="de-DE"/>
        </w:rPr>
        <w:br/>
        <w:t>Bamberg, Germany</w:t>
      </w:r>
    </w:p>
    <w:p w:rsidR="006909C7" w:rsidRDefault="006909C7">
      <w:pPr>
        <w:rPr>
          <w:lang w:val="en-US"/>
        </w:rPr>
      </w:pPr>
    </w:p>
    <w:p w:rsidR="00C419DE" w:rsidRDefault="00C419DE" w:rsidP="00C419DE">
      <w:pPr>
        <w:spacing w:line="240" w:lineRule="auto"/>
        <w:rPr>
          <w:rFonts w:ascii="Arial" w:hAnsi="Arial" w:cs="Arial"/>
          <w:sz w:val="24"/>
          <w:lang w:val="en-US"/>
        </w:rPr>
      </w:pPr>
      <w:r w:rsidRPr="00C419DE">
        <w:rPr>
          <w:rFonts w:ascii="Arial" w:hAnsi="Arial" w:cs="Arial"/>
          <w:sz w:val="24"/>
          <w:lang w:val="en-US"/>
        </w:rPr>
        <w:t>Editor: Udo Krieger</w:t>
      </w:r>
      <w:r>
        <w:rPr>
          <w:rFonts w:ascii="Arial" w:hAnsi="Arial" w:cs="Arial"/>
          <w:sz w:val="24"/>
          <w:lang w:val="en-US"/>
        </w:rPr>
        <w:t xml:space="preserve"> </w:t>
      </w:r>
    </w:p>
    <w:p w:rsidR="00C419DE" w:rsidRDefault="00A34830" w:rsidP="00C419DE">
      <w:pPr>
        <w:spacing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Date: 16</w:t>
      </w:r>
      <w:r w:rsidR="00C419DE">
        <w:rPr>
          <w:rFonts w:ascii="Arial" w:hAnsi="Arial" w:cs="Arial"/>
          <w:sz w:val="24"/>
          <w:lang w:val="en-US"/>
        </w:rPr>
        <w:t>.1</w:t>
      </w:r>
      <w:r w:rsidR="0048574C">
        <w:rPr>
          <w:rFonts w:ascii="Arial" w:hAnsi="Arial" w:cs="Arial"/>
          <w:sz w:val="24"/>
          <w:lang w:val="en-US"/>
        </w:rPr>
        <w:t>2</w:t>
      </w:r>
      <w:r w:rsidR="00C419DE">
        <w:rPr>
          <w:rFonts w:ascii="Arial" w:hAnsi="Arial" w:cs="Arial"/>
          <w:sz w:val="24"/>
          <w:lang w:val="en-US"/>
        </w:rPr>
        <w:t>.13</w:t>
      </w:r>
    </w:p>
    <w:p w:rsidR="00C419DE" w:rsidRDefault="00C419DE" w:rsidP="00C419DE">
      <w:pPr>
        <w:spacing w:line="240" w:lineRule="auto"/>
        <w:rPr>
          <w:rFonts w:ascii="Arial" w:hAnsi="Arial" w:cs="Arial"/>
          <w:sz w:val="24"/>
          <w:lang w:val="en-US"/>
        </w:rPr>
      </w:pP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1101"/>
        <w:gridCol w:w="2551"/>
        <w:gridCol w:w="5954"/>
      </w:tblGrid>
      <w:tr w:rsidR="00C00447" w:rsidRPr="0048574C" w:rsidTr="002A7612">
        <w:tc>
          <w:tcPr>
            <w:tcW w:w="1101" w:type="dxa"/>
          </w:tcPr>
          <w:p w:rsidR="00C00447" w:rsidRDefault="00C00447" w:rsidP="00C419D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Time</w:t>
            </w:r>
          </w:p>
        </w:tc>
        <w:tc>
          <w:tcPr>
            <w:tcW w:w="8505" w:type="dxa"/>
            <w:gridSpan w:val="2"/>
          </w:tcPr>
          <w:p w:rsidR="00C00447" w:rsidRPr="00F467D2" w:rsidRDefault="00C00447" w:rsidP="00C0044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</w:pPr>
            <w:r>
              <w:rPr>
                <w:rFonts w:ascii="Arial" w:hAnsi="Arial" w:cs="Arial"/>
                <w:sz w:val="24"/>
                <w:lang w:val="en-US"/>
              </w:rPr>
              <w:t>Wednesday, March 19, 2014</w:t>
            </w:r>
          </w:p>
        </w:tc>
      </w:tr>
      <w:tr w:rsidR="0048574C" w:rsidRPr="00AC61A0" w:rsidTr="0048574C">
        <w:tc>
          <w:tcPr>
            <w:tcW w:w="1101" w:type="dxa"/>
            <w:vMerge w:val="restart"/>
          </w:tcPr>
          <w:p w:rsidR="0048574C" w:rsidRDefault="0048574C" w:rsidP="00C419D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9:00 -</w:t>
            </w:r>
          </w:p>
          <w:p w:rsidR="0048574C" w:rsidRDefault="0048574C" w:rsidP="0048574C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10:00</w:t>
            </w:r>
          </w:p>
        </w:tc>
        <w:tc>
          <w:tcPr>
            <w:tcW w:w="2551" w:type="dxa"/>
            <w:vMerge w:val="restart"/>
          </w:tcPr>
          <w:p w:rsidR="0048574C" w:rsidRDefault="0048574C" w:rsidP="00C419D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Session 1: </w:t>
            </w:r>
          </w:p>
          <w:p w:rsidR="0048574C" w:rsidRPr="00A22620" w:rsidRDefault="0048574C" w:rsidP="00C419DE">
            <w:pPr>
              <w:pStyle w:val="berschrift5"/>
              <w:outlineLvl w:val="4"/>
              <w:rPr>
                <w:rFonts w:ascii="Arial" w:hAnsi="Arial" w:cs="Arial"/>
                <w:color w:val="auto"/>
                <w:sz w:val="24"/>
                <w:lang w:val="en-US"/>
              </w:rPr>
            </w:pPr>
            <w:r w:rsidRPr="00A22620">
              <w:rPr>
                <w:rFonts w:ascii="Arial" w:hAnsi="Arial" w:cs="Arial"/>
                <w:color w:val="auto"/>
                <w:sz w:val="24"/>
                <w:lang w:val="en-US"/>
              </w:rPr>
              <w:t xml:space="preserve">Modeling, Analysis, and Simulation of Future </w:t>
            </w:r>
            <w:r>
              <w:rPr>
                <w:rFonts w:ascii="Arial" w:hAnsi="Arial" w:cs="Arial"/>
                <w:color w:val="auto"/>
                <w:sz w:val="24"/>
                <w:lang w:val="en-US"/>
              </w:rPr>
              <w:t xml:space="preserve">Generation </w:t>
            </w:r>
            <w:r w:rsidRPr="00A22620">
              <w:rPr>
                <w:rFonts w:ascii="Arial" w:hAnsi="Arial" w:cs="Arial"/>
                <w:color w:val="auto"/>
                <w:sz w:val="24"/>
                <w:lang w:val="en-US"/>
              </w:rPr>
              <w:t>Energy</w:t>
            </w:r>
            <w:r>
              <w:rPr>
                <w:rFonts w:ascii="Arial" w:hAnsi="Arial" w:cs="Arial"/>
                <w:color w:val="auto"/>
                <w:sz w:val="24"/>
                <w:lang w:val="en-US"/>
              </w:rPr>
              <w:t xml:space="preserve"> Networks</w:t>
            </w:r>
          </w:p>
          <w:p w:rsidR="0048574C" w:rsidRDefault="0048574C" w:rsidP="0048574C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(20 min./ talk)</w:t>
            </w:r>
          </w:p>
        </w:tc>
        <w:tc>
          <w:tcPr>
            <w:tcW w:w="5954" w:type="dxa"/>
          </w:tcPr>
          <w:p w:rsidR="0048574C" w:rsidRDefault="0048574C" w:rsidP="0048574C">
            <w:pPr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</w:pPr>
            <w:r w:rsidRPr="00F467D2"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 xml:space="preserve">Michael </w:t>
            </w:r>
            <w:proofErr w:type="spellStart"/>
            <w:r w:rsidRPr="00F467D2"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>Hoefling</w:t>
            </w:r>
            <w:proofErr w:type="spellEnd"/>
            <w:r w:rsidRPr="00F467D2"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 xml:space="preserve"> et al.: </w:t>
            </w:r>
          </w:p>
          <w:p w:rsidR="0048574C" w:rsidRPr="00C419DE" w:rsidRDefault="0048574C" w:rsidP="004857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67D2"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 xml:space="preserve">A </w:t>
            </w:r>
            <w:bookmarkStart w:id="0" w:name="4"/>
            <w:r w:rsidRPr="00F467D2">
              <w:rPr>
                <w:rFonts w:ascii="Arial" w:hAnsi="Arial" w:cs="Arial"/>
                <w:sz w:val="24"/>
                <w:szCs w:val="24"/>
                <w:lang w:val="en-US"/>
              </w:rPr>
              <w:t>Perspective on the Future Retail Energy Market</w:t>
            </w:r>
            <w:bookmarkEnd w:id="0"/>
          </w:p>
        </w:tc>
      </w:tr>
      <w:tr w:rsidR="0048574C" w:rsidRPr="00AC61A0" w:rsidTr="0048574C">
        <w:tc>
          <w:tcPr>
            <w:tcW w:w="1101" w:type="dxa"/>
            <w:vMerge/>
          </w:tcPr>
          <w:p w:rsidR="0048574C" w:rsidRDefault="0048574C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551" w:type="dxa"/>
            <w:vMerge/>
          </w:tcPr>
          <w:p w:rsidR="0048574C" w:rsidRDefault="0048574C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954" w:type="dxa"/>
          </w:tcPr>
          <w:p w:rsidR="0048574C" w:rsidRPr="00C419DE" w:rsidRDefault="0048574C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574C">
              <w:rPr>
                <w:rFonts w:ascii="Arial" w:hAnsi="Arial" w:cs="Arial"/>
                <w:sz w:val="24"/>
                <w:szCs w:val="24"/>
                <w:lang w:val="en-US"/>
              </w:rPr>
              <w:t xml:space="preserve">Marco </w:t>
            </w:r>
            <w:proofErr w:type="spellStart"/>
            <w:r w:rsidRPr="0048574C">
              <w:rPr>
                <w:rFonts w:ascii="Arial" w:hAnsi="Arial" w:cs="Arial"/>
                <w:sz w:val="24"/>
                <w:szCs w:val="24"/>
                <w:lang w:val="en-US"/>
              </w:rPr>
              <w:t>Pruckner</w:t>
            </w:r>
            <w:proofErr w:type="spellEnd"/>
            <w:r w:rsidRPr="0048574C">
              <w:rPr>
                <w:rFonts w:ascii="Arial" w:hAnsi="Arial" w:cs="Arial"/>
                <w:sz w:val="24"/>
                <w:szCs w:val="24"/>
                <w:lang w:val="en-US"/>
              </w:rPr>
              <w:t xml:space="preserve"> et al.:  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52"/>
              <w:gridCol w:w="240"/>
            </w:tblGrid>
            <w:tr w:rsidR="0048574C" w:rsidRPr="00AC61A0" w:rsidTr="00A22620">
              <w:trPr>
                <w:tblCellSpacing w:w="0" w:type="dxa"/>
              </w:trPr>
              <w:tc>
                <w:tcPr>
                  <w:tcW w:w="4852" w:type="dxa"/>
                  <w:vAlign w:val="center"/>
                  <w:hideMark/>
                </w:tcPr>
                <w:p w:rsidR="0048574C" w:rsidRPr="00C419DE" w:rsidRDefault="0048574C" w:rsidP="00C419D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en-US" w:eastAsia="de-DE"/>
                    </w:rPr>
                  </w:pPr>
                  <w:bookmarkStart w:id="1" w:name="3"/>
                  <w:r w:rsidRPr="00C419DE">
                    <w:rPr>
                      <w:rFonts w:ascii="Arial" w:eastAsia="Times New Roman" w:hAnsi="Arial" w:cs="Arial"/>
                      <w:sz w:val="24"/>
                      <w:szCs w:val="24"/>
                      <w:lang w:val="en-US" w:eastAsia="de-DE"/>
                    </w:rPr>
                    <w:t>A Coupled Optimization and Simulation Model for the Energy Transition in Bavaria</w:t>
                  </w:r>
                  <w:bookmarkEnd w:id="1"/>
                </w:p>
              </w:tc>
              <w:tc>
                <w:tcPr>
                  <w:tcW w:w="240" w:type="dxa"/>
                  <w:vAlign w:val="center"/>
                  <w:hideMark/>
                </w:tcPr>
                <w:p w:rsidR="0048574C" w:rsidRPr="00062B37" w:rsidRDefault="0048574C" w:rsidP="00C419D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en-US" w:eastAsia="de-DE"/>
                    </w:rPr>
                  </w:pPr>
                </w:p>
              </w:tc>
            </w:tr>
          </w:tbl>
          <w:p w:rsidR="0048574C" w:rsidRPr="00C419DE" w:rsidRDefault="0048574C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8574C" w:rsidRPr="00AC61A0" w:rsidTr="0048574C">
        <w:tc>
          <w:tcPr>
            <w:tcW w:w="1101" w:type="dxa"/>
            <w:vMerge/>
          </w:tcPr>
          <w:p w:rsidR="0048574C" w:rsidRDefault="0048574C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551" w:type="dxa"/>
            <w:vMerge/>
          </w:tcPr>
          <w:p w:rsidR="0048574C" w:rsidRDefault="0048574C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954" w:type="dxa"/>
          </w:tcPr>
          <w:p w:rsidR="0048574C" w:rsidRDefault="0048574C" w:rsidP="004857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419DE">
              <w:rPr>
                <w:rFonts w:ascii="Arial" w:hAnsi="Arial" w:cs="Arial"/>
                <w:sz w:val="24"/>
                <w:szCs w:val="24"/>
                <w:lang w:val="en-US"/>
              </w:rPr>
              <w:t xml:space="preserve">Peter </w:t>
            </w:r>
            <w:proofErr w:type="spellStart"/>
            <w:r w:rsidRPr="00C419DE">
              <w:rPr>
                <w:rFonts w:ascii="Arial" w:hAnsi="Arial" w:cs="Arial"/>
                <w:sz w:val="24"/>
                <w:szCs w:val="24"/>
                <w:lang w:val="en-US"/>
              </w:rPr>
              <w:t>Bazan</w:t>
            </w:r>
            <w:proofErr w:type="spellEnd"/>
            <w:r w:rsidRPr="00C419DE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19DE">
              <w:rPr>
                <w:rFonts w:ascii="Arial" w:hAnsi="Arial" w:cs="Arial"/>
                <w:sz w:val="24"/>
                <w:szCs w:val="24"/>
                <w:lang w:val="en-US"/>
              </w:rPr>
              <w:t>Reinhard</w:t>
            </w:r>
            <w:proofErr w:type="spellEnd"/>
            <w:r w:rsidRPr="00C419DE">
              <w:rPr>
                <w:rFonts w:ascii="Arial" w:hAnsi="Arial" w:cs="Arial"/>
                <w:sz w:val="24"/>
                <w:szCs w:val="24"/>
                <w:lang w:val="en-US"/>
              </w:rPr>
              <w:t xml:space="preserve"> German: </w:t>
            </w:r>
            <w:bookmarkStart w:id="2" w:name="1"/>
          </w:p>
          <w:p w:rsidR="0048574C" w:rsidRDefault="0048574C" w:rsidP="0048574C">
            <w:pPr>
              <w:rPr>
                <w:rFonts w:ascii="Arial" w:hAnsi="Arial" w:cs="Arial"/>
                <w:sz w:val="24"/>
                <w:lang w:val="en-US"/>
              </w:rPr>
            </w:pPr>
            <w:r w:rsidRPr="00C419DE">
              <w:rPr>
                <w:rFonts w:ascii="Arial" w:hAnsi="Arial" w:cs="Arial"/>
                <w:sz w:val="24"/>
                <w:szCs w:val="24"/>
                <w:lang w:val="en-US"/>
              </w:rPr>
              <w:t>Hybrid Simulation Framework for Renewable Energy Generation and Storage Grids</w:t>
            </w:r>
            <w:bookmarkEnd w:id="2"/>
          </w:p>
        </w:tc>
      </w:tr>
      <w:tr w:rsidR="0048574C" w:rsidTr="002537D6">
        <w:tc>
          <w:tcPr>
            <w:tcW w:w="1101" w:type="dxa"/>
          </w:tcPr>
          <w:p w:rsidR="0048574C" w:rsidRDefault="0048574C" w:rsidP="00D95580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10:00 – 10:20</w:t>
            </w:r>
          </w:p>
        </w:tc>
        <w:tc>
          <w:tcPr>
            <w:tcW w:w="8505" w:type="dxa"/>
            <w:gridSpan w:val="2"/>
          </w:tcPr>
          <w:p w:rsidR="0048574C" w:rsidRDefault="0048574C" w:rsidP="00C419D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Coffee Break</w:t>
            </w:r>
          </w:p>
        </w:tc>
      </w:tr>
      <w:tr w:rsidR="0048574C" w:rsidRPr="00AC61A0" w:rsidTr="0048574C">
        <w:tc>
          <w:tcPr>
            <w:tcW w:w="1101" w:type="dxa"/>
          </w:tcPr>
          <w:p w:rsidR="0048574C" w:rsidRDefault="00A34830" w:rsidP="00AC61A0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10:20 – 11:</w:t>
            </w:r>
            <w:r w:rsidR="00AC61A0">
              <w:rPr>
                <w:rFonts w:ascii="Arial" w:hAnsi="Arial" w:cs="Arial"/>
                <w:sz w:val="24"/>
                <w:lang w:val="en-US"/>
              </w:rPr>
              <w:t>20</w:t>
            </w:r>
          </w:p>
        </w:tc>
        <w:tc>
          <w:tcPr>
            <w:tcW w:w="2551" w:type="dxa"/>
          </w:tcPr>
          <w:p w:rsidR="0048574C" w:rsidRDefault="0048574C" w:rsidP="00C419D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Invited Lecture</w:t>
            </w:r>
          </w:p>
        </w:tc>
        <w:tc>
          <w:tcPr>
            <w:tcW w:w="5954" w:type="dxa"/>
          </w:tcPr>
          <w:p w:rsidR="00B412D9" w:rsidRPr="00B412D9" w:rsidRDefault="00B412D9" w:rsidP="00B412D9">
            <w:pPr>
              <w:pStyle w:val="HTMLVorformatiert"/>
              <w:rPr>
                <w:rFonts w:ascii="Arial" w:hAnsi="Arial" w:cs="Arial"/>
                <w:sz w:val="24"/>
                <w:lang w:val="en-US"/>
              </w:rPr>
            </w:pPr>
            <w:r w:rsidRPr="00B412D9">
              <w:rPr>
                <w:rFonts w:ascii="Arial" w:hAnsi="Arial" w:cs="Arial"/>
                <w:sz w:val="24"/>
                <w:lang w:val="en-US"/>
              </w:rPr>
              <w:t xml:space="preserve">Ward Van </w:t>
            </w:r>
            <w:proofErr w:type="spellStart"/>
            <w:r w:rsidRPr="00B412D9">
              <w:rPr>
                <w:rFonts w:ascii="Arial" w:hAnsi="Arial" w:cs="Arial"/>
                <w:sz w:val="24"/>
                <w:lang w:val="en-US"/>
              </w:rPr>
              <w:t>Heddeghem</w:t>
            </w:r>
            <w:proofErr w:type="spellEnd"/>
            <w:r w:rsidRPr="00B412D9">
              <w:rPr>
                <w:rFonts w:ascii="Arial" w:hAnsi="Arial" w:cs="Arial"/>
                <w:sz w:val="24"/>
                <w:lang w:val="en-US"/>
              </w:rPr>
              <w:t xml:space="preserve">, Mario </w:t>
            </w:r>
            <w:proofErr w:type="spellStart"/>
            <w:r w:rsidRPr="00B412D9">
              <w:rPr>
                <w:rFonts w:ascii="Arial" w:hAnsi="Arial" w:cs="Arial"/>
                <w:sz w:val="24"/>
                <w:lang w:val="en-US"/>
              </w:rPr>
              <w:t>Pickavet</w:t>
            </w:r>
            <w:proofErr w:type="spellEnd"/>
            <w:r w:rsidRPr="00B412D9">
              <w:rPr>
                <w:rFonts w:ascii="Arial" w:hAnsi="Arial" w:cs="Arial"/>
                <w:sz w:val="24"/>
                <w:lang w:val="en-US"/>
              </w:rPr>
              <w:t xml:space="preserve"> et al., Ghent University, Belgium: </w:t>
            </w:r>
          </w:p>
          <w:p w:rsidR="0048574C" w:rsidRDefault="008649FD" w:rsidP="00B41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8649FD">
              <w:rPr>
                <w:rFonts w:ascii="Arial" w:eastAsia="Times New Roman" w:hAnsi="Arial" w:cs="Arial"/>
                <w:sz w:val="24"/>
                <w:szCs w:val="20"/>
                <w:lang w:val="en-US" w:eastAsia="de-DE"/>
              </w:rPr>
              <w:t>Modelling</w:t>
            </w:r>
            <w:proofErr w:type="spellEnd"/>
            <w:r w:rsidRPr="008649FD">
              <w:rPr>
                <w:rFonts w:ascii="Arial" w:eastAsia="Times New Roman" w:hAnsi="Arial" w:cs="Arial"/>
                <w:sz w:val="24"/>
                <w:szCs w:val="20"/>
                <w:lang w:val="en-US" w:eastAsia="de-DE"/>
              </w:rPr>
              <w:t xml:space="preserve"> of the worldwide electricity consumption of ICT</w:t>
            </w:r>
          </w:p>
        </w:tc>
      </w:tr>
      <w:tr w:rsidR="0048574C" w:rsidRPr="00B412D9" w:rsidTr="009F5CBA">
        <w:tc>
          <w:tcPr>
            <w:tcW w:w="1101" w:type="dxa"/>
          </w:tcPr>
          <w:p w:rsidR="0048574C" w:rsidRDefault="00AC61A0" w:rsidP="00AC61A0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11:20</w:t>
            </w:r>
            <w:r w:rsidR="00A34830">
              <w:rPr>
                <w:rFonts w:ascii="Arial" w:hAnsi="Arial" w:cs="Arial"/>
                <w:sz w:val="24"/>
                <w:lang w:val="en-US"/>
              </w:rPr>
              <w:t xml:space="preserve"> – 11:</w:t>
            </w:r>
            <w:r>
              <w:rPr>
                <w:rFonts w:ascii="Arial" w:hAnsi="Arial" w:cs="Arial"/>
                <w:sz w:val="24"/>
                <w:lang w:val="en-US"/>
              </w:rPr>
              <w:t>40</w:t>
            </w:r>
          </w:p>
        </w:tc>
        <w:tc>
          <w:tcPr>
            <w:tcW w:w="8505" w:type="dxa"/>
            <w:gridSpan w:val="2"/>
          </w:tcPr>
          <w:p w:rsidR="0048574C" w:rsidRDefault="0048574C" w:rsidP="00A34830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Coffee Break </w:t>
            </w:r>
            <w:r w:rsidR="00A34830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</w:tr>
      <w:tr w:rsidR="0048574C" w:rsidRPr="00AC61A0" w:rsidTr="0048574C">
        <w:tc>
          <w:tcPr>
            <w:tcW w:w="1101" w:type="dxa"/>
            <w:vMerge w:val="restart"/>
          </w:tcPr>
          <w:p w:rsidR="0048574C" w:rsidRDefault="0048574C" w:rsidP="00AC61A0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11:</w:t>
            </w:r>
            <w:r w:rsidR="00AC61A0">
              <w:rPr>
                <w:rFonts w:ascii="Arial" w:hAnsi="Arial" w:cs="Arial"/>
                <w:sz w:val="24"/>
                <w:lang w:val="en-US"/>
              </w:rPr>
              <w:t>40</w:t>
            </w:r>
            <w:bookmarkStart w:id="3" w:name="_GoBack"/>
            <w:bookmarkEnd w:id="3"/>
            <w:r>
              <w:rPr>
                <w:rFonts w:ascii="Arial" w:hAnsi="Arial" w:cs="Arial"/>
                <w:sz w:val="24"/>
                <w:lang w:val="en-US"/>
              </w:rPr>
              <w:t xml:space="preserve"> – 12:</w:t>
            </w:r>
            <w:r w:rsidR="00A34830">
              <w:rPr>
                <w:rFonts w:ascii="Arial" w:hAnsi="Arial" w:cs="Arial"/>
                <w:sz w:val="24"/>
                <w:lang w:val="en-US"/>
              </w:rPr>
              <w:t>5</w:t>
            </w:r>
            <w:r w:rsidR="003712A2">
              <w:rPr>
                <w:rFonts w:ascii="Arial" w:hAnsi="Arial" w:cs="Arial"/>
                <w:sz w:val="24"/>
                <w:lang w:val="en-US"/>
              </w:rPr>
              <w:t>5</w:t>
            </w:r>
          </w:p>
        </w:tc>
        <w:tc>
          <w:tcPr>
            <w:tcW w:w="2551" w:type="dxa"/>
            <w:vMerge w:val="restart"/>
          </w:tcPr>
          <w:p w:rsidR="0048574C" w:rsidRDefault="0048574C" w:rsidP="00962BDC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Session 2: </w:t>
            </w:r>
          </w:p>
          <w:p w:rsidR="0048574C" w:rsidRPr="00A22620" w:rsidRDefault="0048574C" w:rsidP="00962BDC">
            <w:pPr>
              <w:pStyle w:val="berschrift5"/>
              <w:outlineLvl w:val="4"/>
              <w:rPr>
                <w:rFonts w:ascii="Arial" w:hAnsi="Arial" w:cs="Arial"/>
                <w:color w:val="auto"/>
                <w:sz w:val="24"/>
                <w:lang w:val="en-US"/>
              </w:rPr>
            </w:pPr>
            <w:r>
              <w:rPr>
                <w:rFonts w:ascii="Arial" w:hAnsi="Arial" w:cs="Arial"/>
                <w:color w:val="auto"/>
                <w:sz w:val="24"/>
                <w:lang w:val="en-US"/>
              </w:rPr>
              <w:t xml:space="preserve">Demand </w:t>
            </w:r>
            <w:r w:rsidRPr="00A22620">
              <w:rPr>
                <w:rFonts w:ascii="Arial" w:hAnsi="Arial" w:cs="Arial"/>
                <w:color w:val="auto"/>
                <w:sz w:val="24"/>
                <w:lang w:val="en-US"/>
              </w:rPr>
              <w:t xml:space="preserve">Modeling, </w:t>
            </w:r>
            <w:r>
              <w:rPr>
                <w:rFonts w:ascii="Arial" w:hAnsi="Arial" w:cs="Arial"/>
                <w:color w:val="auto"/>
                <w:sz w:val="24"/>
                <w:lang w:val="en-US"/>
              </w:rPr>
              <w:t xml:space="preserve">Inference and </w:t>
            </w:r>
            <w:r w:rsidRPr="00A22620">
              <w:rPr>
                <w:rFonts w:ascii="Arial" w:hAnsi="Arial" w:cs="Arial"/>
                <w:color w:val="auto"/>
                <w:sz w:val="24"/>
                <w:lang w:val="en-US"/>
              </w:rPr>
              <w:t>Analysis of Energy</w:t>
            </w:r>
            <w:r>
              <w:rPr>
                <w:rFonts w:ascii="Arial" w:hAnsi="Arial" w:cs="Arial"/>
                <w:color w:val="auto"/>
                <w:sz w:val="24"/>
                <w:lang w:val="en-US"/>
              </w:rPr>
              <w:t xml:space="preserve"> Efficiency</w:t>
            </w:r>
          </w:p>
          <w:p w:rsidR="0048574C" w:rsidRDefault="0048574C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954" w:type="dxa"/>
          </w:tcPr>
          <w:p w:rsidR="00547C60" w:rsidRDefault="00547C60" w:rsidP="00547C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07B56">
              <w:rPr>
                <w:rFonts w:ascii="Arial" w:hAnsi="Arial" w:cs="Arial"/>
                <w:sz w:val="24"/>
                <w:szCs w:val="24"/>
                <w:lang w:val="en-US"/>
              </w:rPr>
              <w:t>Boudewijn</w:t>
            </w:r>
            <w:proofErr w:type="spellEnd"/>
            <w:r w:rsidRPr="00007B5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7B56">
              <w:rPr>
                <w:rFonts w:ascii="Arial" w:hAnsi="Arial" w:cs="Arial"/>
                <w:sz w:val="24"/>
                <w:szCs w:val="24"/>
                <w:lang w:val="en-US"/>
              </w:rPr>
              <w:t>Haverkort</w:t>
            </w:r>
            <w:proofErr w:type="spellEnd"/>
            <w:r w:rsidRPr="00007B56"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bookmarkStart w:id="4" w:name="2"/>
          </w:p>
          <w:p w:rsidR="0048574C" w:rsidRPr="00007B56" w:rsidRDefault="00547C60" w:rsidP="00A348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7B56">
              <w:rPr>
                <w:rFonts w:ascii="Arial" w:hAnsi="Arial" w:cs="Arial"/>
                <w:sz w:val="24"/>
                <w:szCs w:val="24"/>
                <w:lang w:val="en-US"/>
              </w:rPr>
              <w:t>Simple Models for Energy-Performance Trade-Offs in Data Centers</w:t>
            </w:r>
            <w:bookmarkEnd w:id="4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A3483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48574C" w:rsidRPr="00AC61A0" w:rsidTr="0048574C">
        <w:tc>
          <w:tcPr>
            <w:tcW w:w="1101" w:type="dxa"/>
            <w:vMerge/>
          </w:tcPr>
          <w:p w:rsidR="0048574C" w:rsidRDefault="0048574C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551" w:type="dxa"/>
            <w:vMerge/>
          </w:tcPr>
          <w:p w:rsidR="0048574C" w:rsidRDefault="0048574C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954" w:type="dxa"/>
          </w:tcPr>
          <w:p w:rsidR="0048574C" w:rsidRDefault="00A34830" w:rsidP="00A34830">
            <w:pPr>
              <w:tabs>
                <w:tab w:val="left" w:pos="2141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lang w:val="en-US"/>
              </w:rPr>
            </w:pPr>
            <w:r w:rsidRPr="00A34830">
              <w:rPr>
                <w:rFonts w:ascii="Arial" w:hAnsi="Arial" w:cs="Arial"/>
                <w:sz w:val="24"/>
                <w:szCs w:val="24"/>
                <w:lang w:val="en-US"/>
              </w:rPr>
              <w:t xml:space="preserve">Jürgen </w:t>
            </w:r>
            <w:proofErr w:type="spellStart"/>
            <w:r w:rsidRPr="00A34830">
              <w:rPr>
                <w:rFonts w:ascii="Arial" w:hAnsi="Arial" w:cs="Arial"/>
                <w:sz w:val="24"/>
                <w:szCs w:val="24"/>
                <w:lang w:val="en-US"/>
              </w:rPr>
              <w:t>Wenig</w:t>
            </w:r>
            <w:proofErr w:type="spellEnd"/>
            <w:r w:rsidRPr="00A34830">
              <w:rPr>
                <w:rFonts w:ascii="Arial" w:hAnsi="Arial" w:cs="Arial"/>
                <w:sz w:val="24"/>
                <w:szCs w:val="24"/>
                <w:lang w:val="en-US"/>
              </w:rPr>
              <w:t xml:space="preserve">, Thorsten </w:t>
            </w:r>
            <w:proofErr w:type="spellStart"/>
            <w:r w:rsidRPr="00A34830">
              <w:rPr>
                <w:rFonts w:ascii="Arial" w:hAnsi="Arial" w:cs="Arial"/>
                <w:sz w:val="24"/>
                <w:szCs w:val="24"/>
                <w:lang w:val="en-US"/>
              </w:rPr>
              <w:t>Staake</w:t>
            </w:r>
            <w:proofErr w:type="spellEnd"/>
            <w:r w:rsidRPr="00A34830"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Pr="00A34830">
              <w:rPr>
                <w:rFonts w:ascii="Arial" w:hAnsi="Arial" w:cs="Arial"/>
                <w:bCs/>
                <w:sz w:val="24"/>
                <w:szCs w:val="24"/>
                <w:lang w:val="en-US"/>
              </w:rPr>
              <w:t>Evaluation of four possible load shifting strategies for electric vehicles utilizing autoregressive moving average methods for electricity price forecasting</w:t>
            </w:r>
            <w:r w:rsidRPr="00A3483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</w:tc>
      </w:tr>
      <w:tr w:rsidR="0048574C" w:rsidRPr="00283831" w:rsidTr="0048574C">
        <w:tc>
          <w:tcPr>
            <w:tcW w:w="1101" w:type="dxa"/>
            <w:vMerge/>
          </w:tcPr>
          <w:p w:rsidR="0048574C" w:rsidRDefault="0048574C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551" w:type="dxa"/>
            <w:vMerge/>
          </w:tcPr>
          <w:p w:rsidR="0048574C" w:rsidRDefault="0048574C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954" w:type="dxa"/>
          </w:tcPr>
          <w:p w:rsidR="0048574C" w:rsidRDefault="00AC61A0" w:rsidP="00A34830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Riedl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, Siemens AG: Smart Grid Communication Architecture</w:t>
            </w:r>
          </w:p>
        </w:tc>
      </w:tr>
      <w:tr w:rsidR="00A45752" w:rsidRPr="00A34830" w:rsidTr="00A379E9">
        <w:tc>
          <w:tcPr>
            <w:tcW w:w="1101" w:type="dxa"/>
          </w:tcPr>
          <w:p w:rsidR="00A45752" w:rsidRDefault="00A34830" w:rsidP="00C419D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12:55-13:0</w:t>
            </w:r>
            <w:r w:rsidR="00A45752"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8505" w:type="dxa"/>
            <w:gridSpan w:val="2"/>
          </w:tcPr>
          <w:p w:rsidR="00A45752" w:rsidRDefault="00A45752" w:rsidP="00A45752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Closing of FGENET2014 </w:t>
            </w:r>
          </w:p>
          <w:p w:rsidR="00A34830" w:rsidRDefault="00A34830" w:rsidP="00A34830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</w:tbl>
    <w:p w:rsidR="00AD4D89" w:rsidRPr="00283831" w:rsidRDefault="00AD4D89" w:rsidP="00A34830">
      <w:pPr>
        <w:spacing w:line="240" w:lineRule="auto"/>
        <w:rPr>
          <w:rFonts w:ascii="Arial" w:hAnsi="Arial" w:cs="Arial"/>
          <w:sz w:val="24"/>
          <w:lang w:val="en-US"/>
        </w:rPr>
      </w:pPr>
    </w:p>
    <w:sectPr w:rsidR="00AD4D89" w:rsidRPr="002838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DE"/>
    <w:rsid w:val="00007B56"/>
    <w:rsid w:val="00062B37"/>
    <w:rsid w:val="00175056"/>
    <w:rsid w:val="001B3C48"/>
    <w:rsid w:val="00283831"/>
    <w:rsid w:val="003712A2"/>
    <w:rsid w:val="00384F30"/>
    <w:rsid w:val="00390253"/>
    <w:rsid w:val="0048574C"/>
    <w:rsid w:val="00547C60"/>
    <w:rsid w:val="006909C7"/>
    <w:rsid w:val="006B70C0"/>
    <w:rsid w:val="0072683C"/>
    <w:rsid w:val="00835A85"/>
    <w:rsid w:val="008649FD"/>
    <w:rsid w:val="008E6664"/>
    <w:rsid w:val="009554F1"/>
    <w:rsid w:val="00962BDC"/>
    <w:rsid w:val="00A22620"/>
    <w:rsid w:val="00A34830"/>
    <w:rsid w:val="00A45752"/>
    <w:rsid w:val="00AC61A0"/>
    <w:rsid w:val="00AD4D89"/>
    <w:rsid w:val="00AE58B9"/>
    <w:rsid w:val="00B412D9"/>
    <w:rsid w:val="00C00447"/>
    <w:rsid w:val="00C419DE"/>
    <w:rsid w:val="00D30FD9"/>
    <w:rsid w:val="00D803C7"/>
    <w:rsid w:val="00D95580"/>
    <w:rsid w:val="00F00122"/>
    <w:rsid w:val="00F467D2"/>
    <w:rsid w:val="00FC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41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C41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C41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19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19D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19D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19D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C419DE"/>
    <w:rPr>
      <w:b/>
      <w:bCs/>
    </w:rPr>
  </w:style>
  <w:style w:type="character" w:styleId="Hervorhebung">
    <w:name w:val="Emphasis"/>
    <w:basedOn w:val="Absatz-Standardschriftart"/>
    <w:uiPriority w:val="20"/>
    <w:qFormat/>
    <w:rsid w:val="00C419DE"/>
    <w:rPr>
      <w:i/>
      <w:iCs/>
    </w:rPr>
  </w:style>
  <w:style w:type="table" w:styleId="Tabellenraster">
    <w:name w:val="Table Grid"/>
    <w:basedOn w:val="NormaleTabelle"/>
    <w:uiPriority w:val="59"/>
    <w:rsid w:val="00C41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semiHidden/>
    <w:unhideWhenUsed/>
    <w:rsid w:val="00C419DE"/>
    <w:rPr>
      <w:color w:val="0000FF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19D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864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649FD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41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C41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C41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19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19D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19D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19D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C419DE"/>
    <w:rPr>
      <w:b/>
      <w:bCs/>
    </w:rPr>
  </w:style>
  <w:style w:type="character" w:styleId="Hervorhebung">
    <w:name w:val="Emphasis"/>
    <w:basedOn w:val="Absatz-Standardschriftart"/>
    <w:uiPriority w:val="20"/>
    <w:qFormat/>
    <w:rsid w:val="00C419DE"/>
    <w:rPr>
      <w:i/>
      <w:iCs/>
    </w:rPr>
  </w:style>
  <w:style w:type="table" w:styleId="Tabellenraster">
    <w:name w:val="Table Grid"/>
    <w:basedOn w:val="NormaleTabelle"/>
    <w:uiPriority w:val="59"/>
    <w:rsid w:val="00C41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semiHidden/>
    <w:unhideWhenUsed/>
    <w:rsid w:val="00C419DE"/>
    <w:rPr>
      <w:color w:val="0000FF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19D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864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649F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 Krieger</dc:creator>
  <cp:keywords/>
  <dc:description/>
  <cp:lastModifiedBy>Udo Krieger</cp:lastModifiedBy>
  <cp:revision>2</cp:revision>
  <cp:lastPrinted>2013-11-14T14:49:00Z</cp:lastPrinted>
  <dcterms:created xsi:type="dcterms:W3CDTF">2013-12-16T17:34:00Z</dcterms:created>
  <dcterms:modified xsi:type="dcterms:W3CDTF">2013-12-16T17:34:00Z</dcterms:modified>
</cp:coreProperties>
</file>