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47F0" w14:textId="77777777" w:rsidR="00F770D8" w:rsidRPr="00F770D8" w:rsidRDefault="00F770D8" w:rsidP="00F770D8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  <w:r w:rsidRPr="00F770D8">
        <w:rPr>
          <w:rStyle w:val="a4"/>
          <w:rFonts w:hint="eastAsia"/>
          <w:color w:val="212529"/>
          <w:sz w:val="20"/>
          <w:szCs w:val="20"/>
        </w:rPr>
        <w:t>아래 그림은 KoreaIT 네트워크에서 웹서버 악성코드 탐지 서비스 구축의 한 예로</w:t>
      </w:r>
    </w:p>
    <w:p w14:paraId="5C948240" w14:textId="77777777" w:rsidR="00F770D8" w:rsidRPr="00F770D8" w:rsidRDefault="00F770D8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F770D8">
        <w:rPr>
          <w:rStyle w:val="a4"/>
          <w:rFonts w:hint="eastAsia"/>
          <w:color w:val="212529"/>
          <w:sz w:val="20"/>
          <w:szCs w:val="20"/>
        </w:rPr>
        <w:t>웹서버와 연결된 데이터베이스 서버로의 SQL Injection 공격으로 인한 침해사고가 발생하였다.</w:t>
      </w:r>
    </w:p>
    <w:p w14:paraId="4855B6B4" w14:textId="77777777" w:rsidR="00F770D8" w:rsidRPr="00F770D8" w:rsidRDefault="00F770D8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F770D8">
        <w:rPr>
          <w:rStyle w:val="a4"/>
          <w:rFonts w:hint="eastAsia"/>
          <w:color w:val="212529"/>
          <w:sz w:val="20"/>
          <w:szCs w:val="20"/>
        </w:rPr>
        <w:t>이에 대해 테스트를 진행하고 조치 사항과 대응 방안에 대해 본인 이름의 보고서를 작성하고</w:t>
      </w:r>
    </w:p>
    <w:p w14:paraId="1B4EEEFC" w14:textId="77777777" w:rsidR="00F770D8" w:rsidRPr="00F770D8" w:rsidRDefault="00F770D8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F770D8">
        <w:rPr>
          <w:rStyle w:val="a4"/>
          <w:rFonts w:hint="eastAsia"/>
          <w:color w:val="212529"/>
          <w:sz w:val="20"/>
          <w:szCs w:val="20"/>
        </w:rPr>
        <w:t>앞으로의 SQL Injection공격에 대한 정보보호 정책 교육 내용 및 유지보수를 담당하는 외부자 보안을 강화하는 방법에 관련하여 서술하시오.</w:t>
      </w:r>
    </w:p>
    <w:p w14:paraId="3E32F9FC" w14:textId="77777777" w:rsidR="00F770D8" w:rsidRPr="00F770D8" w:rsidRDefault="00F770D8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F770D8">
        <w:rPr>
          <w:rFonts w:hint="eastAsia"/>
          <w:color w:val="212529"/>
          <w:sz w:val="20"/>
          <w:szCs w:val="20"/>
        </w:rPr>
        <w:t> </w:t>
      </w:r>
    </w:p>
    <w:p w14:paraId="44AD1A7A" w14:textId="77777777" w:rsidR="00F770D8" w:rsidRPr="00F770D8" w:rsidRDefault="00F770D8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F770D8">
        <w:rPr>
          <w:rStyle w:val="a4"/>
          <w:rFonts w:hint="eastAsia"/>
          <w:color w:val="212529"/>
          <w:sz w:val="20"/>
          <w:szCs w:val="20"/>
        </w:rPr>
        <w:t>보고서 형식으로 문서화(Word 파일)</w:t>
      </w:r>
    </w:p>
    <w:p w14:paraId="3FDDA3AB" w14:textId="77777777" w:rsidR="00F770D8" w:rsidRPr="00F770D8" w:rsidRDefault="00F770D8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7228CA">
        <w:rPr>
          <w:rStyle w:val="a4"/>
          <w:rFonts w:hint="eastAsia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 침해사고 보고서(70점)</w:t>
      </w:r>
      <w:r w:rsidRPr="00F770D8">
        <w:rPr>
          <w:rStyle w:val="a4"/>
          <w:rFonts w:hint="eastAsia"/>
          <w:color w:val="212529"/>
          <w:sz w:val="20"/>
          <w:szCs w:val="20"/>
        </w:rPr>
        <w:t> </w:t>
      </w:r>
      <w:r w:rsidRPr="00F770D8">
        <w:rPr>
          <w:rFonts w:hint="eastAsia"/>
          <w:color w:val="212529"/>
          <w:sz w:val="20"/>
          <w:szCs w:val="20"/>
        </w:rPr>
        <w:t>- 보고서 작성 완성도에 따라 차등 점수</w:t>
      </w:r>
    </w:p>
    <w:p w14:paraId="1BDDADBA" w14:textId="225E7E2E" w:rsidR="00F770D8" w:rsidRPr="00F770D8" w:rsidRDefault="00F770D8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F770D8">
        <w:rPr>
          <w:rFonts w:hint="eastAsia"/>
          <w:color w:val="212529"/>
          <w:sz w:val="20"/>
          <w:szCs w:val="20"/>
        </w:rPr>
        <w:t>   : 침해사고 시연 시 50점 / 조치 및 개선방안 20점</w:t>
      </w:r>
    </w:p>
    <w:p w14:paraId="1F4057D7" w14:textId="5D231437" w:rsidR="00F770D8" w:rsidRDefault="00F770D8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F770D8">
        <w:rPr>
          <w:rFonts w:hint="eastAsia"/>
          <w:color w:val="212529"/>
          <w:sz w:val="20"/>
          <w:szCs w:val="20"/>
        </w:rPr>
        <w:t>     SQL Injection (시기, 방법, 등) - 조치사항 - 개선방안 서술</w:t>
      </w:r>
    </w:p>
    <w:p w14:paraId="386F4C47" w14:textId="487C2A87" w:rsidR="007228CA" w:rsidRPr="007228CA" w:rsidRDefault="007228CA" w:rsidP="007228CA">
      <w:pPr>
        <w:pStyle w:val="a3"/>
        <w:shd w:val="clear" w:color="auto" w:fill="FFFFFF"/>
        <w:rPr>
          <w:rFonts w:hint="eastAsia"/>
          <w:b/>
          <w:bCs/>
          <w:color w:val="212529"/>
          <w:sz w:val="32"/>
          <w:szCs w:val="32"/>
        </w:rPr>
      </w:pPr>
      <w:r w:rsidRPr="007228CA">
        <w:rPr>
          <w:b/>
          <w:bCs/>
          <w:color w:val="212529"/>
          <w:sz w:val="32"/>
          <w:szCs w:val="32"/>
        </w:rPr>
        <w:t>1. 사고 개요</w:t>
      </w:r>
    </w:p>
    <w:p w14:paraId="1EF93F2C" w14:textId="1F88C7E0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 w:rsidRPr="007228CA">
        <w:rPr>
          <w:color w:val="212529"/>
          <w:sz w:val="20"/>
          <w:szCs w:val="20"/>
        </w:rPr>
        <w:t>KoreaIT 네트워크에서 발생한 침해사고는 웹서버와 연결된 데이터베이스 서버로의 SQL Injection 공격으로 인해 중요 정보가 유출된 사건이다. 본 보고서는 침해사고의 시연, 조치사항 및 향후 개선 방안을 포함한다.</w:t>
      </w:r>
    </w:p>
    <w:p w14:paraId="24D71246" w14:textId="31FD7764" w:rsidR="007228CA" w:rsidRPr="007228CA" w:rsidRDefault="007228CA" w:rsidP="007228CA">
      <w:pPr>
        <w:pStyle w:val="a3"/>
        <w:shd w:val="clear" w:color="auto" w:fill="FFFFFF"/>
        <w:rPr>
          <w:b/>
          <w:bCs/>
          <w:color w:val="212529"/>
          <w:sz w:val="32"/>
          <w:szCs w:val="32"/>
        </w:rPr>
      </w:pPr>
      <w:r w:rsidRPr="007228CA">
        <w:rPr>
          <w:b/>
          <w:bCs/>
          <w:color w:val="212529"/>
          <w:sz w:val="32"/>
          <w:szCs w:val="32"/>
        </w:rPr>
        <w:t>2. 보안사고분석</w:t>
      </w:r>
    </w:p>
    <w:p w14:paraId="63DA0FF7" w14:textId="77A783A6" w:rsidR="007228CA" w:rsidRPr="007228CA" w:rsidRDefault="007228CA" w:rsidP="007228CA">
      <w:pPr>
        <w:pStyle w:val="a3"/>
        <w:shd w:val="clear" w:color="auto" w:fill="FFFFFF"/>
        <w:rPr>
          <w:rFonts w:hint="eastAsia"/>
          <w:b/>
          <w:bCs/>
          <w:color w:val="212529"/>
          <w:sz w:val="22"/>
          <w:szCs w:val="22"/>
        </w:rPr>
      </w:pPr>
      <w:r w:rsidRPr="007228CA">
        <w:rPr>
          <w:rFonts w:hint="eastAsia"/>
          <w:b/>
          <w:bCs/>
          <w:color w:val="212529"/>
          <w:sz w:val="22"/>
          <w:szCs w:val="22"/>
        </w:rPr>
        <w:t>2</w:t>
      </w:r>
      <w:r w:rsidRPr="007228CA">
        <w:rPr>
          <w:b/>
          <w:bCs/>
          <w:color w:val="212529"/>
          <w:sz w:val="22"/>
          <w:szCs w:val="22"/>
        </w:rPr>
        <w:t xml:space="preserve">.1 </w:t>
      </w:r>
      <w:r w:rsidRPr="007228CA">
        <w:rPr>
          <w:rFonts w:hint="eastAsia"/>
          <w:b/>
          <w:bCs/>
          <w:color w:val="212529"/>
          <w:sz w:val="22"/>
          <w:szCs w:val="22"/>
        </w:rPr>
        <w:t>공격 방식</w:t>
      </w:r>
    </w:p>
    <w:p w14:paraId="096FAA9A" w14:textId="20717722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공격자는</w:t>
      </w:r>
      <w:r w:rsidRPr="007228CA">
        <w:rPr>
          <w:color w:val="212529"/>
          <w:sz w:val="20"/>
          <w:szCs w:val="20"/>
        </w:rPr>
        <w:t xml:space="preserve"> 웹 애플리케이션의 입력 필드에서 SQL Injection 취약점을 발견</w:t>
      </w:r>
    </w:p>
    <w:p w14:paraId="738D4028" w14:textId="1E0CA9CA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‘</w:t>
      </w:r>
      <w:r w:rsidRPr="007228CA">
        <w:rPr>
          <w:color w:val="212529"/>
          <w:sz w:val="20"/>
          <w:szCs w:val="20"/>
        </w:rPr>
        <w:t>OR ‘1’=’1’-- 등의 페이로드를 이용하여 인증 우회</w:t>
      </w:r>
    </w:p>
    <w:p w14:paraId="03BCB1B4" w14:textId="660427EA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- </w:t>
      </w:r>
      <w:r w:rsidRPr="007228CA">
        <w:rPr>
          <w:rFonts w:hint="eastAsia"/>
          <w:color w:val="212529"/>
          <w:sz w:val="20"/>
          <w:szCs w:val="20"/>
        </w:rPr>
        <w:t>데이터베이스에서</w:t>
      </w:r>
      <w:r w:rsidRPr="007228CA">
        <w:rPr>
          <w:color w:val="212529"/>
          <w:sz w:val="20"/>
          <w:szCs w:val="20"/>
        </w:rPr>
        <w:t xml:space="preserve"> 민감한 정보를 무단 조회 및 수정</w:t>
      </w:r>
    </w:p>
    <w:p w14:paraId="26D443C4" w14:textId="70659EBB" w:rsidR="007228CA" w:rsidRPr="007228CA" w:rsidRDefault="007228CA" w:rsidP="007228CA">
      <w:pPr>
        <w:pStyle w:val="a3"/>
        <w:shd w:val="clear" w:color="auto" w:fill="FFFFFF"/>
        <w:rPr>
          <w:rFonts w:hint="eastAsia"/>
          <w:b/>
          <w:bCs/>
          <w:color w:val="212529"/>
          <w:sz w:val="32"/>
          <w:szCs w:val="32"/>
        </w:rPr>
      </w:pPr>
      <w:r w:rsidRPr="007228CA">
        <w:rPr>
          <w:b/>
          <w:bCs/>
          <w:color w:val="212529"/>
          <w:sz w:val="32"/>
          <w:szCs w:val="32"/>
        </w:rPr>
        <w:t>3. 조치 사항</w:t>
      </w:r>
    </w:p>
    <w:p w14:paraId="68EA367B" w14:textId="05876F23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 w:rsidRPr="007228CA">
        <w:rPr>
          <w:rFonts w:hint="eastAsia"/>
          <w:color w:val="212529"/>
          <w:sz w:val="20"/>
          <w:szCs w:val="20"/>
        </w:rPr>
        <w:t>긴급</w:t>
      </w:r>
      <w:r w:rsidRPr="007228CA">
        <w:rPr>
          <w:color w:val="212529"/>
          <w:sz w:val="20"/>
          <w:szCs w:val="20"/>
        </w:rPr>
        <w:t xml:space="preserve"> 차단 조치:</w:t>
      </w:r>
    </w:p>
    <w:p w14:paraId="456686CC" w14:textId="52E23B60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웹</w:t>
      </w:r>
      <w:r w:rsidRPr="007228CA">
        <w:rPr>
          <w:color w:val="212529"/>
          <w:sz w:val="20"/>
          <w:szCs w:val="20"/>
        </w:rPr>
        <w:t xml:space="preserve"> 애플리케이션 방화벽(Web Firewall) 설정 강화</w:t>
      </w:r>
      <w:r>
        <w:rPr>
          <w:rFonts w:hint="eastAsia"/>
          <w:color w:val="212529"/>
          <w:sz w:val="20"/>
          <w:szCs w:val="20"/>
        </w:rPr>
        <w:t xml:space="preserve"> </w:t>
      </w:r>
      <w:r>
        <w:rPr>
          <w:color w:val="212529"/>
          <w:sz w:val="20"/>
          <w:szCs w:val="20"/>
        </w:rPr>
        <w:t xml:space="preserve">: </w:t>
      </w:r>
      <w:r w:rsidRPr="007228CA">
        <w:rPr>
          <w:rFonts w:hint="eastAsia"/>
          <w:color w:val="212529"/>
          <w:sz w:val="20"/>
          <w:szCs w:val="20"/>
        </w:rPr>
        <w:t>의심스러운</w:t>
      </w:r>
      <w:r w:rsidRPr="007228CA">
        <w:rPr>
          <w:color w:val="212529"/>
          <w:sz w:val="20"/>
          <w:szCs w:val="20"/>
        </w:rPr>
        <w:t xml:space="preserve"> IP 차단</w:t>
      </w:r>
    </w:p>
    <w:p w14:paraId="626B330C" w14:textId="37F096E0" w:rsidR="007228CA" w:rsidRPr="007228CA" w:rsidRDefault="007228CA" w:rsidP="007228CA">
      <w:pPr>
        <w:pStyle w:val="a3"/>
        <w:shd w:val="clear" w:color="auto" w:fill="FFFFFF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- </w:t>
      </w:r>
      <w:r w:rsidRPr="007228CA">
        <w:rPr>
          <w:color w:val="212529"/>
          <w:sz w:val="20"/>
          <w:szCs w:val="20"/>
        </w:rPr>
        <w:t xml:space="preserve">SQL </w:t>
      </w:r>
      <w:r>
        <w:rPr>
          <w:rFonts w:hint="eastAsia"/>
          <w:color w:val="212529"/>
          <w:sz w:val="20"/>
          <w:szCs w:val="20"/>
        </w:rPr>
        <w:t>I</w:t>
      </w:r>
      <w:r w:rsidRPr="007228CA">
        <w:rPr>
          <w:color w:val="212529"/>
          <w:sz w:val="20"/>
          <w:szCs w:val="20"/>
        </w:rPr>
        <w:t>njection 탐지 및 제거:</w:t>
      </w:r>
      <w:r>
        <w:rPr>
          <w:rFonts w:hint="eastAsia"/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데이터베이스</w:t>
      </w:r>
      <w:r w:rsidRPr="007228CA">
        <w:rPr>
          <w:color w:val="212529"/>
          <w:sz w:val="20"/>
          <w:szCs w:val="20"/>
        </w:rPr>
        <w:t xml:space="preserve"> 로그 분석을 통해 공격자의 접근 이력 확인</w:t>
      </w:r>
    </w:p>
    <w:p w14:paraId="289A28C0" w14:textId="53F2D17A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 w:rsidRPr="007228CA">
        <w:rPr>
          <w:rFonts w:hint="eastAsia"/>
          <w:color w:val="212529"/>
          <w:sz w:val="20"/>
          <w:szCs w:val="20"/>
        </w:rPr>
        <w:t>취약한</w:t>
      </w:r>
      <w:r w:rsidRPr="007228CA">
        <w:rPr>
          <w:color w:val="212529"/>
          <w:sz w:val="20"/>
          <w:szCs w:val="20"/>
        </w:rPr>
        <w:t xml:space="preserve"> SQL 쿼리 수정 및 Prepared Statement 적용</w:t>
      </w:r>
    </w:p>
    <w:p w14:paraId="11DBB098" w14:textId="0C86A493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보안</w:t>
      </w:r>
      <w:r w:rsidRPr="007228CA">
        <w:rPr>
          <w:color w:val="212529"/>
          <w:sz w:val="20"/>
          <w:szCs w:val="20"/>
        </w:rPr>
        <w:t xml:space="preserve"> 패치 적용:</w:t>
      </w:r>
      <w:r>
        <w:rPr>
          <w:rFonts w:hint="eastAsia"/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웹</w:t>
      </w:r>
      <w:r w:rsidRPr="007228CA">
        <w:rPr>
          <w:color w:val="212529"/>
          <w:sz w:val="20"/>
          <w:szCs w:val="20"/>
        </w:rPr>
        <w:t xml:space="preserve"> 애플리케이션 및 데이터베이스의 최신 보안 패치 적용</w:t>
      </w:r>
    </w:p>
    <w:p w14:paraId="4296B4B2" w14:textId="5D68AA4D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 w:rsidRPr="007228CA">
        <w:rPr>
          <w:rFonts w:hint="eastAsia"/>
          <w:color w:val="212529"/>
          <w:sz w:val="20"/>
          <w:szCs w:val="20"/>
        </w:rPr>
        <w:t>웹사이트</w:t>
      </w:r>
      <w:r w:rsidRPr="007228CA">
        <w:rPr>
          <w:color w:val="212529"/>
          <w:sz w:val="20"/>
          <w:szCs w:val="20"/>
        </w:rPr>
        <w:t xml:space="preserve"> 입력값 검증 로직 추가</w:t>
      </w:r>
    </w:p>
    <w:p w14:paraId="2F6E9354" w14:textId="135A2238" w:rsidR="007228CA" w:rsidRPr="007228CA" w:rsidRDefault="007228CA" w:rsidP="007228CA">
      <w:pPr>
        <w:pStyle w:val="a3"/>
        <w:shd w:val="clear" w:color="auto" w:fill="FFFFFF"/>
        <w:rPr>
          <w:rFonts w:hint="eastAsia"/>
          <w:b/>
          <w:bCs/>
          <w:color w:val="212529"/>
          <w:sz w:val="32"/>
          <w:szCs w:val="32"/>
        </w:rPr>
      </w:pPr>
      <w:r w:rsidRPr="007228CA">
        <w:rPr>
          <w:b/>
          <w:bCs/>
          <w:color w:val="212529"/>
          <w:sz w:val="32"/>
          <w:szCs w:val="32"/>
        </w:rPr>
        <w:lastRenderedPageBreak/>
        <w:t>4. 개선 방안</w:t>
      </w:r>
    </w:p>
    <w:p w14:paraId="43B2F960" w14:textId="03DF7472" w:rsidR="007228CA" w:rsidRPr="007228CA" w:rsidRDefault="007228CA" w:rsidP="007228CA">
      <w:pPr>
        <w:pStyle w:val="a3"/>
        <w:shd w:val="clear" w:color="auto" w:fill="FFFFFF"/>
        <w:rPr>
          <w:rFonts w:hint="eastAsia"/>
          <w:b/>
          <w:bCs/>
          <w:color w:val="212529"/>
          <w:sz w:val="22"/>
          <w:szCs w:val="22"/>
        </w:rPr>
      </w:pPr>
      <w:r w:rsidRPr="007228CA">
        <w:rPr>
          <w:b/>
          <w:bCs/>
          <w:color w:val="212529"/>
          <w:sz w:val="22"/>
          <w:szCs w:val="22"/>
        </w:rPr>
        <w:t>4.1 개발 보안 강화</w:t>
      </w:r>
    </w:p>
    <w:p w14:paraId="0CE2A717" w14:textId="6BC92B21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- </w:t>
      </w:r>
      <w:r w:rsidRPr="007228CA">
        <w:rPr>
          <w:color w:val="212529"/>
          <w:sz w:val="20"/>
          <w:szCs w:val="20"/>
        </w:rPr>
        <w:t>Prepared Statement 및 ORM(Object-Relational Mapping) 사용</w:t>
      </w:r>
    </w:p>
    <w:p w14:paraId="62E20060" w14:textId="55567533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입력</w:t>
      </w:r>
      <w:r w:rsidRPr="007228CA">
        <w:rPr>
          <w:color w:val="212529"/>
          <w:sz w:val="20"/>
          <w:szCs w:val="20"/>
        </w:rPr>
        <w:t xml:space="preserve"> 값 검증: 화이트리스트 기반의 입력 필터링 적용</w:t>
      </w:r>
    </w:p>
    <w:p w14:paraId="7F0D6BA1" w14:textId="775F703D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에러</w:t>
      </w:r>
      <w:r w:rsidRPr="007228CA">
        <w:rPr>
          <w:color w:val="212529"/>
          <w:sz w:val="20"/>
          <w:szCs w:val="20"/>
        </w:rPr>
        <w:t xml:space="preserve"> 메시지 제한: 데이터베이스 오류 정보를 최소화하여 공격자가 내부 구조를 유추하지 못하도록 설정</w:t>
      </w:r>
    </w:p>
    <w:p w14:paraId="76D55319" w14:textId="2361C9F3" w:rsidR="007228CA" w:rsidRPr="007228CA" w:rsidRDefault="007228CA" w:rsidP="007228CA">
      <w:pPr>
        <w:pStyle w:val="a3"/>
        <w:shd w:val="clear" w:color="auto" w:fill="FFFFFF"/>
        <w:rPr>
          <w:rFonts w:hint="eastAsia"/>
          <w:b/>
          <w:bCs/>
          <w:color w:val="212529"/>
          <w:sz w:val="22"/>
          <w:szCs w:val="22"/>
        </w:rPr>
      </w:pPr>
      <w:r w:rsidRPr="007228CA">
        <w:rPr>
          <w:b/>
          <w:bCs/>
          <w:color w:val="212529"/>
          <w:sz w:val="22"/>
          <w:szCs w:val="22"/>
        </w:rPr>
        <w:t>4.2 보안 모니터링 및 대응</w:t>
      </w:r>
    </w:p>
    <w:p w14:paraId="2629A63C" w14:textId="3D31804A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실시간</w:t>
      </w:r>
      <w:r w:rsidRPr="007228CA">
        <w:rPr>
          <w:color w:val="212529"/>
          <w:sz w:val="20"/>
          <w:szCs w:val="20"/>
        </w:rPr>
        <w:t xml:space="preserve"> 보안 모니터링 시스템 도입 (SIEM, IDS/IPS)</w:t>
      </w:r>
    </w:p>
    <w:p w14:paraId="3EA1C283" w14:textId="1CC1886B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- </w:t>
      </w:r>
      <w:r w:rsidRPr="007228CA">
        <w:rPr>
          <w:rFonts w:hint="eastAsia"/>
          <w:color w:val="212529"/>
          <w:sz w:val="20"/>
          <w:szCs w:val="20"/>
        </w:rPr>
        <w:t>정기</w:t>
      </w:r>
      <w:r>
        <w:rPr>
          <w:rFonts w:hint="eastAsia"/>
          <w:color w:val="212529"/>
          <w:sz w:val="20"/>
          <w:szCs w:val="20"/>
        </w:rPr>
        <w:t>적</w:t>
      </w:r>
      <w:r w:rsidRPr="007228CA">
        <w:rPr>
          <w:rFonts w:hint="eastAsia"/>
          <w:color w:val="212529"/>
          <w:sz w:val="20"/>
          <w:szCs w:val="20"/>
        </w:rPr>
        <w:t>인</w:t>
      </w:r>
      <w:r w:rsidRPr="007228CA">
        <w:rPr>
          <w:color w:val="212529"/>
          <w:sz w:val="20"/>
          <w:szCs w:val="20"/>
        </w:rPr>
        <w:t xml:space="preserve"> 보안 점검 및 취약점 분석 수행</w:t>
      </w:r>
    </w:p>
    <w:p w14:paraId="1C483296" w14:textId="6408B50C" w:rsidR="007228CA" w:rsidRPr="007228CA" w:rsidRDefault="007228CA" w:rsidP="007228CA">
      <w:pPr>
        <w:pStyle w:val="a3"/>
        <w:shd w:val="clear" w:color="auto" w:fill="FFFFFF"/>
        <w:rPr>
          <w:rFonts w:hint="eastAsia"/>
          <w:b/>
          <w:bCs/>
          <w:color w:val="212529"/>
          <w:sz w:val="22"/>
          <w:szCs w:val="22"/>
        </w:rPr>
      </w:pPr>
      <w:r w:rsidRPr="007228CA">
        <w:rPr>
          <w:b/>
          <w:bCs/>
          <w:color w:val="212529"/>
          <w:sz w:val="22"/>
          <w:szCs w:val="22"/>
        </w:rPr>
        <w:t>4.3 접근 제어 강화</w:t>
      </w:r>
    </w:p>
    <w:p w14:paraId="0425DE62" w14:textId="295A9323" w:rsidR="007228CA" w:rsidRPr="007228CA" w:rsidRDefault="007228CA" w:rsidP="007228CA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7228CA">
        <w:rPr>
          <w:rFonts w:hint="eastAsia"/>
          <w:color w:val="212529"/>
          <w:sz w:val="20"/>
          <w:szCs w:val="20"/>
        </w:rPr>
        <w:t>최소</w:t>
      </w:r>
      <w:r w:rsidRPr="007228CA">
        <w:rPr>
          <w:color w:val="212529"/>
          <w:sz w:val="20"/>
          <w:szCs w:val="20"/>
        </w:rPr>
        <w:t xml:space="preserve"> 권한 원칙 적용: 불필요한 DB 접근 권한 제한</w:t>
      </w:r>
    </w:p>
    <w:p w14:paraId="186EEFCB" w14:textId="2428796A" w:rsidR="00F770D8" w:rsidRDefault="007228CA" w:rsidP="007228CA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- </w:t>
      </w:r>
      <w:r w:rsidRPr="007228CA">
        <w:rPr>
          <w:rFonts w:hint="eastAsia"/>
          <w:color w:val="212529"/>
          <w:sz w:val="20"/>
          <w:szCs w:val="20"/>
        </w:rPr>
        <w:t>관리자</w:t>
      </w:r>
      <w:r w:rsidRPr="007228CA">
        <w:rPr>
          <w:color w:val="212529"/>
          <w:sz w:val="20"/>
          <w:szCs w:val="20"/>
        </w:rPr>
        <w:t xml:space="preserve"> 계정 보호: 강력한 비밀번호 정책 및 다중 인증(MFA) 적용한다.</w:t>
      </w:r>
    </w:p>
    <w:p w14:paraId="5F634793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51F7E4FB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779DD8D8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12E3D8EB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4BADF081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225CB1D7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216DD3E7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43624035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388370A2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734CA7B6" w14:textId="77777777" w:rsidR="00DE29B5" w:rsidRDefault="00DE29B5" w:rsidP="00F770D8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</w:p>
    <w:p w14:paraId="12F49CA2" w14:textId="2584D0D8" w:rsidR="00F770D8" w:rsidRPr="00A17226" w:rsidRDefault="007228CA" w:rsidP="00F770D8">
      <w:pPr>
        <w:pStyle w:val="a3"/>
        <w:shd w:val="clear" w:color="auto" w:fill="FFFFFF"/>
        <w:spacing w:before="0" w:beforeAutospacing="0"/>
        <w:rPr>
          <w:rFonts w:hint="eastAsia"/>
          <w:b/>
          <w:bCs/>
          <w:color w:val="212529"/>
          <w:sz w:val="32"/>
          <w:szCs w:val="32"/>
        </w:rPr>
      </w:pPr>
      <w:r w:rsidRPr="007228CA">
        <w:rPr>
          <w:b/>
          <w:bCs/>
          <w:color w:val="212529"/>
          <w:sz w:val="32"/>
          <w:szCs w:val="32"/>
        </w:rPr>
        <w:lastRenderedPageBreak/>
        <w:t>5</w:t>
      </w:r>
      <w:r w:rsidR="00A17226">
        <w:rPr>
          <w:b/>
          <w:bCs/>
          <w:color w:val="212529"/>
          <w:sz w:val="32"/>
          <w:szCs w:val="32"/>
        </w:rPr>
        <w:t>.</w:t>
      </w:r>
      <w:r w:rsidRPr="007228CA">
        <w:rPr>
          <w:b/>
          <w:bCs/>
          <w:color w:val="212529"/>
          <w:sz w:val="32"/>
          <w:szCs w:val="32"/>
        </w:rPr>
        <w:t xml:space="preserve"> </w:t>
      </w:r>
      <w:r w:rsidRPr="007228CA">
        <w:rPr>
          <w:rFonts w:hint="eastAsia"/>
          <w:b/>
          <w:bCs/>
          <w:color w:val="212529"/>
          <w:sz w:val="32"/>
          <w:szCs w:val="32"/>
        </w:rPr>
        <w:t>침해사고 시연</w:t>
      </w:r>
    </w:p>
    <w:p w14:paraId="55CCC8EC" w14:textId="19B5A2DC" w:rsidR="00F770D8" w:rsidRPr="00A17226" w:rsidRDefault="00A17226" w:rsidP="00A17226">
      <w:pPr>
        <w:pStyle w:val="a3"/>
        <w:shd w:val="clear" w:color="auto" w:fill="FFFFFF"/>
        <w:spacing w:before="0" w:beforeAutospacing="0"/>
        <w:rPr>
          <w:b/>
          <w:bCs/>
          <w:color w:val="212529"/>
          <w:sz w:val="20"/>
          <w:szCs w:val="20"/>
        </w:rPr>
      </w:pPr>
      <w:r w:rsidRPr="00A17226">
        <w:rPr>
          <w:rFonts w:hint="eastAsia"/>
          <w:b/>
          <w:bCs/>
          <w:color w:val="212529"/>
          <w:sz w:val="20"/>
          <w:szCs w:val="20"/>
        </w:rPr>
        <w:t>1</w:t>
      </w:r>
      <w:r w:rsidRPr="00A17226">
        <w:rPr>
          <w:b/>
          <w:bCs/>
          <w:color w:val="212529"/>
          <w:sz w:val="20"/>
          <w:szCs w:val="20"/>
        </w:rPr>
        <w:t>. FuFF(</w:t>
      </w:r>
      <w:r w:rsidRPr="00A17226">
        <w:rPr>
          <w:rFonts w:hint="eastAsia"/>
          <w:b/>
          <w:bCs/>
          <w:color w:val="212529"/>
          <w:sz w:val="20"/>
          <w:szCs w:val="20"/>
        </w:rPr>
        <w:t>매개변수를 퍼징하는 도구)를 이용해 취약점을 찾</w:t>
      </w:r>
      <w:r w:rsidR="00381D74">
        <w:rPr>
          <w:rFonts w:hint="eastAsia"/>
          <w:b/>
          <w:bCs/>
          <w:color w:val="212529"/>
          <w:sz w:val="20"/>
          <w:szCs w:val="20"/>
        </w:rPr>
        <w:t>는다</w:t>
      </w:r>
    </w:p>
    <w:p w14:paraId="3BF4D174" w14:textId="5ECAE8A0" w:rsidR="00F770D8" w:rsidRDefault="00AC3C2E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>
        <w:rPr>
          <w:rFonts w:hint="eastAsia"/>
          <w:noProof/>
          <w:color w:val="212529"/>
          <w:sz w:val="20"/>
          <w:szCs w:val="20"/>
        </w:rPr>
        <w:drawing>
          <wp:inline distT="0" distB="0" distL="0" distR="0" wp14:anchorId="32EFF61C" wp14:editId="3206BC17">
            <wp:extent cx="3724275" cy="1752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79" cy="17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2690" w14:textId="61E50723" w:rsidR="00F770D8" w:rsidRPr="00A17226" w:rsidRDefault="00A17226" w:rsidP="00F770D8">
      <w:pPr>
        <w:pStyle w:val="a3"/>
        <w:shd w:val="clear" w:color="auto" w:fill="FFFFFF"/>
        <w:spacing w:before="0" w:beforeAutospacing="0"/>
        <w:rPr>
          <w:rFonts w:hint="eastAsia"/>
          <w:b/>
          <w:bCs/>
          <w:color w:val="212529"/>
          <w:sz w:val="20"/>
          <w:szCs w:val="20"/>
        </w:rPr>
      </w:pPr>
      <w:r w:rsidRPr="00A17226">
        <w:rPr>
          <w:rFonts w:hint="eastAsia"/>
          <w:b/>
          <w:bCs/>
          <w:color w:val="212529"/>
          <w:sz w:val="20"/>
          <w:szCs w:val="20"/>
        </w:rPr>
        <w:t>2</w:t>
      </w:r>
      <w:r w:rsidRPr="00A17226">
        <w:rPr>
          <w:b/>
          <w:bCs/>
          <w:color w:val="212529"/>
          <w:sz w:val="20"/>
          <w:szCs w:val="20"/>
        </w:rPr>
        <w:t>.</w:t>
      </w:r>
      <w:r w:rsidRPr="00A17226">
        <w:rPr>
          <w:rFonts w:hint="eastAsia"/>
          <w:b/>
          <w:bCs/>
          <w:color w:val="212529"/>
          <w:sz w:val="20"/>
          <w:szCs w:val="20"/>
        </w:rPr>
        <w:t xml:space="preserve"> 결과로 </w:t>
      </w:r>
      <w:r w:rsidRPr="00A17226">
        <w:rPr>
          <w:b/>
          <w:bCs/>
          <w:color w:val="212529"/>
          <w:sz w:val="20"/>
          <w:szCs w:val="20"/>
        </w:rPr>
        <w:t>user</w:t>
      </w:r>
      <w:r w:rsidRPr="00A17226">
        <w:rPr>
          <w:rFonts w:hint="eastAsia"/>
          <w:b/>
          <w:bCs/>
          <w:color w:val="212529"/>
          <w:sz w:val="20"/>
          <w:szCs w:val="20"/>
        </w:rPr>
        <w:t>를 확인</w:t>
      </w:r>
    </w:p>
    <w:p w14:paraId="1073CB67" w14:textId="459E74CF" w:rsidR="00A17226" w:rsidRDefault="00A17226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>
        <w:rPr>
          <w:rFonts w:hint="eastAsia"/>
          <w:noProof/>
          <w:color w:val="212529"/>
          <w:sz w:val="20"/>
          <w:szCs w:val="20"/>
        </w:rPr>
        <w:drawing>
          <wp:inline distT="0" distB="0" distL="0" distR="0" wp14:anchorId="331B81D5" wp14:editId="4150A6CA">
            <wp:extent cx="4591691" cy="106694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E410" w14:textId="048048E3" w:rsidR="00A17226" w:rsidRPr="00DE29B5" w:rsidRDefault="00A17226" w:rsidP="00F770D8">
      <w:pPr>
        <w:pStyle w:val="a3"/>
        <w:shd w:val="clear" w:color="auto" w:fill="FFFFFF"/>
        <w:spacing w:before="0" w:beforeAutospacing="0"/>
        <w:rPr>
          <w:rFonts w:hint="eastAsia"/>
          <w:b/>
          <w:bCs/>
          <w:color w:val="212529"/>
          <w:sz w:val="20"/>
          <w:szCs w:val="20"/>
        </w:rPr>
      </w:pPr>
      <w:r w:rsidRPr="00DE29B5">
        <w:rPr>
          <w:rFonts w:hint="eastAsia"/>
          <w:b/>
          <w:bCs/>
          <w:color w:val="212529"/>
          <w:sz w:val="20"/>
          <w:szCs w:val="20"/>
        </w:rPr>
        <w:t>4</w:t>
      </w:r>
      <w:r w:rsidRPr="00DE29B5">
        <w:rPr>
          <w:b/>
          <w:bCs/>
          <w:color w:val="212529"/>
          <w:sz w:val="20"/>
          <w:szCs w:val="20"/>
        </w:rPr>
        <w:t xml:space="preserve">. </w:t>
      </w:r>
      <w:r w:rsidR="00AC3C2E" w:rsidRPr="00DE29B5">
        <w:rPr>
          <w:rFonts w:hint="eastAsia"/>
          <w:b/>
          <w:bCs/>
          <w:color w:val="212529"/>
          <w:sz w:val="20"/>
          <w:szCs w:val="20"/>
        </w:rPr>
        <w:t>F</w:t>
      </w:r>
      <w:r w:rsidR="00AC3C2E" w:rsidRPr="00DE29B5">
        <w:rPr>
          <w:b/>
          <w:bCs/>
          <w:color w:val="212529"/>
          <w:sz w:val="20"/>
          <w:szCs w:val="20"/>
        </w:rPr>
        <w:t>UZZ</w:t>
      </w:r>
      <w:r w:rsidR="00DE29B5" w:rsidRPr="00DE29B5">
        <w:rPr>
          <w:b/>
          <w:bCs/>
          <w:color w:val="212529"/>
          <w:sz w:val="20"/>
          <w:szCs w:val="20"/>
        </w:rPr>
        <w:t xml:space="preserve"> </w:t>
      </w:r>
      <w:r w:rsidR="00DE29B5" w:rsidRPr="00DE29B5">
        <w:rPr>
          <w:rFonts w:hint="eastAsia"/>
          <w:b/>
          <w:bCs/>
          <w:color w:val="212529"/>
          <w:sz w:val="20"/>
          <w:szCs w:val="20"/>
        </w:rPr>
        <w:t xml:space="preserve">부분을 </w:t>
      </w:r>
      <w:r w:rsidR="00DE29B5" w:rsidRPr="00DE29B5">
        <w:rPr>
          <w:b/>
          <w:bCs/>
          <w:color w:val="212529"/>
          <w:sz w:val="20"/>
          <w:szCs w:val="20"/>
        </w:rPr>
        <w:t>user</w:t>
      </w:r>
      <w:r w:rsidR="00DE29B5" w:rsidRPr="00DE29B5">
        <w:rPr>
          <w:rFonts w:hint="eastAsia"/>
          <w:b/>
          <w:bCs/>
          <w:color w:val="212529"/>
          <w:sz w:val="20"/>
          <w:szCs w:val="20"/>
        </w:rPr>
        <w:t>로 바꾼 후 접속 확인하고</w:t>
      </w:r>
      <w:r w:rsidRPr="00DE29B5">
        <w:rPr>
          <w:rFonts w:hint="eastAsia"/>
          <w:b/>
          <w:bCs/>
          <w:color w:val="212529"/>
          <w:sz w:val="20"/>
          <w:szCs w:val="20"/>
        </w:rPr>
        <w:t>s</w:t>
      </w:r>
      <w:r w:rsidRPr="00DE29B5">
        <w:rPr>
          <w:b/>
          <w:bCs/>
          <w:color w:val="212529"/>
          <w:sz w:val="20"/>
          <w:szCs w:val="20"/>
        </w:rPr>
        <w:t>qlmap(SQL Injection</w:t>
      </w:r>
      <w:r w:rsidRPr="00DE29B5">
        <w:rPr>
          <w:rFonts w:hint="eastAsia"/>
          <w:b/>
          <w:bCs/>
          <w:color w:val="212529"/>
          <w:sz w:val="20"/>
          <w:szCs w:val="20"/>
        </w:rPr>
        <w:t>을 자동으로 탐지,</w:t>
      </w:r>
      <w:r w:rsidRPr="00DE29B5">
        <w:rPr>
          <w:b/>
          <w:bCs/>
          <w:color w:val="212529"/>
          <w:sz w:val="20"/>
          <w:szCs w:val="20"/>
        </w:rPr>
        <w:t xml:space="preserve"> </w:t>
      </w:r>
      <w:r w:rsidRPr="00DE29B5">
        <w:rPr>
          <w:rFonts w:hint="eastAsia"/>
          <w:b/>
          <w:bCs/>
          <w:color w:val="212529"/>
          <w:sz w:val="20"/>
          <w:szCs w:val="20"/>
        </w:rPr>
        <w:t>공격하는 도구</w:t>
      </w:r>
      <w:r w:rsidRPr="00DE29B5">
        <w:rPr>
          <w:b/>
          <w:bCs/>
          <w:color w:val="212529"/>
          <w:sz w:val="20"/>
          <w:szCs w:val="20"/>
        </w:rPr>
        <w:t>)</w:t>
      </w:r>
      <w:r w:rsidR="00DE29B5" w:rsidRPr="00DE29B5">
        <w:rPr>
          <w:rFonts w:hint="eastAsia"/>
          <w:b/>
          <w:bCs/>
          <w:color w:val="212529"/>
          <w:sz w:val="20"/>
          <w:szCs w:val="20"/>
        </w:rPr>
        <w:t>을</w:t>
      </w:r>
      <w:r w:rsidRPr="00DE29B5">
        <w:rPr>
          <w:rFonts w:hint="eastAsia"/>
          <w:b/>
          <w:bCs/>
          <w:color w:val="212529"/>
          <w:sz w:val="20"/>
          <w:szCs w:val="20"/>
        </w:rPr>
        <w:t xml:space="preserve"> 사용하여 데이터 추출,</w:t>
      </w:r>
      <w:r w:rsidRPr="00DE29B5">
        <w:rPr>
          <w:b/>
          <w:bCs/>
          <w:color w:val="212529"/>
          <w:sz w:val="20"/>
          <w:szCs w:val="20"/>
        </w:rPr>
        <w:t xml:space="preserve"> </w:t>
      </w:r>
      <w:r w:rsidRPr="00DE29B5">
        <w:rPr>
          <w:rFonts w:hint="eastAsia"/>
          <w:b/>
          <w:bCs/>
          <w:color w:val="212529"/>
          <w:sz w:val="20"/>
          <w:szCs w:val="20"/>
        </w:rPr>
        <w:t>덤프 시도</w:t>
      </w:r>
    </w:p>
    <w:p w14:paraId="0FB2E086" w14:textId="294B378A" w:rsidR="00F770D8" w:rsidRDefault="00DE29B5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>
        <w:rPr>
          <w:noProof/>
          <w:color w:val="212529"/>
          <w:sz w:val="20"/>
          <w:szCs w:val="20"/>
        </w:rPr>
        <w:drawing>
          <wp:inline distT="0" distB="0" distL="0" distR="0" wp14:anchorId="23FCAFCB" wp14:editId="52039408">
            <wp:extent cx="4601217" cy="1495634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1B1B" w14:textId="76F75737" w:rsidR="00F770D8" w:rsidRPr="00DE29B5" w:rsidRDefault="00DE29B5" w:rsidP="00F770D8">
      <w:pPr>
        <w:pStyle w:val="a3"/>
        <w:shd w:val="clear" w:color="auto" w:fill="FFFFFF"/>
        <w:spacing w:before="0" w:beforeAutospacing="0"/>
        <w:rPr>
          <w:rFonts w:hint="eastAsia"/>
          <w:b/>
          <w:bCs/>
          <w:color w:val="212529"/>
          <w:sz w:val="20"/>
          <w:szCs w:val="20"/>
        </w:rPr>
      </w:pPr>
      <w:r w:rsidRPr="00DE29B5">
        <w:rPr>
          <w:rFonts w:hint="eastAsia"/>
          <w:b/>
          <w:bCs/>
          <w:color w:val="212529"/>
          <w:sz w:val="20"/>
          <w:szCs w:val="20"/>
        </w:rPr>
        <w:t>5</w:t>
      </w:r>
      <w:r w:rsidRPr="00DE29B5">
        <w:rPr>
          <w:b/>
          <w:bCs/>
          <w:color w:val="212529"/>
          <w:sz w:val="20"/>
          <w:szCs w:val="20"/>
        </w:rPr>
        <w:t xml:space="preserve">. </w:t>
      </w:r>
      <w:r w:rsidRPr="00DE29B5">
        <w:rPr>
          <w:rFonts w:hint="eastAsia"/>
          <w:b/>
          <w:bCs/>
          <w:color w:val="212529"/>
          <w:sz w:val="20"/>
          <w:szCs w:val="20"/>
        </w:rPr>
        <w:t>취약점을 이용해 보여선 안 될</w:t>
      </w:r>
      <w:r w:rsidRPr="00DE29B5">
        <w:rPr>
          <w:b/>
          <w:bCs/>
          <w:color w:val="212529"/>
          <w:sz w:val="20"/>
          <w:szCs w:val="20"/>
        </w:rPr>
        <w:t xml:space="preserve"> </w:t>
      </w:r>
      <w:r w:rsidRPr="00DE29B5">
        <w:rPr>
          <w:rFonts w:hint="eastAsia"/>
          <w:b/>
          <w:bCs/>
          <w:color w:val="212529"/>
          <w:sz w:val="20"/>
          <w:szCs w:val="20"/>
        </w:rPr>
        <w:t>데이터베이스 안 유저들의 정보가 그대로 노출됐음을 확인</w:t>
      </w:r>
    </w:p>
    <w:p w14:paraId="59D7E52B" w14:textId="0408AC36" w:rsidR="007228CA" w:rsidRPr="00F770D8" w:rsidRDefault="00DE29B5" w:rsidP="00F770D8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>
        <w:rPr>
          <w:rFonts w:hint="eastAsia"/>
          <w:noProof/>
          <w:color w:val="212529"/>
          <w:sz w:val="20"/>
          <w:szCs w:val="20"/>
        </w:rPr>
        <w:drawing>
          <wp:inline distT="0" distB="0" distL="0" distR="0" wp14:anchorId="4DCC3696" wp14:editId="554E8CC2">
            <wp:extent cx="2724530" cy="1552792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025F" w14:textId="394AAE3B" w:rsidR="00F770D8" w:rsidRPr="007228CA" w:rsidRDefault="00F770D8" w:rsidP="00F770D8">
      <w:pPr>
        <w:pStyle w:val="a3"/>
        <w:shd w:val="clear" w:color="auto" w:fill="FFFFFF"/>
        <w:spacing w:before="0" w:beforeAutospacing="0"/>
        <w:rPr>
          <w:rStyle w:val="a4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28CA">
        <w:rPr>
          <w:rStyle w:val="a4"/>
          <w:rFonts w:hint="eastAsia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2. 정보보호 정책 교육 내용 간단히 서술(10점)</w:t>
      </w:r>
    </w:p>
    <w:p w14:paraId="284D37E6" w14:textId="059AAB91" w:rsidR="00F770D8" w:rsidRPr="00F770D8" w:rsidRDefault="00F770D8" w:rsidP="00F77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F770D8">
        <w:rPr>
          <w:rFonts w:ascii="굴림" w:eastAsia="굴림" w:hAnsi="굴림" w:cs="굴림"/>
          <w:kern w:val="0"/>
          <w:szCs w:val="20"/>
        </w:rPr>
        <w:t>정보보호 정책 교육 내용은 조직 내 보안 의식을 높이고, 직원들이 정보보호 규정을 준수할 수 있도록 돕는 중요한 교육이다. 이 교육은 직원들이 정보보호 정책을 실천하고, 보안 위협으로부터 조직을 보호하는 데 필수적인 역할을 한다.</w:t>
      </w:r>
    </w:p>
    <w:p w14:paraId="35663CBC" w14:textId="20C37471" w:rsidR="00F770D8" w:rsidRPr="00F770D8" w:rsidRDefault="00F770D8" w:rsidP="00F77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770D8">
        <w:rPr>
          <w:rFonts w:ascii="굴림" w:eastAsia="굴림" w:hAnsi="굴림" w:cs="굴림" w:hint="eastAsia"/>
          <w:kern w:val="0"/>
          <w:szCs w:val="20"/>
        </w:rPr>
        <w:t>-</w:t>
      </w:r>
      <w:r w:rsidRPr="00F770D8">
        <w:rPr>
          <w:rFonts w:ascii="굴림" w:eastAsia="굴림" w:hAnsi="굴림" w:cs="굴림"/>
          <w:kern w:val="0"/>
          <w:szCs w:val="20"/>
        </w:rPr>
        <w:t xml:space="preserve"> </w:t>
      </w:r>
      <w:r w:rsidRPr="00F770D8">
        <w:rPr>
          <w:rFonts w:ascii="굴림" w:eastAsia="굴림" w:hAnsi="굴림" w:cs="굴림"/>
          <w:kern w:val="0"/>
          <w:szCs w:val="20"/>
        </w:rPr>
        <w:t>정보보호 정책 이해: 조직의 정보보호 정책 및 절차를 설명하고, 이를 준수하는 이유를 이해시킨다.</w:t>
      </w:r>
    </w:p>
    <w:p w14:paraId="2E34CB65" w14:textId="6F8EDDBE" w:rsidR="00F770D8" w:rsidRPr="00F770D8" w:rsidRDefault="00F770D8" w:rsidP="00F77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770D8">
        <w:rPr>
          <w:rFonts w:ascii="굴림" w:eastAsia="굴림" w:hAnsi="굴림" w:cs="굴림"/>
          <w:kern w:val="0"/>
          <w:szCs w:val="20"/>
        </w:rPr>
        <w:t xml:space="preserve">- </w:t>
      </w:r>
      <w:r w:rsidRPr="00F770D8">
        <w:rPr>
          <w:rFonts w:ascii="굴림" w:eastAsia="굴림" w:hAnsi="굴림" w:cs="굴림"/>
          <w:kern w:val="0"/>
          <w:szCs w:val="20"/>
        </w:rPr>
        <w:t>비밀번호 관리: 강력한 비밀번호 설정, 주기적인 변경, 공유 금지 등을 교육한다.</w:t>
      </w:r>
    </w:p>
    <w:p w14:paraId="3A6BA607" w14:textId="6F2C0670" w:rsidR="00F770D8" w:rsidRPr="00F770D8" w:rsidRDefault="00F770D8" w:rsidP="00F77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770D8">
        <w:rPr>
          <w:rFonts w:ascii="굴림" w:eastAsia="굴림" w:hAnsi="굴림" w:cs="굴림" w:hint="eastAsia"/>
          <w:kern w:val="0"/>
          <w:szCs w:val="20"/>
        </w:rPr>
        <w:t>-</w:t>
      </w:r>
      <w:r w:rsidRPr="00F770D8">
        <w:rPr>
          <w:rFonts w:ascii="굴림" w:eastAsia="굴림" w:hAnsi="굴림" w:cs="굴림"/>
          <w:kern w:val="0"/>
          <w:szCs w:val="20"/>
        </w:rPr>
        <w:t xml:space="preserve"> </w:t>
      </w:r>
      <w:r w:rsidRPr="00F770D8">
        <w:rPr>
          <w:rFonts w:ascii="굴림" w:eastAsia="굴림" w:hAnsi="굴림" w:cs="굴림"/>
          <w:kern w:val="0"/>
          <w:szCs w:val="20"/>
        </w:rPr>
        <w:t xml:space="preserve">데이터 보호: 중요한 정보의 보안 유지 방법과 데이터 암호화, 백업 절차를 </w:t>
      </w:r>
      <w:r w:rsidRPr="00F770D8">
        <w:rPr>
          <w:rFonts w:ascii="굴림" w:eastAsia="굴림" w:hAnsi="굴림" w:cs="굴림"/>
          <w:kern w:val="0"/>
          <w:szCs w:val="20"/>
        </w:rPr>
        <w:t>-</w:t>
      </w:r>
      <w:r w:rsidRPr="00F770D8">
        <w:rPr>
          <w:rFonts w:ascii="굴림" w:eastAsia="굴림" w:hAnsi="굴림" w:cs="굴림"/>
          <w:kern w:val="0"/>
          <w:szCs w:val="20"/>
        </w:rPr>
        <w:t>설명한다.</w:t>
      </w:r>
    </w:p>
    <w:p w14:paraId="4ECD2732" w14:textId="20318E4F" w:rsidR="00F770D8" w:rsidRPr="00F770D8" w:rsidRDefault="00F770D8" w:rsidP="00F77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770D8">
        <w:rPr>
          <w:rFonts w:ascii="굴림" w:eastAsia="굴림" w:hAnsi="굴림" w:cs="굴림"/>
          <w:kern w:val="0"/>
          <w:szCs w:val="20"/>
        </w:rPr>
        <w:t xml:space="preserve">- </w:t>
      </w:r>
      <w:r w:rsidRPr="00F770D8">
        <w:rPr>
          <w:rFonts w:ascii="굴림" w:eastAsia="굴림" w:hAnsi="굴림" w:cs="굴림"/>
          <w:kern w:val="0"/>
          <w:szCs w:val="20"/>
        </w:rPr>
        <w:t>피싱 및 사회 공학 공격 예방: 이메일, 전화 등으로 시도되는 피싱 공격을 식별하고 방어하는 방법을 교육한다.</w:t>
      </w:r>
    </w:p>
    <w:p w14:paraId="2F657C09" w14:textId="670446D6" w:rsidR="00F770D8" w:rsidRPr="00F770D8" w:rsidRDefault="00F770D8" w:rsidP="00F77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770D8">
        <w:rPr>
          <w:rFonts w:ascii="굴림" w:eastAsia="굴림" w:hAnsi="굴림" w:cs="굴림"/>
          <w:kern w:val="0"/>
          <w:szCs w:val="20"/>
        </w:rPr>
        <w:t xml:space="preserve">- </w:t>
      </w:r>
      <w:r w:rsidRPr="00F770D8">
        <w:rPr>
          <w:rFonts w:ascii="굴림" w:eastAsia="굴림" w:hAnsi="굴림" w:cs="굴림"/>
          <w:kern w:val="0"/>
          <w:szCs w:val="20"/>
        </w:rPr>
        <w:t>인터넷 및 이메일 사용 규정: 안전한 인터넷 사용과 이메일 첨부파일 처리 방법에 대해 교육한다.</w:t>
      </w:r>
    </w:p>
    <w:p w14:paraId="63543B10" w14:textId="6B7342E0" w:rsidR="00F770D8" w:rsidRPr="00F770D8" w:rsidRDefault="00F770D8" w:rsidP="00F770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770D8">
        <w:rPr>
          <w:rFonts w:ascii="굴림" w:eastAsia="굴림" w:hAnsi="굴림" w:cs="굴림"/>
          <w:kern w:val="0"/>
          <w:szCs w:val="20"/>
        </w:rPr>
        <w:t xml:space="preserve">- </w:t>
      </w:r>
      <w:r w:rsidRPr="00F770D8">
        <w:rPr>
          <w:rFonts w:ascii="굴림" w:eastAsia="굴림" w:hAnsi="굴림" w:cs="굴림"/>
          <w:kern w:val="0"/>
          <w:szCs w:val="20"/>
        </w:rPr>
        <w:t>물리적 보안: 컴퓨터, 문서 등 물리적 자산을 안전하게 관리하는 방법을 설명한다.</w:t>
      </w:r>
    </w:p>
    <w:p w14:paraId="2B137796" w14:textId="19B49DF0" w:rsidR="00F770D8" w:rsidRDefault="00F770D8" w:rsidP="007228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770D8">
        <w:rPr>
          <w:rFonts w:ascii="굴림" w:eastAsia="굴림" w:hAnsi="굴림" w:cs="굴림"/>
          <w:kern w:val="0"/>
          <w:szCs w:val="20"/>
        </w:rPr>
        <w:t xml:space="preserve">- </w:t>
      </w:r>
      <w:r w:rsidRPr="00F770D8">
        <w:rPr>
          <w:rFonts w:ascii="굴림" w:eastAsia="굴림" w:hAnsi="굴림" w:cs="굴림"/>
          <w:kern w:val="0"/>
          <w:szCs w:val="20"/>
        </w:rPr>
        <w:t>사고 발생 시 대응 절차: 보안 사고 발생 시 즉시 신고하고, 대응 절차를 따르는 방법을 안내한다.</w:t>
      </w:r>
    </w:p>
    <w:p w14:paraId="411BC5DF" w14:textId="77777777" w:rsidR="00CE48A1" w:rsidRPr="007228CA" w:rsidRDefault="00CE48A1" w:rsidP="007228C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3884E88E" w14:textId="24DF81FF" w:rsidR="00F770D8" w:rsidRPr="007228CA" w:rsidRDefault="00F770D8" w:rsidP="00F770D8">
      <w:pPr>
        <w:pStyle w:val="a3"/>
        <w:shd w:val="clear" w:color="auto" w:fill="FFFFFF"/>
        <w:spacing w:before="0" w:beforeAutospacing="0"/>
        <w:rPr>
          <w:rStyle w:val="a4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28CA">
        <w:rPr>
          <w:rStyle w:val="a4"/>
          <w:rFonts w:hint="eastAsia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3. 외부자 보안에 대한 관리 방안에 대하여 서술(10점)</w:t>
      </w:r>
    </w:p>
    <w:p w14:paraId="72383400" w14:textId="76857D2A" w:rsidR="00F770D8" w:rsidRPr="00F770D8" w:rsidRDefault="00F770D8" w:rsidP="00F770D8">
      <w:pPr>
        <w:pStyle w:val="a3"/>
        <w:shd w:val="clear" w:color="auto" w:fill="FFFFFF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외부자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보안 관리 방안은 기업이나 조직의 정보 자산을 보호하고 외부로부터의 공격을 예방하기 위해 중요한 요소이다. 외부자 보안은 종종 네트워크, 시스템, 애플리케이션에 대한 외부 공격이나 데이터 유출을 막는 데 집중하기도 한다.</w:t>
      </w:r>
    </w:p>
    <w:p w14:paraId="55F92923" w14:textId="2CCE0B07" w:rsidR="00F770D8" w:rsidRPr="00F770D8" w:rsidRDefault="00F770D8" w:rsidP="00F770D8">
      <w:pPr>
        <w:pStyle w:val="a3"/>
        <w:shd w:val="clear" w:color="auto" w:fill="FFFFFF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-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</w:t>
      </w: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보안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정책 설정: 외부 협력업체와의 계약에 보안 요구사항을 포함하고, 최소한의 권한만 부여한다.</w:t>
      </w:r>
    </w:p>
    <w:p w14:paraId="2AD4C624" w14:textId="1FA7EE67" w:rsidR="00F770D8" w:rsidRPr="00F770D8" w:rsidRDefault="00F770D8" w:rsidP="00F770D8">
      <w:pPr>
        <w:pStyle w:val="a3"/>
        <w:shd w:val="clear" w:color="auto" w:fill="FFFFFF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- </w:t>
      </w: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네트워크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보안 강화: 방화벽과 침입 탐지 시스템(IDS/IPS)을 사용하고, VPN 및 암호화를 통해 외부 접속을 보호한다.</w:t>
      </w:r>
    </w:p>
    <w:p w14:paraId="12B8B94B" w14:textId="325FAF24" w:rsidR="00F770D8" w:rsidRPr="00F770D8" w:rsidRDefault="00F770D8" w:rsidP="00F770D8">
      <w:pPr>
        <w:pStyle w:val="a3"/>
        <w:shd w:val="clear" w:color="auto" w:fill="FFFFFF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 xml:space="preserve">- </w:t>
      </w: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멀티팩터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인증(MFA): 외부 접속 시 MFA를 요구하고, 강력한 비밀번호 정책을 적용한다.</w:t>
      </w:r>
    </w:p>
    <w:p w14:paraId="1D522246" w14:textId="09628B4B" w:rsidR="00F770D8" w:rsidRPr="00F770D8" w:rsidRDefault="00F770D8" w:rsidP="00F770D8">
      <w:pPr>
        <w:pStyle w:val="a3"/>
        <w:shd w:val="clear" w:color="auto" w:fill="FFFFFF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-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</w:t>
      </w: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로그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모니터링: 외부 접속 활동을 기록하고 비정상적인 활동을 탐지한다.</w:t>
      </w:r>
    </w:p>
    <w:p w14:paraId="6E74885C" w14:textId="56812678" w:rsidR="00F770D8" w:rsidRPr="00F770D8" w:rsidRDefault="00F770D8" w:rsidP="00F770D8">
      <w:pPr>
        <w:pStyle w:val="a3"/>
        <w:shd w:val="clear" w:color="auto" w:fill="FFFFFF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- </w:t>
      </w: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서드파티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보안 관리: 외부 업체와의 보안 요구사항을 명확히 하고, 보안 취약점을 점검한다.</w:t>
      </w:r>
    </w:p>
    <w:p w14:paraId="24833C91" w14:textId="00E88D58" w:rsidR="00F770D8" w:rsidRPr="00F770D8" w:rsidRDefault="00F770D8" w:rsidP="00F770D8">
      <w:pPr>
        <w:pStyle w:val="a3"/>
        <w:shd w:val="clear" w:color="auto" w:fill="FFFFFF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- </w:t>
      </w: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사회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공학 공격 대비 훈련: 직원에게 피싱 및 스피어 피싱에 대한 교육을 한다.</w:t>
      </w:r>
    </w:p>
    <w:p w14:paraId="69F325A6" w14:textId="6506B1AA" w:rsidR="00F770D8" w:rsidRPr="00F770D8" w:rsidRDefault="00F770D8" w:rsidP="00F770D8">
      <w:pPr>
        <w:pStyle w:val="a3"/>
        <w:shd w:val="clear" w:color="auto" w:fill="FFFFFF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- </w:t>
      </w: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패치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관리: 최신 보안 패치를 적용하고, 자동화된 시스템을 사용해 빠르게 업데이트한다.</w:t>
      </w:r>
    </w:p>
    <w:p w14:paraId="4159E149" w14:textId="4A7F89B9" w:rsidR="00282BAE" w:rsidRPr="007228CA" w:rsidRDefault="00F770D8" w:rsidP="007228CA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- </w:t>
      </w:r>
      <w:r w:rsidRPr="00F770D8">
        <w:rPr>
          <w:rStyle w:val="a4"/>
          <w:rFonts w:hint="eastAsia"/>
          <w:b w:val="0"/>
          <w:bCs w:val="0"/>
          <w:color w:val="212529"/>
          <w:sz w:val="20"/>
          <w:szCs w:val="20"/>
        </w:rPr>
        <w:t>사고</w:t>
      </w:r>
      <w:r w:rsidRPr="00F770D8">
        <w:rPr>
          <w:rStyle w:val="a4"/>
          <w:b w:val="0"/>
          <w:bCs w:val="0"/>
          <w:color w:val="212529"/>
          <w:sz w:val="20"/>
          <w:szCs w:val="20"/>
        </w:rPr>
        <w:t xml:space="preserve"> 대응 계획: 공격 시 신속히 대응할 수 있는 계획을 마련한다.</w:t>
      </w:r>
    </w:p>
    <w:sectPr w:rsidR="00282BAE" w:rsidRPr="00722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9AC"/>
    <w:multiLevelType w:val="hybridMultilevel"/>
    <w:tmpl w:val="DE620AC6"/>
    <w:lvl w:ilvl="0" w:tplc="C5D2BC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6F3076"/>
    <w:multiLevelType w:val="hybridMultilevel"/>
    <w:tmpl w:val="EFB21D42"/>
    <w:lvl w:ilvl="0" w:tplc="6A8CDF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36136"/>
    <w:multiLevelType w:val="hybridMultilevel"/>
    <w:tmpl w:val="52F4ECD8"/>
    <w:lvl w:ilvl="0" w:tplc="5AA84BEE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907E9C"/>
    <w:multiLevelType w:val="multilevel"/>
    <w:tmpl w:val="0760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D8"/>
    <w:rsid w:val="00282BAE"/>
    <w:rsid w:val="00314309"/>
    <w:rsid w:val="00381D74"/>
    <w:rsid w:val="007228CA"/>
    <w:rsid w:val="00777A43"/>
    <w:rsid w:val="007B0C50"/>
    <w:rsid w:val="00A17226"/>
    <w:rsid w:val="00AC3C2E"/>
    <w:rsid w:val="00CE48A1"/>
    <w:rsid w:val="00DE29B5"/>
    <w:rsid w:val="00F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E238"/>
  <w15:chartTrackingRefBased/>
  <w15:docId w15:val="{EB88BB7C-6C70-4679-8955-8BC2D6F1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0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7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6</cp:revision>
  <dcterms:created xsi:type="dcterms:W3CDTF">2025-03-24T02:22:00Z</dcterms:created>
  <dcterms:modified xsi:type="dcterms:W3CDTF">2025-03-24T06:18:00Z</dcterms:modified>
</cp:coreProperties>
</file>