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상품주문 관리 CLI 프로젝트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개발도구: STS3(Spring Tool Suite 3), 스프링5 프레임워크, Mysql DBMS, JdbcTemplate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이름: spring5db2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사용자명: spring5 (암호:spring5)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프로젝트:  우리 스프링책 3~8장 참고, 메일 링크 참조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spring5db2;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grant all privileges on spring5db2.* to 'spring5'@'localhost';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에서 쿼리문으로 테스트가 되면 그 쿼리문들을 DAO로 만듭니다.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