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68F" w:rsidRDefault="00FB668F"/>
    <w:p w:rsidR="00FB668F" w:rsidRDefault="00FB668F"/>
    <w:p w:rsidR="00C429EB" w:rsidRPr="00FB668F" w:rsidRDefault="00A2604B" w:rsidP="00FB668F">
      <w:pPr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9</w:t>
      </w:r>
      <w:r w:rsidRPr="00FB668F">
        <w:rPr>
          <w:rFonts w:ascii="Arial" w:hAnsi="Arial" w:cs="Arial"/>
          <w:vertAlign w:val="superscript"/>
        </w:rPr>
        <w:t>th</w:t>
      </w:r>
      <w:r w:rsidRPr="00FB668F">
        <w:rPr>
          <w:rFonts w:ascii="Arial" w:hAnsi="Arial" w:cs="Arial"/>
        </w:rPr>
        <w:t xml:space="preserve"> February 2015</w:t>
      </w:r>
    </w:p>
    <w:p w:rsidR="00A2604B" w:rsidRPr="00FB668F" w:rsidRDefault="00A2604B" w:rsidP="00FB668F">
      <w:pPr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Without prejudice</w:t>
      </w:r>
    </w:p>
    <w:p w:rsidR="00A2604B" w:rsidRPr="00FB668F" w:rsidRDefault="00A2604B" w:rsidP="00FB668F">
      <w:pPr>
        <w:jc w:val="both"/>
        <w:rPr>
          <w:rFonts w:ascii="Arial" w:hAnsi="Arial" w:cs="Arial"/>
        </w:rPr>
      </w:pPr>
    </w:p>
    <w:p w:rsidR="00A2604B" w:rsidRPr="00FB668F" w:rsidRDefault="00A2604B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 xml:space="preserve">Claims </w:t>
      </w:r>
      <w:r w:rsidR="00FB668F" w:rsidRPr="00FB668F">
        <w:rPr>
          <w:rFonts w:ascii="Arial" w:hAnsi="Arial" w:cs="Arial"/>
        </w:rPr>
        <w:t>Dept.</w:t>
      </w:r>
    </w:p>
    <w:p w:rsidR="00A2604B" w:rsidRPr="00FB668F" w:rsidRDefault="00A2604B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D P World</w:t>
      </w:r>
    </w:p>
    <w:p w:rsidR="00A2604B" w:rsidRPr="00FB668F" w:rsidRDefault="00A2604B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London Gateway</w:t>
      </w:r>
    </w:p>
    <w:p w:rsidR="00A2604B" w:rsidRPr="00FB668F" w:rsidRDefault="00A2604B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1 London Gateway</w:t>
      </w:r>
    </w:p>
    <w:p w:rsidR="00A2604B" w:rsidRPr="00FB668F" w:rsidRDefault="00A2604B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Stanford Le Hope</w:t>
      </w:r>
    </w:p>
    <w:p w:rsidR="00A2604B" w:rsidRPr="00FB668F" w:rsidRDefault="00A2604B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Essex</w:t>
      </w:r>
    </w:p>
    <w:p w:rsidR="00A2604B" w:rsidRPr="00FB668F" w:rsidRDefault="00A2604B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SS17 9DY</w:t>
      </w:r>
    </w:p>
    <w:p w:rsidR="00A2604B" w:rsidRPr="00FB668F" w:rsidRDefault="00A2604B" w:rsidP="00FB668F">
      <w:pPr>
        <w:spacing w:line="240" w:lineRule="auto"/>
        <w:jc w:val="both"/>
        <w:rPr>
          <w:rFonts w:ascii="Arial" w:hAnsi="Arial" w:cs="Arial"/>
        </w:rPr>
      </w:pPr>
    </w:p>
    <w:p w:rsidR="00A2604B" w:rsidRPr="00FB668F" w:rsidRDefault="00A2604B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Dear Sirs,</w:t>
      </w:r>
    </w:p>
    <w:p w:rsidR="00A2604B" w:rsidRPr="00FB668F" w:rsidRDefault="00A2604B" w:rsidP="00FB668F">
      <w:pPr>
        <w:spacing w:line="240" w:lineRule="auto"/>
        <w:jc w:val="both"/>
        <w:rPr>
          <w:rFonts w:ascii="Arial" w:hAnsi="Arial" w:cs="Arial"/>
          <w:b/>
        </w:rPr>
      </w:pPr>
      <w:r w:rsidRPr="00FB668F">
        <w:rPr>
          <w:rFonts w:ascii="Arial" w:hAnsi="Arial" w:cs="Arial"/>
          <w:b/>
        </w:rPr>
        <w:t>Subject: Unloading Accident 6</w:t>
      </w:r>
      <w:r w:rsidRPr="00FB668F">
        <w:rPr>
          <w:rFonts w:ascii="Arial" w:hAnsi="Arial" w:cs="Arial"/>
          <w:b/>
          <w:vertAlign w:val="superscript"/>
        </w:rPr>
        <w:t>th</w:t>
      </w:r>
      <w:r w:rsidRPr="00FB668F">
        <w:rPr>
          <w:rFonts w:ascii="Arial" w:hAnsi="Arial" w:cs="Arial"/>
          <w:b/>
        </w:rPr>
        <w:t xml:space="preserve"> February 2015.</w:t>
      </w:r>
    </w:p>
    <w:p w:rsidR="00A2604B" w:rsidRPr="00FB668F" w:rsidRDefault="00A2604B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We are aware of a major incident Friday 6</w:t>
      </w:r>
      <w:r w:rsidRPr="00FB668F">
        <w:rPr>
          <w:rFonts w:ascii="Arial" w:hAnsi="Arial" w:cs="Arial"/>
          <w:vertAlign w:val="superscript"/>
        </w:rPr>
        <w:t>th</w:t>
      </w:r>
      <w:r w:rsidRPr="00FB668F">
        <w:rPr>
          <w:rFonts w:ascii="Arial" w:hAnsi="Arial" w:cs="Arial"/>
        </w:rPr>
        <w:t xml:space="preserve"> February involving our vehicle registration AY62ATN, trailer number MGL80</w:t>
      </w:r>
      <w:r w:rsidR="00FB668F">
        <w:rPr>
          <w:rFonts w:ascii="Arial" w:hAnsi="Arial" w:cs="Arial"/>
        </w:rPr>
        <w:t>1</w:t>
      </w:r>
      <w:r w:rsidRPr="00FB668F">
        <w:rPr>
          <w:rFonts w:ascii="Arial" w:hAnsi="Arial" w:cs="Arial"/>
        </w:rPr>
        <w:t>ST and loaded container numbers TTNU1536315 and SUDU1431444.</w:t>
      </w:r>
      <w:r w:rsidR="00FB668F" w:rsidRPr="00FB668F">
        <w:rPr>
          <w:rFonts w:ascii="Arial" w:hAnsi="Arial" w:cs="Arial"/>
        </w:rPr>
        <w:t xml:space="preserve"> It is apparent substantial damage was caused during the lifting process.</w:t>
      </w:r>
    </w:p>
    <w:p w:rsidR="00FB668F" w:rsidRPr="00FB668F" w:rsidRDefault="00FB668F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In accordance with our procedures we formally hold you liable for all costs and claims arising as a result of the accident and would respectfully suggest you advise your insurers accordingly to protect your own interests.</w:t>
      </w:r>
    </w:p>
    <w:p w:rsidR="00FB668F" w:rsidRPr="00FB668F" w:rsidRDefault="00FB668F" w:rsidP="00FB668F">
      <w:pPr>
        <w:spacing w:line="240" w:lineRule="auto"/>
        <w:jc w:val="both"/>
        <w:rPr>
          <w:rFonts w:ascii="Arial" w:hAnsi="Arial" w:cs="Arial"/>
        </w:rPr>
      </w:pPr>
    </w:p>
    <w:p w:rsidR="00FB668F" w:rsidRPr="00FB668F" w:rsidRDefault="00FB668F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Yours sincerely</w:t>
      </w:r>
    </w:p>
    <w:p w:rsidR="00FB668F" w:rsidRPr="00FB668F" w:rsidRDefault="00FB668F" w:rsidP="00FB668F">
      <w:pPr>
        <w:spacing w:line="240" w:lineRule="auto"/>
        <w:jc w:val="both"/>
        <w:rPr>
          <w:rFonts w:ascii="Arial" w:hAnsi="Arial" w:cs="Arial"/>
        </w:rPr>
      </w:pPr>
    </w:p>
    <w:p w:rsidR="00FB668F" w:rsidRPr="00FB668F" w:rsidRDefault="00FB668F" w:rsidP="00FB668F">
      <w:pPr>
        <w:spacing w:line="240" w:lineRule="auto"/>
        <w:jc w:val="both"/>
        <w:rPr>
          <w:rFonts w:ascii="Arial" w:hAnsi="Arial" w:cs="Arial"/>
        </w:rPr>
      </w:pPr>
    </w:p>
    <w:p w:rsidR="00FB668F" w:rsidRPr="00FB668F" w:rsidRDefault="00FB668F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Tom Cole</w:t>
      </w:r>
    </w:p>
    <w:p w:rsidR="00FB668F" w:rsidRPr="00FB668F" w:rsidRDefault="00FB668F" w:rsidP="00FB668F">
      <w:pPr>
        <w:spacing w:line="240" w:lineRule="auto"/>
        <w:jc w:val="both"/>
        <w:rPr>
          <w:rFonts w:ascii="Arial" w:hAnsi="Arial" w:cs="Arial"/>
        </w:rPr>
      </w:pPr>
      <w:r w:rsidRPr="00FB668F">
        <w:rPr>
          <w:rFonts w:ascii="Arial" w:hAnsi="Arial" w:cs="Arial"/>
        </w:rPr>
        <w:t>Manager.</w:t>
      </w:r>
    </w:p>
    <w:p w:rsidR="00FB668F" w:rsidRDefault="00FB668F" w:rsidP="00A2604B">
      <w:pPr>
        <w:spacing w:line="240" w:lineRule="auto"/>
      </w:pPr>
    </w:p>
    <w:p w:rsidR="00FB668F" w:rsidRDefault="00FB668F" w:rsidP="00A2604B">
      <w:pPr>
        <w:spacing w:line="240" w:lineRule="auto"/>
      </w:pPr>
    </w:p>
    <w:p w:rsidR="00A2604B" w:rsidRDefault="00A2604B" w:rsidP="00A2604B">
      <w:pPr>
        <w:spacing w:line="240" w:lineRule="auto"/>
      </w:pPr>
    </w:p>
    <w:p w:rsidR="00A2604B" w:rsidRDefault="00A2604B" w:rsidP="00A2604B">
      <w:pPr>
        <w:spacing w:line="240" w:lineRule="auto"/>
      </w:pPr>
    </w:p>
    <w:sectPr w:rsidR="00A2604B" w:rsidSect="00CD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04B"/>
    <w:rsid w:val="005A1CEB"/>
    <w:rsid w:val="00A2604B"/>
    <w:rsid w:val="00C429EB"/>
    <w:rsid w:val="00CD35AC"/>
    <w:rsid w:val="00F9420F"/>
    <w:rsid w:val="00FB6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Tom</dc:creator>
  <cp:keywords/>
  <dc:description/>
  <cp:lastModifiedBy/>
  <cp:revision>1</cp:revision>
  <cp:lastPrinted>2015-02-09T09:50:00Z</cp:lastPrinted>
  <dcterms:created xsi:type="dcterms:W3CDTF">2015-02-09T09:25:00Z</dcterms:created>
</cp:coreProperties>
</file>