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4A" w:rsidRPr="007E4944" w:rsidRDefault="00E31BB2" w:rsidP="00EC6F4A">
      <w:pPr>
        <w:spacing w:line="360" w:lineRule="auto"/>
        <w:rPr>
          <w:rFonts w:ascii="Arial" w:hAnsi="Arial" w:cs="Arial"/>
          <w:b/>
          <w:sz w:val="40"/>
          <w:szCs w:val="40"/>
          <w:u w:val="single"/>
        </w:rPr>
      </w:pPr>
      <w:r>
        <w:t xml:space="preserve"> </w:t>
      </w:r>
      <w:r w:rsidR="00EC6F4A" w:rsidRPr="007E4944">
        <w:rPr>
          <w:rFonts w:ascii="Arial" w:hAnsi="Arial" w:cs="Arial"/>
          <w:b/>
          <w:sz w:val="40"/>
          <w:szCs w:val="40"/>
          <w:u w:val="single"/>
        </w:rPr>
        <w:t>Conclusion:</w:t>
      </w:r>
    </w:p>
    <w:p w:rsidR="00EC6F4A" w:rsidRDefault="00EC6F4A" w:rsidP="00EC6F4A">
      <w:pPr>
        <w:spacing w:line="360" w:lineRule="auto"/>
        <w:rPr>
          <w:b/>
          <w:u w:val="single"/>
        </w:rPr>
      </w:pPr>
    </w:p>
    <w:p w:rsidR="007E5274" w:rsidRPr="003115DD" w:rsidRDefault="007E5274" w:rsidP="003115DD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  <w:color w:val="000000" w:themeColor="text1"/>
          <w:sz w:val="26"/>
          <w:szCs w:val="26"/>
        </w:rPr>
      </w:pPr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Finally the conclusion is to maximizing the final revenue of the cloud providers and to satisfy the customers with the dynamic and reasonable pricing rates based on the </w:t>
      </w:r>
      <w:proofErr w:type="gramStart"/>
      <w:r w:rsidRPr="003115DD">
        <w:rPr>
          <w:rFonts w:ascii="Book Antiqua" w:hAnsi="Book Antiqua"/>
          <w:color w:val="000000" w:themeColor="text1"/>
          <w:sz w:val="26"/>
          <w:szCs w:val="26"/>
        </w:rPr>
        <w:t>users</w:t>
      </w:r>
      <w:proofErr w:type="gramEnd"/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resource requests. Here the main thing is to establish the </w:t>
      </w:r>
      <w:proofErr w:type="gramStart"/>
      <w:r w:rsidRPr="003115DD">
        <w:rPr>
          <w:rFonts w:ascii="Book Antiqua" w:hAnsi="Book Antiqua"/>
          <w:color w:val="000000" w:themeColor="text1"/>
          <w:sz w:val="26"/>
          <w:szCs w:val="26"/>
        </w:rPr>
        <w:t>competition  along</w:t>
      </w:r>
      <w:proofErr w:type="gramEnd"/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with the cooperation among the cloud providers . </w:t>
      </w:r>
      <w:proofErr w:type="gramStart"/>
      <w:r w:rsidRPr="003115DD">
        <w:rPr>
          <w:rFonts w:ascii="Book Antiqua" w:hAnsi="Book Antiqua"/>
          <w:color w:val="000000" w:themeColor="text1"/>
          <w:sz w:val="26"/>
          <w:szCs w:val="26"/>
        </w:rPr>
        <w:t>t</w:t>
      </w:r>
      <w:r w:rsidRPr="003115DD">
        <w:rPr>
          <w:rFonts w:ascii="Book Antiqua" w:hAnsi="Book Antiqua"/>
          <w:sz w:val="26"/>
          <w:szCs w:val="26"/>
        </w:rPr>
        <w:t>he</w:t>
      </w:r>
      <w:proofErr w:type="gramEnd"/>
      <w:r w:rsidRPr="003115DD">
        <w:rPr>
          <w:rFonts w:ascii="Book Antiqua" w:hAnsi="Book Antiqua"/>
          <w:sz w:val="26"/>
          <w:szCs w:val="26"/>
        </w:rPr>
        <w:t xml:space="preserve"> current fiercely competitive cloud market, many</w:t>
      </w:r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</w:t>
      </w:r>
      <w:r w:rsidRPr="003115DD">
        <w:rPr>
          <w:rFonts w:ascii="Book Antiqua" w:hAnsi="Book Antiqua"/>
          <w:sz w:val="26"/>
          <w:szCs w:val="26"/>
        </w:rPr>
        <w:t>providers are facing two major challenges: finding the</w:t>
      </w:r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</w:t>
      </w:r>
      <w:r w:rsidRPr="003115DD">
        <w:rPr>
          <w:rFonts w:ascii="Book Antiqua" w:hAnsi="Book Antiqua"/>
          <w:sz w:val="26"/>
          <w:szCs w:val="26"/>
        </w:rPr>
        <w:t>optimal prices for resources to attract a common pool</w:t>
      </w:r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</w:t>
      </w:r>
      <w:r w:rsidRPr="003115DD">
        <w:rPr>
          <w:rFonts w:ascii="Book Antiqua" w:hAnsi="Book Antiqua"/>
          <w:sz w:val="26"/>
          <w:szCs w:val="26"/>
        </w:rPr>
        <w:t>of potential users while maximizing their revenue in the</w:t>
      </w:r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</w:t>
      </w:r>
      <w:r w:rsidRPr="003115DD">
        <w:rPr>
          <w:rFonts w:ascii="Book Antiqua" w:hAnsi="Book Antiqua"/>
          <w:sz w:val="26"/>
          <w:szCs w:val="26"/>
        </w:rPr>
        <w:t>presence of other competitors, and deciding whether to</w:t>
      </w:r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</w:t>
      </w:r>
      <w:r w:rsidRPr="003115DD">
        <w:rPr>
          <w:rFonts w:ascii="Book Antiqua" w:hAnsi="Book Antiqua"/>
          <w:sz w:val="26"/>
          <w:szCs w:val="26"/>
        </w:rPr>
        <w:t>cooperate with their competitors to gain higher revenue</w:t>
      </w:r>
      <w:r w:rsidRPr="003115DD">
        <w:rPr>
          <w:rFonts w:ascii="Book Antiqua" w:hAnsi="Book Antiqua"/>
          <w:color w:val="000000" w:themeColor="text1"/>
          <w:sz w:val="26"/>
          <w:szCs w:val="26"/>
        </w:rPr>
        <w:t xml:space="preserve"> </w:t>
      </w:r>
      <w:r w:rsidRPr="003115DD">
        <w:rPr>
          <w:rFonts w:ascii="Book Antiqua" w:hAnsi="Book Antiqua"/>
          <w:sz w:val="26"/>
          <w:szCs w:val="26"/>
        </w:rPr>
        <w:t xml:space="preserve">after receiving their own users’ resource requests. </w:t>
      </w:r>
    </w:p>
    <w:p w:rsidR="007E5274" w:rsidRPr="006B09D9" w:rsidRDefault="007E5274" w:rsidP="007E5274">
      <w:pPr>
        <w:spacing w:after="120" w:line="360" w:lineRule="auto"/>
        <w:jc w:val="both"/>
        <w:rPr>
          <w:sz w:val="26"/>
          <w:szCs w:val="26"/>
        </w:rPr>
      </w:pPr>
    </w:p>
    <w:p w:rsidR="003A51D3" w:rsidRPr="00EE322D" w:rsidRDefault="003A51D3" w:rsidP="007E5274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sectPr w:rsidR="003A51D3" w:rsidRPr="00EE322D" w:rsidSect="0004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BBB"/>
    <w:rsid w:val="000013DC"/>
    <w:rsid w:val="00001D9C"/>
    <w:rsid w:val="00002150"/>
    <w:rsid w:val="00003FDA"/>
    <w:rsid w:val="00004CF5"/>
    <w:rsid w:val="0000566D"/>
    <w:rsid w:val="000160F2"/>
    <w:rsid w:val="00020D0F"/>
    <w:rsid w:val="00020F78"/>
    <w:rsid w:val="0002292D"/>
    <w:rsid w:val="00026DFE"/>
    <w:rsid w:val="0003423F"/>
    <w:rsid w:val="00037FD5"/>
    <w:rsid w:val="0004656C"/>
    <w:rsid w:val="00046BBB"/>
    <w:rsid w:val="000516CE"/>
    <w:rsid w:val="000553E3"/>
    <w:rsid w:val="0005542C"/>
    <w:rsid w:val="00055C96"/>
    <w:rsid w:val="0006119A"/>
    <w:rsid w:val="000647F3"/>
    <w:rsid w:val="00072996"/>
    <w:rsid w:val="000740EE"/>
    <w:rsid w:val="00082E68"/>
    <w:rsid w:val="00083028"/>
    <w:rsid w:val="000836CE"/>
    <w:rsid w:val="00085D66"/>
    <w:rsid w:val="000973F7"/>
    <w:rsid w:val="00097707"/>
    <w:rsid w:val="000A0E4A"/>
    <w:rsid w:val="000A23D5"/>
    <w:rsid w:val="000B151E"/>
    <w:rsid w:val="000B5063"/>
    <w:rsid w:val="000C1E02"/>
    <w:rsid w:val="000D3595"/>
    <w:rsid w:val="000E07D8"/>
    <w:rsid w:val="000F02A6"/>
    <w:rsid w:val="000F253B"/>
    <w:rsid w:val="000F3861"/>
    <w:rsid w:val="000F55C4"/>
    <w:rsid w:val="000F5F24"/>
    <w:rsid w:val="000F604B"/>
    <w:rsid w:val="0010032E"/>
    <w:rsid w:val="0010121C"/>
    <w:rsid w:val="001147A4"/>
    <w:rsid w:val="001174C2"/>
    <w:rsid w:val="001209EA"/>
    <w:rsid w:val="001210E2"/>
    <w:rsid w:val="00122425"/>
    <w:rsid w:val="001242BF"/>
    <w:rsid w:val="001323BC"/>
    <w:rsid w:val="00134BA3"/>
    <w:rsid w:val="00141506"/>
    <w:rsid w:val="00141A46"/>
    <w:rsid w:val="00162D34"/>
    <w:rsid w:val="001630F4"/>
    <w:rsid w:val="00166B1B"/>
    <w:rsid w:val="00166B7B"/>
    <w:rsid w:val="00172007"/>
    <w:rsid w:val="0018106E"/>
    <w:rsid w:val="00190DCA"/>
    <w:rsid w:val="00195D66"/>
    <w:rsid w:val="001961A4"/>
    <w:rsid w:val="001B2511"/>
    <w:rsid w:val="001B2BA4"/>
    <w:rsid w:val="001C44FB"/>
    <w:rsid w:val="001C5358"/>
    <w:rsid w:val="001D385A"/>
    <w:rsid w:val="001D67ED"/>
    <w:rsid w:val="001E1B51"/>
    <w:rsid w:val="001E308E"/>
    <w:rsid w:val="001E3991"/>
    <w:rsid w:val="00203302"/>
    <w:rsid w:val="00203A50"/>
    <w:rsid w:val="0020405F"/>
    <w:rsid w:val="00211A77"/>
    <w:rsid w:val="00211E39"/>
    <w:rsid w:val="00221D32"/>
    <w:rsid w:val="00222E25"/>
    <w:rsid w:val="002264ED"/>
    <w:rsid w:val="00226FB3"/>
    <w:rsid w:val="00240E3D"/>
    <w:rsid w:val="00242426"/>
    <w:rsid w:val="00253C15"/>
    <w:rsid w:val="0025795D"/>
    <w:rsid w:val="0027333F"/>
    <w:rsid w:val="0027523B"/>
    <w:rsid w:val="0027742B"/>
    <w:rsid w:val="0028168C"/>
    <w:rsid w:val="00282430"/>
    <w:rsid w:val="00282636"/>
    <w:rsid w:val="002A073A"/>
    <w:rsid w:val="002A4315"/>
    <w:rsid w:val="002A6E47"/>
    <w:rsid w:val="002A7986"/>
    <w:rsid w:val="002B6ABC"/>
    <w:rsid w:val="002B7362"/>
    <w:rsid w:val="002C05AA"/>
    <w:rsid w:val="002C559C"/>
    <w:rsid w:val="002D00B7"/>
    <w:rsid w:val="002D21EC"/>
    <w:rsid w:val="002D7AB8"/>
    <w:rsid w:val="002D7E5A"/>
    <w:rsid w:val="002E2022"/>
    <w:rsid w:val="002E2826"/>
    <w:rsid w:val="002E3B80"/>
    <w:rsid w:val="002E6536"/>
    <w:rsid w:val="002E73CE"/>
    <w:rsid w:val="002E7877"/>
    <w:rsid w:val="00304AB2"/>
    <w:rsid w:val="003052AE"/>
    <w:rsid w:val="00305C57"/>
    <w:rsid w:val="00306432"/>
    <w:rsid w:val="003115DD"/>
    <w:rsid w:val="0031381D"/>
    <w:rsid w:val="003207B8"/>
    <w:rsid w:val="0032280C"/>
    <w:rsid w:val="00322A58"/>
    <w:rsid w:val="003322CB"/>
    <w:rsid w:val="00334E37"/>
    <w:rsid w:val="003354B2"/>
    <w:rsid w:val="00340F75"/>
    <w:rsid w:val="00342027"/>
    <w:rsid w:val="0035069F"/>
    <w:rsid w:val="00354CBF"/>
    <w:rsid w:val="003613AD"/>
    <w:rsid w:val="00365F12"/>
    <w:rsid w:val="003828F7"/>
    <w:rsid w:val="0038400D"/>
    <w:rsid w:val="003845B1"/>
    <w:rsid w:val="003903A0"/>
    <w:rsid w:val="0039307E"/>
    <w:rsid w:val="003A0154"/>
    <w:rsid w:val="003A51D3"/>
    <w:rsid w:val="003B4708"/>
    <w:rsid w:val="003D07DA"/>
    <w:rsid w:val="003D3174"/>
    <w:rsid w:val="003F768B"/>
    <w:rsid w:val="00406D9E"/>
    <w:rsid w:val="00417E34"/>
    <w:rsid w:val="0042408B"/>
    <w:rsid w:val="004253CD"/>
    <w:rsid w:val="00436E79"/>
    <w:rsid w:val="00441617"/>
    <w:rsid w:val="00446B94"/>
    <w:rsid w:val="00454732"/>
    <w:rsid w:val="0045478F"/>
    <w:rsid w:val="00454F9B"/>
    <w:rsid w:val="004604BF"/>
    <w:rsid w:val="004631F8"/>
    <w:rsid w:val="00464373"/>
    <w:rsid w:val="004673F6"/>
    <w:rsid w:val="0046776F"/>
    <w:rsid w:val="004701FF"/>
    <w:rsid w:val="00471791"/>
    <w:rsid w:val="00471ED5"/>
    <w:rsid w:val="00473D9F"/>
    <w:rsid w:val="00477D8D"/>
    <w:rsid w:val="00477F29"/>
    <w:rsid w:val="00480CF6"/>
    <w:rsid w:val="0048293B"/>
    <w:rsid w:val="0048494C"/>
    <w:rsid w:val="00487885"/>
    <w:rsid w:val="00495535"/>
    <w:rsid w:val="004A2DC3"/>
    <w:rsid w:val="004A3EBC"/>
    <w:rsid w:val="004B5D35"/>
    <w:rsid w:val="004B6EF3"/>
    <w:rsid w:val="004B732B"/>
    <w:rsid w:val="004C0B73"/>
    <w:rsid w:val="004C0E12"/>
    <w:rsid w:val="004D0E46"/>
    <w:rsid w:val="004D4C70"/>
    <w:rsid w:val="004E1ADD"/>
    <w:rsid w:val="004E4185"/>
    <w:rsid w:val="004E7204"/>
    <w:rsid w:val="004F3A2A"/>
    <w:rsid w:val="004F4853"/>
    <w:rsid w:val="004F5116"/>
    <w:rsid w:val="004F5412"/>
    <w:rsid w:val="004F7B57"/>
    <w:rsid w:val="00501BB6"/>
    <w:rsid w:val="00505C9F"/>
    <w:rsid w:val="00516BAB"/>
    <w:rsid w:val="00516CF7"/>
    <w:rsid w:val="00525F29"/>
    <w:rsid w:val="00526C8B"/>
    <w:rsid w:val="00531D67"/>
    <w:rsid w:val="00531F0C"/>
    <w:rsid w:val="005329C5"/>
    <w:rsid w:val="005404BC"/>
    <w:rsid w:val="00545F86"/>
    <w:rsid w:val="005465A0"/>
    <w:rsid w:val="00546A9D"/>
    <w:rsid w:val="0055344E"/>
    <w:rsid w:val="005552C4"/>
    <w:rsid w:val="005563AF"/>
    <w:rsid w:val="00563556"/>
    <w:rsid w:val="0056795B"/>
    <w:rsid w:val="00573D3D"/>
    <w:rsid w:val="005801F7"/>
    <w:rsid w:val="0058415C"/>
    <w:rsid w:val="00586117"/>
    <w:rsid w:val="005923B2"/>
    <w:rsid w:val="00592535"/>
    <w:rsid w:val="005967CC"/>
    <w:rsid w:val="00597D18"/>
    <w:rsid w:val="005A4F6F"/>
    <w:rsid w:val="005A7C51"/>
    <w:rsid w:val="005B281E"/>
    <w:rsid w:val="005B3FE9"/>
    <w:rsid w:val="005C0B2A"/>
    <w:rsid w:val="005C1B63"/>
    <w:rsid w:val="005C572B"/>
    <w:rsid w:val="005C5743"/>
    <w:rsid w:val="005C66A2"/>
    <w:rsid w:val="005D757B"/>
    <w:rsid w:val="005E15BE"/>
    <w:rsid w:val="005E5BD0"/>
    <w:rsid w:val="005F154B"/>
    <w:rsid w:val="005F2536"/>
    <w:rsid w:val="005F5A07"/>
    <w:rsid w:val="005F6913"/>
    <w:rsid w:val="00603FA3"/>
    <w:rsid w:val="00605582"/>
    <w:rsid w:val="00606800"/>
    <w:rsid w:val="0060763E"/>
    <w:rsid w:val="00607650"/>
    <w:rsid w:val="00611323"/>
    <w:rsid w:val="0061633A"/>
    <w:rsid w:val="006208B3"/>
    <w:rsid w:val="00620ADA"/>
    <w:rsid w:val="006268AD"/>
    <w:rsid w:val="00627735"/>
    <w:rsid w:val="00627817"/>
    <w:rsid w:val="00636C48"/>
    <w:rsid w:val="00642000"/>
    <w:rsid w:val="00643615"/>
    <w:rsid w:val="00656F26"/>
    <w:rsid w:val="00663907"/>
    <w:rsid w:val="0066588C"/>
    <w:rsid w:val="006662D8"/>
    <w:rsid w:val="0067012D"/>
    <w:rsid w:val="00671A94"/>
    <w:rsid w:val="00674D18"/>
    <w:rsid w:val="00675E84"/>
    <w:rsid w:val="0067781E"/>
    <w:rsid w:val="00682776"/>
    <w:rsid w:val="00690C10"/>
    <w:rsid w:val="00693CD8"/>
    <w:rsid w:val="006A0CDD"/>
    <w:rsid w:val="006A3151"/>
    <w:rsid w:val="006A4A60"/>
    <w:rsid w:val="006A797D"/>
    <w:rsid w:val="006B175A"/>
    <w:rsid w:val="006B3BF1"/>
    <w:rsid w:val="006B7C02"/>
    <w:rsid w:val="006B7FA1"/>
    <w:rsid w:val="006C03C6"/>
    <w:rsid w:val="006C149F"/>
    <w:rsid w:val="006C308E"/>
    <w:rsid w:val="006C5E30"/>
    <w:rsid w:val="006E316E"/>
    <w:rsid w:val="006E3644"/>
    <w:rsid w:val="006E70A3"/>
    <w:rsid w:val="00706C95"/>
    <w:rsid w:val="00717DFC"/>
    <w:rsid w:val="0072593C"/>
    <w:rsid w:val="00726B6C"/>
    <w:rsid w:val="007343FA"/>
    <w:rsid w:val="00737AB6"/>
    <w:rsid w:val="00741813"/>
    <w:rsid w:val="00744D80"/>
    <w:rsid w:val="00745232"/>
    <w:rsid w:val="0074727C"/>
    <w:rsid w:val="00752093"/>
    <w:rsid w:val="0075530B"/>
    <w:rsid w:val="0075565A"/>
    <w:rsid w:val="007560C5"/>
    <w:rsid w:val="00766638"/>
    <w:rsid w:val="007701D6"/>
    <w:rsid w:val="00772E1D"/>
    <w:rsid w:val="00773A28"/>
    <w:rsid w:val="00775144"/>
    <w:rsid w:val="007752A5"/>
    <w:rsid w:val="00775DFF"/>
    <w:rsid w:val="007804A0"/>
    <w:rsid w:val="007804FC"/>
    <w:rsid w:val="00782640"/>
    <w:rsid w:val="00793DED"/>
    <w:rsid w:val="00795A57"/>
    <w:rsid w:val="00797F51"/>
    <w:rsid w:val="007A5C66"/>
    <w:rsid w:val="007A69D7"/>
    <w:rsid w:val="007A6C5D"/>
    <w:rsid w:val="007A7731"/>
    <w:rsid w:val="007B0207"/>
    <w:rsid w:val="007B0BA1"/>
    <w:rsid w:val="007B36B0"/>
    <w:rsid w:val="007B46BB"/>
    <w:rsid w:val="007B6015"/>
    <w:rsid w:val="007C01C8"/>
    <w:rsid w:val="007D1187"/>
    <w:rsid w:val="007D462F"/>
    <w:rsid w:val="007E5274"/>
    <w:rsid w:val="007F047E"/>
    <w:rsid w:val="007F1CF0"/>
    <w:rsid w:val="007F738C"/>
    <w:rsid w:val="008025CD"/>
    <w:rsid w:val="00804A94"/>
    <w:rsid w:val="00822BD9"/>
    <w:rsid w:val="008278EE"/>
    <w:rsid w:val="00834A78"/>
    <w:rsid w:val="00835C18"/>
    <w:rsid w:val="00840F39"/>
    <w:rsid w:val="008415AD"/>
    <w:rsid w:val="00847F88"/>
    <w:rsid w:val="00865553"/>
    <w:rsid w:val="00865817"/>
    <w:rsid w:val="00867FDA"/>
    <w:rsid w:val="0087096E"/>
    <w:rsid w:val="008714E2"/>
    <w:rsid w:val="008738A1"/>
    <w:rsid w:val="00875A01"/>
    <w:rsid w:val="008774DC"/>
    <w:rsid w:val="00882C44"/>
    <w:rsid w:val="00884BA3"/>
    <w:rsid w:val="0088677B"/>
    <w:rsid w:val="00891285"/>
    <w:rsid w:val="008A7C5B"/>
    <w:rsid w:val="008B50DB"/>
    <w:rsid w:val="008B737D"/>
    <w:rsid w:val="008B7AD5"/>
    <w:rsid w:val="008C6D4D"/>
    <w:rsid w:val="008D0744"/>
    <w:rsid w:val="008D0F35"/>
    <w:rsid w:val="008D3E65"/>
    <w:rsid w:val="008D54D0"/>
    <w:rsid w:val="008E4312"/>
    <w:rsid w:val="008F030A"/>
    <w:rsid w:val="008F2838"/>
    <w:rsid w:val="008F4D08"/>
    <w:rsid w:val="00900568"/>
    <w:rsid w:val="00902C06"/>
    <w:rsid w:val="00907527"/>
    <w:rsid w:val="009102F0"/>
    <w:rsid w:val="009205F0"/>
    <w:rsid w:val="00923D71"/>
    <w:rsid w:val="00926E8C"/>
    <w:rsid w:val="00932529"/>
    <w:rsid w:val="009326CE"/>
    <w:rsid w:val="009349D6"/>
    <w:rsid w:val="00936E8F"/>
    <w:rsid w:val="00942E7B"/>
    <w:rsid w:val="009510A7"/>
    <w:rsid w:val="009704A9"/>
    <w:rsid w:val="00971EF7"/>
    <w:rsid w:val="00982121"/>
    <w:rsid w:val="0098322B"/>
    <w:rsid w:val="009832FA"/>
    <w:rsid w:val="009838EF"/>
    <w:rsid w:val="00984B01"/>
    <w:rsid w:val="0098745B"/>
    <w:rsid w:val="009950F4"/>
    <w:rsid w:val="009965C3"/>
    <w:rsid w:val="009972F8"/>
    <w:rsid w:val="0099779A"/>
    <w:rsid w:val="009A140C"/>
    <w:rsid w:val="009A5E78"/>
    <w:rsid w:val="009C2C56"/>
    <w:rsid w:val="009C3AD2"/>
    <w:rsid w:val="009D0E54"/>
    <w:rsid w:val="009D1C3A"/>
    <w:rsid w:val="009D4ABC"/>
    <w:rsid w:val="009D7EAC"/>
    <w:rsid w:val="009E0D6B"/>
    <w:rsid w:val="009E2C92"/>
    <w:rsid w:val="009E6898"/>
    <w:rsid w:val="009F1BE1"/>
    <w:rsid w:val="009F4994"/>
    <w:rsid w:val="00A012AC"/>
    <w:rsid w:val="00A114C5"/>
    <w:rsid w:val="00A12AF7"/>
    <w:rsid w:val="00A14E82"/>
    <w:rsid w:val="00A1566C"/>
    <w:rsid w:val="00A23363"/>
    <w:rsid w:val="00A25F2B"/>
    <w:rsid w:val="00A33ACC"/>
    <w:rsid w:val="00A35094"/>
    <w:rsid w:val="00A37BC8"/>
    <w:rsid w:val="00A41329"/>
    <w:rsid w:val="00A46BFB"/>
    <w:rsid w:val="00A621CB"/>
    <w:rsid w:val="00A740C2"/>
    <w:rsid w:val="00A77513"/>
    <w:rsid w:val="00A81910"/>
    <w:rsid w:val="00A83139"/>
    <w:rsid w:val="00AA15F1"/>
    <w:rsid w:val="00AA28AD"/>
    <w:rsid w:val="00AB20CE"/>
    <w:rsid w:val="00AB24A8"/>
    <w:rsid w:val="00AC6B96"/>
    <w:rsid w:val="00AD2492"/>
    <w:rsid w:val="00AD287B"/>
    <w:rsid w:val="00AD3B37"/>
    <w:rsid w:val="00AE2322"/>
    <w:rsid w:val="00AE4F68"/>
    <w:rsid w:val="00AE696B"/>
    <w:rsid w:val="00AF4398"/>
    <w:rsid w:val="00B06987"/>
    <w:rsid w:val="00B06A39"/>
    <w:rsid w:val="00B11BFF"/>
    <w:rsid w:val="00B1424E"/>
    <w:rsid w:val="00B1725C"/>
    <w:rsid w:val="00B300B7"/>
    <w:rsid w:val="00B335CF"/>
    <w:rsid w:val="00B37C0D"/>
    <w:rsid w:val="00B43780"/>
    <w:rsid w:val="00B46455"/>
    <w:rsid w:val="00B90714"/>
    <w:rsid w:val="00B92347"/>
    <w:rsid w:val="00BA33CD"/>
    <w:rsid w:val="00BA6BDF"/>
    <w:rsid w:val="00BB425B"/>
    <w:rsid w:val="00BC262E"/>
    <w:rsid w:val="00BC4118"/>
    <w:rsid w:val="00BD29EB"/>
    <w:rsid w:val="00BD2DD1"/>
    <w:rsid w:val="00BF6242"/>
    <w:rsid w:val="00C00378"/>
    <w:rsid w:val="00C02151"/>
    <w:rsid w:val="00C134F6"/>
    <w:rsid w:val="00C13895"/>
    <w:rsid w:val="00C271F7"/>
    <w:rsid w:val="00C272B9"/>
    <w:rsid w:val="00C27594"/>
    <w:rsid w:val="00C3012F"/>
    <w:rsid w:val="00C313C3"/>
    <w:rsid w:val="00C34AB9"/>
    <w:rsid w:val="00C36521"/>
    <w:rsid w:val="00C36A80"/>
    <w:rsid w:val="00C37D7C"/>
    <w:rsid w:val="00C464B7"/>
    <w:rsid w:val="00C500D5"/>
    <w:rsid w:val="00C51285"/>
    <w:rsid w:val="00C53286"/>
    <w:rsid w:val="00C56E9F"/>
    <w:rsid w:val="00C613E2"/>
    <w:rsid w:val="00C61A24"/>
    <w:rsid w:val="00C63B37"/>
    <w:rsid w:val="00C76DD2"/>
    <w:rsid w:val="00C92655"/>
    <w:rsid w:val="00CA2F83"/>
    <w:rsid w:val="00CA4328"/>
    <w:rsid w:val="00CA536E"/>
    <w:rsid w:val="00CB1121"/>
    <w:rsid w:val="00CB65F9"/>
    <w:rsid w:val="00CC4658"/>
    <w:rsid w:val="00CD5107"/>
    <w:rsid w:val="00CD58FA"/>
    <w:rsid w:val="00CD5CB6"/>
    <w:rsid w:val="00CE458C"/>
    <w:rsid w:val="00CE5658"/>
    <w:rsid w:val="00CF201C"/>
    <w:rsid w:val="00D00AAA"/>
    <w:rsid w:val="00D064EA"/>
    <w:rsid w:val="00D11565"/>
    <w:rsid w:val="00D12AD5"/>
    <w:rsid w:val="00D230F8"/>
    <w:rsid w:val="00D25247"/>
    <w:rsid w:val="00D26B16"/>
    <w:rsid w:val="00D35B20"/>
    <w:rsid w:val="00D35F44"/>
    <w:rsid w:val="00D42DEF"/>
    <w:rsid w:val="00D47220"/>
    <w:rsid w:val="00D547C4"/>
    <w:rsid w:val="00D65C52"/>
    <w:rsid w:val="00D75663"/>
    <w:rsid w:val="00D76B0B"/>
    <w:rsid w:val="00D86538"/>
    <w:rsid w:val="00D978D4"/>
    <w:rsid w:val="00DA0EFF"/>
    <w:rsid w:val="00DA2842"/>
    <w:rsid w:val="00DA4CF2"/>
    <w:rsid w:val="00DA5397"/>
    <w:rsid w:val="00DA7188"/>
    <w:rsid w:val="00DB017D"/>
    <w:rsid w:val="00DB3BE5"/>
    <w:rsid w:val="00DC542E"/>
    <w:rsid w:val="00DC5625"/>
    <w:rsid w:val="00DC6972"/>
    <w:rsid w:val="00DD5487"/>
    <w:rsid w:val="00DD59E8"/>
    <w:rsid w:val="00DD6CBA"/>
    <w:rsid w:val="00DD7C63"/>
    <w:rsid w:val="00DE274A"/>
    <w:rsid w:val="00DF0617"/>
    <w:rsid w:val="00DF2442"/>
    <w:rsid w:val="00DF250B"/>
    <w:rsid w:val="00DF39B3"/>
    <w:rsid w:val="00E03CA9"/>
    <w:rsid w:val="00E04B9F"/>
    <w:rsid w:val="00E17DFB"/>
    <w:rsid w:val="00E25268"/>
    <w:rsid w:val="00E31BB2"/>
    <w:rsid w:val="00E375CA"/>
    <w:rsid w:val="00E37C8D"/>
    <w:rsid w:val="00E4309B"/>
    <w:rsid w:val="00E50D1C"/>
    <w:rsid w:val="00E52613"/>
    <w:rsid w:val="00E527BC"/>
    <w:rsid w:val="00E57E73"/>
    <w:rsid w:val="00E706E5"/>
    <w:rsid w:val="00E73BAA"/>
    <w:rsid w:val="00E907CD"/>
    <w:rsid w:val="00E918E6"/>
    <w:rsid w:val="00E974C3"/>
    <w:rsid w:val="00EB1E36"/>
    <w:rsid w:val="00EB35D5"/>
    <w:rsid w:val="00EB5368"/>
    <w:rsid w:val="00EC6F4A"/>
    <w:rsid w:val="00ED06A8"/>
    <w:rsid w:val="00ED2528"/>
    <w:rsid w:val="00ED3EC3"/>
    <w:rsid w:val="00ED40D6"/>
    <w:rsid w:val="00ED4A71"/>
    <w:rsid w:val="00EE1C2A"/>
    <w:rsid w:val="00EE2F3C"/>
    <w:rsid w:val="00EE322D"/>
    <w:rsid w:val="00EF03A9"/>
    <w:rsid w:val="00EF202B"/>
    <w:rsid w:val="00EF5AC9"/>
    <w:rsid w:val="00EF6110"/>
    <w:rsid w:val="00EF7ED5"/>
    <w:rsid w:val="00F07D94"/>
    <w:rsid w:val="00F10FA1"/>
    <w:rsid w:val="00F17050"/>
    <w:rsid w:val="00F170C7"/>
    <w:rsid w:val="00F217E8"/>
    <w:rsid w:val="00F318A9"/>
    <w:rsid w:val="00F4532D"/>
    <w:rsid w:val="00F52254"/>
    <w:rsid w:val="00F52D50"/>
    <w:rsid w:val="00F53CA1"/>
    <w:rsid w:val="00F54D77"/>
    <w:rsid w:val="00F56C18"/>
    <w:rsid w:val="00F6006D"/>
    <w:rsid w:val="00F64EDF"/>
    <w:rsid w:val="00F67BB9"/>
    <w:rsid w:val="00F75019"/>
    <w:rsid w:val="00F76CDD"/>
    <w:rsid w:val="00F77C91"/>
    <w:rsid w:val="00F8190F"/>
    <w:rsid w:val="00F91861"/>
    <w:rsid w:val="00F947B0"/>
    <w:rsid w:val="00F94BD3"/>
    <w:rsid w:val="00F95C65"/>
    <w:rsid w:val="00FC4322"/>
    <w:rsid w:val="00FC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64</cp:revision>
  <dcterms:created xsi:type="dcterms:W3CDTF">2012-06-16T10:06:00Z</dcterms:created>
  <dcterms:modified xsi:type="dcterms:W3CDTF">2014-10-02T04:08:00Z</dcterms:modified>
</cp:coreProperties>
</file>