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EC9" w:rsidRPr="00683441" w:rsidRDefault="00A37EC9" w:rsidP="00A37EC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441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7EC9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 xml:space="preserve">[1] “Aliyun OSS (Open Storage Service),” </w:t>
      </w:r>
      <w:hyperlink r:id="rId4" w:history="1">
        <w:r w:rsidRPr="00F0361F">
          <w:rPr>
            <w:rStyle w:val="Hyperlink"/>
            <w:rFonts w:ascii="Times New Roman" w:hAnsi="Times New Roman" w:cs="Times New Roman"/>
            <w:sz w:val="24"/>
            <w:szCs w:val="24"/>
          </w:rPr>
          <w:t>http://www:aliyun:com/product/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oss.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“Gartner:</w:t>
      </w:r>
      <w:r w:rsidRPr="009F4926">
        <w:rPr>
          <w:rFonts w:ascii="Times New Roman" w:hAnsi="Times New Roman" w:cs="Times New Roman"/>
          <w:sz w:val="24"/>
          <w:szCs w:val="24"/>
        </w:rPr>
        <w:t>op 10 cloud storage providers,” http://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www:networkworld:com/news/2013/010313-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F4926">
        <w:rPr>
          <w:rFonts w:ascii="Times New Roman" w:hAnsi="Times New Roman" w:cs="Times New Roman"/>
          <w:sz w:val="24"/>
          <w:szCs w:val="24"/>
        </w:rPr>
        <w:t>gartner-cloud-storage-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265459:html?page=1.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[3] Z. Li, C. Jin, T. Xu, C. Wilson, Y. Liu, L. Cheng, Y. Liu, Y. Dai,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and Z.-L. Zhang, “Towards Network-level Efficiency for Cloud Storage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Services,” in IMC. ACM, 2014.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[4] Z. Li, C. Wilson, Z. Jiang, Y. Liu, B. Y. Zhao, C. Jin, Z.-L. Zhang,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and Y. Dai, “Efficient Batched Synchronization in Dropbox-like 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Storage Services,” in Middleware. ACM/IFIP/USENIX, 2013.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[5] C. M. M. Erin Allen, “Library of Congress and DuraCloud Launch Pilot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Program Using Cloud Technologies to Test Perpetual Access to Digital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Content,” The Library of Congress, ews Releases, http://www:loc:gov/today/pr/2009/09-140:html.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[6] A. Li, X. Yang, S. Kandula, and M. Zhang, “CloudCmp: ComparingPublic Cloud Providers,” in IMC. ACM, 2010.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[7] “Windows Azure pricing updates,” http://azure:microsoft:com/en-us/updates/azure-pricing-updates/.</w:t>
      </w:r>
    </w:p>
    <w:p w:rsidR="00A37EC9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[8]g</w:t>
      </w:r>
      <w:r w:rsidRPr="009F4926">
        <w:rPr>
          <w:rFonts w:ascii="Times New Roman" w:hAnsi="Times New Roman" w:cs="Times New Roman"/>
          <w:sz w:val="24"/>
          <w:szCs w:val="24"/>
        </w:rPr>
        <w:t>oogleCl</w:t>
      </w:r>
      <w:r>
        <w:rPr>
          <w:rFonts w:ascii="Times New Roman" w:hAnsi="Times New Roman" w:cs="Times New Roman"/>
          <w:sz w:val="24"/>
          <w:szCs w:val="24"/>
        </w:rPr>
        <w:t>oudPlatformpricing</w:t>
      </w:r>
      <w:r w:rsidRPr="009F4926">
        <w:rPr>
          <w:rFonts w:ascii="Times New Roman" w:hAnsi="Times New Roman" w:cs="Times New Roman"/>
          <w:sz w:val="24"/>
          <w:szCs w:val="24"/>
        </w:rPr>
        <w:t>updates,” //googlecloudplatform:blogspot:com/2014/03/google-cloud-platformlive-blending-iaas-and-aas-moores-law-for-the-cloud:html.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[9] “I</w:t>
      </w:r>
      <w:r w:rsidR="00FA4B9B">
        <w:rPr>
          <w:rFonts w:ascii="Times New Roman" w:hAnsi="Times New Roman" w:cs="Times New Roman"/>
          <w:sz w:val="24"/>
          <w:szCs w:val="24"/>
        </w:rPr>
        <w:t xml:space="preserve">ts Official, The Nirvanix Cloud </w:t>
      </w:r>
      <w:r w:rsidRPr="009F4926">
        <w:rPr>
          <w:rFonts w:ascii="Times New Roman" w:hAnsi="Times New Roman" w:cs="Times New Roman"/>
          <w:sz w:val="24"/>
          <w:szCs w:val="24"/>
        </w:rPr>
        <w:t>Storage Service Is ShuttingDown,” http://techcrunch:com/2013/09/27/its-official-the-nirvanixcloud-storage-service-is-shutting-down/.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[10] “Shutting down Ubuntu One file services,” http://blog:canonical:com/2014/04/02/shutting</w:t>
      </w:r>
      <w:r>
        <w:rPr>
          <w:rFonts w:ascii="Times New Roman" w:hAnsi="Times New Roman" w:cs="Times New Roman"/>
          <w:sz w:val="24"/>
          <w:szCs w:val="24"/>
        </w:rPr>
        <w:t>-down-ubuntu-one-file-services/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[11]“NirvanixProvidesCautionaryTaleForClo</w:t>
      </w:r>
      <w:r w:rsidRPr="009F4926">
        <w:rPr>
          <w:rFonts w:ascii="Times New Roman" w:hAnsi="Times New Roman" w:cs="Times New Roman"/>
          <w:sz w:val="24"/>
          <w:szCs w:val="24"/>
        </w:rPr>
        <w:t xml:space="preserve">ud </w:t>
      </w:r>
      <w:r w:rsidR="00FA4B9B">
        <w:rPr>
          <w:rFonts w:ascii="Times New Roman" w:hAnsi="Times New Roman" w:cs="Times New Roman"/>
          <w:sz w:val="24"/>
          <w:szCs w:val="24"/>
        </w:rPr>
        <w:t xml:space="preserve">  </w:t>
      </w:r>
      <w:r w:rsidRPr="009F4926">
        <w:rPr>
          <w:rFonts w:ascii="Times New Roman" w:hAnsi="Times New Roman" w:cs="Times New Roman"/>
          <w:sz w:val="24"/>
          <w:szCs w:val="24"/>
        </w:rPr>
        <w:t>rage,”http://www:forbes:com/sites/tomcoughlin/2013/09/30/nirvanixprovides-cautionary-tail-for-cloud-storage/.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[12]“GoogleOutagesDamageCloud</w:t>
      </w:r>
      <w:r w:rsidRPr="009F4926">
        <w:rPr>
          <w:rFonts w:ascii="Times New Roman" w:hAnsi="Times New Roman" w:cs="Times New Roman"/>
          <w:sz w:val="24"/>
          <w:szCs w:val="24"/>
        </w:rPr>
        <w:t>Credibility,” https://www:networkworld:com/news/2009/092409-google-outages-damagecloud:html.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[13] “Rackspace to issue as much as $3.5M in customer credits afteroutage,” http://www:networkworld:com/news/2009/070609-rackspaceoutage:html.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[14] “Summary of the Amazon EC2 and Amazon RDS Service Disruptionin the US East Region,” http://aws:amazon:com/cn/message/65648/.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[15] A. Bessani, M. Correia, B. Quaresma, F. Andr´e, and P. Sousa, “DepSky:Dependable and Secure Storage in a Cloud-of-Clouds,” in EuroSys.</w:t>
      </w:r>
      <w:r w:rsidRPr="009F4926">
        <w:rPr>
          <w:rFonts w:ascii="NimbusRomNo9L-Regu" w:hAnsi="NimbusRomNo9L-Regu" w:cs="NimbusRomNo9L-Regu"/>
          <w:sz w:val="16"/>
          <w:szCs w:val="16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[16] H. Abu-Libdeh, L. Princehouse, and H. Weatherspoon, “RACS: A Casefor Cloud Storage Diversity,” in SoCC. ACM, 2010.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[17] “DuraCloud,” http://www:duracloud:org/.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[18] “Cloud Foundry,” http://www:cloudfoundry:org/.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[19] “Apache Libcloud,” http://libcloud:apache:org/.</w:t>
      </w:r>
    </w:p>
    <w:p w:rsidR="00A37EC9" w:rsidRPr="009F4926" w:rsidRDefault="00A37EC9" w:rsidP="00A37E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[20] “AmazingStore,” http://cn:amazingstore:org/</w:t>
      </w:r>
    </w:p>
    <w:p w:rsidR="0005758B" w:rsidRDefault="0005758B"/>
    <w:sectPr w:rsidR="0005758B" w:rsidSect="0005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EC9"/>
    <w:rsid w:val="0005758B"/>
    <w:rsid w:val="0012190F"/>
    <w:rsid w:val="00A37EC9"/>
    <w:rsid w:val="00EC11AD"/>
    <w:rsid w:val="00FA4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E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:aliyun:com/produ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Infotech4</cp:lastModifiedBy>
  <cp:revision>3</cp:revision>
  <dcterms:created xsi:type="dcterms:W3CDTF">2015-07-17T06:45:00Z</dcterms:created>
  <dcterms:modified xsi:type="dcterms:W3CDTF">2015-07-17T10:06:00Z</dcterms:modified>
</cp:coreProperties>
</file>