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23" w:rsidRPr="00DD4223" w:rsidRDefault="00DD4223" w:rsidP="00DD4223">
      <w:pPr>
        <w:autoSpaceDE w:val="0"/>
        <w:autoSpaceDN w:val="0"/>
        <w:adjustRightInd w:val="0"/>
        <w:spacing w:line="240" w:lineRule="auto"/>
        <w:jc w:val="both"/>
        <w:rPr>
          <w:rFonts w:ascii="NimbusRomNo9L-Regu" w:hAnsi="NimbusRomNo9L-Regu" w:cs="NimbusRomNo9L-Regu"/>
          <w:sz w:val="36"/>
          <w:szCs w:val="36"/>
        </w:rPr>
      </w:pPr>
      <w:r w:rsidRPr="00DD4223">
        <w:rPr>
          <w:rFonts w:ascii="NimbusRomNo9L-Regu" w:hAnsi="NimbusRomNo9L-Regu" w:cs="NimbusRomNo9L-Regu"/>
          <w:sz w:val="36"/>
          <w:szCs w:val="36"/>
        </w:rPr>
        <w:t>CAM: Cloud-Assisted Privacy Preserving Mobile</w:t>
      </w:r>
    </w:p>
    <w:p w:rsidR="00DD4223" w:rsidRPr="00DD4223" w:rsidRDefault="00DD4223" w:rsidP="00DD4223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36"/>
          <w:szCs w:val="36"/>
        </w:rPr>
      </w:pPr>
      <w:r w:rsidRPr="00DD4223">
        <w:rPr>
          <w:rFonts w:ascii="NimbusRomNo9L-Regu" w:hAnsi="NimbusRomNo9L-Regu" w:cs="NimbusRomNo9L-Regu"/>
          <w:sz w:val="36"/>
          <w:szCs w:val="36"/>
        </w:rPr>
        <w:t xml:space="preserve"> Health Monitoring</w:t>
      </w:r>
    </w:p>
    <w:p w:rsidR="00DD4223" w:rsidRDefault="00DD4223" w:rsidP="00DD4223">
      <w:pPr>
        <w:jc w:val="center"/>
        <w:rPr>
          <w:rFonts w:ascii="TimesNewRoman" w:hAnsi="TimesNewRoman" w:cs="TimesNewRoman"/>
          <w:b/>
          <w:sz w:val="20"/>
          <w:szCs w:val="20"/>
        </w:rPr>
      </w:pPr>
    </w:p>
    <w:p w:rsidR="00DD4223" w:rsidRDefault="00DD4223" w:rsidP="00DD4223">
      <w:pPr>
        <w:jc w:val="center"/>
        <w:rPr>
          <w:rFonts w:ascii="TimesNewRoman" w:hAnsi="TimesNewRoman" w:cs="TimesNewRoman"/>
          <w:b/>
          <w:sz w:val="20"/>
          <w:szCs w:val="20"/>
        </w:rPr>
      </w:pPr>
    </w:p>
    <w:p w:rsidR="00DD4223" w:rsidRPr="00DD4223" w:rsidRDefault="00DD4223" w:rsidP="00DD4223">
      <w:pPr>
        <w:jc w:val="center"/>
        <w:rPr>
          <w:b/>
          <w:color w:val="1F497D" w:themeColor="text2"/>
          <w:sz w:val="32"/>
          <w:szCs w:val="32"/>
        </w:rPr>
      </w:pPr>
      <w:r w:rsidRPr="00DD4223">
        <w:rPr>
          <w:rFonts w:ascii="TimesNewRoman" w:hAnsi="TimesNewRoman" w:cs="TimesNewRoman"/>
          <w:b/>
          <w:sz w:val="20"/>
          <w:szCs w:val="20"/>
        </w:rPr>
        <w:t>C</w:t>
      </w:r>
      <w:r w:rsidRPr="00DD4223">
        <w:rPr>
          <w:rFonts w:ascii="TimesNewRoman" w:hAnsi="TimesNewRoman" w:cs="TimesNewRoman"/>
          <w:b/>
          <w:sz w:val="16"/>
          <w:szCs w:val="16"/>
        </w:rPr>
        <w:t>ONCLUSION</w:t>
      </w:r>
    </w:p>
    <w:p w:rsidR="00DD4223" w:rsidRPr="00DD4223" w:rsidRDefault="00DD4223" w:rsidP="00370548">
      <w:pPr>
        <w:rPr>
          <w:b/>
          <w:color w:val="1F497D" w:themeColor="text2"/>
          <w:sz w:val="24"/>
          <w:szCs w:val="24"/>
        </w:rPr>
      </w:pPr>
    </w:p>
    <w:p w:rsidR="00370548" w:rsidRPr="00DD4223" w:rsidRDefault="00DD4223" w:rsidP="00DD422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</w:t>
      </w:r>
      <w:r w:rsidRPr="00DD4223">
        <w:rPr>
          <w:rFonts w:cstheme="minorHAnsi"/>
          <w:sz w:val="24"/>
          <w:szCs w:val="24"/>
        </w:rPr>
        <w:t xml:space="preserve">In this paper, we design a cloud-assisted privacy preserving mobile health monitoring system, called CAM, which can effectively protect the privacy of clients and the intellectual property of </w:t>
      </w:r>
      <w:proofErr w:type="spellStart"/>
      <w:r w:rsidRPr="00DD4223">
        <w:rPr>
          <w:rFonts w:cstheme="minorHAnsi"/>
          <w:sz w:val="24"/>
          <w:szCs w:val="24"/>
        </w:rPr>
        <w:t>mHealth</w:t>
      </w:r>
      <w:proofErr w:type="spellEnd"/>
      <w:r w:rsidRPr="00DD4223">
        <w:rPr>
          <w:rFonts w:cstheme="minorHAnsi"/>
          <w:sz w:val="24"/>
          <w:szCs w:val="24"/>
        </w:rPr>
        <w:t xml:space="preserve"> service </w:t>
      </w:r>
      <w:proofErr w:type="spellStart"/>
      <w:r w:rsidRPr="00DD4223">
        <w:rPr>
          <w:rFonts w:cstheme="minorHAnsi"/>
          <w:sz w:val="24"/>
          <w:szCs w:val="24"/>
        </w:rPr>
        <w:t>providers.To</w:t>
      </w:r>
      <w:proofErr w:type="spellEnd"/>
      <w:r w:rsidRPr="00DD4223">
        <w:rPr>
          <w:rFonts w:cstheme="minorHAnsi"/>
          <w:sz w:val="24"/>
          <w:szCs w:val="24"/>
        </w:rPr>
        <w:t xml:space="preserve"> protect the clients’ privacy, we apply the anonymous </w:t>
      </w:r>
      <w:proofErr w:type="spellStart"/>
      <w:r w:rsidRPr="00DD4223">
        <w:rPr>
          <w:rFonts w:cstheme="minorHAnsi"/>
          <w:sz w:val="24"/>
          <w:szCs w:val="24"/>
        </w:rPr>
        <w:t>Boneh</w:t>
      </w:r>
      <w:proofErr w:type="spellEnd"/>
      <w:r w:rsidRPr="00DD4223">
        <w:rPr>
          <w:rFonts w:cstheme="minorHAnsi"/>
          <w:sz w:val="24"/>
          <w:szCs w:val="24"/>
        </w:rPr>
        <w:t xml:space="preserve">–Franklin identity-based encryption (IBE) in medical diagnostic branching programs. To reduce the decryption complexity due to the use of IBE, we apply recently proposed decryption outsourcing with privacy protection to shift </w:t>
      </w:r>
      <w:proofErr w:type="spellStart"/>
      <w:r w:rsidRPr="00DD4223">
        <w:rPr>
          <w:rFonts w:cstheme="minorHAnsi"/>
          <w:sz w:val="24"/>
          <w:szCs w:val="24"/>
        </w:rPr>
        <w:t>clients’pairingcomputation</w:t>
      </w:r>
      <w:proofErr w:type="spellEnd"/>
      <w:r w:rsidRPr="00DD4223">
        <w:rPr>
          <w:rFonts w:cstheme="minorHAnsi"/>
          <w:sz w:val="24"/>
          <w:szCs w:val="24"/>
        </w:rPr>
        <w:t xml:space="preserve"> to</w:t>
      </w:r>
      <w:r w:rsidR="00F16D12">
        <w:rPr>
          <w:rFonts w:cstheme="minorHAnsi"/>
          <w:sz w:val="24"/>
          <w:szCs w:val="24"/>
        </w:rPr>
        <w:t xml:space="preserve"> </w:t>
      </w:r>
      <w:r w:rsidRPr="00DD4223">
        <w:rPr>
          <w:rFonts w:cstheme="minorHAnsi"/>
          <w:sz w:val="24"/>
          <w:szCs w:val="24"/>
        </w:rPr>
        <w:t xml:space="preserve">the cloud </w:t>
      </w:r>
      <w:proofErr w:type="spellStart"/>
      <w:r w:rsidRPr="00DD4223">
        <w:rPr>
          <w:rFonts w:cstheme="minorHAnsi"/>
          <w:sz w:val="24"/>
          <w:szCs w:val="24"/>
        </w:rPr>
        <w:t>server.To</w:t>
      </w:r>
      <w:proofErr w:type="spellEnd"/>
      <w:r w:rsidR="00BA54E9">
        <w:rPr>
          <w:rFonts w:cstheme="minorHAnsi"/>
          <w:sz w:val="24"/>
          <w:szCs w:val="24"/>
        </w:rPr>
        <w:t xml:space="preserve"> </w:t>
      </w:r>
      <w:r w:rsidRPr="00DD4223">
        <w:rPr>
          <w:rFonts w:cstheme="minorHAnsi"/>
          <w:sz w:val="24"/>
          <w:szCs w:val="24"/>
        </w:rPr>
        <w:t xml:space="preserve">protect </w:t>
      </w:r>
      <w:proofErr w:type="spellStart"/>
      <w:r w:rsidRPr="00DD4223">
        <w:rPr>
          <w:rFonts w:cstheme="minorHAnsi"/>
          <w:sz w:val="24"/>
          <w:szCs w:val="24"/>
        </w:rPr>
        <w:t>mHeath</w:t>
      </w:r>
      <w:proofErr w:type="spellEnd"/>
      <w:r w:rsidRPr="00DD4223">
        <w:rPr>
          <w:rFonts w:cstheme="minorHAnsi"/>
          <w:sz w:val="24"/>
          <w:szCs w:val="24"/>
        </w:rPr>
        <w:t xml:space="preserve"> service providers’ programs, we expand the branching program tree by using the random</w:t>
      </w:r>
      <w:r w:rsidR="00F16D12">
        <w:rPr>
          <w:rFonts w:cstheme="minorHAnsi"/>
          <w:sz w:val="24"/>
          <w:szCs w:val="24"/>
        </w:rPr>
        <w:t xml:space="preserve"> </w:t>
      </w:r>
      <w:r w:rsidRPr="00DD4223">
        <w:rPr>
          <w:rFonts w:cstheme="minorHAnsi"/>
          <w:sz w:val="24"/>
          <w:szCs w:val="24"/>
        </w:rPr>
        <w:t>permutation and randomize the decision thresholds used at the decision branching nodes.</w:t>
      </w:r>
      <w:r w:rsidR="00F16D12">
        <w:rPr>
          <w:rFonts w:cstheme="minorHAnsi"/>
          <w:sz w:val="24"/>
          <w:szCs w:val="24"/>
        </w:rPr>
        <w:t xml:space="preserve"> </w:t>
      </w:r>
      <w:r w:rsidRPr="00DD4223">
        <w:rPr>
          <w:rFonts w:cstheme="minorHAnsi"/>
          <w:sz w:val="24"/>
          <w:szCs w:val="24"/>
        </w:rPr>
        <w:t xml:space="preserve">Finally, to enable resource-constrained small companies to participate in </w:t>
      </w:r>
      <w:proofErr w:type="spellStart"/>
      <w:r w:rsidRPr="00DD4223">
        <w:rPr>
          <w:rFonts w:cstheme="minorHAnsi"/>
          <w:sz w:val="24"/>
          <w:szCs w:val="24"/>
        </w:rPr>
        <w:t>mHealth</w:t>
      </w:r>
      <w:proofErr w:type="spellEnd"/>
      <w:r w:rsidRPr="00DD4223">
        <w:rPr>
          <w:rFonts w:cstheme="minorHAnsi"/>
          <w:sz w:val="24"/>
          <w:szCs w:val="24"/>
        </w:rPr>
        <w:t xml:space="preserve"> business, our CAM</w:t>
      </w:r>
      <w:r w:rsidR="00F16D12">
        <w:rPr>
          <w:rFonts w:cstheme="minorHAnsi"/>
          <w:sz w:val="24"/>
          <w:szCs w:val="24"/>
        </w:rPr>
        <w:t xml:space="preserve"> </w:t>
      </w:r>
      <w:r w:rsidRPr="00DD4223">
        <w:rPr>
          <w:rFonts w:cstheme="minorHAnsi"/>
          <w:sz w:val="24"/>
          <w:szCs w:val="24"/>
        </w:rPr>
        <w:t xml:space="preserve">design helps them to shift the computational burden to the cloud by applying newly developed key private proxy </w:t>
      </w:r>
      <w:proofErr w:type="spellStart"/>
      <w:r w:rsidRPr="00DD4223">
        <w:rPr>
          <w:rFonts w:cstheme="minorHAnsi"/>
          <w:sz w:val="24"/>
          <w:szCs w:val="24"/>
        </w:rPr>
        <w:t>reencryption</w:t>
      </w:r>
      <w:proofErr w:type="spellEnd"/>
      <w:r w:rsidRPr="00DD4223">
        <w:rPr>
          <w:rFonts w:cstheme="minorHAnsi"/>
          <w:sz w:val="24"/>
          <w:szCs w:val="24"/>
        </w:rPr>
        <w:t xml:space="preserve"> technique.</w:t>
      </w:r>
      <w:r w:rsidR="003352A3">
        <w:rPr>
          <w:rFonts w:cstheme="minorHAnsi"/>
          <w:sz w:val="24"/>
          <w:szCs w:val="24"/>
        </w:rPr>
        <w:t xml:space="preserve"> </w:t>
      </w:r>
      <w:r w:rsidRPr="00DD4223">
        <w:rPr>
          <w:rFonts w:cstheme="minorHAnsi"/>
          <w:sz w:val="24"/>
          <w:szCs w:val="24"/>
        </w:rPr>
        <w:t>Our</w:t>
      </w:r>
      <w:r w:rsidR="00F16D12">
        <w:rPr>
          <w:rFonts w:cstheme="minorHAnsi"/>
          <w:sz w:val="24"/>
          <w:szCs w:val="24"/>
        </w:rPr>
        <w:t xml:space="preserve"> </w:t>
      </w:r>
      <w:r w:rsidRPr="00DD4223">
        <w:rPr>
          <w:rFonts w:cstheme="minorHAnsi"/>
          <w:sz w:val="24"/>
          <w:szCs w:val="24"/>
        </w:rPr>
        <w:t>CAM</w:t>
      </w:r>
      <w:r w:rsidR="00F16D12">
        <w:rPr>
          <w:rFonts w:cstheme="minorHAnsi"/>
          <w:sz w:val="24"/>
          <w:szCs w:val="24"/>
        </w:rPr>
        <w:t xml:space="preserve"> </w:t>
      </w:r>
      <w:r w:rsidRPr="00DD4223">
        <w:rPr>
          <w:rFonts w:cstheme="minorHAnsi"/>
          <w:sz w:val="24"/>
          <w:szCs w:val="24"/>
        </w:rPr>
        <w:t>has been shown to achieve the design objective</w:t>
      </w:r>
      <w:r w:rsidRPr="00DD4223">
        <w:rPr>
          <w:rFonts w:ascii="TimesNewRoman" w:hAnsi="TimesNewRoman" w:cs="TimesNewRoman"/>
          <w:sz w:val="24"/>
          <w:szCs w:val="24"/>
        </w:rPr>
        <w:t>.</w:t>
      </w:r>
    </w:p>
    <w:p w:rsidR="00370548" w:rsidRPr="00DD4223" w:rsidRDefault="00370548" w:rsidP="00DD4223">
      <w:pPr>
        <w:rPr>
          <w:b/>
          <w:color w:val="1F497D" w:themeColor="text2"/>
          <w:sz w:val="24"/>
          <w:szCs w:val="24"/>
        </w:rPr>
      </w:pPr>
    </w:p>
    <w:p w:rsidR="00370548" w:rsidRDefault="00370548" w:rsidP="00370548">
      <w:pPr>
        <w:rPr>
          <w:b/>
          <w:color w:val="1F497D" w:themeColor="text2"/>
          <w:sz w:val="32"/>
          <w:szCs w:val="32"/>
        </w:rPr>
      </w:pPr>
    </w:p>
    <w:p w:rsidR="00370548" w:rsidRPr="00370548" w:rsidRDefault="00370548" w:rsidP="00370548">
      <w:pPr>
        <w:rPr>
          <w:b/>
          <w:color w:val="1F497D" w:themeColor="text2"/>
          <w:sz w:val="32"/>
          <w:szCs w:val="32"/>
        </w:rPr>
      </w:pPr>
    </w:p>
    <w:sectPr w:rsidR="00370548" w:rsidRPr="00370548" w:rsidSect="00EE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1481"/>
    <w:rsid w:val="003352A3"/>
    <w:rsid w:val="00370548"/>
    <w:rsid w:val="00820655"/>
    <w:rsid w:val="00891481"/>
    <w:rsid w:val="00BA54E9"/>
    <w:rsid w:val="00DD4223"/>
    <w:rsid w:val="00EE7B79"/>
    <w:rsid w:val="00F16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122</cp:revision>
  <dcterms:created xsi:type="dcterms:W3CDTF">2012-10-15T08:18:00Z</dcterms:created>
  <dcterms:modified xsi:type="dcterms:W3CDTF">2013-08-01T05:01:00Z</dcterms:modified>
</cp:coreProperties>
</file>