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Отчёт о тестировании: Air Astana (uTest)</w:t>
      </w:r>
    </w:p>
    <w:p>
      <w:pPr>
        <w:pStyle w:val="Heading1"/>
      </w:pPr>
      <w:r>
        <w:t>1. Общая информация</w:t>
      </w:r>
    </w:p>
    <w:p>
      <w:r>
        <w:t>Проект: Air Astana — веб-сайт</w:t>
      </w:r>
    </w:p>
    <w:p>
      <w:r>
        <w:t>Дата тестирования: 29 декабря 2025</w:t>
      </w:r>
    </w:p>
    <w:p>
      <w:r>
        <w:t>Тестировщик: Илья Баранов</w:t>
      </w:r>
    </w:p>
    <w:p>
      <w:pPr>
        <w:pStyle w:val="Heading1"/>
      </w:pPr>
      <w:r>
        <w:t>2. Выполненные работы</w:t>
      </w:r>
    </w:p>
    <w:p>
      <w:r>
        <w:t>Было проведено функциональное, кросс-браузерное и мобильное тестирование.</w:t>
      </w:r>
    </w:p>
    <w:p>
      <w:r>
        <w:t>Проверены поиск рейсов, форма бронирования, навигация по сайту и корректность отображения страниц.</w:t>
      </w:r>
    </w:p>
    <w:p>
      <w:pPr>
        <w:pStyle w:val="Heading1"/>
      </w:pPr>
      <w:r>
        <w:t>3. Результаты тестирования</w:t>
      </w:r>
    </w:p>
    <w:p>
      <w:r>
        <w:t>Всего выполнено тест-кейсов: 10</w:t>
      </w:r>
    </w:p>
    <w:p>
      <w:r>
        <w:t>Статус: Все тест-кейсы успешно пройдены (Passed).</w:t>
      </w:r>
    </w:p>
    <w:p>
      <w:r>
        <w:t>Критические и блокирующие дефекты: Не обнаружены.</w:t>
      </w:r>
    </w:p>
    <w:p>
      <w:pPr>
        <w:pStyle w:val="Heading1"/>
      </w:pPr>
      <w:r>
        <w:t>4. Вывод</w:t>
      </w:r>
    </w:p>
    <w:p>
      <w:r>
        <w:t>В ходе тестирования существенных дефектов выявлено не было. Функциональность сайта работает корректно, интерфейс интуитивно понятен.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