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880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此通信调度树的工作原理：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4,P6在4时刻分别计算局部和然后分别向P3和P5发送计算结果。P6在6时刻计算局部和然后向P0发送计算结果。P7在8时刻计算局部和然后向P5发送计算结果。P2在10时刻计算局部和然后向P0发送计算结果。P3在13时刻完成接收来自于P4在4时刻发送的局部和之后，然后在14时刻完成局部和的加运算并把结果发送给P0。P5在17时刻完成接收P6在4时刻发送来的数据和P7在8时刻发送来的数据后，在18时刻完成加运算并把结果发送给P0。P0在27时刻完成接收来自于</w:t>
      </w:r>
      <w:bookmarkStart w:id="0" w:name="_GoBack"/>
      <w:bookmarkEnd w:id="0"/>
      <w:r>
        <w:rPr>
          <w:rFonts w:hint="eastAsia"/>
          <w:lang w:val="en-US" w:eastAsia="zh-CN"/>
        </w:rPr>
        <w:t>P1,P2,P3,P5的数据，然后在28时刻完成加运算为得到最终的全和。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图中节点的计算过程：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 = 28, L = 5, o = 2，所以t=28&gt;(L+2*o)=9。因为P0是根处理器，所以P0需要用t-1的时间完成局和的接收工作，然后用一个单位时间完成加运算而得到最终的全和。而t-1+1=t=28，所以P0的值为28。P5是P0的远程子节点所以它应该在(t-1)-(L+2*o)= (28-1)-(5+4)=18时刻开始发送数据。所以P5的值是18。P3是P5的兄妹节点，所以P3的值为(t-1)-(L+2*o+g)=14，所以P3的值为14。同理P2,P1也是P5的兄妹节点，所以P2的值为10，P1的值为6。P7是P5的子节点。所以P7的值为(P5的值-1)-(L+2*o)= (18-1)-(5+4)=8。所以P7的值为8。而P6是P7的兄妹节点所以P6的值为(P5的值-1)-(L+2*o+g)=(18-1)-(5+4+4)=4。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同理因为P4是P3的子节点，所以P4的值为(P3的值-1)-(L+2*o)=4。综上所述图5.8的通信树的数值得证。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D17B0"/>
    <w:rsid w:val="761D1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2018-04-14T07:41:00Z</dcterms:created>
  <dc:creator>sunshine@me</dc:creator>
  <cp:lastModifiedBy>sunshine@me</cp:lastModifiedBy>
  <dcterms:modified xsi:type="dcterms:W3CDTF">2018-04-14T08:14:50Z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