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Conclusion Section</w:t>
      </w:r>
    </w:p>
    <w:p>
      <w:pPr>
        <w:jc w:val="both"/>
        <w:rPr>
          <w:rFonts w:hint="eastAsia"/>
          <w:sz w:val="21"/>
          <w:szCs w:val="21"/>
          <w:lang w:val="en-US" w:eastAsia="zh-CN"/>
        </w:rPr>
      </w:pPr>
      <w:r>
        <w:rPr>
          <w:rFonts w:hint="eastAsia"/>
          <w:sz w:val="21"/>
          <w:szCs w:val="21"/>
          <w:lang w:val="en-US" w:eastAsia="zh-CN"/>
        </w:rPr>
        <w:t>Slide 1:</w:t>
      </w:r>
    </w:p>
    <w:p>
      <w:pPr>
        <w:ind w:firstLine="420" w:firstLineChars="0"/>
        <w:jc w:val="both"/>
        <w:rPr>
          <w:rFonts w:hint="eastAsia"/>
          <w:sz w:val="21"/>
          <w:szCs w:val="21"/>
          <w:lang w:val="en-US" w:eastAsia="zh-CN"/>
        </w:rPr>
      </w:pPr>
      <w:r>
        <w:rPr>
          <w:rFonts w:hint="eastAsia"/>
          <w:sz w:val="21"/>
          <w:szCs w:val="21"/>
          <w:lang w:val="en-US" w:eastAsia="zh-CN"/>
        </w:rPr>
        <w:t>In conclusion, I propose a general framework to discover students with poor performance based on students behavior pattern.</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Slide 2:</w:t>
      </w:r>
    </w:p>
    <w:p>
      <w:pPr>
        <w:ind w:firstLine="420" w:firstLineChars="0"/>
        <w:jc w:val="both"/>
        <w:rPr>
          <w:rFonts w:hint="eastAsia"/>
          <w:sz w:val="21"/>
          <w:szCs w:val="21"/>
          <w:lang w:val="en-US" w:eastAsia="zh-CN"/>
        </w:rPr>
      </w:pPr>
      <w:r>
        <w:rPr>
          <w:rFonts w:hint="eastAsia"/>
          <w:sz w:val="21"/>
          <w:szCs w:val="21"/>
          <w:lang w:val="en-US" w:eastAsia="zh-CN"/>
        </w:rPr>
        <w:t>As I end, I firstly build users behavior pattern based on smart card records.Then we extract behavior features from statistics and relevance two perspectives.To fit the performance if each course simultaneously and select common features automatic for all courses,a regularized multi-task model is used for our classification task.</w:t>
      </w:r>
    </w:p>
    <w:p>
      <w:pPr>
        <w:ind w:firstLine="420" w:firstLineChars="0"/>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Slide 3:</w:t>
      </w:r>
    </w:p>
    <w:p>
      <w:pPr>
        <w:ind w:firstLine="420" w:firstLineChars="0"/>
        <w:jc w:val="both"/>
        <w:rPr>
          <w:rFonts w:hint="eastAsia"/>
          <w:sz w:val="21"/>
          <w:szCs w:val="21"/>
          <w:lang w:val="en-US" w:eastAsia="zh-CN"/>
        </w:rPr>
      </w:pPr>
      <w:r>
        <w:rPr>
          <w:rFonts w:hint="eastAsia"/>
          <w:sz w:val="21"/>
          <w:szCs w:val="21"/>
          <w:lang w:val="en-US" w:eastAsia="zh-CN"/>
        </w:rPr>
        <w:t>We will find the similarity among students based on this model.And we will add features into the model to improve the model performance.</w:t>
      </w:r>
    </w:p>
    <w:p>
      <w:pPr>
        <w:ind w:firstLine="420" w:firstLineChars="0"/>
        <w:jc w:val="both"/>
        <w:rPr>
          <w:rFonts w:hint="eastAsia"/>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967A1"/>
    <w:rsid w:val="2AD967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2018-04-03T10:38:00Z</dcterms:created>
  <dc:creator>12111</dc:creator>
  <cp:lastModifiedBy>12111</cp:lastModifiedBy>
  <dcterms:modified xsi:type="dcterms:W3CDTF">2018-04-03T10:54:47Z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