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E98A3E" w14:textId="58C47720" w:rsidR="00C803EB" w:rsidRPr="0023637C" w:rsidRDefault="00C803EB" w:rsidP="00AA261B">
      <w:pPr>
        <w:spacing w:after="240"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kern w:val="0"/>
          <w:sz w:val="24"/>
          <w:szCs w:val="24"/>
          <w14:ligatures w14:val="none"/>
        </w:rPr>
        <w:t>6.4.1 AREA: An Introduction</w:t>
      </w:r>
    </w:p>
    <w:p w14:paraId="41D7747F" w14:textId="1957D6AE" w:rsidR="00CD2FD2" w:rsidRPr="0023637C" w:rsidRDefault="00C803EB" w:rsidP="009075B1">
      <w:pPr>
        <w:spacing w:after="0" w:line="240" w:lineRule="auto"/>
        <w:rPr>
          <w:rFonts w:ascii="Open Sans" w:hAnsi="Open Sans" w:cs="Open Sans"/>
          <w:sz w:val="24"/>
          <w:szCs w:val="24"/>
        </w:rPr>
      </w:pPr>
      <w:r w:rsidRPr="0023637C">
        <w:rPr>
          <w:rFonts w:ascii="Open Sans" w:eastAsia="Times New Roman" w:hAnsi="Open Sans" w:cs="Open Sans"/>
          <w:kern w:val="0"/>
          <w:sz w:val="24"/>
          <w:szCs w:val="24"/>
          <w:shd w:val="clear" w:color="auto" w:fill="FFFFFF"/>
          <w14:ligatures w14:val="none"/>
        </w:rPr>
        <w:t xml:space="preserve">In mathematics and geometry, </w:t>
      </w:r>
      <w:r w:rsidRPr="009C1D1D">
        <w:rPr>
          <w:rFonts w:ascii="Open Sans" w:eastAsia="Times New Roman" w:hAnsi="Open Sans" w:cs="Open Sans"/>
          <w:b/>
          <w:kern w:val="0"/>
          <w:sz w:val="24"/>
          <w:szCs w:val="24"/>
          <w:shd w:val="clear" w:color="auto" w:fill="FFFFFF"/>
          <w14:ligatures w14:val="none"/>
        </w:rPr>
        <w:t>area</w:t>
      </w:r>
      <w:r w:rsidRPr="0023637C">
        <w:rPr>
          <w:rFonts w:ascii="Open Sans" w:eastAsia="Times New Roman" w:hAnsi="Open Sans" w:cs="Open Sans"/>
          <w:kern w:val="0"/>
          <w:sz w:val="24"/>
          <w:szCs w:val="24"/>
          <w:shd w:val="clear" w:color="auto" w:fill="FFFFFF"/>
          <w14:ligatures w14:val="none"/>
        </w:rPr>
        <w:t xml:space="preserve"> refers to the measure of the amount of space within the boundary of a two-dimensional object. It is usually expressed in square units, such as square meters or square feet. The concept of area is used to quantify the extent or size of a flat surface.</w:t>
      </w:r>
      <w:r w:rsidR="005D6973" w:rsidRPr="0023637C">
        <w:rPr>
          <w:rFonts w:ascii="Open Sans" w:eastAsia="Times New Roman" w:hAnsi="Open Sans" w:cs="Open Sans"/>
          <w:kern w:val="0"/>
          <w:sz w:val="24"/>
          <w:szCs w:val="24"/>
          <w:shd w:val="clear" w:color="auto" w:fill="FFFFFF"/>
          <w14:ligatures w14:val="none"/>
        </w:rPr>
        <w:t xml:space="preserve"> </w:t>
      </w:r>
      <w:r w:rsidR="00CD2FD2" w:rsidRPr="0023637C">
        <w:rPr>
          <w:rFonts w:ascii="Open Sans" w:hAnsi="Open Sans" w:cs="Open Sans"/>
          <w:sz w:val="24"/>
          <w:szCs w:val="24"/>
        </w:rPr>
        <w:t xml:space="preserve">It quantifies the amount of space enclosed by a shape. </w:t>
      </w:r>
    </w:p>
    <w:p w14:paraId="4AED94EB" w14:textId="77777777" w:rsidR="00D349B5" w:rsidRPr="0023637C" w:rsidRDefault="00D349B5" w:rsidP="009075B1">
      <w:pPr>
        <w:pBdr>
          <w:bottom w:val="single" w:sz="6" w:space="1" w:color="auto"/>
        </w:pBdr>
        <w:spacing w:after="0" w:line="240" w:lineRule="auto"/>
        <w:jc w:val="center"/>
        <w:rPr>
          <w:rFonts w:ascii="Open Sans" w:eastAsia="Times New Roman" w:hAnsi="Open Sans" w:cs="Open Sans"/>
          <w:vanish/>
          <w:kern w:val="0"/>
          <w:sz w:val="24"/>
          <w:szCs w:val="24"/>
          <w14:ligatures w14:val="none"/>
        </w:rPr>
      </w:pPr>
      <w:r w:rsidRPr="0023637C">
        <w:rPr>
          <w:rFonts w:ascii="Open Sans" w:eastAsia="Times New Roman" w:hAnsi="Open Sans" w:cs="Open Sans"/>
          <w:vanish/>
          <w:kern w:val="0"/>
          <w:sz w:val="24"/>
          <w:szCs w:val="24"/>
          <w14:ligatures w14:val="none"/>
        </w:rPr>
        <w:t>Top of Form</w:t>
      </w:r>
    </w:p>
    <w:p w14:paraId="1776E0C0" w14:textId="77777777" w:rsidR="00D349B5" w:rsidRPr="0023637C" w:rsidRDefault="00D349B5" w:rsidP="009075B1">
      <w:pPr>
        <w:pBdr>
          <w:top w:val="single" w:sz="6" w:space="1" w:color="auto"/>
        </w:pBdr>
        <w:spacing w:after="0" w:line="240" w:lineRule="auto"/>
        <w:jc w:val="center"/>
        <w:rPr>
          <w:rFonts w:ascii="Open Sans" w:eastAsia="Times New Roman" w:hAnsi="Open Sans" w:cs="Open Sans"/>
          <w:vanish/>
          <w:kern w:val="0"/>
          <w:sz w:val="24"/>
          <w:szCs w:val="24"/>
          <w14:ligatures w14:val="none"/>
        </w:rPr>
      </w:pPr>
      <w:r w:rsidRPr="0023637C">
        <w:rPr>
          <w:rFonts w:ascii="Open Sans" w:eastAsia="Times New Roman" w:hAnsi="Open Sans" w:cs="Open Sans"/>
          <w:vanish/>
          <w:kern w:val="0"/>
          <w:sz w:val="24"/>
          <w:szCs w:val="24"/>
          <w14:ligatures w14:val="none"/>
        </w:rPr>
        <w:t>Bottom of Form</w:t>
      </w:r>
    </w:p>
    <w:p w14:paraId="7160600D" w14:textId="77777777" w:rsidR="00D349B5" w:rsidRPr="0023637C" w:rsidRDefault="00D349B5" w:rsidP="009075B1">
      <w:pPr>
        <w:spacing w:after="0" w:line="240" w:lineRule="auto"/>
        <w:rPr>
          <w:rFonts w:ascii="Open Sans" w:eastAsia="Times New Roman" w:hAnsi="Open Sans" w:cs="Open Sans"/>
          <w:kern w:val="0"/>
          <w:sz w:val="24"/>
          <w:szCs w:val="24"/>
          <w14:ligatures w14:val="none"/>
        </w:rPr>
      </w:pPr>
    </w:p>
    <w:p w14:paraId="6D54AF20" w14:textId="77777777" w:rsidR="00C803EB" w:rsidRPr="0023637C" w:rsidRDefault="00C803EB" w:rsidP="009075B1">
      <w:pPr>
        <w:spacing w:before="300" w:after="0"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 xml:space="preserve">For example, if you have a rectangle with a length of </w:t>
      </w:r>
      <w:r w:rsidRPr="0023637C">
        <w:rPr>
          <w:rFonts w:ascii="Open Sans" w:eastAsia="Times New Roman" w:hAnsi="Open Sans" w:cs="Open Sans"/>
          <w:i/>
          <w:iCs/>
          <w:kern w:val="0"/>
          <w:sz w:val="24"/>
          <w:szCs w:val="24"/>
          <w:shd w:val="clear" w:color="auto" w:fill="FFFFFF"/>
          <w14:ligatures w14:val="none"/>
        </w:rPr>
        <w:t>L</w:t>
      </w:r>
      <w:r w:rsidRPr="0023637C">
        <w:rPr>
          <w:rFonts w:ascii="Open Sans" w:eastAsia="Times New Roman" w:hAnsi="Open Sans" w:cs="Open Sans"/>
          <w:kern w:val="0"/>
          <w:sz w:val="24"/>
          <w:szCs w:val="24"/>
          <w:shd w:val="clear" w:color="auto" w:fill="FFFFFF"/>
          <w14:ligatures w14:val="none"/>
        </w:rPr>
        <w:t xml:space="preserve"> units and a width of </w:t>
      </w:r>
      <w:r w:rsidRPr="0023637C">
        <w:rPr>
          <w:rFonts w:ascii="Open Sans" w:eastAsia="Times New Roman" w:hAnsi="Open Sans" w:cs="Open Sans"/>
          <w:i/>
          <w:iCs/>
          <w:kern w:val="0"/>
          <w:sz w:val="24"/>
          <w:szCs w:val="24"/>
          <w:shd w:val="clear" w:color="auto" w:fill="FFFFFF"/>
          <w14:ligatures w14:val="none"/>
        </w:rPr>
        <w:t>W</w:t>
      </w:r>
      <w:r w:rsidRPr="0023637C">
        <w:rPr>
          <w:rFonts w:ascii="Open Sans" w:eastAsia="Times New Roman" w:hAnsi="Open Sans" w:cs="Open Sans"/>
          <w:kern w:val="0"/>
          <w:sz w:val="24"/>
          <w:szCs w:val="24"/>
          <w:shd w:val="clear" w:color="auto" w:fill="FFFFFF"/>
          <w14:ligatures w14:val="none"/>
        </w:rPr>
        <w:t xml:space="preserve"> units, the area (</w:t>
      </w:r>
      <w:r w:rsidRPr="0023637C">
        <w:rPr>
          <w:rFonts w:ascii="Open Sans" w:eastAsia="Times New Roman" w:hAnsi="Open Sans" w:cs="Open Sans"/>
          <w:i/>
          <w:iCs/>
          <w:kern w:val="0"/>
          <w:sz w:val="24"/>
          <w:szCs w:val="24"/>
          <w:shd w:val="clear" w:color="auto" w:fill="FFFFFF"/>
          <w14:ligatures w14:val="none"/>
        </w:rPr>
        <w:t>A</w:t>
      </w:r>
      <w:r w:rsidRPr="0023637C">
        <w:rPr>
          <w:rFonts w:ascii="Open Sans" w:eastAsia="Times New Roman" w:hAnsi="Open Sans" w:cs="Open Sans"/>
          <w:kern w:val="0"/>
          <w:sz w:val="24"/>
          <w:szCs w:val="24"/>
          <w:shd w:val="clear" w:color="auto" w:fill="FFFFFF"/>
          <w14:ligatures w14:val="none"/>
        </w:rPr>
        <w:t>) of the rectangle is given by the formula:</w:t>
      </w:r>
    </w:p>
    <w:p w14:paraId="0095B24A" w14:textId="1D15ECA3" w:rsidR="00C803EB" w:rsidRPr="0023637C" w:rsidRDefault="00C803EB" w:rsidP="008B7B41">
      <w:pPr>
        <w:spacing w:before="300" w:after="300"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i/>
          <w:iCs/>
          <w:kern w:val="0"/>
          <w:sz w:val="24"/>
          <w:szCs w:val="24"/>
          <w:shd w:val="clear" w:color="auto" w:fill="FFFFFF"/>
          <w14:ligatures w14:val="none"/>
        </w:rPr>
        <w:t>A</w:t>
      </w:r>
      <w:r w:rsidRPr="0023637C">
        <w:rPr>
          <w:rFonts w:ascii="Open Sans" w:eastAsia="Times New Roman" w:hAnsi="Open Sans" w:cs="Open Sans"/>
          <w:kern w:val="0"/>
          <w:sz w:val="24"/>
          <w:szCs w:val="24"/>
          <w:shd w:val="clear" w:color="auto" w:fill="FFFFFF"/>
          <w14:ligatures w14:val="none"/>
        </w:rPr>
        <w:t>=</w:t>
      </w:r>
      <w:r w:rsidRPr="0023637C">
        <w:rPr>
          <w:rFonts w:ascii="Open Sans" w:eastAsia="Times New Roman" w:hAnsi="Open Sans" w:cs="Open Sans"/>
          <w:i/>
          <w:iCs/>
          <w:kern w:val="0"/>
          <w:sz w:val="24"/>
          <w:szCs w:val="24"/>
          <w:shd w:val="clear" w:color="auto" w:fill="FFFFFF"/>
          <w14:ligatures w14:val="none"/>
        </w:rPr>
        <w:t>L</w:t>
      </w:r>
      <w:r w:rsidRPr="0023637C">
        <w:rPr>
          <w:rFonts w:ascii="Open Sans" w:eastAsia="Times New Roman" w:hAnsi="Open Sans" w:cs="Open Sans"/>
          <w:kern w:val="0"/>
          <w:sz w:val="24"/>
          <w:szCs w:val="24"/>
          <w:shd w:val="clear" w:color="auto" w:fill="FFFFFF"/>
          <w14:ligatures w14:val="none"/>
        </w:rPr>
        <w:t>×</w:t>
      </w:r>
      <w:r w:rsidRPr="0023637C">
        <w:rPr>
          <w:rFonts w:ascii="Open Sans" w:eastAsia="Times New Roman" w:hAnsi="Open Sans" w:cs="Open Sans"/>
          <w:i/>
          <w:iCs/>
          <w:kern w:val="0"/>
          <w:sz w:val="24"/>
          <w:szCs w:val="24"/>
          <w:shd w:val="clear" w:color="auto" w:fill="FFFFFF"/>
          <w14:ligatures w14:val="none"/>
        </w:rPr>
        <w:t>W</w:t>
      </w:r>
    </w:p>
    <w:p w14:paraId="67B900E2" w14:textId="59D38942" w:rsidR="008B7B41" w:rsidRPr="0023637C" w:rsidRDefault="00C803EB" w:rsidP="00C803EB">
      <w:pPr>
        <w:shd w:val="clear" w:color="auto" w:fill="FFFFFF"/>
        <w:spacing w:before="240" w:after="0" w:line="240" w:lineRule="auto"/>
        <w:rPr>
          <w:rFonts w:ascii="Open Sans" w:eastAsia="Times New Roman" w:hAnsi="Open Sans" w:cs="Open Sans"/>
          <w:kern w:val="0"/>
          <w:sz w:val="24"/>
          <w:szCs w:val="24"/>
          <w:shd w:val="clear" w:color="auto" w:fill="FFFFFF"/>
          <w14:ligatures w14:val="none"/>
        </w:rPr>
      </w:pPr>
      <w:r w:rsidRPr="0023637C">
        <w:rPr>
          <w:rFonts w:ascii="Open Sans" w:eastAsia="Times New Roman" w:hAnsi="Open Sans" w:cs="Open Sans"/>
          <w:kern w:val="0"/>
          <w:sz w:val="24"/>
          <w:szCs w:val="24"/>
          <w:shd w:val="clear" w:color="auto" w:fill="FFFFFF"/>
          <w14:ligatures w14:val="none"/>
        </w:rPr>
        <w:t xml:space="preserve">In the example shown, the area of the square is 12 square units because </w:t>
      </w:r>
      <w:r w:rsidR="00D66864" w:rsidRPr="0023637C">
        <w:rPr>
          <w:rFonts w:ascii="Open Sans" w:eastAsia="Times New Roman" w:hAnsi="Open Sans" w:cs="Open Sans"/>
          <w:kern w:val="0"/>
          <w:sz w:val="24"/>
          <w:szCs w:val="24"/>
          <w:shd w:val="clear" w:color="auto" w:fill="FFFFFF"/>
          <w14:ligatures w14:val="none"/>
        </w:rPr>
        <w:t>12-unit</w:t>
      </w:r>
      <w:r w:rsidRPr="0023637C">
        <w:rPr>
          <w:rFonts w:ascii="Open Sans" w:eastAsia="Times New Roman" w:hAnsi="Open Sans" w:cs="Open Sans"/>
          <w:kern w:val="0"/>
          <w:sz w:val="24"/>
          <w:szCs w:val="24"/>
          <w:shd w:val="clear" w:color="auto" w:fill="FFFFFF"/>
          <w14:ligatures w14:val="none"/>
        </w:rPr>
        <w:t xml:space="preserve"> squares are needed to cover the surface enclosed by the square.</w:t>
      </w:r>
    </w:p>
    <w:p w14:paraId="09E57197" w14:textId="40D93452" w:rsidR="00C803EB" w:rsidRPr="0023637C" w:rsidRDefault="00C803EB" w:rsidP="00C803EB">
      <w:pPr>
        <w:shd w:val="clear" w:color="auto" w:fill="FFFFFF"/>
        <w:spacing w:before="240" w:after="0" w:line="240" w:lineRule="auto"/>
        <w:rPr>
          <w:rFonts w:ascii="Open Sans" w:eastAsia="Times New Roman" w:hAnsi="Open Sans" w:cs="Open Sans"/>
          <w:kern w:val="0"/>
          <w:sz w:val="24"/>
          <w:szCs w:val="24"/>
          <w:shd w:val="clear" w:color="auto" w:fill="FFFFFF"/>
          <w14:ligatures w14:val="none"/>
        </w:rPr>
      </w:pPr>
      <w:r w:rsidRPr="0023637C">
        <w:rPr>
          <w:rFonts w:ascii="Open Sans" w:eastAsia="Times New Roman" w:hAnsi="Open Sans" w:cs="Open Sans"/>
          <w:noProof/>
          <w:kern w:val="0"/>
          <w:sz w:val="24"/>
          <w:szCs w:val="24"/>
          <w:bdr w:val="none" w:sz="0" w:space="0" w:color="auto" w:frame="1"/>
          <w:shd w:val="clear" w:color="auto" w:fill="FFFFFF"/>
          <w14:ligatures w14:val="none"/>
        </w:rPr>
        <w:drawing>
          <wp:inline distT="0" distB="0" distL="0" distR="0" wp14:anchorId="21A5F022" wp14:editId="75FA0F3B">
            <wp:extent cx="5320030" cy="1472565"/>
            <wp:effectExtent l="0" t="0" r="0" b="0"/>
            <wp:docPr id="88"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0030" cy="1472565"/>
                    </a:xfrm>
                    <a:prstGeom prst="rect">
                      <a:avLst/>
                    </a:prstGeom>
                    <a:noFill/>
                    <a:ln>
                      <a:noFill/>
                    </a:ln>
                  </pic:spPr>
                </pic:pic>
              </a:graphicData>
            </a:graphic>
          </wp:inline>
        </w:drawing>
      </w:r>
    </w:p>
    <w:p w14:paraId="33741543" w14:textId="6A4A0624" w:rsidR="0039634C" w:rsidRPr="0023637C" w:rsidRDefault="0039634C" w:rsidP="00F041A0">
      <w:pPr>
        <w:spacing w:before="240" w:after="0" w:line="240" w:lineRule="auto"/>
        <w:rPr>
          <w:rFonts w:ascii="Open Sans" w:eastAsia="Times New Roman" w:hAnsi="Open Sans" w:cs="Open Sans"/>
          <w:kern w:val="0"/>
          <w:sz w:val="24"/>
          <w:szCs w:val="24"/>
          <w:shd w:val="clear" w:color="auto" w:fill="FFFFFF"/>
          <w14:ligatures w14:val="none"/>
        </w:rPr>
      </w:pPr>
      <w:r w:rsidRPr="0023637C">
        <w:rPr>
          <w:rFonts w:ascii="Open Sans" w:eastAsia="Times New Roman" w:hAnsi="Open Sans" w:cs="Open Sans"/>
          <w:kern w:val="0"/>
          <w:sz w:val="24"/>
          <w:szCs w:val="24"/>
          <w:shd w:val="clear" w:color="auto" w:fill="FFFFFF"/>
          <w14:ligatures w14:val="none"/>
        </w:rPr>
        <w:t>Figure</w:t>
      </w:r>
      <w:r w:rsidR="00505E98" w:rsidRPr="0023637C">
        <w:rPr>
          <w:rFonts w:ascii="Open Sans" w:eastAsia="Times New Roman" w:hAnsi="Open Sans" w:cs="Open Sans"/>
          <w:kern w:val="0"/>
          <w:sz w:val="24"/>
          <w:szCs w:val="24"/>
          <w:shd w:val="clear" w:color="auto" w:fill="FFFFFF"/>
          <w14:ligatures w14:val="none"/>
        </w:rPr>
        <w:t xml:space="preserve"> 6.4.1 Area Units</w:t>
      </w:r>
    </w:p>
    <w:p w14:paraId="424363E1" w14:textId="77777777" w:rsidR="00C803EB" w:rsidRPr="0023637C" w:rsidRDefault="00C803EB" w:rsidP="00C803EB">
      <w:pPr>
        <w:shd w:val="clear" w:color="auto" w:fill="FFFFFF"/>
        <w:spacing w:after="0" w:line="240" w:lineRule="auto"/>
        <w:rPr>
          <w:rFonts w:ascii="Open Sans" w:eastAsia="Times New Roman" w:hAnsi="Open Sans" w:cs="Open Sans"/>
          <w:kern w:val="0"/>
          <w:sz w:val="24"/>
          <w:szCs w:val="24"/>
          <w14:ligatures w14:val="none"/>
        </w:rPr>
      </w:pPr>
    </w:p>
    <w:p w14:paraId="0A160602" w14:textId="313AB893" w:rsidR="00C803EB" w:rsidRPr="0023637C" w:rsidRDefault="00C803EB" w:rsidP="00C803EB">
      <w:pPr>
        <w:shd w:val="clear" w:color="auto" w:fill="FFFFFF"/>
        <w:spacing w:after="0" w:line="240" w:lineRule="auto"/>
        <w:rPr>
          <w:rFonts w:ascii="Open Sans" w:eastAsia="Times New Roman" w:hAnsi="Open Sans" w:cs="Open Sans"/>
          <w:kern w:val="0"/>
          <w:sz w:val="24"/>
          <w:szCs w:val="24"/>
          <w:shd w:val="clear" w:color="auto" w:fill="FFFFFF"/>
          <w14:ligatures w14:val="none"/>
        </w:rPr>
      </w:pPr>
      <w:r w:rsidRPr="0023637C">
        <w:rPr>
          <w:rFonts w:ascii="Open Sans" w:eastAsia="Times New Roman" w:hAnsi="Open Sans" w:cs="Open Sans"/>
          <w:kern w:val="0"/>
          <w:sz w:val="24"/>
          <w:szCs w:val="24"/>
          <w:shd w:val="clear" w:color="auto" w:fill="FFFFFF"/>
          <w14:ligatures w14:val="none"/>
        </w:rPr>
        <w:t>The</w:t>
      </w:r>
      <w:r w:rsidRPr="009C1D1D">
        <w:rPr>
          <w:rFonts w:ascii="Open Sans" w:eastAsia="Times New Roman" w:hAnsi="Open Sans" w:cs="Open Sans"/>
          <w:b/>
          <w:kern w:val="0"/>
          <w:sz w:val="24"/>
          <w:szCs w:val="24"/>
          <w:shd w:val="clear" w:color="auto" w:fill="FFFFFF"/>
          <w14:ligatures w14:val="none"/>
        </w:rPr>
        <w:t xml:space="preserve"> perimeter</w:t>
      </w:r>
      <w:r w:rsidRPr="0023637C">
        <w:rPr>
          <w:rFonts w:ascii="Open Sans" w:eastAsia="Times New Roman" w:hAnsi="Open Sans" w:cs="Open Sans"/>
          <w:kern w:val="0"/>
          <w:sz w:val="24"/>
          <w:szCs w:val="24"/>
          <w:shd w:val="clear" w:color="auto" w:fill="FFFFFF"/>
          <w14:ligatures w14:val="none"/>
        </w:rPr>
        <w:t xml:space="preserve"> is defined as a measure of the length of the border that surrounds a closed geometric figure. The term perimeter derivates from the Greek words, ‘Peri’ and ‘meter’ which mean ‘around’ and ‘measure.’ In geometry, </w:t>
      </w:r>
      <w:r w:rsidR="009C1D1D">
        <w:rPr>
          <w:rFonts w:ascii="Open Sans" w:eastAsia="Times New Roman" w:hAnsi="Open Sans" w:cs="Open Sans"/>
          <w:kern w:val="0"/>
          <w:sz w:val="24"/>
          <w:szCs w:val="24"/>
          <w:shd w:val="clear" w:color="auto" w:fill="FFFFFF"/>
          <w14:ligatures w14:val="none"/>
        </w:rPr>
        <w:t>perimeter</w:t>
      </w:r>
      <w:r w:rsidRPr="0023637C">
        <w:rPr>
          <w:rFonts w:ascii="Open Sans" w:eastAsia="Times New Roman" w:hAnsi="Open Sans" w:cs="Open Sans"/>
          <w:kern w:val="0"/>
          <w:sz w:val="24"/>
          <w:szCs w:val="24"/>
          <w:shd w:val="clear" w:color="auto" w:fill="FFFFFF"/>
          <w14:ligatures w14:val="none"/>
        </w:rPr>
        <w:t xml:space="preserve"> refers to the continuous line forming the path outside the two-dimensional shape.</w:t>
      </w:r>
      <w:r w:rsidR="009075B1" w:rsidRPr="0023637C">
        <w:rPr>
          <w:rFonts w:ascii="Open Sans" w:eastAsia="Times New Roman" w:hAnsi="Open Sans" w:cs="Open Sans"/>
          <w:kern w:val="0"/>
          <w:sz w:val="24"/>
          <w:szCs w:val="24"/>
          <w:shd w:val="clear" w:color="auto" w:fill="FFFFFF"/>
          <w14:ligatures w14:val="none"/>
        </w:rPr>
        <w:t xml:space="preserve"> </w:t>
      </w:r>
      <w:r w:rsidRPr="0023637C">
        <w:rPr>
          <w:rFonts w:ascii="Open Sans" w:eastAsia="Times New Roman" w:hAnsi="Open Sans" w:cs="Open Sans"/>
          <w:kern w:val="0"/>
          <w:sz w:val="24"/>
          <w:szCs w:val="24"/>
          <w:shd w:val="clear" w:color="auto" w:fill="FFFFFF"/>
          <w14:ligatures w14:val="none"/>
        </w:rPr>
        <w:t>The area of a two-dimensional figure is defined as the amount of space inside the boundaries of the figure. It is a physical quantity that indicates the number of square units occupied by the two-dimensional object.</w:t>
      </w:r>
    </w:p>
    <w:p w14:paraId="4993CA29" w14:textId="7AA35703" w:rsidR="005D6973" w:rsidRPr="0023637C" w:rsidRDefault="005D6973" w:rsidP="00C803EB">
      <w:pPr>
        <w:shd w:val="clear" w:color="auto" w:fill="FFFFFF"/>
        <w:spacing w:after="0" w:line="240" w:lineRule="auto"/>
        <w:rPr>
          <w:rFonts w:ascii="Open Sans" w:eastAsia="Times New Roman" w:hAnsi="Open Sans" w:cs="Open Sans"/>
          <w:kern w:val="0"/>
          <w:sz w:val="24"/>
          <w:szCs w:val="24"/>
          <w14:ligatures w14:val="none"/>
        </w:rPr>
      </w:pPr>
    </w:p>
    <w:p w14:paraId="09F13F70" w14:textId="77777777" w:rsidR="00C803EB" w:rsidRPr="0023637C" w:rsidRDefault="00C803EB" w:rsidP="00C803EB">
      <w:pPr>
        <w:shd w:val="clear" w:color="auto" w:fill="FFFFFF"/>
        <w:spacing w:after="0" w:line="240" w:lineRule="auto"/>
        <w:rPr>
          <w:rFonts w:ascii="Open Sans" w:eastAsia="Times New Roman" w:hAnsi="Open Sans" w:cs="Open Sans"/>
          <w:kern w:val="0"/>
          <w:sz w:val="24"/>
          <w:szCs w:val="24"/>
          <w14:ligatures w14:val="none"/>
        </w:rPr>
      </w:pPr>
    </w:p>
    <w:p w14:paraId="071B74D2" w14:textId="77777777" w:rsidR="00C803EB" w:rsidRPr="0023637C" w:rsidRDefault="00C803EB" w:rsidP="00C803EB">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kern w:val="0"/>
          <w:sz w:val="24"/>
          <w:szCs w:val="24"/>
          <w14:ligatures w14:val="none"/>
        </w:rPr>
        <w:t>6.4.2 Units for Measuring Area in Metric and US Standard</w:t>
      </w:r>
    </w:p>
    <w:p w14:paraId="5F71A10F" w14:textId="29F0F1E4" w:rsidR="005D6973" w:rsidRPr="0023637C" w:rsidRDefault="005D6973" w:rsidP="00EF0A87">
      <w:pPr>
        <w:spacing w:before="300" w:after="0" w:line="240" w:lineRule="auto"/>
        <w:rPr>
          <w:rFonts w:ascii="Open Sans" w:eastAsia="Times New Roman" w:hAnsi="Open Sans" w:cs="Open Sans"/>
          <w:kern w:val="0"/>
          <w:sz w:val="24"/>
          <w:szCs w:val="24"/>
          <w:shd w:val="clear" w:color="auto" w:fill="FFFFFF"/>
          <w14:ligatures w14:val="none"/>
        </w:rPr>
      </w:pPr>
      <w:r w:rsidRPr="0023637C">
        <w:rPr>
          <w:rFonts w:ascii="Open Sans" w:hAnsi="Open Sans" w:cs="Open Sans"/>
          <w:sz w:val="24"/>
          <w:szCs w:val="24"/>
        </w:rPr>
        <w:t>Common units for measuring area include square meters, square feet, square kilometers, and acres, depending on the context and the scale of the area being measured.</w:t>
      </w:r>
      <w:r w:rsidRPr="0023637C">
        <w:rPr>
          <w:rFonts w:ascii="Open Sans" w:eastAsia="Times New Roman" w:hAnsi="Open Sans" w:cs="Open Sans"/>
          <w:kern w:val="0"/>
          <w:sz w:val="24"/>
          <w:szCs w:val="24"/>
          <w:shd w:val="clear" w:color="auto" w:fill="FFFFFF"/>
          <w14:ligatures w14:val="none"/>
        </w:rPr>
        <w:t xml:space="preserve"> When working with area measurements, it's important to use the appropriate unit</w:t>
      </w:r>
      <w:r w:rsidR="0035385F" w:rsidRPr="0023637C">
        <w:rPr>
          <w:rFonts w:ascii="Open Sans" w:eastAsia="Times New Roman" w:hAnsi="Open Sans" w:cs="Open Sans"/>
          <w:kern w:val="0"/>
          <w:sz w:val="24"/>
          <w:szCs w:val="24"/>
          <w:shd w:val="clear" w:color="auto" w:fill="FFFFFF"/>
          <w14:ligatures w14:val="none"/>
        </w:rPr>
        <w:t>s</w:t>
      </w:r>
      <w:r w:rsidRPr="0023637C">
        <w:rPr>
          <w:rFonts w:ascii="Open Sans" w:eastAsia="Times New Roman" w:hAnsi="Open Sans" w:cs="Open Sans"/>
          <w:kern w:val="0"/>
          <w:sz w:val="24"/>
          <w:szCs w:val="24"/>
          <w:shd w:val="clear" w:color="auto" w:fill="FFFFFF"/>
          <w14:ligatures w14:val="none"/>
        </w:rPr>
        <w:t xml:space="preserve"> based on the scale of the area being measured.</w:t>
      </w:r>
      <w:r w:rsidR="009C1D1D">
        <w:rPr>
          <w:rFonts w:ascii="Open Sans" w:eastAsia="Times New Roman" w:hAnsi="Open Sans" w:cs="Open Sans"/>
          <w:kern w:val="0"/>
          <w:sz w:val="24"/>
          <w:szCs w:val="24"/>
          <w:shd w:val="clear" w:color="auto" w:fill="FFFFFF"/>
          <w14:ligatures w14:val="none"/>
        </w:rPr>
        <w:t xml:space="preserve"> For example, when designing a building, square footage is measured rather than square inches.</w:t>
      </w:r>
    </w:p>
    <w:p w14:paraId="1AD37243" w14:textId="3CD33754" w:rsidR="0035385F" w:rsidRPr="0023637C" w:rsidRDefault="0035385F" w:rsidP="00EF0A87">
      <w:pPr>
        <w:spacing w:before="300" w:after="0" w:line="240" w:lineRule="auto"/>
        <w:rPr>
          <w:rFonts w:ascii="Open Sans" w:eastAsia="Times New Roman" w:hAnsi="Open Sans" w:cs="Open Sans"/>
          <w:kern w:val="0"/>
          <w:sz w:val="24"/>
          <w:szCs w:val="24"/>
          <w14:ligatures w14:val="none"/>
        </w:rPr>
      </w:pPr>
    </w:p>
    <w:p w14:paraId="0DFE53D5" w14:textId="70E2BC56" w:rsidR="0035385F" w:rsidRPr="0023637C" w:rsidRDefault="0035385F" w:rsidP="00EF0A87">
      <w:pPr>
        <w:spacing w:before="300" w:after="0" w:line="240" w:lineRule="auto"/>
        <w:rPr>
          <w:rFonts w:ascii="Open Sans" w:eastAsia="Times New Roman" w:hAnsi="Open Sans" w:cs="Open Sans"/>
          <w:kern w:val="0"/>
          <w:sz w:val="24"/>
          <w:szCs w:val="24"/>
          <w14:ligatures w14:val="none"/>
        </w:rPr>
      </w:pPr>
    </w:p>
    <w:p w14:paraId="456024A8" w14:textId="77777777" w:rsidR="0035385F" w:rsidRPr="0023637C" w:rsidRDefault="0035385F" w:rsidP="00EF0A87">
      <w:pPr>
        <w:spacing w:before="300" w:after="0" w:line="240" w:lineRule="auto"/>
        <w:rPr>
          <w:rFonts w:ascii="Open Sans" w:eastAsia="Times New Roman" w:hAnsi="Open Sans" w:cs="Open Sans"/>
          <w:kern w:val="0"/>
          <w:sz w:val="24"/>
          <w:szCs w:val="24"/>
          <w14:ligatures w14:val="none"/>
        </w:rPr>
      </w:pPr>
    </w:p>
    <w:p w14:paraId="2D9C444A" w14:textId="300276CF" w:rsidR="005D6973" w:rsidRPr="0023637C" w:rsidRDefault="005D6973" w:rsidP="005D6973">
      <w:pPr>
        <w:spacing w:line="240" w:lineRule="auto"/>
        <w:rPr>
          <w:rFonts w:ascii="Open Sans" w:eastAsia="Times New Roman" w:hAnsi="Open Sans" w:cs="Open Sans"/>
          <w:b/>
          <w:bCs/>
          <w:kern w:val="0"/>
          <w:sz w:val="24"/>
          <w:szCs w:val="24"/>
          <w:shd w:val="clear" w:color="auto" w:fill="00FF00"/>
          <w14:ligatures w14:val="none"/>
        </w:rPr>
      </w:pPr>
      <w:r w:rsidRPr="0023637C">
        <w:rPr>
          <w:rFonts w:ascii="Open Sans" w:eastAsia="Times New Roman" w:hAnsi="Open Sans" w:cs="Open Sans"/>
          <w:b/>
          <w:bCs/>
          <w:kern w:val="0"/>
          <w:sz w:val="24"/>
          <w:szCs w:val="24"/>
          <w14:ligatures w14:val="none"/>
        </w:rPr>
        <w:t>US Standard System</w:t>
      </w:r>
    </w:p>
    <w:p w14:paraId="6F67D140" w14:textId="77777777" w:rsidR="00C803EB" w:rsidRPr="0023637C" w:rsidRDefault="00C803EB" w:rsidP="00C803EB">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In the US standard system, area is typically measured in square feet (ft²) or square inches (in²). To calculate the area of a rectangular or square surface, you multiply the length of one side by the length of the other side.</w:t>
      </w:r>
    </w:p>
    <w:p w14:paraId="7CD37204" w14:textId="0CE38125" w:rsidR="00C803EB" w:rsidRPr="0023637C" w:rsidRDefault="00C803EB" w:rsidP="00C803EB">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For example, the area of a rectangle with a length of 10 feet and a width of 5 feet is calculated as follows: Area = Length × Width Area = 10 ft × 5 ft = 50 ft², the conversion between two square units is the square of the conversion between the corresponding length units.</w:t>
      </w:r>
    </w:p>
    <w:p w14:paraId="56CA07B3" w14:textId="23B8770C" w:rsidR="00C803EB" w:rsidRPr="0023637C" w:rsidRDefault="00C803EB" w:rsidP="00C803EB">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1 foot = 12 inches, the relationship between square feet and square inches is</w:t>
      </w:r>
      <w:r w:rsidR="000438D6" w:rsidRPr="0023637C">
        <w:rPr>
          <w:rFonts w:ascii="Open Sans" w:eastAsia="Times New Roman" w:hAnsi="Open Sans" w:cs="Open Sans"/>
          <w:kern w:val="0"/>
          <w:sz w:val="24"/>
          <w:szCs w:val="24"/>
          <w:shd w:val="clear" w:color="auto" w:fill="FFFFFF"/>
          <w14:ligatures w14:val="none"/>
        </w:rPr>
        <w:t>:</w:t>
      </w:r>
    </w:p>
    <w:p w14:paraId="1F964ECC" w14:textId="01333157" w:rsidR="00C803EB" w:rsidRPr="0023637C" w:rsidRDefault="00C803EB" w:rsidP="00C803EB">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 xml:space="preserve">1 square foot = 144 square inches, where  </w:t>
      </w:r>
      <m:oMath>
        <m:sSup>
          <m:sSupPr>
            <m:ctrlPr>
              <w:rPr>
                <w:rFonts w:ascii="Cambria Math" w:eastAsia="Times New Roman" w:hAnsi="Cambria Math" w:cs="Open Sans"/>
                <w:i/>
                <w:kern w:val="0"/>
                <w:sz w:val="24"/>
                <w:szCs w:val="24"/>
                <w:shd w:val="clear" w:color="auto" w:fill="FFFFFF"/>
                <w14:ligatures w14:val="none"/>
              </w:rPr>
            </m:ctrlPr>
          </m:sSupPr>
          <m:e>
            <m:r>
              <w:rPr>
                <w:rFonts w:ascii="Cambria Math" w:eastAsia="Times New Roman" w:hAnsi="Cambria Math" w:cs="Open Sans"/>
                <w:kern w:val="0"/>
                <w:sz w:val="24"/>
                <w:szCs w:val="24"/>
                <w:shd w:val="clear" w:color="auto" w:fill="FFFFFF"/>
                <w14:ligatures w14:val="none"/>
              </w:rPr>
              <m:t>144 in</m:t>
            </m:r>
          </m:e>
          <m:sup>
            <m:r>
              <w:rPr>
                <w:rFonts w:ascii="Cambria Math" w:eastAsia="Times New Roman" w:hAnsi="Cambria Math" w:cs="Open Sans"/>
                <w:kern w:val="0"/>
                <w:sz w:val="24"/>
                <w:szCs w:val="24"/>
                <w:shd w:val="clear" w:color="auto" w:fill="FFFFFF"/>
                <w14:ligatures w14:val="none"/>
              </w:rPr>
              <m:t>2</m:t>
            </m:r>
          </m:sup>
        </m:sSup>
      </m:oMath>
      <w:r w:rsidR="008B7B41" w:rsidRPr="0023637C">
        <w:rPr>
          <w:rFonts w:ascii="Open Sans" w:eastAsia="Times New Roman" w:hAnsi="Open Sans" w:cs="Open Sans"/>
          <w:kern w:val="0"/>
          <w:sz w:val="24"/>
          <w:szCs w:val="24"/>
          <w:shd w:val="clear" w:color="auto" w:fill="FFFFFF"/>
          <w14:ligatures w14:val="none"/>
        </w:rPr>
        <w:t>= 12</w:t>
      </w:r>
      <w:r w:rsidR="004F2772" w:rsidRPr="0023637C">
        <w:rPr>
          <w:rFonts w:ascii="Open Sans" w:eastAsia="Times New Roman" w:hAnsi="Open Sans" w:cs="Open Sans"/>
          <w:kern w:val="0"/>
          <w:sz w:val="24"/>
          <w:szCs w:val="24"/>
          <w:shd w:val="clear" w:color="auto" w:fill="FFFFFF"/>
          <w14:ligatures w14:val="none"/>
        </w:rPr>
        <w:t xml:space="preserve"> in</w:t>
      </w:r>
      <w:r w:rsidRPr="0023637C">
        <w:rPr>
          <w:rFonts w:ascii="Open Sans" w:eastAsia="Times New Roman" w:hAnsi="Open Sans" w:cs="Open Sans"/>
          <w:kern w:val="0"/>
          <w:sz w:val="24"/>
          <w:szCs w:val="24"/>
          <w:shd w:val="clear" w:color="auto" w:fill="FFFFFF"/>
          <w14:ligatures w14:val="none"/>
        </w:rPr>
        <w:t xml:space="preserve"> × 12</w:t>
      </w:r>
      <w:r w:rsidR="004F2772" w:rsidRPr="0023637C">
        <w:rPr>
          <w:rFonts w:ascii="Open Sans" w:eastAsia="Times New Roman" w:hAnsi="Open Sans" w:cs="Open Sans"/>
          <w:kern w:val="0"/>
          <w:sz w:val="24"/>
          <w:szCs w:val="24"/>
          <w:shd w:val="clear" w:color="auto" w:fill="FFFFFF"/>
          <w14:ligatures w14:val="none"/>
        </w:rPr>
        <w:t>in</w:t>
      </w:r>
      <w:r w:rsidRPr="0023637C">
        <w:rPr>
          <w:rFonts w:ascii="Open Sans" w:eastAsia="Times New Roman" w:hAnsi="Open Sans" w:cs="Open Sans"/>
          <w:kern w:val="0"/>
          <w:sz w:val="24"/>
          <w:szCs w:val="24"/>
          <w:shd w:val="clear" w:color="auto" w:fill="FFFFFF"/>
          <w14:ligatures w14:val="none"/>
        </w:rPr>
        <w:t>. </w:t>
      </w:r>
    </w:p>
    <w:p w14:paraId="6459A9BF" w14:textId="0A9D9AF0" w:rsidR="00C803EB" w:rsidRPr="0023637C" w:rsidRDefault="00C803EB" w:rsidP="00C803EB">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Similarly</w:t>
      </w:r>
      <w:r w:rsidR="00605EC8" w:rsidRPr="0023637C">
        <w:rPr>
          <w:rFonts w:ascii="Open Sans" w:eastAsia="Times New Roman" w:hAnsi="Open Sans" w:cs="Open Sans"/>
          <w:kern w:val="0"/>
          <w:sz w:val="24"/>
          <w:szCs w:val="24"/>
          <w:shd w:val="clear" w:color="auto" w:fill="FFFFFF"/>
          <w14:ligatures w14:val="none"/>
        </w:rPr>
        <w:t>,</w:t>
      </w:r>
      <w:r w:rsidRPr="0023637C">
        <w:rPr>
          <w:rFonts w:ascii="Open Sans" w:eastAsia="Times New Roman" w:hAnsi="Open Sans" w:cs="Open Sans"/>
          <w:kern w:val="0"/>
          <w:sz w:val="24"/>
          <w:szCs w:val="24"/>
          <w:shd w:val="clear" w:color="auto" w:fill="FFFFFF"/>
          <w14:ligatures w14:val="none"/>
        </w:rPr>
        <w:t xml:space="preserve"> 1 square yard = 9 square feet</w:t>
      </w:r>
      <w:r w:rsidR="00841055" w:rsidRPr="0023637C">
        <w:rPr>
          <w:rFonts w:ascii="Open Sans" w:eastAsia="Times New Roman" w:hAnsi="Open Sans" w:cs="Open Sans"/>
          <w:kern w:val="0"/>
          <w:sz w:val="24"/>
          <w:szCs w:val="24"/>
          <w:shd w:val="clear" w:color="auto" w:fill="FFFFFF"/>
          <w14:ligatures w14:val="none"/>
        </w:rPr>
        <w:t>,</w:t>
      </w:r>
      <m:oMath>
        <m:sSup>
          <m:sSupPr>
            <m:ctrlPr>
              <w:rPr>
                <w:rFonts w:ascii="Cambria Math" w:eastAsia="Times New Roman" w:hAnsi="Cambria Math" w:cs="Open Sans"/>
                <w:i/>
                <w:kern w:val="0"/>
                <w:sz w:val="24"/>
                <w:szCs w:val="24"/>
                <w:shd w:val="clear" w:color="auto" w:fill="FFFFFF"/>
                <w14:ligatures w14:val="none"/>
              </w:rPr>
            </m:ctrlPr>
          </m:sSupPr>
          <m:e>
            <m:r>
              <w:rPr>
                <w:rFonts w:ascii="Cambria Math" w:eastAsia="Times New Roman" w:hAnsi="Cambria Math" w:cs="Open Sans"/>
                <w:kern w:val="0"/>
                <w:sz w:val="24"/>
                <w:szCs w:val="24"/>
                <w:shd w:val="clear" w:color="auto" w:fill="FFFFFF"/>
                <w14:ligatures w14:val="none"/>
              </w:rPr>
              <m:t xml:space="preserve"> 9 ft</m:t>
            </m:r>
          </m:e>
          <m:sup>
            <m:r>
              <w:rPr>
                <w:rFonts w:ascii="Cambria Math" w:eastAsia="Times New Roman" w:hAnsi="Cambria Math" w:cs="Open Sans"/>
                <w:kern w:val="0"/>
                <w:sz w:val="24"/>
                <w:szCs w:val="24"/>
                <w:shd w:val="clear" w:color="auto" w:fill="FFFFFF"/>
                <w14:ligatures w14:val="none"/>
              </w:rPr>
              <m:t>2</m:t>
            </m:r>
          </m:sup>
        </m:sSup>
      </m:oMath>
    </w:p>
    <w:p w14:paraId="5ED1E2B8" w14:textId="77777777" w:rsidR="00C803EB" w:rsidRPr="0023637C" w:rsidRDefault="00C803EB" w:rsidP="00C803EB">
      <w:pPr>
        <w:spacing w:line="240" w:lineRule="auto"/>
        <w:rPr>
          <w:rFonts w:ascii="Open Sans" w:eastAsia="Times New Roman" w:hAnsi="Open Sans" w:cs="Open Sans"/>
          <w:kern w:val="0"/>
          <w:sz w:val="24"/>
          <w:szCs w:val="24"/>
          <w:shd w:val="clear" w:color="auto" w:fill="FFFFFF"/>
          <w14:ligatures w14:val="none"/>
        </w:rPr>
      </w:pPr>
      <w:r w:rsidRPr="0023637C">
        <w:rPr>
          <w:rFonts w:ascii="Open Sans" w:eastAsia="Times New Roman" w:hAnsi="Open Sans" w:cs="Open Sans"/>
          <w:kern w:val="0"/>
          <w:sz w:val="24"/>
          <w:szCs w:val="24"/>
          <w:shd w:val="clear" w:color="auto" w:fill="FFFFFF"/>
          <w14:ligatures w14:val="none"/>
        </w:rPr>
        <w:t>1 square mile = 3,097,600 square yards = 27,878,400 square feet</w:t>
      </w:r>
    </w:p>
    <w:p w14:paraId="64FC54F3" w14:textId="77777777" w:rsidR="00265772" w:rsidRPr="0023637C" w:rsidRDefault="00265772" w:rsidP="00C803EB">
      <w:pPr>
        <w:spacing w:line="240" w:lineRule="auto"/>
        <w:rPr>
          <w:rFonts w:ascii="Open Sans" w:eastAsia="Times New Roman" w:hAnsi="Open Sans" w:cs="Open Sans"/>
          <w:kern w:val="0"/>
          <w:sz w:val="24"/>
          <w:szCs w:val="24"/>
          <w:shd w:val="clear" w:color="auto" w:fill="FFFFFF"/>
          <w14:ligatures w14:val="none"/>
        </w:rPr>
      </w:pPr>
    </w:p>
    <w:p w14:paraId="0173ABDB" w14:textId="77777777" w:rsidR="00C803EB" w:rsidRPr="0023637C" w:rsidRDefault="00C803EB" w:rsidP="00C803EB">
      <w:pPr>
        <w:spacing w:line="240" w:lineRule="auto"/>
        <w:rPr>
          <w:rFonts w:ascii="Open Sans" w:eastAsia="Times New Roman" w:hAnsi="Open Sans" w:cs="Open Sans"/>
          <w:kern w:val="0"/>
          <w:sz w:val="24"/>
          <w:szCs w:val="24"/>
          <w:shd w:val="clear" w:color="auto" w:fill="FFFFFF"/>
          <w14:ligatures w14:val="none"/>
        </w:rPr>
      </w:pPr>
      <w:r w:rsidRPr="0023637C">
        <w:rPr>
          <w:rFonts w:ascii="Open Sans" w:eastAsia="Times New Roman" w:hAnsi="Open Sans" w:cs="Open Sans"/>
          <w:kern w:val="0"/>
          <w:sz w:val="24"/>
          <w:szCs w:val="24"/>
          <w:shd w:val="clear" w:color="auto" w:fill="FFFFFF"/>
          <w14:ligatures w14:val="none"/>
        </w:rPr>
        <w:t>In addition, conversion factors include:</w:t>
      </w:r>
    </w:p>
    <w:p w14:paraId="135293DF" w14:textId="77777777" w:rsidR="005F155F" w:rsidRPr="0023637C" w:rsidRDefault="005F155F" w:rsidP="00C803EB">
      <w:pPr>
        <w:spacing w:line="240" w:lineRule="auto"/>
        <w:rPr>
          <w:rFonts w:ascii="Open Sans" w:eastAsia="Times New Roman" w:hAnsi="Open Sans" w:cs="Open Sans"/>
          <w:kern w:val="0"/>
          <w:sz w:val="24"/>
          <w:szCs w:val="24"/>
          <w:shd w:val="clear" w:color="auto" w:fill="FFFFFF"/>
          <w14:ligatures w14:val="none"/>
        </w:rPr>
      </w:pPr>
      <w:r w:rsidRPr="0023637C">
        <w:rPr>
          <w:rFonts w:ascii="Open Sans" w:eastAsia="Times New Roman" w:hAnsi="Open Sans" w:cs="Open Sans"/>
          <w:kern w:val="0"/>
          <w:sz w:val="24"/>
          <w:szCs w:val="24"/>
          <w:shd w:val="clear" w:color="auto" w:fill="FFFFFF"/>
          <w14:ligatures w14:val="none"/>
        </w:rPr>
        <w:t>1 inch = 2.54 cm</w:t>
      </w:r>
    </w:p>
    <w:p w14:paraId="2F63B8A7" w14:textId="71A565CA" w:rsidR="005F155F" w:rsidRPr="0023637C" w:rsidRDefault="00EE49A4" w:rsidP="00C803EB">
      <w:pPr>
        <w:spacing w:line="240" w:lineRule="auto"/>
        <w:rPr>
          <w:rFonts w:ascii="Open Sans" w:eastAsia="Times New Roman" w:hAnsi="Open Sans" w:cs="Open Sans"/>
          <w:kern w:val="0"/>
          <w:sz w:val="24"/>
          <w:szCs w:val="24"/>
          <w14:ligatures w14:val="none"/>
        </w:rPr>
      </w:pPr>
      <m:oMath>
        <m:f>
          <m:fPr>
            <m:ctrlPr>
              <w:rPr>
                <w:rFonts w:ascii="Cambria Math" w:eastAsia="Times New Roman" w:hAnsi="Cambria Math" w:cs="Open Sans"/>
                <w:i/>
                <w:kern w:val="0"/>
                <w:sz w:val="24"/>
                <w:szCs w:val="24"/>
                <w14:ligatures w14:val="none"/>
              </w:rPr>
            </m:ctrlPr>
          </m:fPr>
          <m:num>
            <m:sSup>
              <m:sSupPr>
                <m:ctrlPr>
                  <w:rPr>
                    <w:rFonts w:ascii="Cambria Math" w:eastAsia="Times New Roman" w:hAnsi="Cambria Math" w:cs="Open Sans"/>
                    <w:i/>
                    <w:kern w:val="0"/>
                    <w:sz w:val="24"/>
                    <w:szCs w:val="24"/>
                    <w14:ligatures w14:val="none"/>
                  </w:rPr>
                </m:ctrlPr>
              </m:sSupPr>
              <m:e>
                <m:r>
                  <w:rPr>
                    <w:rFonts w:ascii="Cambria Math" w:eastAsia="Times New Roman" w:hAnsi="Cambria Math" w:cs="Open Sans"/>
                    <w:kern w:val="0"/>
                    <w:sz w:val="24"/>
                    <w:szCs w:val="24"/>
                    <w14:ligatures w14:val="none"/>
                  </w:rPr>
                  <m:t>1 inch</m:t>
                </m:r>
              </m:e>
              <m:sup>
                <m:r>
                  <w:rPr>
                    <w:rFonts w:ascii="Cambria Math" w:eastAsia="Times New Roman" w:hAnsi="Cambria Math" w:cs="Open Sans"/>
                    <w:kern w:val="0"/>
                    <w:sz w:val="24"/>
                    <w:szCs w:val="24"/>
                    <w14:ligatures w14:val="none"/>
                  </w:rPr>
                  <m:t>2</m:t>
                </m:r>
              </m:sup>
            </m:sSup>
          </m:num>
          <m:den>
            <m:sSup>
              <m:sSupPr>
                <m:ctrlPr>
                  <w:rPr>
                    <w:rFonts w:ascii="Cambria Math" w:eastAsia="Times New Roman" w:hAnsi="Cambria Math" w:cs="Open Sans"/>
                    <w:i/>
                    <w:kern w:val="0"/>
                    <w:sz w:val="24"/>
                    <w:szCs w:val="24"/>
                    <w14:ligatures w14:val="none"/>
                  </w:rPr>
                </m:ctrlPr>
              </m:sSupPr>
              <m:e>
                <m:r>
                  <w:rPr>
                    <w:rFonts w:ascii="Cambria Math" w:eastAsia="Times New Roman" w:hAnsi="Cambria Math" w:cs="Open Sans"/>
                    <w:kern w:val="0"/>
                    <w:sz w:val="24"/>
                    <w:szCs w:val="24"/>
                    <w14:ligatures w14:val="none"/>
                  </w:rPr>
                  <m:t>2.54 cm</m:t>
                </m:r>
              </m:e>
              <m:sup>
                <m:r>
                  <w:rPr>
                    <w:rFonts w:ascii="Cambria Math" w:eastAsia="Times New Roman" w:hAnsi="Cambria Math" w:cs="Open Sans"/>
                    <w:kern w:val="0"/>
                    <w:sz w:val="24"/>
                    <w:szCs w:val="24"/>
                    <w14:ligatures w14:val="none"/>
                  </w:rPr>
                  <m:t>2</m:t>
                </m:r>
              </m:sup>
            </m:sSup>
          </m:den>
        </m:f>
        <m:r>
          <w:rPr>
            <w:rFonts w:ascii="Cambria Math" w:eastAsia="Times New Roman" w:hAnsi="Cambria Math" w:cs="Open Sans"/>
            <w:kern w:val="0"/>
            <w:sz w:val="24"/>
            <w:szCs w:val="24"/>
            <w14:ligatures w14:val="none"/>
          </w:rPr>
          <m:t xml:space="preserve"> </m:t>
        </m:r>
      </m:oMath>
      <w:r w:rsidR="005F155F" w:rsidRPr="0023637C">
        <w:rPr>
          <w:rFonts w:ascii="Open Sans" w:eastAsia="Times New Roman" w:hAnsi="Open Sans" w:cs="Open Sans"/>
          <w:kern w:val="0"/>
          <w:sz w:val="24"/>
          <w:szCs w:val="24"/>
          <w14:ligatures w14:val="none"/>
        </w:rPr>
        <w:t xml:space="preserve">= </w:t>
      </w:r>
      <m:oMath>
        <m:f>
          <m:fPr>
            <m:ctrlPr>
              <w:rPr>
                <w:rFonts w:ascii="Cambria Math" w:eastAsia="Times New Roman" w:hAnsi="Cambria Math" w:cs="Open Sans"/>
                <w:i/>
                <w:kern w:val="0"/>
                <w:sz w:val="24"/>
                <w:szCs w:val="24"/>
                <w14:ligatures w14:val="none"/>
              </w:rPr>
            </m:ctrlPr>
          </m:fPr>
          <m:num>
            <m:sSup>
              <m:sSupPr>
                <m:ctrlPr>
                  <w:rPr>
                    <w:rFonts w:ascii="Cambria Math" w:eastAsia="Times New Roman" w:hAnsi="Cambria Math" w:cs="Open Sans"/>
                    <w:i/>
                    <w:kern w:val="0"/>
                    <w:sz w:val="24"/>
                    <w:szCs w:val="24"/>
                    <w14:ligatures w14:val="none"/>
                  </w:rPr>
                </m:ctrlPr>
              </m:sSupPr>
              <m:e>
                <m:r>
                  <w:rPr>
                    <w:rFonts w:ascii="Cambria Math" w:eastAsia="Times New Roman" w:hAnsi="Cambria Math" w:cs="Open Sans"/>
                    <w:kern w:val="0"/>
                    <w:sz w:val="24"/>
                    <w:szCs w:val="24"/>
                    <w14:ligatures w14:val="none"/>
                  </w:rPr>
                  <m:t>1 in</m:t>
                </m:r>
              </m:e>
              <m:sup>
                <m:r>
                  <w:rPr>
                    <w:rFonts w:ascii="Cambria Math" w:eastAsia="Times New Roman" w:hAnsi="Cambria Math" w:cs="Open Sans"/>
                    <w:kern w:val="0"/>
                    <w:sz w:val="24"/>
                    <w:szCs w:val="24"/>
                    <w14:ligatures w14:val="none"/>
                  </w:rPr>
                  <m:t>2</m:t>
                </m:r>
              </m:sup>
            </m:sSup>
          </m:num>
          <m:den>
            <m:sSup>
              <m:sSupPr>
                <m:ctrlPr>
                  <w:rPr>
                    <w:rFonts w:ascii="Cambria Math" w:eastAsia="Times New Roman" w:hAnsi="Cambria Math" w:cs="Open Sans"/>
                    <w:i/>
                    <w:kern w:val="0"/>
                    <w:sz w:val="24"/>
                    <w:szCs w:val="24"/>
                    <w14:ligatures w14:val="none"/>
                  </w:rPr>
                </m:ctrlPr>
              </m:sSupPr>
              <m:e>
                <m:r>
                  <w:rPr>
                    <w:rFonts w:ascii="Cambria Math" w:eastAsia="Times New Roman" w:hAnsi="Cambria Math" w:cs="Open Sans"/>
                    <w:kern w:val="0"/>
                    <w:sz w:val="24"/>
                    <w:szCs w:val="24"/>
                    <w14:ligatures w14:val="none"/>
                  </w:rPr>
                  <m:t>6.4516 cm</m:t>
                </m:r>
              </m:e>
              <m:sup>
                <m:r>
                  <w:rPr>
                    <w:rFonts w:ascii="Cambria Math" w:eastAsia="Times New Roman" w:hAnsi="Cambria Math" w:cs="Open Sans"/>
                    <w:kern w:val="0"/>
                    <w:sz w:val="24"/>
                    <w:szCs w:val="24"/>
                    <w14:ligatures w14:val="none"/>
                  </w:rPr>
                  <m:t>2</m:t>
                </m:r>
              </m:sup>
            </m:sSup>
          </m:den>
        </m:f>
      </m:oMath>
    </w:p>
    <w:p w14:paraId="21382A4C" w14:textId="77777777" w:rsidR="00BB7D6C" w:rsidRPr="0023637C" w:rsidRDefault="00BB7D6C" w:rsidP="00C803EB">
      <w:pPr>
        <w:spacing w:line="240" w:lineRule="auto"/>
        <w:rPr>
          <w:rFonts w:ascii="Open Sans" w:eastAsia="Times New Roman" w:hAnsi="Open Sans" w:cs="Open Sans"/>
          <w:kern w:val="0"/>
          <w:sz w:val="24"/>
          <w:szCs w:val="24"/>
          <w:shd w:val="clear" w:color="auto" w:fill="FFFFFF"/>
          <w14:ligatures w14:val="none"/>
        </w:rPr>
      </w:pPr>
    </w:p>
    <w:p w14:paraId="4D94AEE6" w14:textId="48899914" w:rsidR="00C803EB" w:rsidRPr="0023637C" w:rsidRDefault="00C803EB" w:rsidP="00C803EB">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 xml:space="preserve">1 square inch = 6.4516 square </w:t>
      </w:r>
      <w:r w:rsidR="008B7B41" w:rsidRPr="0023637C">
        <w:rPr>
          <w:rFonts w:ascii="Open Sans" w:eastAsia="Times New Roman" w:hAnsi="Open Sans" w:cs="Open Sans"/>
          <w:kern w:val="0"/>
          <w:sz w:val="24"/>
          <w:szCs w:val="24"/>
          <w:shd w:val="clear" w:color="auto" w:fill="FFFFFF"/>
          <w14:ligatures w14:val="none"/>
        </w:rPr>
        <w:t>centimeters</w:t>
      </w:r>
    </w:p>
    <w:p w14:paraId="5C068C30" w14:textId="7CFDDCD8" w:rsidR="00C803EB" w:rsidRPr="0023637C" w:rsidRDefault="00C803EB" w:rsidP="00C803EB">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 xml:space="preserve">1 square foot = 0.09290304 square </w:t>
      </w:r>
      <w:r w:rsidR="008B7B41" w:rsidRPr="0023637C">
        <w:rPr>
          <w:rFonts w:ascii="Open Sans" w:eastAsia="Times New Roman" w:hAnsi="Open Sans" w:cs="Open Sans"/>
          <w:kern w:val="0"/>
          <w:sz w:val="24"/>
          <w:szCs w:val="24"/>
          <w:shd w:val="clear" w:color="auto" w:fill="FFFFFF"/>
          <w14:ligatures w14:val="none"/>
        </w:rPr>
        <w:t>meters</w:t>
      </w:r>
    </w:p>
    <w:p w14:paraId="023D028E" w14:textId="6A6A4D9C" w:rsidR="00C803EB" w:rsidRPr="0023637C" w:rsidRDefault="00C803EB" w:rsidP="00C803EB">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 xml:space="preserve">1 square yard = 0.83612736 square </w:t>
      </w:r>
      <w:r w:rsidR="008B7B41" w:rsidRPr="0023637C">
        <w:rPr>
          <w:rFonts w:ascii="Open Sans" w:eastAsia="Times New Roman" w:hAnsi="Open Sans" w:cs="Open Sans"/>
          <w:kern w:val="0"/>
          <w:sz w:val="24"/>
          <w:szCs w:val="24"/>
          <w:shd w:val="clear" w:color="auto" w:fill="FFFFFF"/>
          <w14:ligatures w14:val="none"/>
        </w:rPr>
        <w:t>meters</w:t>
      </w:r>
    </w:p>
    <w:p w14:paraId="7997B163" w14:textId="567974A0" w:rsidR="00C803EB" w:rsidRPr="0023637C" w:rsidRDefault="00C803EB" w:rsidP="00C803EB">
      <w:pPr>
        <w:spacing w:line="240" w:lineRule="auto"/>
        <w:rPr>
          <w:rFonts w:ascii="Open Sans" w:eastAsia="Times New Roman" w:hAnsi="Open Sans" w:cs="Open Sans"/>
          <w:kern w:val="0"/>
          <w:sz w:val="24"/>
          <w:szCs w:val="24"/>
          <w:shd w:val="clear" w:color="auto" w:fill="FFFFFF"/>
          <w14:ligatures w14:val="none"/>
        </w:rPr>
      </w:pPr>
      <w:r w:rsidRPr="0023637C">
        <w:rPr>
          <w:rFonts w:ascii="Open Sans" w:eastAsia="Times New Roman" w:hAnsi="Open Sans" w:cs="Open Sans"/>
          <w:kern w:val="0"/>
          <w:sz w:val="24"/>
          <w:szCs w:val="24"/>
          <w:shd w:val="clear" w:color="auto" w:fill="FFFFFF"/>
          <w14:ligatures w14:val="none"/>
        </w:rPr>
        <w:t xml:space="preserve">1 square mile = 2.589988110336 square </w:t>
      </w:r>
      <w:r w:rsidR="008B7B41" w:rsidRPr="0023637C">
        <w:rPr>
          <w:rFonts w:ascii="Open Sans" w:eastAsia="Times New Roman" w:hAnsi="Open Sans" w:cs="Open Sans"/>
          <w:kern w:val="0"/>
          <w:sz w:val="24"/>
          <w:szCs w:val="24"/>
          <w:shd w:val="clear" w:color="auto" w:fill="FFFFFF"/>
          <w14:ligatures w14:val="none"/>
        </w:rPr>
        <w:t>kilometers</w:t>
      </w:r>
    </w:p>
    <w:p w14:paraId="2BA8D1CE" w14:textId="77777777" w:rsidR="00C505FD" w:rsidRPr="0023637C" w:rsidRDefault="00C505FD" w:rsidP="00C803EB">
      <w:pPr>
        <w:spacing w:line="240" w:lineRule="auto"/>
        <w:rPr>
          <w:rFonts w:ascii="Open Sans" w:eastAsia="Times New Roman" w:hAnsi="Open Sans" w:cs="Open Sans"/>
          <w:kern w:val="0"/>
          <w:sz w:val="24"/>
          <w:szCs w:val="24"/>
          <w:shd w:val="clear" w:color="auto" w:fill="FFFFFF"/>
          <w14:ligatures w14:val="none"/>
        </w:rPr>
      </w:pPr>
    </w:p>
    <w:p w14:paraId="1A1458CD" w14:textId="3B0E59A5" w:rsidR="00C803EB" w:rsidRPr="0023637C" w:rsidRDefault="00C803EB" w:rsidP="00C803EB">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The acre is also commonly used to measure land areas, where</w:t>
      </w:r>
      <w:r w:rsidR="005F595E" w:rsidRPr="0023637C">
        <w:rPr>
          <w:rFonts w:ascii="Open Sans" w:eastAsia="Times New Roman" w:hAnsi="Open Sans" w:cs="Open Sans"/>
          <w:kern w:val="0"/>
          <w:sz w:val="24"/>
          <w:szCs w:val="24"/>
          <w:shd w:val="clear" w:color="auto" w:fill="FFFFFF"/>
          <w14:ligatures w14:val="none"/>
        </w:rPr>
        <w:t>:</w:t>
      </w:r>
    </w:p>
    <w:p w14:paraId="199F6347" w14:textId="128E5272" w:rsidR="00C803EB" w:rsidRPr="0023637C" w:rsidRDefault="00C803EB" w:rsidP="00C803EB">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1 acre = 43,560 square feet</w:t>
      </w:r>
      <w:r w:rsidR="009C1D1D">
        <w:rPr>
          <w:rFonts w:ascii="Open Sans" w:eastAsia="Times New Roman" w:hAnsi="Open Sans" w:cs="Open Sans"/>
          <w:kern w:val="0"/>
          <w:sz w:val="24"/>
          <w:szCs w:val="24"/>
          <w:shd w:val="clear" w:color="auto" w:fill="FFFFFF"/>
          <w14:ligatures w14:val="none"/>
        </w:rPr>
        <w:t xml:space="preserve"> = </w:t>
      </w:r>
      <w:r w:rsidR="009C1D1D" w:rsidRPr="0023637C">
        <w:rPr>
          <w:rFonts w:ascii="Open Sans" w:eastAsia="Times New Roman" w:hAnsi="Open Sans" w:cs="Open Sans"/>
          <w:kern w:val="0"/>
          <w:sz w:val="24"/>
          <w:szCs w:val="24"/>
          <w:shd w:val="clear" w:color="auto" w:fill="FFFFFF"/>
          <w14:ligatures w14:val="none"/>
        </w:rPr>
        <w:t>4,840 square yards</w:t>
      </w:r>
    </w:p>
    <w:p w14:paraId="12B0541E" w14:textId="10FC2C31" w:rsidR="00C803EB" w:rsidRPr="0023637C" w:rsidRDefault="00C803EB" w:rsidP="00C803EB">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An acre is approximately 40% of a hectare</w:t>
      </w:r>
    </w:p>
    <w:p w14:paraId="1197B4A7" w14:textId="77777777" w:rsidR="00C803EB" w:rsidRPr="0023637C" w:rsidRDefault="00C803EB" w:rsidP="00C803EB">
      <w:pPr>
        <w:spacing w:after="0" w:line="240" w:lineRule="auto"/>
        <w:rPr>
          <w:rFonts w:ascii="Open Sans" w:eastAsia="Times New Roman" w:hAnsi="Open Sans" w:cs="Open Sans"/>
          <w:kern w:val="0"/>
          <w:sz w:val="24"/>
          <w:szCs w:val="24"/>
          <w14:ligatures w14:val="none"/>
        </w:rPr>
      </w:pPr>
    </w:p>
    <w:p w14:paraId="03FA3586" w14:textId="3F53D59B" w:rsidR="00C803EB" w:rsidRPr="0023637C" w:rsidRDefault="00C803EB" w:rsidP="00C803EB">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kern w:val="0"/>
          <w:sz w:val="24"/>
          <w:szCs w:val="24"/>
          <w14:ligatures w14:val="none"/>
        </w:rPr>
        <w:t>Metric System</w:t>
      </w:r>
    </w:p>
    <w:p w14:paraId="30E41AC4" w14:textId="4972C9A6" w:rsidR="00C803EB" w:rsidRPr="0023637C" w:rsidRDefault="00C803EB" w:rsidP="00C803EB">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In the metric system, area is measured in square meters (m²) or square centimeters (cm²). The formula for calculating the area of a rectangular or square surface remains the same, but the measurements are in metric units. </w:t>
      </w:r>
    </w:p>
    <w:p w14:paraId="39E396D0" w14:textId="77777777" w:rsidR="00C803EB" w:rsidRPr="0023637C" w:rsidRDefault="00C803EB" w:rsidP="00C803EB">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For instance, if you have a rectangular surface with a length of 8 meters and a width of 3 meters: Area = Length × Width Area = 8 m × 3 m = 24 m²</w:t>
      </w:r>
    </w:p>
    <w:p w14:paraId="6B1D7995" w14:textId="0BF6041E" w:rsidR="00C803EB" w:rsidRPr="0023637C" w:rsidRDefault="00C803EB" w:rsidP="005D6EE9">
      <w:pPr>
        <w:spacing w:after="300" w:line="240" w:lineRule="auto"/>
        <w:rPr>
          <w:rFonts w:ascii="Open Sans" w:eastAsia="Times New Roman" w:hAnsi="Open Sans" w:cs="Open Sans"/>
          <w:kern w:val="0"/>
          <w:sz w:val="24"/>
          <w:szCs w:val="24"/>
          <w:shd w:val="clear" w:color="auto" w:fill="FFFFFF"/>
          <w14:ligatures w14:val="none"/>
        </w:rPr>
      </w:pPr>
      <w:r w:rsidRPr="0023637C">
        <w:rPr>
          <w:rFonts w:ascii="Open Sans" w:eastAsia="Times New Roman" w:hAnsi="Open Sans" w:cs="Open Sans"/>
          <w:kern w:val="0"/>
          <w:sz w:val="24"/>
          <w:szCs w:val="24"/>
          <w:shd w:val="clear" w:color="auto" w:fill="FFFFFF"/>
          <w14:ligatures w14:val="none"/>
        </w:rPr>
        <w:t>Here are some common metric units for measuring area:</w:t>
      </w:r>
    </w:p>
    <w:p w14:paraId="1D7B8B21" w14:textId="48BD0651" w:rsidR="00987168" w:rsidRPr="0023637C" w:rsidRDefault="00987168" w:rsidP="005D6EE9">
      <w:pPr>
        <w:spacing w:after="300" w:line="240" w:lineRule="auto"/>
        <w:textAlignment w:val="baseline"/>
        <w:rPr>
          <w:rFonts w:ascii="Open Sans" w:eastAsia="Times New Roman" w:hAnsi="Open Sans" w:cs="Open Sans"/>
          <w:kern w:val="0"/>
          <w:sz w:val="24"/>
          <w:szCs w:val="24"/>
          <w:shd w:val="clear" w:color="auto" w:fill="FFFFFF"/>
          <w14:ligatures w14:val="none"/>
        </w:rPr>
      </w:pPr>
      <w:r w:rsidRPr="0023637C">
        <w:rPr>
          <w:rFonts w:ascii="Open Sans" w:eastAsia="Times New Roman" w:hAnsi="Open Sans" w:cs="Open Sans"/>
          <w:kern w:val="0"/>
          <w:sz w:val="24"/>
          <w:szCs w:val="24"/>
          <w:shd w:val="clear" w:color="auto" w:fill="FFFFFF"/>
          <w14:ligatures w14:val="none"/>
        </w:rPr>
        <w:lastRenderedPageBreak/>
        <w:t xml:space="preserve">Square Millimeter (mm²): The square millimeter is an even smaller unit used for very small areas, often in microscopic or engineering applications. </w:t>
      </w:r>
    </w:p>
    <w:p w14:paraId="08C2B051" w14:textId="3A0865AA" w:rsidR="00987168" w:rsidRDefault="00987168" w:rsidP="004144FC">
      <w:pPr>
        <w:spacing w:after="0" w:line="240" w:lineRule="auto"/>
        <w:textAlignment w:val="baseline"/>
        <w:rPr>
          <w:rFonts w:ascii="Open Sans" w:eastAsia="Times New Roman" w:hAnsi="Open Sans" w:cs="Open Sans"/>
          <w:kern w:val="0"/>
          <w:sz w:val="24"/>
          <w:szCs w:val="24"/>
          <w:shd w:val="clear" w:color="auto" w:fill="FFFFFF"/>
          <w14:ligatures w14:val="none"/>
        </w:rPr>
      </w:pPr>
      <w:r w:rsidRPr="0023637C">
        <w:rPr>
          <w:rFonts w:ascii="Open Sans" w:eastAsia="Times New Roman" w:hAnsi="Open Sans" w:cs="Open Sans"/>
          <w:kern w:val="0"/>
          <w:sz w:val="24"/>
          <w:szCs w:val="24"/>
          <w:shd w:val="clear" w:color="auto" w:fill="FFFFFF"/>
          <w14:ligatures w14:val="none"/>
        </w:rPr>
        <w:t xml:space="preserve">Square Centimeter (cm²): The square centimeter is a smaller unit used for measuring smaller areas, especially in scientific contexts. </w:t>
      </w:r>
    </w:p>
    <w:p w14:paraId="6F30F648" w14:textId="77777777" w:rsidR="0035184B" w:rsidRPr="0023637C" w:rsidRDefault="0035184B" w:rsidP="004144FC">
      <w:pPr>
        <w:spacing w:after="0" w:line="240" w:lineRule="auto"/>
        <w:textAlignment w:val="baseline"/>
        <w:rPr>
          <w:rFonts w:ascii="Open Sans" w:eastAsia="Times New Roman" w:hAnsi="Open Sans" w:cs="Open Sans"/>
          <w:kern w:val="0"/>
          <w:sz w:val="24"/>
          <w:szCs w:val="24"/>
          <w14:ligatures w14:val="none"/>
        </w:rPr>
      </w:pPr>
    </w:p>
    <w:p w14:paraId="7DC9CC26" w14:textId="44652BF5" w:rsidR="0035184B" w:rsidRDefault="00C803EB" w:rsidP="0035184B">
      <w:pPr>
        <w:spacing w:after="0" w:line="240" w:lineRule="auto"/>
        <w:textAlignment w:val="baseline"/>
        <w:rPr>
          <w:rFonts w:ascii="Open Sans" w:eastAsia="Times New Roman" w:hAnsi="Open Sans" w:cs="Open Sans"/>
          <w:kern w:val="0"/>
          <w:sz w:val="24"/>
          <w:szCs w:val="24"/>
          <w:shd w:val="clear" w:color="auto" w:fill="FFFFFF"/>
          <w14:ligatures w14:val="none"/>
        </w:rPr>
      </w:pPr>
      <w:r w:rsidRPr="0023637C">
        <w:rPr>
          <w:rFonts w:ascii="Open Sans" w:eastAsia="Times New Roman" w:hAnsi="Open Sans" w:cs="Open Sans"/>
          <w:kern w:val="0"/>
          <w:sz w:val="24"/>
          <w:szCs w:val="24"/>
          <w:shd w:val="clear" w:color="auto" w:fill="FFFFFF"/>
          <w14:ligatures w14:val="none"/>
        </w:rPr>
        <w:t>Square Meter (m²</w:t>
      </w:r>
      <w:r w:rsidR="00987168" w:rsidRPr="0023637C">
        <w:rPr>
          <w:rFonts w:ascii="Open Sans" w:eastAsia="Times New Roman" w:hAnsi="Open Sans" w:cs="Open Sans"/>
          <w:kern w:val="0"/>
          <w:sz w:val="24"/>
          <w:szCs w:val="24"/>
          <w:shd w:val="clear" w:color="auto" w:fill="FFFFFF"/>
          <w14:ligatures w14:val="none"/>
        </w:rPr>
        <w:t>): The</w:t>
      </w:r>
      <w:r w:rsidRPr="0023637C">
        <w:rPr>
          <w:rFonts w:ascii="Open Sans" w:eastAsia="Times New Roman" w:hAnsi="Open Sans" w:cs="Open Sans"/>
          <w:kern w:val="0"/>
          <w:sz w:val="24"/>
          <w:szCs w:val="24"/>
          <w:shd w:val="clear" w:color="auto" w:fill="FFFFFF"/>
          <w14:ligatures w14:val="none"/>
        </w:rPr>
        <w:t xml:space="preserve"> square meter is the base unit for area in the metric system. It is the area of a square with sides of one meter.</w:t>
      </w:r>
    </w:p>
    <w:p w14:paraId="78541CF5" w14:textId="77777777" w:rsidR="0035184B" w:rsidRPr="0023637C" w:rsidRDefault="0035184B" w:rsidP="0035184B">
      <w:pPr>
        <w:spacing w:after="0" w:line="240" w:lineRule="auto"/>
        <w:textAlignment w:val="baseline"/>
        <w:rPr>
          <w:rFonts w:ascii="Open Sans" w:eastAsia="Times New Roman" w:hAnsi="Open Sans" w:cs="Open Sans"/>
          <w:kern w:val="0"/>
          <w:sz w:val="24"/>
          <w:szCs w:val="24"/>
          <w:shd w:val="clear" w:color="auto" w:fill="FFFFFF"/>
          <w14:ligatures w14:val="none"/>
        </w:rPr>
      </w:pPr>
    </w:p>
    <w:p w14:paraId="45A33B57" w14:textId="0728F03D" w:rsidR="00C803EB" w:rsidRPr="0023637C" w:rsidRDefault="00C803EB" w:rsidP="0035184B">
      <w:pPr>
        <w:spacing w:after="0" w:line="240" w:lineRule="auto"/>
        <w:textAlignment w:val="baseline"/>
        <w:rPr>
          <w:rFonts w:ascii="Open Sans" w:eastAsia="Times New Roman" w:hAnsi="Open Sans" w:cs="Open Sans"/>
          <w:kern w:val="0"/>
          <w:sz w:val="24"/>
          <w:szCs w:val="24"/>
          <w:shd w:val="clear" w:color="auto" w:fill="FFFFFF"/>
          <w14:ligatures w14:val="none"/>
        </w:rPr>
      </w:pPr>
      <w:r w:rsidRPr="0023637C">
        <w:rPr>
          <w:rFonts w:ascii="Open Sans" w:eastAsia="Times New Roman" w:hAnsi="Open Sans" w:cs="Open Sans"/>
          <w:kern w:val="0"/>
          <w:sz w:val="24"/>
          <w:szCs w:val="24"/>
          <w:shd w:val="clear" w:color="auto" w:fill="FFFFFF"/>
          <w14:ligatures w14:val="none"/>
        </w:rPr>
        <w:t>Square Kilometer (km²</w:t>
      </w:r>
      <w:r w:rsidR="00987168" w:rsidRPr="0023637C">
        <w:rPr>
          <w:rFonts w:ascii="Open Sans" w:eastAsia="Times New Roman" w:hAnsi="Open Sans" w:cs="Open Sans"/>
          <w:kern w:val="0"/>
          <w:sz w:val="24"/>
          <w:szCs w:val="24"/>
          <w:shd w:val="clear" w:color="auto" w:fill="FFFFFF"/>
          <w14:ligatures w14:val="none"/>
        </w:rPr>
        <w:t>): The</w:t>
      </w:r>
      <w:r w:rsidRPr="0023637C">
        <w:rPr>
          <w:rFonts w:ascii="Open Sans" w:eastAsia="Times New Roman" w:hAnsi="Open Sans" w:cs="Open Sans"/>
          <w:kern w:val="0"/>
          <w:sz w:val="24"/>
          <w:szCs w:val="24"/>
          <w:shd w:val="clear" w:color="auto" w:fill="FFFFFF"/>
          <w14:ligatures w14:val="none"/>
        </w:rPr>
        <w:t xml:space="preserve"> square kilometer is a larger unit of area often used for measuring large land areas, countries, or continents. One square kilometer is equal to 1,000,000 square meters.</w:t>
      </w:r>
    </w:p>
    <w:p w14:paraId="195E1DDD" w14:textId="77777777" w:rsidR="00987168" w:rsidRPr="0023637C" w:rsidRDefault="00987168" w:rsidP="0035184B">
      <w:pPr>
        <w:spacing w:after="0" w:line="240" w:lineRule="auto"/>
        <w:textAlignment w:val="baseline"/>
        <w:rPr>
          <w:rFonts w:ascii="Open Sans" w:eastAsia="Times New Roman" w:hAnsi="Open Sans" w:cs="Open Sans"/>
          <w:kern w:val="0"/>
          <w:sz w:val="24"/>
          <w:szCs w:val="24"/>
          <w14:ligatures w14:val="none"/>
        </w:rPr>
      </w:pPr>
    </w:p>
    <w:p w14:paraId="0000F050" w14:textId="61E00934" w:rsidR="00C803EB" w:rsidRPr="0023637C" w:rsidRDefault="00C803EB" w:rsidP="00987168">
      <w:pPr>
        <w:spacing w:after="0" w:line="240" w:lineRule="auto"/>
        <w:textAlignment w:val="baseline"/>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Hectare (ha</w:t>
      </w:r>
      <w:r w:rsidR="00987168" w:rsidRPr="0023637C">
        <w:rPr>
          <w:rFonts w:ascii="Open Sans" w:eastAsia="Times New Roman" w:hAnsi="Open Sans" w:cs="Open Sans"/>
          <w:kern w:val="0"/>
          <w:sz w:val="24"/>
          <w:szCs w:val="24"/>
          <w:shd w:val="clear" w:color="auto" w:fill="FFFFFF"/>
          <w14:ligatures w14:val="none"/>
        </w:rPr>
        <w:t>): The</w:t>
      </w:r>
      <w:r w:rsidRPr="0023637C">
        <w:rPr>
          <w:rFonts w:ascii="Open Sans" w:eastAsia="Times New Roman" w:hAnsi="Open Sans" w:cs="Open Sans"/>
          <w:kern w:val="0"/>
          <w:sz w:val="24"/>
          <w:szCs w:val="24"/>
          <w:shd w:val="clear" w:color="auto" w:fill="FFFFFF"/>
          <w14:ligatures w14:val="none"/>
        </w:rPr>
        <w:t xml:space="preserve"> hectare is commonly used for measuring land areas, especially in agriculture and forestry. One hectare is equal to 10,000 square meters or 0.01 square kilometers.</w:t>
      </w:r>
    </w:p>
    <w:p w14:paraId="17125231" w14:textId="6888B416" w:rsidR="00C803EB" w:rsidRPr="0023637C" w:rsidRDefault="00C803EB" w:rsidP="00605EC8">
      <w:pPr>
        <w:spacing w:before="300" w:after="0"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 xml:space="preserve">These units are part of the International System of Units (SI) and provide a standardized way to express measurements of area in the metric system. </w:t>
      </w:r>
    </w:p>
    <w:p w14:paraId="34E7D19B" w14:textId="77777777" w:rsidR="00C803EB" w:rsidRPr="0023637C" w:rsidRDefault="00C803EB" w:rsidP="00C803EB">
      <w:pPr>
        <w:spacing w:after="0" w:line="240" w:lineRule="auto"/>
        <w:rPr>
          <w:rFonts w:ascii="Open Sans" w:eastAsia="Times New Roman" w:hAnsi="Open Sans" w:cs="Open Sans"/>
          <w:kern w:val="0"/>
          <w:sz w:val="24"/>
          <w:szCs w:val="24"/>
          <w14:ligatures w14:val="none"/>
        </w:rPr>
      </w:pPr>
    </w:p>
    <w:p w14:paraId="3C60FCCD" w14:textId="77777777" w:rsidR="00C803EB" w:rsidRPr="0023637C" w:rsidRDefault="00C803EB" w:rsidP="00C803EB">
      <w:pPr>
        <w:spacing w:line="240" w:lineRule="auto"/>
        <w:rPr>
          <w:rFonts w:ascii="Open Sans" w:eastAsia="Times New Roman" w:hAnsi="Open Sans" w:cs="Open Sans"/>
          <w:b/>
          <w:bCs/>
          <w:kern w:val="0"/>
          <w:sz w:val="24"/>
          <w:szCs w:val="24"/>
          <w:shd w:val="clear" w:color="auto" w:fill="00FF00"/>
          <w14:ligatures w14:val="none"/>
        </w:rPr>
      </w:pPr>
      <w:r w:rsidRPr="0023637C">
        <w:rPr>
          <w:rFonts w:ascii="Open Sans" w:eastAsia="Times New Roman" w:hAnsi="Open Sans" w:cs="Open Sans"/>
          <w:b/>
          <w:bCs/>
          <w:kern w:val="0"/>
          <w:sz w:val="24"/>
          <w:szCs w:val="24"/>
          <w14:ligatures w14:val="none"/>
        </w:rPr>
        <w:t>6.4.3 Instruments Used to Measure Area</w:t>
      </w:r>
    </w:p>
    <w:p w14:paraId="24008E76" w14:textId="77777777" w:rsidR="006918A0" w:rsidRPr="0023637C" w:rsidRDefault="006918A0" w:rsidP="006918A0">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Several instruments are used to measure area, depending on the context and the precision required. Here are some of them:</w:t>
      </w:r>
    </w:p>
    <w:p w14:paraId="44660AB3" w14:textId="4DE7E3BB" w:rsidR="006918A0" w:rsidRPr="0023637C" w:rsidRDefault="006918A0" w:rsidP="0070146F">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kern w:val="0"/>
          <w:sz w:val="24"/>
          <w:szCs w:val="24"/>
          <w14:ligatures w14:val="none"/>
        </w:rPr>
        <w:t>Ruler</w:t>
      </w:r>
      <w:r w:rsidR="0035184B">
        <w:rPr>
          <w:rFonts w:ascii="Open Sans" w:eastAsia="Times New Roman" w:hAnsi="Open Sans" w:cs="Open Sans"/>
          <w:b/>
          <w:bCs/>
          <w:kern w:val="0"/>
          <w:sz w:val="24"/>
          <w:szCs w:val="24"/>
          <w14:ligatures w14:val="none"/>
        </w:rPr>
        <w:t>s</w:t>
      </w:r>
      <w:r w:rsidRPr="0023637C">
        <w:rPr>
          <w:rFonts w:ascii="Open Sans" w:eastAsia="Times New Roman" w:hAnsi="Open Sans" w:cs="Open Sans"/>
          <w:b/>
          <w:bCs/>
          <w:kern w:val="0"/>
          <w:sz w:val="24"/>
          <w:szCs w:val="24"/>
          <w14:ligatures w14:val="none"/>
        </w:rPr>
        <w:t xml:space="preserve"> or Tape Measure</w:t>
      </w:r>
      <w:r w:rsidR="0046735B" w:rsidRPr="0035184B">
        <w:rPr>
          <w:rFonts w:ascii="Open Sans" w:eastAsia="Times New Roman" w:hAnsi="Open Sans" w:cs="Open Sans"/>
          <w:b/>
          <w:kern w:val="0"/>
          <w:sz w:val="24"/>
          <w:szCs w:val="24"/>
          <w14:ligatures w14:val="none"/>
        </w:rPr>
        <w:t>s</w:t>
      </w:r>
      <w:r w:rsidRPr="0023637C">
        <w:rPr>
          <w:rFonts w:ascii="Open Sans" w:eastAsia="Times New Roman" w:hAnsi="Open Sans" w:cs="Open Sans"/>
          <w:kern w:val="0"/>
          <w:sz w:val="24"/>
          <w:szCs w:val="24"/>
          <w14:ligatures w14:val="none"/>
        </w:rPr>
        <w:t xml:space="preserve"> are commonly used for measuring the lengths of sides of a shape, which can then be used to calculate the area of simple geometric shapes like rectangles and squares.</w:t>
      </w:r>
    </w:p>
    <w:p w14:paraId="362717B4" w14:textId="2D3DC873" w:rsidR="00286AA3" w:rsidRPr="0023637C" w:rsidRDefault="002F15A7" w:rsidP="00D433E2">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hAnsi="Open Sans" w:cs="Open Sans"/>
          <w:noProof/>
          <w:sz w:val="24"/>
          <w:szCs w:val="24"/>
        </w:rPr>
        <w:drawing>
          <wp:inline distT="0" distB="0" distL="0" distR="0" wp14:anchorId="363F9F45" wp14:editId="038B07DC">
            <wp:extent cx="2331720" cy="1746504"/>
            <wp:effectExtent l="0" t="0" r="0" b="6350"/>
            <wp:docPr id="769356493" name="Picture 1" descr="Image of hands holding the Stanley PowerLock tape measure against a piece of wood, best tape measur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hands holding the Stanley PowerLock tape measure against a piece of wood, best tape measure 20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31720" cy="1746504"/>
                    </a:xfrm>
                    <a:prstGeom prst="rect">
                      <a:avLst/>
                    </a:prstGeom>
                    <a:noFill/>
                    <a:ln>
                      <a:noFill/>
                    </a:ln>
                  </pic:spPr>
                </pic:pic>
              </a:graphicData>
            </a:graphic>
          </wp:inline>
        </w:drawing>
      </w:r>
    </w:p>
    <w:p w14:paraId="2ED0DE63" w14:textId="4561DA1F" w:rsidR="0039634C" w:rsidRPr="0023637C" w:rsidRDefault="0039634C" w:rsidP="00D433E2">
      <w:pPr>
        <w:spacing w:before="100" w:beforeAutospacing="1" w:after="100" w:afterAutospacing="1" w:line="240" w:lineRule="auto"/>
        <w:rPr>
          <w:rFonts w:ascii="Open Sans" w:eastAsia="Times New Roman" w:hAnsi="Open Sans" w:cs="Open Sans"/>
          <w:kern w:val="0"/>
          <w:sz w:val="24"/>
          <w:szCs w:val="24"/>
          <w:shd w:val="clear" w:color="auto" w:fill="FFFFFF"/>
          <w14:ligatures w14:val="none"/>
        </w:rPr>
      </w:pPr>
      <w:r w:rsidRPr="0023637C">
        <w:rPr>
          <w:rFonts w:ascii="Open Sans" w:eastAsia="Times New Roman" w:hAnsi="Open Sans" w:cs="Open Sans"/>
          <w:kern w:val="0"/>
          <w:sz w:val="24"/>
          <w:szCs w:val="24"/>
          <w14:ligatures w14:val="none"/>
        </w:rPr>
        <w:t>Figure:</w:t>
      </w:r>
      <w:r w:rsidR="00D433E2" w:rsidRPr="0023637C">
        <w:rPr>
          <w:rFonts w:ascii="Open Sans" w:eastAsia="Times New Roman" w:hAnsi="Open Sans" w:cs="Open Sans"/>
          <w:kern w:val="0"/>
          <w:sz w:val="24"/>
          <w:szCs w:val="24"/>
          <w:shd w:val="clear" w:color="auto" w:fill="FFFFFF"/>
          <w14:ligatures w14:val="none"/>
        </w:rPr>
        <w:t xml:space="preserve"> 6.4.2 Tape </w:t>
      </w:r>
      <w:r w:rsidR="0035184B">
        <w:rPr>
          <w:rFonts w:ascii="Open Sans" w:eastAsia="Times New Roman" w:hAnsi="Open Sans" w:cs="Open Sans"/>
          <w:kern w:val="0"/>
          <w:sz w:val="24"/>
          <w:szCs w:val="24"/>
          <w:shd w:val="clear" w:color="auto" w:fill="FFFFFF"/>
          <w14:ligatures w14:val="none"/>
        </w:rPr>
        <w:t>Measure</w:t>
      </w:r>
    </w:p>
    <w:p w14:paraId="4BEF8A56" w14:textId="77777777" w:rsidR="00C20DE1" w:rsidRPr="0023637C" w:rsidRDefault="00C20DE1" w:rsidP="00D433E2">
      <w:pPr>
        <w:spacing w:before="100" w:beforeAutospacing="1" w:after="100" w:afterAutospacing="1" w:line="240" w:lineRule="auto"/>
        <w:rPr>
          <w:rFonts w:ascii="Open Sans" w:eastAsia="Times New Roman" w:hAnsi="Open Sans" w:cs="Open Sans"/>
          <w:kern w:val="0"/>
          <w:sz w:val="24"/>
          <w:szCs w:val="24"/>
          <w14:ligatures w14:val="none"/>
        </w:rPr>
      </w:pPr>
    </w:p>
    <w:p w14:paraId="19B559F5" w14:textId="6A1DEFC3" w:rsidR="006918A0" w:rsidRPr="0023637C" w:rsidRDefault="006918A0" w:rsidP="0070146F">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kern w:val="0"/>
          <w:sz w:val="24"/>
          <w:szCs w:val="24"/>
          <w14:ligatures w14:val="none"/>
        </w:rPr>
        <w:t>Calipers</w:t>
      </w:r>
      <w:r w:rsidRPr="0023637C">
        <w:rPr>
          <w:rFonts w:ascii="Open Sans" w:eastAsia="Times New Roman" w:hAnsi="Open Sans" w:cs="Open Sans"/>
          <w:kern w:val="0"/>
          <w:sz w:val="24"/>
          <w:szCs w:val="24"/>
          <w14:ligatures w14:val="none"/>
        </w:rPr>
        <w:t xml:space="preserve"> are used for measuring the dimensions of small objects with precision, often used in manufacturing and engineering.</w:t>
      </w:r>
    </w:p>
    <w:p w14:paraId="67ABABB9" w14:textId="1F9F34A1" w:rsidR="00286AA3" w:rsidRPr="0023637C" w:rsidRDefault="002F15A7" w:rsidP="00D433E2">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hAnsi="Open Sans" w:cs="Open Sans"/>
          <w:noProof/>
          <w:sz w:val="24"/>
          <w:szCs w:val="24"/>
        </w:rPr>
        <w:lastRenderedPageBreak/>
        <w:drawing>
          <wp:inline distT="0" distB="0" distL="0" distR="0" wp14:anchorId="39B2B9EA" wp14:editId="1D45AB78">
            <wp:extent cx="4005072" cy="2670048"/>
            <wp:effectExtent l="0" t="0" r="0" b="0"/>
            <wp:docPr id="462949732" name="Picture 2" descr="labelled diagram of a dial cali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belled diagram of a dial calip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5072" cy="2670048"/>
                    </a:xfrm>
                    <a:prstGeom prst="rect">
                      <a:avLst/>
                    </a:prstGeom>
                    <a:noFill/>
                    <a:ln>
                      <a:noFill/>
                    </a:ln>
                  </pic:spPr>
                </pic:pic>
              </a:graphicData>
            </a:graphic>
          </wp:inline>
        </w:drawing>
      </w:r>
    </w:p>
    <w:p w14:paraId="2D307301" w14:textId="7EDF94F5" w:rsidR="0039634C" w:rsidRPr="0023637C" w:rsidRDefault="0039634C" w:rsidP="00D433E2">
      <w:pPr>
        <w:spacing w:before="100" w:beforeAutospacing="1" w:after="100" w:afterAutospacing="1" w:line="240" w:lineRule="auto"/>
        <w:rPr>
          <w:rFonts w:ascii="Open Sans" w:eastAsia="Times New Roman" w:hAnsi="Open Sans" w:cs="Open Sans"/>
          <w:kern w:val="0"/>
          <w:sz w:val="24"/>
          <w:szCs w:val="24"/>
          <w:shd w:val="clear" w:color="auto" w:fill="FFFFFF"/>
          <w14:ligatures w14:val="none"/>
        </w:rPr>
      </w:pPr>
      <w:r w:rsidRPr="0023637C">
        <w:rPr>
          <w:rFonts w:ascii="Open Sans" w:eastAsia="Times New Roman" w:hAnsi="Open Sans" w:cs="Open Sans"/>
          <w:kern w:val="0"/>
          <w:sz w:val="24"/>
          <w:szCs w:val="24"/>
          <w14:ligatures w14:val="none"/>
        </w:rPr>
        <w:t>Figure:</w:t>
      </w:r>
      <w:r w:rsidR="00D433E2" w:rsidRPr="0023637C">
        <w:rPr>
          <w:rFonts w:ascii="Open Sans" w:eastAsia="Times New Roman" w:hAnsi="Open Sans" w:cs="Open Sans"/>
          <w:kern w:val="0"/>
          <w:sz w:val="24"/>
          <w:szCs w:val="24"/>
          <w:shd w:val="clear" w:color="auto" w:fill="FFFFFF"/>
          <w14:ligatures w14:val="none"/>
        </w:rPr>
        <w:t xml:space="preserve"> 6.4.3 Dial Caliper</w:t>
      </w:r>
    </w:p>
    <w:p w14:paraId="328424C7" w14:textId="77777777" w:rsidR="00C20DE1" w:rsidRPr="0023637C" w:rsidRDefault="00C20DE1" w:rsidP="00D433E2">
      <w:pPr>
        <w:spacing w:before="100" w:beforeAutospacing="1" w:after="100" w:afterAutospacing="1" w:line="240" w:lineRule="auto"/>
        <w:rPr>
          <w:rFonts w:ascii="Open Sans" w:eastAsia="Times New Roman" w:hAnsi="Open Sans" w:cs="Open Sans"/>
          <w:kern w:val="0"/>
          <w:sz w:val="24"/>
          <w:szCs w:val="24"/>
          <w14:ligatures w14:val="none"/>
        </w:rPr>
      </w:pPr>
    </w:p>
    <w:p w14:paraId="5D48D92E" w14:textId="691A4F66" w:rsidR="006918A0" w:rsidRPr="0023637C" w:rsidRDefault="006918A0" w:rsidP="0013020D">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kern w:val="0"/>
          <w:sz w:val="24"/>
          <w:szCs w:val="24"/>
          <w14:ligatures w14:val="none"/>
        </w:rPr>
        <w:t>Planimeter</w:t>
      </w:r>
      <w:r w:rsidRPr="0023637C">
        <w:rPr>
          <w:rFonts w:ascii="Open Sans" w:eastAsia="Times New Roman" w:hAnsi="Open Sans" w:cs="Open Sans"/>
          <w:kern w:val="0"/>
          <w:sz w:val="24"/>
          <w:szCs w:val="24"/>
          <w14:ligatures w14:val="none"/>
        </w:rPr>
        <w:t xml:space="preserve"> </w:t>
      </w:r>
      <w:r w:rsidR="000E601F" w:rsidRPr="0023637C">
        <w:rPr>
          <w:rFonts w:ascii="Open Sans" w:eastAsia="Times New Roman" w:hAnsi="Open Sans" w:cs="Open Sans"/>
          <w:kern w:val="0"/>
          <w:sz w:val="24"/>
          <w:szCs w:val="24"/>
          <w14:ligatures w14:val="none"/>
        </w:rPr>
        <w:t xml:space="preserve">is </w:t>
      </w:r>
      <w:r w:rsidRPr="0023637C">
        <w:rPr>
          <w:rFonts w:ascii="Open Sans" w:eastAsia="Times New Roman" w:hAnsi="Open Sans" w:cs="Open Sans"/>
          <w:kern w:val="0"/>
          <w:sz w:val="24"/>
          <w:szCs w:val="24"/>
          <w14:ligatures w14:val="none"/>
        </w:rPr>
        <w:t>a mechanical device used to measure the area of irregular shapes on a map or plan. It works by tracing the outline of the shape, and the device calculates the area based on the movement of its components.</w:t>
      </w:r>
    </w:p>
    <w:p w14:paraId="69068B8F" w14:textId="50F10BFC" w:rsidR="00286AA3" w:rsidRPr="0023637C" w:rsidRDefault="00041AE7" w:rsidP="00D97A00">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hAnsi="Open Sans" w:cs="Open Sans"/>
          <w:noProof/>
          <w:sz w:val="24"/>
          <w:szCs w:val="24"/>
        </w:rPr>
        <w:drawing>
          <wp:inline distT="0" distB="0" distL="0" distR="0" wp14:anchorId="4A65A23B" wp14:editId="5CE620F4">
            <wp:extent cx="2432304" cy="18288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32304" cy="1828800"/>
                    </a:xfrm>
                    <a:prstGeom prst="rect">
                      <a:avLst/>
                    </a:prstGeom>
                    <a:noFill/>
                    <a:ln>
                      <a:noFill/>
                    </a:ln>
                  </pic:spPr>
                </pic:pic>
              </a:graphicData>
            </a:graphic>
          </wp:inline>
        </w:drawing>
      </w:r>
    </w:p>
    <w:p w14:paraId="1C910187" w14:textId="2B398E9A" w:rsidR="0039634C" w:rsidRPr="0023637C" w:rsidRDefault="0039634C" w:rsidP="00D97A00">
      <w:pPr>
        <w:spacing w:before="100" w:beforeAutospacing="1" w:after="100" w:afterAutospacing="1" w:line="240" w:lineRule="auto"/>
        <w:rPr>
          <w:rFonts w:ascii="Open Sans" w:eastAsia="Times New Roman" w:hAnsi="Open Sans" w:cs="Open Sans"/>
          <w:kern w:val="0"/>
          <w:sz w:val="24"/>
          <w:szCs w:val="24"/>
          <w:shd w:val="clear" w:color="auto" w:fill="FFFFFF"/>
          <w14:ligatures w14:val="none"/>
        </w:rPr>
      </w:pPr>
      <w:r w:rsidRPr="0023637C">
        <w:rPr>
          <w:rFonts w:ascii="Open Sans" w:eastAsia="Times New Roman" w:hAnsi="Open Sans" w:cs="Open Sans"/>
          <w:kern w:val="0"/>
          <w:sz w:val="24"/>
          <w:szCs w:val="24"/>
          <w14:ligatures w14:val="none"/>
        </w:rPr>
        <w:t>Figure:</w:t>
      </w:r>
      <w:r w:rsidR="00D97A00" w:rsidRPr="0023637C">
        <w:rPr>
          <w:rFonts w:ascii="Open Sans" w:eastAsia="Times New Roman" w:hAnsi="Open Sans" w:cs="Open Sans"/>
          <w:kern w:val="0"/>
          <w:sz w:val="24"/>
          <w:szCs w:val="24"/>
          <w:shd w:val="clear" w:color="auto" w:fill="FFFFFF"/>
          <w14:ligatures w14:val="none"/>
        </w:rPr>
        <w:t xml:space="preserve"> 6.4.4 Planimeter</w:t>
      </w:r>
    </w:p>
    <w:p w14:paraId="61A59E96" w14:textId="77777777" w:rsidR="00C20DE1" w:rsidRPr="0023637C" w:rsidRDefault="00C20DE1" w:rsidP="00D97A00">
      <w:pPr>
        <w:spacing w:before="100" w:beforeAutospacing="1" w:after="100" w:afterAutospacing="1" w:line="240" w:lineRule="auto"/>
        <w:rPr>
          <w:rFonts w:ascii="Open Sans" w:eastAsia="Times New Roman" w:hAnsi="Open Sans" w:cs="Open Sans"/>
          <w:kern w:val="0"/>
          <w:sz w:val="24"/>
          <w:szCs w:val="24"/>
          <w14:ligatures w14:val="none"/>
        </w:rPr>
      </w:pPr>
    </w:p>
    <w:p w14:paraId="6FEF68C4" w14:textId="5FB0266F" w:rsidR="008C6FBA" w:rsidRPr="0023637C" w:rsidRDefault="0035184B" w:rsidP="008C6FBA">
      <w:pPr>
        <w:spacing w:after="0" w:line="240" w:lineRule="auto"/>
        <w:textAlignment w:val="baseline"/>
        <w:rPr>
          <w:rFonts w:ascii="Open Sans" w:eastAsia="Times New Roman" w:hAnsi="Open Sans" w:cs="Open Sans"/>
          <w:kern w:val="0"/>
          <w:sz w:val="24"/>
          <w:szCs w:val="24"/>
          <w:shd w:val="clear" w:color="auto" w:fill="FFFFFF"/>
          <w14:ligatures w14:val="none"/>
        </w:rPr>
      </w:pPr>
      <w:r>
        <w:rPr>
          <w:rFonts w:ascii="Open Sans" w:eastAsia="Times New Roman" w:hAnsi="Open Sans" w:cs="Open Sans"/>
          <w:b/>
          <w:bCs/>
          <w:kern w:val="0"/>
          <w:sz w:val="24"/>
          <w:szCs w:val="24"/>
          <w14:ligatures w14:val="none"/>
        </w:rPr>
        <w:t xml:space="preserve">A </w:t>
      </w:r>
      <w:r w:rsidR="006918A0" w:rsidRPr="0023637C">
        <w:rPr>
          <w:rFonts w:ascii="Open Sans" w:eastAsia="Times New Roman" w:hAnsi="Open Sans" w:cs="Open Sans"/>
          <w:b/>
          <w:bCs/>
          <w:kern w:val="0"/>
          <w:sz w:val="24"/>
          <w:szCs w:val="24"/>
          <w14:ligatures w14:val="none"/>
        </w:rPr>
        <w:t>Measuring Wheel</w:t>
      </w:r>
      <w:r w:rsidR="000E601F" w:rsidRPr="0023637C">
        <w:rPr>
          <w:rFonts w:ascii="Open Sans" w:eastAsia="Times New Roman" w:hAnsi="Open Sans" w:cs="Open Sans"/>
          <w:kern w:val="0"/>
          <w:sz w:val="24"/>
          <w:szCs w:val="24"/>
          <w14:ligatures w14:val="none"/>
        </w:rPr>
        <w:t>, a</w:t>
      </w:r>
      <w:r w:rsidR="006918A0" w:rsidRPr="0023637C">
        <w:rPr>
          <w:rFonts w:ascii="Open Sans" w:eastAsia="Times New Roman" w:hAnsi="Open Sans" w:cs="Open Sans"/>
          <w:kern w:val="0"/>
          <w:sz w:val="24"/>
          <w:szCs w:val="24"/>
          <w14:ligatures w14:val="none"/>
        </w:rPr>
        <w:t xml:space="preserve">lso known as a surveyor's wheel, is </w:t>
      </w:r>
      <w:r>
        <w:rPr>
          <w:rFonts w:ascii="Open Sans" w:eastAsia="Times New Roman" w:hAnsi="Open Sans" w:cs="Open Sans"/>
          <w:kern w:val="0"/>
          <w:sz w:val="24"/>
          <w:szCs w:val="24"/>
          <w14:ligatures w14:val="none"/>
        </w:rPr>
        <w:t xml:space="preserve">a tool </w:t>
      </w:r>
      <w:r w:rsidR="006918A0" w:rsidRPr="0023637C">
        <w:rPr>
          <w:rFonts w:ascii="Open Sans" w:eastAsia="Times New Roman" w:hAnsi="Open Sans" w:cs="Open Sans"/>
          <w:kern w:val="0"/>
          <w:sz w:val="24"/>
          <w:szCs w:val="24"/>
          <w14:ligatures w14:val="none"/>
        </w:rPr>
        <w:t>used to measure long distances on the ground. By rolling the wheel along a path, it records the number of rotations, which can then be used to calculate the area of a given area.</w:t>
      </w:r>
      <w:r w:rsidR="008C6FBA" w:rsidRPr="0023637C">
        <w:rPr>
          <w:rFonts w:ascii="Open Sans" w:eastAsia="Times New Roman" w:hAnsi="Open Sans" w:cs="Open Sans"/>
          <w:kern w:val="0"/>
          <w:sz w:val="24"/>
          <w:szCs w:val="24"/>
          <w:shd w:val="clear" w:color="auto" w:fill="FFFFFF"/>
          <w14:ligatures w14:val="none"/>
        </w:rPr>
        <w:t xml:space="preserve"> Also known as a "measuring wheel" or "click wheel," surveyor's wheels are used to measure longer distances, such as those encountered in land surveying. They are often used for irregularly shaped areas.</w:t>
      </w:r>
    </w:p>
    <w:p w14:paraId="4E931CC4" w14:textId="77777777" w:rsidR="008C6FBA" w:rsidRPr="0023637C" w:rsidRDefault="008C6FBA" w:rsidP="008C6FBA">
      <w:pPr>
        <w:spacing w:after="0" w:line="240" w:lineRule="auto"/>
        <w:textAlignment w:val="baseline"/>
        <w:rPr>
          <w:rFonts w:ascii="Open Sans" w:eastAsia="Times New Roman" w:hAnsi="Open Sans" w:cs="Open Sans"/>
          <w:kern w:val="0"/>
          <w:sz w:val="24"/>
          <w:szCs w:val="24"/>
          <w14:ligatures w14:val="none"/>
        </w:rPr>
      </w:pPr>
    </w:p>
    <w:p w14:paraId="788A1FD5" w14:textId="2437B863" w:rsidR="00041AE7" w:rsidRPr="0023637C" w:rsidRDefault="00041AE7" w:rsidP="00DB34E6">
      <w:pPr>
        <w:spacing w:before="100" w:beforeAutospacing="1" w:after="100" w:afterAutospacing="1" w:line="240" w:lineRule="auto"/>
        <w:rPr>
          <w:rFonts w:ascii="Open Sans" w:hAnsi="Open Sans" w:cs="Open Sans"/>
          <w:noProof/>
          <w:sz w:val="24"/>
          <w:szCs w:val="24"/>
        </w:rPr>
      </w:pPr>
      <w:r w:rsidRPr="0023637C">
        <w:rPr>
          <w:rFonts w:ascii="Open Sans" w:hAnsi="Open Sans" w:cs="Open Sans"/>
          <w:noProof/>
          <w:sz w:val="24"/>
          <w:szCs w:val="24"/>
        </w:rPr>
        <w:lastRenderedPageBreak/>
        <w:drawing>
          <wp:inline distT="0" distB="0" distL="0" distR="0" wp14:anchorId="78FA6CB4" wp14:editId="3A292376">
            <wp:extent cx="2466975" cy="1847850"/>
            <wp:effectExtent l="0" t="0" r="9525" b="0"/>
            <wp:docPr id="2" name="Picture 1" descr="How Do measuring wheels Work | Engine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Do measuring wheels Work | Enginee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r w:rsidRPr="0023637C">
        <w:rPr>
          <w:rFonts w:ascii="Open Sans" w:hAnsi="Open Sans" w:cs="Open Sans"/>
          <w:noProof/>
          <w:sz w:val="24"/>
          <w:szCs w:val="24"/>
        </w:rPr>
        <w:t xml:space="preserve"> </w:t>
      </w:r>
      <w:r w:rsidRPr="0023637C">
        <w:rPr>
          <w:rFonts w:ascii="Open Sans" w:hAnsi="Open Sans" w:cs="Open Sans"/>
          <w:noProof/>
          <w:sz w:val="24"/>
          <w:szCs w:val="24"/>
        </w:rPr>
        <w:drawing>
          <wp:inline distT="0" distB="0" distL="0" distR="0" wp14:anchorId="5CCABB91" wp14:editId="72898BD8">
            <wp:extent cx="1719072" cy="1719072"/>
            <wp:effectExtent l="0" t="0" r="0" b="0"/>
            <wp:docPr id="3" name="Picture 2" descr="DuraWheel DW-PRO: 12.5&quot; Diame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raWheel DW-PRO: 12.5&quot; Diameter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9072" cy="1719072"/>
                    </a:xfrm>
                    <a:prstGeom prst="rect">
                      <a:avLst/>
                    </a:prstGeom>
                    <a:noFill/>
                    <a:ln>
                      <a:noFill/>
                    </a:ln>
                  </pic:spPr>
                </pic:pic>
              </a:graphicData>
            </a:graphic>
          </wp:inline>
        </w:drawing>
      </w:r>
    </w:p>
    <w:p w14:paraId="3F1AEDFF" w14:textId="727862AB" w:rsidR="0039634C" w:rsidRPr="0023637C" w:rsidRDefault="0039634C" w:rsidP="00DB34E6">
      <w:pPr>
        <w:spacing w:before="100" w:beforeAutospacing="1" w:after="100" w:afterAutospacing="1" w:line="240" w:lineRule="auto"/>
        <w:rPr>
          <w:rFonts w:ascii="Open Sans" w:eastAsia="Times New Roman" w:hAnsi="Open Sans" w:cs="Open Sans"/>
          <w:kern w:val="0"/>
          <w:sz w:val="24"/>
          <w:szCs w:val="24"/>
          <w:shd w:val="clear" w:color="auto" w:fill="FFFFFF"/>
          <w14:ligatures w14:val="none"/>
        </w:rPr>
      </w:pPr>
      <w:r w:rsidRPr="0023637C">
        <w:rPr>
          <w:rFonts w:ascii="Open Sans" w:hAnsi="Open Sans" w:cs="Open Sans"/>
          <w:noProof/>
          <w:sz w:val="24"/>
          <w:szCs w:val="24"/>
        </w:rPr>
        <w:t>Figure:</w:t>
      </w:r>
      <w:r w:rsidR="00DB34E6" w:rsidRPr="0023637C">
        <w:rPr>
          <w:rFonts w:ascii="Open Sans" w:eastAsia="Times New Roman" w:hAnsi="Open Sans" w:cs="Open Sans"/>
          <w:kern w:val="0"/>
          <w:sz w:val="24"/>
          <w:szCs w:val="24"/>
          <w:shd w:val="clear" w:color="auto" w:fill="FFFFFF"/>
          <w14:ligatures w14:val="none"/>
        </w:rPr>
        <w:t xml:space="preserve"> 6.4.5 Measuring Wheel</w:t>
      </w:r>
    </w:p>
    <w:p w14:paraId="601ED13A" w14:textId="77777777" w:rsidR="00F94987" w:rsidRPr="0023637C" w:rsidRDefault="00F94987" w:rsidP="00DB34E6">
      <w:pPr>
        <w:spacing w:before="100" w:beforeAutospacing="1" w:after="100" w:afterAutospacing="1" w:line="240" w:lineRule="auto"/>
        <w:rPr>
          <w:rFonts w:ascii="Open Sans" w:eastAsia="Times New Roman" w:hAnsi="Open Sans" w:cs="Open Sans"/>
          <w:kern w:val="0"/>
          <w:sz w:val="24"/>
          <w:szCs w:val="24"/>
          <w14:ligatures w14:val="none"/>
        </w:rPr>
      </w:pPr>
    </w:p>
    <w:p w14:paraId="4D6D93F2" w14:textId="6DDACA49" w:rsidR="006918A0" w:rsidRPr="0023637C" w:rsidRDefault="006918A0" w:rsidP="0013020D">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kern w:val="0"/>
          <w:sz w:val="24"/>
          <w:szCs w:val="24"/>
          <w14:ligatures w14:val="none"/>
        </w:rPr>
        <w:t>GIS Software</w:t>
      </w:r>
      <w:r w:rsidR="000E601F" w:rsidRPr="0023637C">
        <w:rPr>
          <w:rFonts w:ascii="Open Sans" w:eastAsia="Times New Roman" w:hAnsi="Open Sans" w:cs="Open Sans"/>
          <w:kern w:val="0"/>
          <w:sz w:val="24"/>
          <w:szCs w:val="24"/>
          <w14:ligatures w14:val="none"/>
        </w:rPr>
        <w:t>,</w:t>
      </w:r>
      <w:r w:rsidR="0035184B">
        <w:rPr>
          <w:rFonts w:ascii="Open Sans" w:eastAsia="Times New Roman" w:hAnsi="Open Sans" w:cs="Open Sans"/>
          <w:kern w:val="0"/>
          <w:sz w:val="24"/>
          <w:szCs w:val="24"/>
          <w14:ligatures w14:val="none"/>
        </w:rPr>
        <w:t xml:space="preserve"> or</w:t>
      </w:r>
      <w:r w:rsidR="000E601F" w:rsidRPr="0023637C">
        <w:rPr>
          <w:rFonts w:ascii="Open Sans" w:eastAsia="Times New Roman" w:hAnsi="Open Sans" w:cs="Open Sans"/>
          <w:kern w:val="0"/>
          <w:sz w:val="24"/>
          <w:szCs w:val="24"/>
          <w14:ligatures w14:val="none"/>
        </w:rPr>
        <w:t xml:space="preserve"> </w:t>
      </w:r>
      <w:r w:rsidRPr="0023637C">
        <w:rPr>
          <w:rFonts w:ascii="Open Sans" w:eastAsia="Times New Roman" w:hAnsi="Open Sans" w:cs="Open Sans"/>
          <w:kern w:val="0"/>
          <w:sz w:val="24"/>
          <w:szCs w:val="24"/>
          <w14:ligatures w14:val="none"/>
        </w:rPr>
        <w:t>Geographic Information Systems software</w:t>
      </w:r>
      <w:r w:rsidR="0035184B">
        <w:rPr>
          <w:rFonts w:ascii="Open Sans" w:eastAsia="Times New Roman" w:hAnsi="Open Sans" w:cs="Open Sans"/>
          <w:kern w:val="0"/>
          <w:sz w:val="24"/>
          <w:szCs w:val="24"/>
          <w14:ligatures w14:val="none"/>
        </w:rPr>
        <w:t>,</w:t>
      </w:r>
      <w:r w:rsidRPr="0023637C">
        <w:rPr>
          <w:rFonts w:ascii="Open Sans" w:eastAsia="Times New Roman" w:hAnsi="Open Sans" w:cs="Open Sans"/>
          <w:kern w:val="0"/>
          <w:sz w:val="24"/>
          <w:szCs w:val="24"/>
          <w14:ligatures w14:val="none"/>
        </w:rPr>
        <w:t xml:space="preserve"> is used to analyze and measure areas of land, often for mapping purposes. These software applications can measure the area of polygons drawn on digital maps with high precision.</w:t>
      </w:r>
    </w:p>
    <w:p w14:paraId="535D01C7" w14:textId="2C5B1E34" w:rsidR="00100E00" w:rsidRPr="0023637C" w:rsidRDefault="00100E00" w:rsidP="00F94987">
      <w:pPr>
        <w:spacing w:before="100" w:beforeAutospacing="1" w:after="100" w:afterAutospacing="1" w:line="240" w:lineRule="auto"/>
        <w:rPr>
          <w:rFonts w:ascii="Open Sans" w:eastAsia="Times New Roman" w:hAnsi="Open Sans" w:cs="Open Sans"/>
          <w:b/>
          <w:bCs/>
          <w:kern w:val="0"/>
          <w:sz w:val="24"/>
          <w:szCs w:val="24"/>
          <w14:ligatures w14:val="none"/>
        </w:rPr>
      </w:pPr>
      <w:r w:rsidRPr="0023637C">
        <w:rPr>
          <w:rFonts w:ascii="Open Sans" w:hAnsi="Open Sans" w:cs="Open Sans"/>
          <w:noProof/>
          <w:sz w:val="24"/>
          <w:szCs w:val="24"/>
        </w:rPr>
        <w:drawing>
          <wp:inline distT="0" distB="0" distL="0" distR="0" wp14:anchorId="3EA27B25" wp14:editId="167324B2">
            <wp:extent cx="2862072" cy="1499616"/>
            <wp:effectExtent l="0" t="0" r="0" b="5715"/>
            <wp:docPr id="2103886287" name="Picture 2103886287" descr="GIS mapping tools hold the key to digitizing maps and plotting out complex sets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S mapping tools hold the key to digitizing maps and plotting out complex sets of dat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2072" cy="1499616"/>
                    </a:xfrm>
                    <a:prstGeom prst="rect">
                      <a:avLst/>
                    </a:prstGeom>
                    <a:noFill/>
                    <a:ln>
                      <a:noFill/>
                    </a:ln>
                  </pic:spPr>
                </pic:pic>
              </a:graphicData>
            </a:graphic>
          </wp:inline>
        </w:drawing>
      </w:r>
    </w:p>
    <w:p w14:paraId="2084DE02" w14:textId="6C733B02" w:rsidR="0039634C" w:rsidRPr="0023637C" w:rsidRDefault="0039634C" w:rsidP="00F94987">
      <w:pPr>
        <w:spacing w:before="100" w:beforeAutospacing="1" w:after="100" w:afterAutospacing="1" w:line="240" w:lineRule="auto"/>
        <w:rPr>
          <w:rFonts w:ascii="Open Sans" w:eastAsia="Times New Roman" w:hAnsi="Open Sans" w:cs="Open Sans"/>
          <w:b/>
          <w:bCs/>
          <w:kern w:val="0"/>
          <w:sz w:val="24"/>
          <w:szCs w:val="24"/>
          <w14:ligatures w14:val="none"/>
        </w:rPr>
      </w:pPr>
      <w:r w:rsidRPr="0023637C">
        <w:rPr>
          <w:rFonts w:ascii="Open Sans" w:eastAsia="Times New Roman" w:hAnsi="Open Sans" w:cs="Open Sans"/>
          <w:kern w:val="0"/>
          <w:sz w:val="24"/>
          <w:szCs w:val="24"/>
          <w14:ligatures w14:val="none"/>
        </w:rPr>
        <w:t>Figure:</w:t>
      </w:r>
      <w:r w:rsidR="00F94987" w:rsidRPr="0023637C">
        <w:rPr>
          <w:rFonts w:ascii="Open Sans" w:eastAsia="Times New Roman" w:hAnsi="Open Sans" w:cs="Open Sans"/>
          <w:kern w:val="0"/>
          <w:sz w:val="24"/>
          <w:szCs w:val="24"/>
          <w:shd w:val="clear" w:color="auto" w:fill="FFFFFF"/>
          <w14:ligatures w14:val="none"/>
        </w:rPr>
        <w:t xml:space="preserve"> 6.4.5 Geographic Information System</w:t>
      </w:r>
      <w:r w:rsidR="0035184B">
        <w:rPr>
          <w:rFonts w:ascii="Open Sans" w:eastAsia="Times New Roman" w:hAnsi="Open Sans" w:cs="Open Sans"/>
          <w:kern w:val="0"/>
          <w:sz w:val="24"/>
          <w:szCs w:val="24"/>
          <w:shd w:val="clear" w:color="auto" w:fill="FFFFFF"/>
          <w14:ligatures w14:val="none"/>
        </w:rPr>
        <w:t xml:space="preserve"> (GIS)</w:t>
      </w:r>
    </w:p>
    <w:p w14:paraId="2D7B1C67" w14:textId="77777777" w:rsidR="00100E00" w:rsidRPr="0023637C" w:rsidRDefault="00100E00" w:rsidP="00100E00">
      <w:pPr>
        <w:spacing w:before="100" w:beforeAutospacing="1" w:after="100" w:afterAutospacing="1" w:line="240" w:lineRule="auto"/>
        <w:ind w:left="720"/>
        <w:rPr>
          <w:rFonts w:ascii="Open Sans" w:eastAsia="Times New Roman" w:hAnsi="Open Sans" w:cs="Open Sans"/>
          <w:kern w:val="0"/>
          <w:sz w:val="24"/>
          <w:szCs w:val="24"/>
          <w14:ligatures w14:val="none"/>
        </w:rPr>
      </w:pPr>
    </w:p>
    <w:p w14:paraId="7FD1868C" w14:textId="22BD9498" w:rsidR="006918A0" w:rsidRPr="0023637C" w:rsidRDefault="006918A0" w:rsidP="0013020D">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kern w:val="0"/>
          <w:sz w:val="24"/>
          <w:szCs w:val="24"/>
          <w14:ligatures w14:val="none"/>
        </w:rPr>
        <w:t>Total Station</w:t>
      </w:r>
      <w:r w:rsidR="0035184B">
        <w:rPr>
          <w:rFonts w:ascii="Open Sans" w:eastAsia="Times New Roman" w:hAnsi="Open Sans" w:cs="Open Sans"/>
          <w:b/>
          <w:bCs/>
          <w:kern w:val="0"/>
          <w:sz w:val="24"/>
          <w:szCs w:val="24"/>
          <w14:ligatures w14:val="none"/>
        </w:rPr>
        <w:t>s</w:t>
      </w:r>
      <w:r w:rsidRPr="0023637C">
        <w:rPr>
          <w:rFonts w:ascii="Open Sans" w:eastAsia="Times New Roman" w:hAnsi="Open Sans" w:cs="Open Sans"/>
          <w:kern w:val="0"/>
          <w:sz w:val="24"/>
          <w:szCs w:val="24"/>
          <w14:ligatures w14:val="none"/>
        </w:rPr>
        <w:t xml:space="preserve"> are electronic devices used in surveying and construction to measure distances and angles. They can also be used to calculate the area of land parcels by taking multiple measurements and applying mathematical algorithms.</w:t>
      </w:r>
    </w:p>
    <w:p w14:paraId="018279D4" w14:textId="77777777" w:rsidR="004F2B1D" w:rsidRPr="0023637C" w:rsidRDefault="004F2B1D" w:rsidP="004F2B1D">
      <w:pPr>
        <w:pStyle w:val="ListParagraph"/>
        <w:spacing w:after="0" w:line="240" w:lineRule="auto"/>
        <w:textAlignment w:val="baseline"/>
        <w:rPr>
          <w:rFonts w:ascii="Open Sans" w:eastAsia="Times New Roman" w:hAnsi="Open Sans" w:cs="Open Sans"/>
          <w:kern w:val="0"/>
          <w:sz w:val="24"/>
          <w:szCs w:val="24"/>
          <w14:ligatures w14:val="none"/>
        </w:rPr>
      </w:pPr>
    </w:p>
    <w:p w14:paraId="273CE2F1" w14:textId="60ACA475" w:rsidR="00E248C5" w:rsidRPr="0023637C" w:rsidRDefault="008A0295" w:rsidP="00240460">
      <w:pPr>
        <w:spacing w:before="100" w:beforeAutospacing="1" w:after="100" w:afterAutospacing="1" w:line="240" w:lineRule="auto"/>
        <w:rPr>
          <w:rFonts w:ascii="Open Sans" w:eastAsia="Times New Roman" w:hAnsi="Open Sans" w:cs="Open Sans"/>
          <w:b/>
          <w:bCs/>
          <w:kern w:val="0"/>
          <w:sz w:val="24"/>
          <w:szCs w:val="24"/>
          <w14:ligatures w14:val="none"/>
        </w:rPr>
      </w:pPr>
      <w:r w:rsidRPr="0023637C">
        <w:rPr>
          <w:rFonts w:ascii="Open Sans" w:hAnsi="Open Sans" w:cs="Open Sans"/>
          <w:noProof/>
          <w:sz w:val="24"/>
          <w:szCs w:val="24"/>
        </w:rPr>
        <w:lastRenderedPageBreak/>
        <w:drawing>
          <wp:inline distT="0" distB="0" distL="0" distR="0" wp14:anchorId="5A2DFC09" wp14:editId="667E4924">
            <wp:extent cx="3905250" cy="3035300"/>
            <wp:effectExtent l="0" t="0" r="0" b="0"/>
            <wp:docPr id="1067791291" name="Picture 1" descr="-A) Total station main parts (Topcon model GTS). B) Glass prism (model Leic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Total station main parts (Topcon model GTS). B) Glass prism (model Leica). "/>
                    <pic:cNvPicPr>
                      <a:picLocks noChangeAspect="1" noChangeArrowheads="1"/>
                    </pic:cNvPicPr>
                  </pic:nvPicPr>
                  <pic:blipFill rotWithShape="1">
                    <a:blip r:embed="rId13">
                      <a:extLst>
                        <a:ext uri="{28A0092B-C50C-407E-A947-70E740481C1C}">
                          <a14:useLocalDpi xmlns:a14="http://schemas.microsoft.com/office/drawing/2010/main" val="0"/>
                        </a:ext>
                      </a:extLst>
                    </a:blip>
                    <a:srcRect r="25712"/>
                    <a:stretch/>
                  </pic:blipFill>
                  <pic:spPr bwMode="auto">
                    <a:xfrm>
                      <a:off x="0" y="0"/>
                      <a:ext cx="3905904" cy="3035808"/>
                    </a:xfrm>
                    <a:prstGeom prst="rect">
                      <a:avLst/>
                    </a:prstGeom>
                    <a:noFill/>
                    <a:ln>
                      <a:noFill/>
                    </a:ln>
                    <a:extLst>
                      <a:ext uri="{53640926-AAD7-44D8-BBD7-CCE9431645EC}">
                        <a14:shadowObscured xmlns:a14="http://schemas.microsoft.com/office/drawing/2010/main"/>
                      </a:ext>
                    </a:extLst>
                  </pic:spPr>
                </pic:pic>
              </a:graphicData>
            </a:graphic>
          </wp:inline>
        </w:drawing>
      </w:r>
    </w:p>
    <w:p w14:paraId="6406E5A1" w14:textId="5D461290" w:rsidR="0039634C" w:rsidRPr="0023637C" w:rsidRDefault="0039634C" w:rsidP="00152EB9">
      <w:pPr>
        <w:spacing w:before="100" w:beforeAutospacing="1" w:after="100" w:afterAutospacing="1" w:line="240" w:lineRule="auto"/>
        <w:rPr>
          <w:rFonts w:ascii="Open Sans" w:eastAsia="Times New Roman" w:hAnsi="Open Sans" w:cs="Open Sans"/>
          <w:b/>
          <w:bCs/>
          <w:kern w:val="0"/>
          <w:sz w:val="24"/>
          <w:szCs w:val="24"/>
          <w14:ligatures w14:val="none"/>
        </w:rPr>
      </w:pPr>
      <w:r w:rsidRPr="0023637C">
        <w:rPr>
          <w:rFonts w:ascii="Open Sans" w:eastAsia="Times New Roman" w:hAnsi="Open Sans" w:cs="Open Sans"/>
          <w:b/>
          <w:bCs/>
          <w:kern w:val="0"/>
          <w:sz w:val="24"/>
          <w:szCs w:val="24"/>
          <w14:ligatures w14:val="none"/>
        </w:rPr>
        <w:t>Figure:</w:t>
      </w:r>
      <w:r w:rsidR="00152EB9" w:rsidRPr="0023637C">
        <w:rPr>
          <w:rFonts w:ascii="Open Sans" w:eastAsia="Times New Roman" w:hAnsi="Open Sans" w:cs="Open Sans"/>
          <w:kern w:val="0"/>
          <w:sz w:val="24"/>
          <w:szCs w:val="24"/>
          <w:shd w:val="clear" w:color="auto" w:fill="FFFFFF"/>
          <w14:ligatures w14:val="none"/>
        </w:rPr>
        <w:t xml:space="preserve"> 6.4.6 Total Station</w:t>
      </w:r>
    </w:p>
    <w:p w14:paraId="1E1A9351" w14:textId="77777777" w:rsidR="00E248C5" w:rsidRPr="0023637C" w:rsidRDefault="00E248C5" w:rsidP="00E248C5">
      <w:pPr>
        <w:spacing w:before="100" w:beforeAutospacing="1" w:after="100" w:afterAutospacing="1" w:line="240" w:lineRule="auto"/>
        <w:ind w:left="720"/>
        <w:rPr>
          <w:rFonts w:ascii="Open Sans" w:eastAsia="Times New Roman" w:hAnsi="Open Sans" w:cs="Open Sans"/>
          <w:kern w:val="0"/>
          <w:sz w:val="24"/>
          <w:szCs w:val="24"/>
          <w14:ligatures w14:val="none"/>
        </w:rPr>
      </w:pPr>
    </w:p>
    <w:p w14:paraId="2423AEAF" w14:textId="67660040" w:rsidR="006918A0" w:rsidRPr="0023637C" w:rsidRDefault="006918A0" w:rsidP="0013020D">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kern w:val="0"/>
          <w:sz w:val="24"/>
          <w:szCs w:val="24"/>
          <w14:ligatures w14:val="none"/>
        </w:rPr>
        <w:t>Laser Distance Meter</w:t>
      </w:r>
      <w:r w:rsidR="0035184B" w:rsidRPr="0035184B">
        <w:rPr>
          <w:rFonts w:ascii="Open Sans" w:eastAsia="Times New Roman" w:hAnsi="Open Sans" w:cs="Open Sans"/>
          <w:b/>
          <w:kern w:val="0"/>
          <w:sz w:val="24"/>
          <w:szCs w:val="24"/>
          <w14:ligatures w14:val="none"/>
        </w:rPr>
        <w:t>s</w:t>
      </w:r>
      <w:r w:rsidRPr="0023637C">
        <w:rPr>
          <w:rFonts w:ascii="Open Sans" w:eastAsia="Times New Roman" w:hAnsi="Open Sans" w:cs="Open Sans"/>
          <w:kern w:val="0"/>
          <w:sz w:val="24"/>
          <w:szCs w:val="24"/>
          <w14:ligatures w14:val="none"/>
        </w:rPr>
        <w:t xml:space="preserve"> use laser technology to measure distances accurately. By taking measurements of the lengths of the sides of a shape, the area can be calculated.</w:t>
      </w:r>
    </w:p>
    <w:p w14:paraId="1130508C" w14:textId="1E491B8C" w:rsidR="008C6FBA" w:rsidRPr="0023637C" w:rsidRDefault="004C3C14" w:rsidP="00937AF8">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hAnsi="Open Sans" w:cs="Open Sans"/>
          <w:noProof/>
          <w:sz w:val="24"/>
          <w:szCs w:val="24"/>
        </w:rPr>
        <w:drawing>
          <wp:inline distT="0" distB="0" distL="0" distR="0" wp14:anchorId="75B288B9" wp14:editId="28F1BCD6">
            <wp:extent cx="3429000" cy="2688336"/>
            <wp:effectExtent l="0" t="0" r="0" b="0"/>
            <wp:docPr id="2032302306" name="Picture 2032302306" descr="Laser Tape Meas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er Tape Measur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9000" cy="2688336"/>
                    </a:xfrm>
                    <a:prstGeom prst="rect">
                      <a:avLst/>
                    </a:prstGeom>
                    <a:noFill/>
                    <a:ln>
                      <a:noFill/>
                    </a:ln>
                  </pic:spPr>
                </pic:pic>
              </a:graphicData>
            </a:graphic>
          </wp:inline>
        </w:drawing>
      </w:r>
    </w:p>
    <w:p w14:paraId="71F153AF" w14:textId="016D8907" w:rsidR="004C3C14" w:rsidRPr="0023637C" w:rsidRDefault="004C3C14" w:rsidP="00937AF8">
      <w:pPr>
        <w:spacing w:before="100" w:beforeAutospacing="1" w:after="100" w:afterAutospacing="1" w:line="240" w:lineRule="auto"/>
        <w:rPr>
          <w:rFonts w:ascii="Open Sans" w:eastAsia="Times New Roman" w:hAnsi="Open Sans" w:cs="Open Sans"/>
          <w:kern w:val="0"/>
          <w:sz w:val="24"/>
          <w:szCs w:val="24"/>
          <w:shd w:val="clear" w:color="auto" w:fill="FFFFFF"/>
          <w14:ligatures w14:val="none"/>
        </w:rPr>
      </w:pPr>
      <w:r w:rsidRPr="0023637C">
        <w:rPr>
          <w:rFonts w:ascii="Open Sans" w:eastAsia="Times New Roman" w:hAnsi="Open Sans" w:cs="Open Sans"/>
          <w:kern w:val="0"/>
          <w:sz w:val="24"/>
          <w:szCs w:val="24"/>
          <w14:ligatures w14:val="none"/>
        </w:rPr>
        <w:t>Figure:</w:t>
      </w:r>
      <w:r w:rsidR="00937AF8" w:rsidRPr="0023637C">
        <w:rPr>
          <w:rFonts w:ascii="Open Sans" w:eastAsia="Times New Roman" w:hAnsi="Open Sans" w:cs="Open Sans"/>
          <w:kern w:val="0"/>
          <w:sz w:val="24"/>
          <w:szCs w:val="24"/>
          <w:shd w:val="clear" w:color="auto" w:fill="FFFFFF"/>
          <w14:ligatures w14:val="none"/>
        </w:rPr>
        <w:t xml:space="preserve"> 6.4.7 Laser Distance Meter</w:t>
      </w:r>
    </w:p>
    <w:p w14:paraId="6888B336" w14:textId="77777777" w:rsidR="00FD0DF0" w:rsidRPr="0023637C" w:rsidRDefault="00FD0DF0" w:rsidP="00937AF8">
      <w:pPr>
        <w:spacing w:before="100" w:beforeAutospacing="1" w:after="100" w:afterAutospacing="1" w:line="240" w:lineRule="auto"/>
        <w:rPr>
          <w:rFonts w:ascii="Open Sans" w:eastAsia="Times New Roman" w:hAnsi="Open Sans" w:cs="Open Sans"/>
          <w:kern w:val="0"/>
          <w:sz w:val="24"/>
          <w:szCs w:val="24"/>
          <w14:ligatures w14:val="none"/>
        </w:rPr>
      </w:pPr>
    </w:p>
    <w:p w14:paraId="2254C1F8" w14:textId="32958F4B" w:rsidR="007968F1" w:rsidRPr="0023637C" w:rsidRDefault="006918A0" w:rsidP="007968F1">
      <w:pPr>
        <w:spacing w:after="0" w:line="240" w:lineRule="auto"/>
        <w:textAlignment w:val="baseline"/>
        <w:rPr>
          <w:rFonts w:ascii="Open Sans" w:eastAsia="Times New Roman" w:hAnsi="Open Sans" w:cs="Open Sans"/>
          <w:kern w:val="0"/>
          <w:sz w:val="24"/>
          <w:szCs w:val="24"/>
          <w:shd w:val="clear" w:color="auto" w:fill="FFFFFF"/>
          <w14:ligatures w14:val="none"/>
        </w:rPr>
      </w:pPr>
      <w:r w:rsidRPr="0023637C">
        <w:rPr>
          <w:rFonts w:ascii="Open Sans" w:eastAsia="Times New Roman" w:hAnsi="Open Sans" w:cs="Open Sans"/>
          <w:b/>
          <w:bCs/>
          <w:kern w:val="0"/>
          <w:sz w:val="24"/>
          <w:szCs w:val="24"/>
          <w14:ligatures w14:val="none"/>
        </w:rPr>
        <w:t>Satellite Imagery</w:t>
      </w:r>
      <w:r w:rsidRPr="0023637C">
        <w:rPr>
          <w:rFonts w:ascii="Open Sans" w:eastAsia="Times New Roman" w:hAnsi="Open Sans" w:cs="Open Sans"/>
          <w:kern w:val="0"/>
          <w:sz w:val="24"/>
          <w:szCs w:val="24"/>
          <w14:ligatures w14:val="none"/>
        </w:rPr>
        <w:t xml:space="preserve"> </w:t>
      </w:r>
      <w:r w:rsidR="007968F1">
        <w:rPr>
          <w:rFonts w:ascii="Open Sans" w:eastAsia="Times New Roman" w:hAnsi="Open Sans" w:cs="Open Sans"/>
          <w:kern w:val="0"/>
          <w:sz w:val="24"/>
          <w:szCs w:val="24"/>
          <w14:ligatures w14:val="none"/>
        </w:rPr>
        <w:t xml:space="preserve">or </w:t>
      </w:r>
      <w:r w:rsidR="007968F1">
        <w:rPr>
          <w:rFonts w:ascii="Open Sans" w:eastAsia="Times New Roman" w:hAnsi="Open Sans" w:cs="Open Sans"/>
          <w:b/>
          <w:kern w:val="0"/>
          <w:sz w:val="24"/>
          <w:szCs w:val="24"/>
          <w14:ligatures w14:val="none"/>
        </w:rPr>
        <w:t>Global Positioning System (</w:t>
      </w:r>
      <w:r w:rsidR="007968F1" w:rsidRPr="007968F1">
        <w:rPr>
          <w:rFonts w:ascii="Open Sans" w:eastAsia="Times New Roman" w:hAnsi="Open Sans" w:cs="Open Sans"/>
          <w:b/>
          <w:kern w:val="0"/>
          <w:sz w:val="24"/>
          <w:szCs w:val="24"/>
          <w14:ligatures w14:val="none"/>
        </w:rPr>
        <w:t>GPS)</w:t>
      </w:r>
      <w:r w:rsidRPr="0023637C">
        <w:rPr>
          <w:rFonts w:ascii="Open Sans" w:eastAsia="Times New Roman" w:hAnsi="Open Sans" w:cs="Open Sans"/>
          <w:kern w:val="0"/>
          <w:sz w:val="24"/>
          <w:szCs w:val="24"/>
          <w14:ligatures w14:val="none"/>
        </w:rPr>
        <w:t xml:space="preserve"> remote sensing technologies are used to measure large areas of land from space. Advanced algorithms process satellite data to calculate the area of land parcels, monitor changes over time, and conduct environmental assessments.</w:t>
      </w:r>
      <w:r w:rsidR="007968F1" w:rsidRPr="007968F1">
        <w:rPr>
          <w:rFonts w:ascii="Open Sans" w:eastAsia="Times New Roman" w:hAnsi="Open Sans" w:cs="Open Sans"/>
          <w:kern w:val="0"/>
          <w:sz w:val="24"/>
          <w:szCs w:val="24"/>
          <w:shd w:val="clear" w:color="auto" w:fill="FFFFFF"/>
          <w14:ligatures w14:val="none"/>
        </w:rPr>
        <w:t xml:space="preserve"> </w:t>
      </w:r>
      <w:r w:rsidR="007968F1" w:rsidRPr="0023637C">
        <w:rPr>
          <w:rFonts w:ascii="Open Sans" w:eastAsia="Times New Roman" w:hAnsi="Open Sans" w:cs="Open Sans"/>
          <w:kern w:val="0"/>
          <w:sz w:val="24"/>
          <w:szCs w:val="24"/>
          <w:shd w:val="clear" w:color="auto" w:fill="FFFFFF"/>
          <w14:ligatures w14:val="none"/>
        </w:rPr>
        <w:t>It provides accurate location data that can be used to calculate area.</w:t>
      </w:r>
    </w:p>
    <w:p w14:paraId="07F132F0" w14:textId="00EEDC06" w:rsidR="006918A0" w:rsidRPr="0023637C" w:rsidRDefault="006918A0" w:rsidP="0013020D">
      <w:pPr>
        <w:spacing w:before="100" w:beforeAutospacing="1" w:after="100" w:afterAutospacing="1" w:line="240" w:lineRule="auto"/>
        <w:rPr>
          <w:rFonts w:ascii="Open Sans" w:eastAsia="Times New Roman" w:hAnsi="Open Sans" w:cs="Open Sans"/>
          <w:kern w:val="0"/>
          <w:sz w:val="24"/>
          <w:szCs w:val="24"/>
          <w14:ligatures w14:val="none"/>
        </w:rPr>
      </w:pPr>
    </w:p>
    <w:p w14:paraId="6DE83DE8" w14:textId="0253C3CB" w:rsidR="00D23AEB" w:rsidRPr="0023637C" w:rsidRDefault="00D23AEB" w:rsidP="0013020D">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hAnsi="Open Sans" w:cs="Open Sans"/>
          <w:noProof/>
          <w:sz w:val="24"/>
          <w:szCs w:val="24"/>
        </w:rPr>
        <w:drawing>
          <wp:inline distT="0" distB="0" distL="0" distR="0" wp14:anchorId="628B040B" wp14:editId="1083BCE1">
            <wp:extent cx="5641848" cy="3172968"/>
            <wp:effectExtent l="0" t="0" r="0" b="8890"/>
            <wp:docPr id="1031273558" name="Picture 1" descr="The ICESat-2 mission will measure the changing height of Earth's glaciers, ice sheets and sea ice, one laser pulse at a time, 10,000 laser pulses per 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ICESat-2 mission will measure the changing height of Earth's glaciers, ice sheets and sea ice, one laser pulse at a time, 10,000 laser pulses per secon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41848" cy="3172968"/>
                    </a:xfrm>
                    <a:prstGeom prst="rect">
                      <a:avLst/>
                    </a:prstGeom>
                    <a:noFill/>
                    <a:ln>
                      <a:noFill/>
                    </a:ln>
                  </pic:spPr>
                </pic:pic>
              </a:graphicData>
            </a:graphic>
          </wp:inline>
        </w:drawing>
      </w:r>
    </w:p>
    <w:p w14:paraId="2335302C" w14:textId="673B5ACD" w:rsidR="00FD0DF0" w:rsidRPr="0023637C" w:rsidRDefault="00FD0DF0" w:rsidP="0013020D">
      <w:pPr>
        <w:spacing w:before="100" w:beforeAutospacing="1" w:after="100" w:afterAutospacing="1" w:line="240" w:lineRule="auto"/>
        <w:rPr>
          <w:rFonts w:ascii="Open Sans" w:eastAsia="Times New Roman" w:hAnsi="Open Sans" w:cs="Open Sans"/>
          <w:kern w:val="0"/>
          <w:sz w:val="24"/>
          <w:szCs w:val="24"/>
          <w:shd w:val="clear" w:color="auto" w:fill="FFFFFF"/>
          <w14:ligatures w14:val="none"/>
        </w:rPr>
      </w:pPr>
      <w:r w:rsidRPr="0023637C">
        <w:rPr>
          <w:rFonts w:ascii="Open Sans" w:eastAsia="Times New Roman" w:hAnsi="Open Sans" w:cs="Open Sans"/>
          <w:kern w:val="0"/>
          <w:sz w:val="24"/>
          <w:szCs w:val="24"/>
          <w14:ligatures w14:val="none"/>
        </w:rPr>
        <w:t>Figure:</w:t>
      </w:r>
      <w:r w:rsidRPr="0023637C">
        <w:rPr>
          <w:rFonts w:ascii="Open Sans" w:eastAsia="Times New Roman" w:hAnsi="Open Sans" w:cs="Open Sans"/>
          <w:kern w:val="0"/>
          <w:sz w:val="24"/>
          <w:szCs w:val="24"/>
          <w:shd w:val="clear" w:color="auto" w:fill="FFFFFF"/>
          <w14:ligatures w14:val="none"/>
        </w:rPr>
        <w:t xml:space="preserve"> 6.4. </w:t>
      </w:r>
      <w:r w:rsidR="00F8246C" w:rsidRPr="0023637C">
        <w:rPr>
          <w:rFonts w:ascii="Open Sans" w:eastAsia="Times New Roman" w:hAnsi="Open Sans" w:cs="Open Sans"/>
          <w:kern w:val="0"/>
          <w:sz w:val="24"/>
          <w:szCs w:val="24"/>
          <w:shd w:val="clear" w:color="auto" w:fill="FFFFFF"/>
          <w14:ligatures w14:val="none"/>
        </w:rPr>
        <w:t xml:space="preserve">8 </w:t>
      </w:r>
      <w:r w:rsidRPr="0023637C">
        <w:rPr>
          <w:rFonts w:ascii="Open Sans" w:eastAsia="Times New Roman" w:hAnsi="Open Sans" w:cs="Open Sans"/>
          <w:kern w:val="0"/>
          <w:sz w:val="24"/>
          <w:szCs w:val="24"/>
          <w:shd w:val="clear" w:color="auto" w:fill="FFFFFF"/>
          <w14:ligatures w14:val="none"/>
        </w:rPr>
        <w:t>Satellite Imagery</w:t>
      </w:r>
      <w:r w:rsidR="007968F1">
        <w:rPr>
          <w:rFonts w:ascii="Open Sans" w:eastAsia="Times New Roman" w:hAnsi="Open Sans" w:cs="Open Sans"/>
          <w:kern w:val="0"/>
          <w:sz w:val="24"/>
          <w:szCs w:val="24"/>
          <w:shd w:val="clear" w:color="auto" w:fill="FFFFFF"/>
          <w14:ligatures w14:val="none"/>
        </w:rPr>
        <w:t xml:space="preserve"> GPS</w:t>
      </w:r>
    </w:p>
    <w:p w14:paraId="77CBD71D" w14:textId="77777777" w:rsidR="007968F1" w:rsidRDefault="00F8246C" w:rsidP="00F8246C">
      <w:pPr>
        <w:pStyle w:val="NormalWeb"/>
        <w:shd w:val="clear" w:color="auto" w:fill="FFFFFF"/>
        <w:spacing w:before="0" w:beforeAutospacing="0" w:after="225" w:afterAutospacing="0"/>
        <w:rPr>
          <w:rFonts w:ascii="Open Sans" w:hAnsi="Open Sans" w:cs="Open Sans"/>
        </w:rPr>
      </w:pPr>
      <w:r w:rsidRPr="0023637C">
        <w:rPr>
          <w:rFonts w:ascii="Open Sans" w:hAnsi="Open Sans" w:cs="Open Sans"/>
          <w:b/>
          <w:bCs/>
          <w:shd w:val="clear" w:color="auto" w:fill="FFFFFF"/>
        </w:rPr>
        <w:t>Navigation Charts</w:t>
      </w:r>
      <w:r w:rsidR="00097822" w:rsidRPr="0023637C">
        <w:rPr>
          <w:rFonts w:ascii="Open Sans" w:hAnsi="Open Sans" w:cs="Open Sans"/>
          <w:shd w:val="clear" w:color="auto" w:fill="FFFFFF"/>
        </w:rPr>
        <w:t xml:space="preserve"> are</w:t>
      </w:r>
      <w:r w:rsidRPr="0023637C">
        <w:rPr>
          <w:rFonts w:ascii="Open Sans" w:hAnsi="Open Sans" w:cs="Open Sans"/>
        </w:rPr>
        <w:t xml:space="preserve"> one of the most fundamental tools available to the mariner. </w:t>
      </w:r>
      <w:r w:rsidR="0035184B">
        <w:rPr>
          <w:rFonts w:ascii="Open Sans" w:hAnsi="Open Sans" w:cs="Open Sans"/>
        </w:rPr>
        <w:t>A navigation chart is</w:t>
      </w:r>
      <w:r w:rsidRPr="0023637C">
        <w:rPr>
          <w:rFonts w:ascii="Open Sans" w:hAnsi="Open Sans" w:cs="Open Sans"/>
        </w:rPr>
        <w:t xml:space="preserve"> a map that depicts the configuration of the shoreline and seafloor. It provides water depths, locations of dangers to navigation, locations and characteristics of aids to navigation, anchorages, and other features.</w:t>
      </w:r>
    </w:p>
    <w:p w14:paraId="6208643A" w14:textId="682BE104" w:rsidR="007968F1" w:rsidRPr="0023637C" w:rsidRDefault="007968F1" w:rsidP="007968F1">
      <w:pPr>
        <w:spacing w:line="24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shd w:val="clear" w:color="auto" w:fill="FFFFFF"/>
          <w14:ligatures w14:val="none"/>
        </w:rPr>
        <w:t xml:space="preserve">A </w:t>
      </w:r>
      <w:r w:rsidRPr="0023637C">
        <w:rPr>
          <w:rFonts w:ascii="Open Sans" w:eastAsia="Times New Roman" w:hAnsi="Open Sans" w:cs="Open Sans"/>
          <w:kern w:val="0"/>
          <w:sz w:val="24"/>
          <w:szCs w:val="24"/>
          <w:shd w:val="clear" w:color="auto" w:fill="FFFFFF"/>
          <w14:ligatures w14:val="none"/>
        </w:rPr>
        <w:t>Na</w:t>
      </w:r>
      <w:r>
        <w:rPr>
          <w:rFonts w:ascii="Open Sans" w:eastAsia="Times New Roman" w:hAnsi="Open Sans" w:cs="Open Sans"/>
          <w:kern w:val="0"/>
          <w:sz w:val="24"/>
          <w:szCs w:val="24"/>
          <w:shd w:val="clear" w:color="auto" w:fill="FFFFFF"/>
          <w14:ligatures w14:val="none"/>
        </w:rPr>
        <w:t>vigation</w:t>
      </w:r>
      <w:r w:rsidRPr="0023637C">
        <w:rPr>
          <w:rFonts w:ascii="Open Sans" w:eastAsia="Times New Roman" w:hAnsi="Open Sans" w:cs="Open Sans"/>
          <w:kern w:val="0"/>
          <w:sz w:val="24"/>
          <w:szCs w:val="24"/>
          <w:shd w:val="clear" w:color="auto" w:fill="FFFFFF"/>
          <w14:ligatures w14:val="none"/>
        </w:rPr>
        <w:t xml:space="preserve"> Chart Scale</w:t>
      </w:r>
      <w:r>
        <w:rPr>
          <w:rFonts w:ascii="Open Sans" w:eastAsia="Times New Roman" w:hAnsi="Open Sans" w:cs="Open Sans"/>
          <w:kern w:val="0"/>
          <w:sz w:val="24"/>
          <w:szCs w:val="24"/>
          <w:shd w:val="clear" w:color="auto" w:fill="FFFFFF"/>
          <w14:ligatures w14:val="none"/>
        </w:rPr>
        <w:t xml:space="preserve"> is</w:t>
      </w:r>
      <w:r w:rsidRPr="0023637C">
        <w:rPr>
          <w:rFonts w:ascii="Open Sans" w:eastAsia="Times New Roman" w:hAnsi="Open Sans" w:cs="Open Sans"/>
          <w:kern w:val="0"/>
          <w:sz w:val="24"/>
          <w:szCs w:val="24"/>
          <w:shd w:val="clear" w:color="auto" w:fill="FFFFFF"/>
          <w14:ligatures w14:val="none"/>
        </w:rPr>
        <w:t xml:space="preserve"> </w:t>
      </w:r>
      <w:r>
        <w:rPr>
          <w:rFonts w:ascii="Open Sans" w:eastAsia="Times New Roman" w:hAnsi="Open Sans" w:cs="Open Sans"/>
          <w:kern w:val="0"/>
          <w:sz w:val="24"/>
          <w:szCs w:val="24"/>
          <w:shd w:val="clear" w:color="auto" w:fill="FFFFFF"/>
          <w14:ligatures w14:val="none"/>
        </w:rPr>
        <w:t xml:space="preserve">an </w:t>
      </w:r>
      <w:r w:rsidRPr="0023637C">
        <w:rPr>
          <w:rFonts w:ascii="Open Sans" w:eastAsia="Times New Roman" w:hAnsi="Open Sans" w:cs="Open Sans"/>
          <w:kern w:val="0"/>
          <w:sz w:val="24"/>
          <w:szCs w:val="24"/>
          <w:shd w:val="clear" w:color="auto" w:fill="FFFFFF"/>
          <w14:ligatures w14:val="none"/>
        </w:rPr>
        <w:t>essential tool for mariners, indicating coastlines, depths, and navigational hazards. The scale of a n</w:t>
      </w:r>
      <w:r>
        <w:rPr>
          <w:rFonts w:ascii="Open Sans" w:eastAsia="Times New Roman" w:hAnsi="Open Sans" w:cs="Open Sans"/>
          <w:kern w:val="0"/>
          <w:sz w:val="24"/>
          <w:szCs w:val="24"/>
          <w:shd w:val="clear" w:color="auto" w:fill="FFFFFF"/>
          <w14:ligatures w14:val="none"/>
        </w:rPr>
        <w:t>avigation</w:t>
      </w:r>
      <w:r w:rsidRPr="0023637C">
        <w:rPr>
          <w:rFonts w:ascii="Open Sans" w:eastAsia="Times New Roman" w:hAnsi="Open Sans" w:cs="Open Sans"/>
          <w:kern w:val="0"/>
          <w:sz w:val="24"/>
          <w:szCs w:val="24"/>
          <w:shd w:val="clear" w:color="auto" w:fill="FFFFFF"/>
          <w14:ligatures w14:val="none"/>
        </w:rPr>
        <w:t xml:space="preserve"> chart relates distance on the chart to distance in the real world. For example, a scale of 1:50,000 means that one unit of length on the chart (e.g., 1 inch) represents 50,000 units of the same length in the real world (e.g., 50,000 inches or approximately 0.8 nautical miles).</w:t>
      </w:r>
    </w:p>
    <w:p w14:paraId="6B9611E8" w14:textId="4DC77477" w:rsidR="00F8246C" w:rsidRPr="0023637C" w:rsidRDefault="00F8246C" w:rsidP="00F8246C">
      <w:pPr>
        <w:pStyle w:val="NormalWeb"/>
        <w:shd w:val="clear" w:color="auto" w:fill="FFFFFF"/>
        <w:spacing w:before="0" w:beforeAutospacing="0" w:after="225" w:afterAutospacing="0"/>
        <w:rPr>
          <w:rFonts w:ascii="Open Sans" w:hAnsi="Open Sans" w:cs="Open Sans"/>
        </w:rPr>
      </w:pPr>
      <w:r w:rsidRPr="0023637C">
        <w:rPr>
          <w:rFonts w:ascii="Open Sans" w:hAnsi="Open Sans" w:cs="Open Sans"/>
        </w:rPr>
        <w:t>The na</w:t>
      </w:r>
      <w:r w:rsidR="0035184B">
        <w:rPr>
          <w:rFonts w:ascii="Open Sans" w:hAnsi="Open Sans" w:cs="Open Sans"/>
        </w:rPr>
        <w:t>vigation</w:t>
      </w:r>
      <w:r w:rsidRPr="0023637C">
        <w:rPr>
          <w:rFonts w:ascii="Open Sans" w:hAnsi="Open Sans" w:cs="Open Sans"/>
        </w:rPr>
        <w:t xml:space="preserve"> chart is essential for safe navigation. Mariners use charts to plan voyages and navigate ships safely and economically. Federal regulations require most commercial vessels to carry electronic or paper na</w:t>
      </w:r>
      <w:r w:rsidR="0035184B">
        <w:rPr>
          <w:rFonts w:ascii="Open Sans" w:hAnsi="Open Sans" w:cs="Open Sans"/>
        </w:rPr>
        <w:t>vigation</w:t>
      </w:r>
      <w:r w:rsidRPr="0023637C">
        <w:rPr>
          <w:rFonts w:ascii="Open Sans" w:hAnsi="Open Sans" w:cs="Open Sans"/>
        </w:rPr>
        <w:t xml:space="preserve"> charts while they transit U.S. waters.</w:t>
      </w:r>
    </w:p>
    <w:p w14:paraId="7739E2DF" w14:textId="42156F46" w:rsidR="00F8246C" w:rsidRPr="0023637C" w:rsidRDefault="00F8246C" w:rsidP="00F8246C">
      <w:pPr>
        <w:pStyle w:val="NormalWeb"/>
        <w:shd w:val="clear" w:color="auto" w:fill="FFFFFF"/>
        <w:spacing w:before="0" w:beforeAutospacing="0" w:after="225" w:afterAutospacing="0"/>
        <w:rPr>
          <w:rFonts w:ascii="Open Sans" w:hAnsi="Open Sans" w:cs="Open Sans"/>
        </w:rPr>
      </w:pPr>
      <w:r w:rsidRPr="0023637C">
        <w:rPr>
          <w:rFonts w:ascii="Open Sans" w:hAnsi="Open Sans" w:cs="Open Sans"/>
        </w:rPr>
        <w:t xml:space="preserve">Since the mid-1830s, the U.S. Coast Survey (a NOAA predecessor agency) has been the nation’s </w:t>
      </w:r>
      <w:r w:rsidR="0035184B">
        <w:rPr>
          <w:rFonts w:ascii="Open Sans" w:hAnsi="Open Sans" w:cs="Open Sans"/>
        </w:rPr>
        <w:t>navigation</w:t>
      </w:r>
      <w:r w:rsidRPr="0023637C">
        <w:rPr>
          <w:rFonts w:ascii="Open Sans" w:hAnsi="Open Sans" w:cs="Open Sans"/>
        </w:rPr>
        <w:t xml:space="preserve"> </w:t>
      </w:r>
      <w:r w:rsidR="009561CB" w:rsidRPr="0023637C">
        <w:rPr>
          <w:rFonts w:ascii="Open Sans" w:hAnsi="Open Sans" w:cs="Open Sans"/>
        </w:rPr>
        <w:t>chart maker</w:t>
      </w:r>
      <w:r w:rsidRPr="0023637C">
        <w:rPr>
          <w:rFonts w:ascii="Open Sans" w:hAnsi="Open Sans" w:cs="Open Sans"/>
        </w:rPr>
        <w:t>. NOAA's Office of Coast Survey is still responsible for creating and maintaining all charts of U.S. coastal waters, the Great Lakes, and waters surrounding U.S. territories.</w:t>
      </w:r>
    </w:p>
    <w:p w14:paraId="2AE3D57A" w14:textId="7DF76C1A" w:rsidR="00A41706" w:rsidRPr="0023637C" w:rsidRDefault="00A41706" w:rsidP="0013020D">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hAnsi="Open Sans" w:cs="Open Sans"/>
          <w:noProof/>
          <w:sz w:val="24"/>
          <w:szCs w:val="24"/>
        </w:rPr>
        <w:lastRenderedPageBreak/>
        <w:drawing>
          <wp:inline distT="0" distB="0" distL="0" distR="0" wp14:anchorId="17FB234C" wp14:editId="711B7979">
            <wp:extent cx="3054096" cy="2514600"/>
            <wp:effectExtent l="0" t="0" r="0" b="0"/>
            <wp:docPr id="1212727181" name="Picture 121272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4096" cy="2514600"/>
                    </a:xfrm>
                    <a:prstGeom prst="rect">
                      <a:avLst/>
                    </a:prstGeom>
                    <a:noFill/>
                    <a:ln>
                      <a:noFill/>
                    </a:ln>
                  </pic:spPr>
                </pic:pic>
              </a:graphicData>
            </a:graphic>
          </wp:inline>
        </w:drawing>
      </w:r>
    </w:p>
    <w:p w14:paraId="1D5246C4" w14:textId="52EEEDA0" w:rsidR="00F8246C" w:rsidRPr="0023637C" w:rsidRDefault="00F8246C" w:rsidP="0013020D">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Figure: 6.4.9 Navigation Chart</w:t>
      </w:r>
    </w:p>
    <w:p w14:paraId="56A055BB" w14:textId="5829E9DF" w:rsidR="003507A9" w:rsidRPr="0023637C" w:rsidRDefault="003507A9" w:rsidP="003507A9">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kern w:val="0"/>
          <w:sz w:val="24"/>
          <w:szCs w:val="24"/>
          <w:shd w:val="clear" w:color="auto" w:fill="FFFFFF"/>
          <w14:ligatures w14:val="none"/>
        </w:rPr>
        <w:t>Bathymetric Charts</w:t>
      </w:r>
      <w:r w:rsidR="00990F1F" w:rsidRPr="0023637C">
        <w:rPr>
          <w:rFonts w:ascii="Open Sans" w:eastAsia="Times New Roman" w:hAnsi="Open Sans" w:cs="Open Sans"/>
          <w:kern w:val="0"/>
          <w:sz w:val="24"/>
          <w:szCs w:val="24"/>
          <w:shd w:val="clear" w:color="auto" w:fill="FFFFFF"/>
          <w14:ligatures w14:val="none"/>
        </w:rPr>
        <w:t xml:space="preserve"> </w:t>
      </w:r>
      <w:r w:rsidRPr="0023637C">
        <w:rPr>
          <w:rFonts w:ascii="Open Sans" w:eastAsia="Times New Roman" w:hAnsi="Open Sans" w:cs="Open Sans"/>
          <w:kern w:val="0"/>
          <w:sz w:val="24"/>
          <w:szCs w:val="24"/>
          <w:shd w:val="clear" w:color="auto" w:fill="FFFFFF"/>
          <w14:ligatures w14:val="none"/>
        </w:rPr>
        <w:t>focus on the depths and contours of underwater surfaces. These charts provide valuable information for marine engineering projects and navigation, allowing engineers to assess the seabed's topography and plan accordingly.</w:t>
      </w:r>
    </w:p>
    <w:p w14:paraId="4B3BDFFA" w14:textId="45A29BE0" w:rsidR="006918A0" w:rsidRPr="0023637C" w:rsidRDefault="00722282" w:rsidP="006918A0">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hAnsi="Open Sans" w:cs="Open Sans"/>
          <w:noProof/>
          <w:sz w:val="24"/>
          <w:szCs w:val="24"/>
        </w:rPr>
        <w:drawing>
          <wp:inline distT="0" distB="0" distL="0" distR="0" wp14:anchorId="0A42C41C" wp14:editId="48D43861">
            <wp:extent cx="4270248" cy="2404872"/>
            <wp:effectExtent l="0" t="0" r="0" b="0"/>
            <wp:docPr id="778238574" name="Picture 2" descr="How to create bathymetric map in ArcGIS #gistutorial #bathymetricmap  #lake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create bathymetric map in ArcGIS #gistutorial #bathymetricmap  #lakevolum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0248" cy="2404872"/>
                    </a:xfrm>
                    <a:prstGeom prst="rect">
                      <a:avLst/>
                    </a:prstGeom>
                    <a:noFill/>
                    <a:ln>
                      <a:noFill/>
                    </a:ln>
                  </pic:spPr>
                </pic:pic>
              </a:graphicData>
            </a:graphic>
          </wp:inline>
        </w:drawing>
      </w:r>
    </w:p>
    <w:p w14:paraId="6B4D076B" w14:textId="6B1764E7" w:rsidR="00C20DE1" w:rsidRPr="0023637C" w:rsidRDefault="00CB1AEF" w:rsidP="006918A0">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 xml:space="preserve">Figure: 6.4.10 Bathymetric Map </w:t>
      </w:r>
    </w:p>
    <w:p w14:paraId="01DE2E34" w14:textId="77777777" w:rsidR="007968F1" w:rsidRDefault="007968F1" w:rsidP="008C6834">
      <w:pPr>
        <w:spacing w:after="0" w:line="240" w:lineRule="auto"/>
        <w:textAlignment w:val="baseline"/>
        <w:rPr>
          <w:rFonts w:ascii="Open Sans" w:eastAsia="Times New Roman" w:hAnsi="Open Sans" w:cs="Open Sans"/>
          <w:kern w:val="0"/>
          <w:sz w:val="24"/>
          <w:szCs w:val="24"/>
          <w14:ligatures w14:val="none"/>
        </w:rPr>
      </w:pPr>
    </w:p>
    <w:p w14:paraId="2B8DA7BA" w14:textId="7B86EA79" w:rsidR="008C6834" w:rsidRPr="0023637C" w:rsidRDefault="008C6834" w:rsidP="008C6834">
      <w:pPr>
        <w:spacing w:after="0" w:line="240" w:lineRule="auto"/>
        <w:textAlignment w:val="baseline"/>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These are just a few examples of instruments and technologies used to measure area, each suited to different applications and levels of precision.</w:t>
      </w:r>
    </w:p>
    <w:p w14:paraId="05B9FCF6" w14:textId="77777777" w:rsidR="006918A0" w:rsidRPr="0023637C" w:rsidRDefault="006918A0" w:rsidP="00C803EB">
      <w:pPr>
        <w:spacing w:line="240" w:lineRule="auto"/>
        <w:rPr>
          <w:rFonts w:ascii="Open Sans" w:eastAsia="Times New Roman" w:hAnsi="Open Sans" w:cs="Open Sans"/>
          <w:kern w:val="0"/>
          <w:sz w:val="24"/>
          <w:szCs w:val="24"/>
          <w14:ligatures w14:val="none"/>
        </w:rPr>
      </w:pPr>
    </w:p>
    <w:p w14:paraId="233CBDC0" w14:textId="5524C475" w:rsidR="00C803EB" w:rsidRPr="0023637C" w:rsidRDefault="00C803EB" w:rsidP="00C803EB">
      <w:pPr>
        <w:shd w:val="clear" w:color="auto" w:fill="FFFFFF"/>
        <w:spacing w:after="0" w:line="240" w:lineRule="auto"/>
        <w:rPr>
          <w:rFonts w:ascii="Open Sans" w:eastAsia="Times New Roman" w:hAnsi="Open Sans" w:cs="Open Sans"/>
          <w:b/>
          <w:bCs/>
          <w:kern w:val="0"/>
          <w:sz w:val="24"/>
          <w:szCs w:val="24"/>
          <w:shd w:val="clear" w:color="auto" w:fill="00FF00"/>
          <w14:ligatures w14:val="none"/>
        </w:rPr>
      </w:pPr>
      <w:r w:rsidRPr="0023637C">
        <w:rPr>
          <w:rFonts w:ascii="Open Sans" w:eastAsia="Times New Roman" w:hAnsi="Open Sans" w:cs="Open Sans"/>
          <w:b/>
          <w:bCs/>
          <w:kern w:val="0"/>
          <w:sz w:val="24"/>
          <w:szCs w:val="24"/>
          <w:shd w:val="clear" w:color="auto" w:fill="FFFFFF"/>
          <w14:ligatures w14:val="none"/>
        </w:rPr>
        <w:t xml:space="preserve">6.4.4 </w:t>
      </w:r>
      <w:r w:rsidRPr="0023637C">
        <w:rPr>
          <w:rFonts w:ascii="Open Sans" w:eastAsia="Times New Roman" w:hAnsi="Open Sans" w:cs="Open Sans"/>
          <w:b/>
          <w:bCs/>
          <w:kern w:val="0"/>
          <w:sz w:val="24"/>
          <w:szCs w:val="24"/>
          <w14:ligatures w14:val="none"/>
        </w:rPr>
        <w:t>Area in Math</w:t>
      </w:r>
    </w:p>
    <w:p w14:paraId="3A9756F3" w14:textId="7FB11B7B" w:rsidR="00C5103E" w:rsidRPr="0023637C" w:rsidRDefault="00C5103E" w:rsidP="00C5103E">
      <w:pPr>
        <w:shd w:val="clear" w:color="auto" w:fill="FFFFFF"/>
        <w:spacing w:after="0"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There are several well-known formulas for the areas of simple shapes such as triangles, rectangles, and circles. Using these formulas, the area of any polygon can be found by dividing the polygon into triangles.</w:t>
      </w:r>
      <w:r w:rsidR="001A4A23" w:rsidRPr="0023637C">
        <w:rPr>
          <w:rFonts w:ascii="Open Sans" w:eastAsia="Times New Roman" w:hAnsi="Open Sans" w:cs="Open Sans"/>
          <w:kern w:val="0"/>
          <w:sz w:val="24"/>
          <w:szCs w:val="24"/>
          <w:shd w:val="clear" w:color="auto" w:fill="FFFFFF"/>
          <w:vertAlign w:val="superscript"/>
          <w14:ligatures w14:val="none"/>
        </w:rPr>
        <w:t xml:space="preserve"> </w:t>
      </w:r>
      <w:r w:rsidRPr="0023637C">
        <w:rPr>
          <w:rFonts w:ascii="Open Sans" w:eastAsia="Times New Roman" w:hAnsi="Open Sans" w:cs="Open Sans"/>
          <w:kern w:val="0"/>
          <w:sz w:val="24"/>
          <w:szCs w:val="24"/>
          <w:shd w:val="clear" w:color="auto" w:fill="FFFFFF"/>
          <w14:ligatures w14:val="none"/>
        </w:rPr>
        <w:t xml:space="preserve">For shapes with </w:t>
      </w:r>
      <w:r w:rsidR="007968F1">
        <w:rPr>
          <w:rFonts w:ascii="Open Sans" w:eastAsia="Times New Roman" w:hAnsi="Open Sans" w:cs="Open Sans"/>
          <w:kern w:val="0"/>
          <w:sz w:val="24"/>
          <w:szCs w:val="24"/>
          <w:shd w:val="clear" w:color="auto" w:fill="FFFFFF"/>
          <w14:ligatures w14:val="none"/>
        </w:rPr>
        <w:t xml:space="preserve">a </w:t>
      </w:r>
      <w:r w:rsidRPr="0023637C">
        <w:rPr>
          <w:rFonts w:ascii="Open Sans" w:eastAsia="Times New Roman" w:hAnsi="Open Sans" w:cs="Open Sans"/>
          <w:kern w:val="0"/>
          <w:sz w:val="24"/>
          <w:szCs w:val="24"/>
          <w:shd w:val="clear" w:color="auto" w:fill="FFFFFF"/>
          <w14:ligatures w14:val="none"/>
        </w:rPr>
        <w:t>curved boundary, calculus is usually required to compute the area. Indeed, the problem of determining the area of plane figures was a major motivation for the historical development of calculus.</w:t>
      </w:r>
    </w:p>
    <w:p w14:paraId="0EA3ECF5" w14:textId="44DC2F1E" w:rsidR="00021A90" w:rsidRPr="0023637C" w:rsidRDefault="00021A90" w:rsidP="00021A90">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lastRenderedPageBreak/>
        <w:t>Mathematics provides various formulas and methods to find the area of different shapes and surfaces. Here are some common mathematical approaches:</w:t>
      </w:r>
    </w:p>
    <w:p w14:paraId="762B4C72" w14:textId="48782CCD" w:rsidR="00644025" w:rsidRPr="0023637C" w:rsidRDefault="00021A90" w:rsidP="004544F9">
      <w:pPr>
        <w:spacing w:before="100" w:beforeAutospacing="1" w:after="100" w:afterAutospacing="1" w:line="240" w:lineRule="auto"/>
        <w:rPr>
          <w:rFonts w:ascii="Open Sans" w:eastAsia="Times New Roman" w:hAnsi="Open Sans" w:cs="Open Sans"/>
          <w:kern w:val="0"/>
          <w:sz w:val="24"/>
          <w:szCs w:val="24"/>
          <w14:ligatures w14:val="none"/>
        </w:rPr>
      </w:pPr>
      <w:r w:rsidRPr="007968F1">
        <w:rPr>
          <w:rFonts w:ascii="Open Sans" w:eastAsia="Times New Roman" w:hAnsi="Open Sans" w:cs="Open Sans"/>
          <w:b/>
          <w:kern w:val="0"/>
          <w:sz w:val="24"/>
          <w:szCs w:val="24"/>
          <w14:ligatures w14:val="none"/>
        </w:rPr>
        <w:t>Geometric Formulas:</w:t>
      </w:r>
      <w:r w:rsidRPr="0023637C">
        <w:rPr>
          <w:rFonts w:ascii="Open Sans" w:eastAsia="Times New Roman" w:hAnsi="Open Sans" w:cs="Open Sans"/>
          <w:kern w:val="0"/>
          <w:sz w:val="24"/>
          <w:szCs w:val="24"/>
          <w14:ligatures w14:val="none"/>
        </w:rPr>
        <w:t xml:space="preserve"> For basic shapes like rectangles, squares, triangles, circles, and polygons, there are well-known formulas to calculate their areas. For instance:</w:t>
      </w:r>
    </w:p>
    <w:p w14:paraId="24D182C6" w14:textId="77777777" w:rsidR="000936C9" w:rsidRPr="0023637C" w:rsidRDefault="000936C9" w:rsidP="00B6380B">
      <w:pPr>
        <w:spacing w:after="0"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 xml:space="preserve">Area of a </w:t>
      </w:r>
      <w:r w:rsidRPr="0023637C">
        <w:rPr>
          <w:rFonts w:ascii="Open Sans" w:eastAsia="Times New Roman" w:hAnsi="Open Sans" w:cs="Open Sans"/>
          <w:b/>
          <w:bCs/>
          <w:kern w:val="0"/>
          <w:sz w:val="24"/>
          <w:szCs w:val="24"/>
          <w14:ligatures w14:val="none"/>
        </w:rPr>
        <w:t>square</w:t>
      </w:r>
      <w:r w:rsidRPr="0023637C">
        <w:rPr>
          <w:rFonts w:ascii="Open Sans" w:eastAsia="Times New Roman" w:hAnsi="Open Sans" w:cs="Open Sans"/>
          <w:kern w:val="0"/>
          <w:sz w:val="24"/>
          <w:szCs w:val="24"/>
          <w14:ligatures w14:val="none"/>
        </w:rPr>
        <w:t>:</w:t>
      </w:r>
    </w:p>
    <w:p w14:paraId="676F9C8E" w14:textId="1492A27A" w:rsidR="007C7DFE" w:rsidRPr="0023637C" w:rsidRDefault="007C7DFE" w:rsidP="00B6380B">
      <w:pPr>
        <w:spacing w:after="0" w:line="240" w:lineRule="auto"/>
        <w:rPr>
          <w:rFonts w:ascii="Open Sans" w:eastAsia="Times New Roman" w:hAnsi="Open Sans" w:cs="Open Sans"/>
          <w:kern w:val="0"/>
          <w:sz w:val="24"/>
          <w:szCs w:val="24"/>
          <w14:ligatures w14:val="none"/>
        </w:rPr>
      </w:pPr>
      <w:r w:rsidRPr="0023637C">
        <w:rPr>
          <w:rFonts w:ascii="Open Sans" w:hAnsi="Open Sans" w:cs="Open Sans"/>
          <w:sz w:val="24"/>
          <w:szCs w:val="24"/>
        </w:rPr>
        <w:t xml:space="preserve">To calculate the area of a </w:t>
      </w:r>
      <w:r w:rsidRPr="0023637C">
        <w:rPr>
          <w:rFonts w:ascii="Open Sans" w:hAnsi="Open Sans" w:cs="Open Sans"/>
          <w:b/>
          <w:bCs/>
          <w:sz w:val="24"/>
          <w:szCs w:val="24"/>
        </w:rPr>
        <w:t>square</w:t>
      </w:r>
      <w:r w:rsidRPr="0023637C">
        <w:rPr>
          <w:rFonts w:ascii="Open Sans" w:hAnsi="Open Sans" w:cs="Open Sans"/>
          <w:sz w:val="24"/>
          <w:szCs w:val="24"/>
        </w:rPr>
        <w:t>, multiply the length of one side by the other (equal length sides).</w:t>
      </w:r>
    </w:p>
    <w:p w14:paraId="36AEE5A7" w14:textId="77777777" w:rsidR="00E845BD" w:rsidRPr="0023637C" w:rsidRDefault="0099080E" w:rsidP="00E845BD">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noProof/>
          <w:kern w:val="0"/>
          <w:sz w:val="24"/>
          <w:szCs w:val="24"/>
          <w:bdr w:val="none" w:sz="0" w:space="0" w:color="auto" w:frame="1"/>
          <w:shd w:val="clear" w:color="auto" w:fill="FFFFFF"/>
          <w14:ligatures w14:val="none"/>
        </w:rPr>
        <w:drawing>
          <wp:inline distT="0" distB="0" distL="0" distR="0" wp14:anchorId="3D9C41C1" wp14:editId="2E934BA7">
            <wp:extent cx="949960" cy="854710"/>
            <wp:effectExtent l="0" t="0" r="2540" b="0"/>
            <wp:docPr id="89"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9960" cy="854710"/>
                    </a:xfrm>
                    <a:prstGeom prst="rect">
                      <a:avLst/>
                    </a:prstGeom>
                    <a:noFill/>
                    <a:ln>
                      <a:noFill/>
                    </a:ln>
                  </pic:spPr>
                </pic:pic>
              </a:graphicData>
            </a:graphic>
          </wp:inline>
        </w:drawing>
      </w:r>
    </w:p>
    <w:p w14:paraId="0B63B07B" w14:textId="6EAD0E5C" w:rsidR="0022631B" w:rsidRPr="0023637C" w:rsidRDefault="0099080E" w:rsidP="00E845BD">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Area = a</w:t>
      </w:r>
      <w:r w:rsidRPr="0023637C">
        <w:rPr>
          <w:rFonts w:ascii="Open Sans" w:eastAsia="Times New Roman" w:hAnsi="Open Sans" w:cs="Open Sans"/>
          <w:kern w:val="0"/>
          <w:sz w:val="24"/>
          <w:szCs w:val="24"/>
          <w:shd w:val="clear" w:color="auto" w:fill="FFFFFF"/>
          <w:vertAlign w:val="superscript"/>
          <w14:ligatures w14:val="none"/>
        </w:rPr>
        <w:t>2</w:t>
      </w:r>
    </w:p>
    <w:p w14:paraId="442CBC9E" w14:textId="66974BE7" w:rsidR="0099080E" w:rsidRDefault="0099080E" w:rsidP="007968F1">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 a = length of side</w:t>
      </w:r>
    </w:p>
    <w:p w14:paraId="5547C4B1" w14:textId="77777777" w:rsidR="007968F1" w:rsidRPr="0023637C" w:rsidRDefault="007968F1" w:rsidP="007968F1">
      <w:pPr>
        <w:spacing w:line="240" w:lineRule="auto"/>
        <w:rPr>
          <w:rFonts w:ascii="Open Sans" w:eastAsia="Times New Roman" w:hAnsi="Open Sans" w:cs="Open Sans"/>
          <w:kern w:val="0"/>
          <w:sz w:val="24"/>
          <w:szCs w:val="24"/>
          <w14:ligatures w14:val="none"/>
        </w:rPr>
      </w:pPr>
    </w:p>
    <w:p w14:paraId="3F921992" w14:textId="77777777" w:rsidR="00001CF9" w:rsidRPr="0023637C" w:rsidRDefault="00021A90" w:rsidP="00B6380B">
      <w:pPr>
        <w:spacing w:after="0"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 xml:space="preserve">Area of a </w:t>
      </w:r>
      <w:r w:rsidRPr="0023637C">
        <w:rPr>
          <w:rFonts w:ascii="Open Sans" w:eastAsia="Times New Roman" w:hAnsi="Open Sans" w:cs="Open Sans"/>
          <w:b/>
          <w:bCs/>
          <w:kern w:val="0"/>
          <w:sz w:val="24"/>
          <w:szCs w:val="24"/>
          <w14:ligatures w14:val="none"/>
        </w:rPr>
        <w:t>rectangle</w:t>
      </w:r>
      <w:r w:rsidRPr="0023637C">
        <w:rPr>
          <w:rFonts w:ascii="Open Sans" w:eastAsia="Times New Roman" w:hAnsi="Open Sans" w:cs="Open Sans"/>
          <w:kern w:val="0"/>
          <w:sz w:val="24"/>
          <w:szCs w:val="24"/>
          <w14:ligatures w14:val="none"/>
        </w:rPr>
        <w:t xml:space="preserve">: </w:t>
      </w:r>
    </w:p>
    <w:p w14:paraId="09C84101" w14:textId="1817A998" w:rsidR="00001CF9" w:rsidRPr="0023637C" w:rsidRDefault="00001CF9" w:rsidP="00B6380B">
      <w:pPr>
        <w:spacing w:after="0"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 xml:space="preserve">To calculate the area of a </w:t>
      </w:r>
      <w:r w:rsidRPr="0023637C">
        <w:rPr>
          <w:rFonts w:ascii="Open Sans" w:eastAsia="Times New Roman" w:hAnsi="Open Sans" w:cs="Open Sans"/>
          <w:b/>
          <w:bCs/>
          <w:kern w:val="0"/>
          <w:sz w:val="24"/>
          <w:szCs w:val="24"/>
          <w14:ligatures w14:val="none"/>
        </w:rPr>
        <w:t>rectangle,</w:t>
      </w:r>
      <w:r w:rsidRPr="0023637C">
        <w:rPr>
          <w:rFonts w:ascii="Open Sans" w:eastAsia="Times New Roman" w:hAnsi="Open Sans" w:cs="Open Sans"/>
          <w:kern w:val="0"/>
          <w:sz w:val="24"/>
          <w:szCs w:val="24"/>
          <w14:ligatures w14:val="none"/>
        </w:rPr>
        <w:t xml:space="preserve"> multiply the width by the height.</w:t>
      </w:r>
    </w:p>
    <w:p w14:paraId="28879FFE" w14:textId="77777777" w:rsidR="00E845BD" w:rsidRPr="0023637C" w:rsidRDefault="00327307" w:rsidP="00E845BD">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noProof/>
          <w:kern w:val="0"/>
          <w:sz w:val="24"/>
          <w:szCs w:val="24"/>
          <w:bdr w:val="single" w:sz="18" w:space="0" w:color="FFFFFF" w:frame="1"/>
          <w:shd w:val="clear" w:color="auto" w:fill="FFFFFF"/>
          <w14:ligatures w14:val="none"/>
        </w:rPr>
        <w:drawing>
          <wp:inline distT="0" distB="0" distL="0" distR="0" wp14:anchorId="5B1745F7" wp14:editId="26E4014E">
            <wp:extent cx="949960" cy="854710"/>
            <wp:effectExtent l="0" t="0" r="0" b="0"/>
            <wp:docPr id="90"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9960" cy="854710"/>
                    </a:xfrm>
                    <a:prstGeom prst="rect">
                      <a:avLst/>
                    </a:prstGeom>
                    <a:noFill/>
                    <a:ln>
                      <a:noFill/>
                    </a:ln>
                  </pic:spPr>
                </pic:pic>
              </a:graphicData>
            </a:graphic>
          </wp:inline>
        </w:drawing>
      </w:r>
    </w:p>
    <w:p w14:paraId="68F783CA" w14:textId="30DCFAA0" w:rsidR="00327307" w:rsidRPr="0023637C" w:rsidRDefault="00327307" w:rsidP="00E845BD">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Area = w × h</w:t>
      </w:r>
    </w:p>
    <w:p w14:paraId="7A87C102" w14:textId="6FD988CC" w:rsidR="00327307" w:rsidRPr="0023637C" w:rsidRDefault="00327307" w:rsidP="00327307">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w = width</w:t>
      </w:r>
    </w:p>
    <w:p w14:paraId="450467C2" w14:textId="37E22709" w:rsidR="00327307" w:rsidRPr="0023637C" w:rsidRDefault="00327307" w:rsidP="00327307">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h = height</w:t>
      </w:r>
    </w:p>
    <w:p w14:paraId="5FC386B6" w14:textId="77777777" w:rsidR="00644025" w:rsidRPr="0023637C" w:rsidRDefault="00644025" w:rsidP="00327307">
      <w:pPr>
        <w:spacing w:line="240" w:lineRule="auto"/>
        <w:rPr>
          <w:rFonts w:ascii="Open Sans" w:eastAsia="Times New Roman" w:hAnsi="Open Sans" w:cs="Open Sans"/>
          <w:kern w:val="0"/>
          <w:sz w:val="24"/>
          <w:szCs w:val="24"/>
          <w14:ligatures w14:val="none"/>
        </w:rPr>
      </w:pPr>
    </w:p>
    <w:p w14:paraId="3A01D513" w14:textId="77777777" w:rsidR="00F909A0" w:rsidRPr="0023637C" w:rsidRDefault="00F909A0" w:rsidP="00327307">
      <w:pPr>
        <w:spacing w:line="240" w:lineRule="auto"/>
        <w:rPr>
          <w:rFonts w:ascii="Open Sans" w:eastAsia="Times New Roman" w:hAnsi="Open Sans" w:cs="Open Sans"/>
          <w:kern w:val="0"/>
          <w:sz w:val="24"/>
          <w:szCs w:val="24"/>
          <w14:ligatures w14:val="none"/>
        </w:rPr>
      </w:pPr>
    </w:p>
    <w:p w14:paraId="51E0AF6C" w14:textId="1DDC1BB2" w:rsidR="00F909A0" w:rsidRPr="0023637C" w:rsidRDefault="00F909A0" w:rsidP="00B6380B">
      <w:pPr>
        <w:spacing w:after="0"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 xml:space="preserve">Area of </w:t>
      </w:r>
      <w:r w:rsidRPr="0023637C">
        <w:rPr>
          <w:rFonts w:ascii="Open Sans" w:eastAsia="Times New Roman" w:hAnsi="Open Sans" w:cs="Open Sans"/>
          <w:b/>
          <w:bCs/>
          <w:kern w:val="0"/>
          <w:sz w:val="24"/>
          <w:szCs w:val="24"/>
          <w14:ligatures w14:val="none"/>
        </w:rPr>
        <w:t>Triangle</w:t>
      </w:r>
      <w:r w:rsidRPr="0023637C">
        <w:rPr>
          <w:rFonts w:ascii="Open Sans" w:eastAsia="Times New Roman" w:hAnsi="Open Sans" w:cs="Open Sans"/>
          <w:kern w:val="0"/>
          <w:sz w:val="24"/>
          <w:szCs w:val="24"/>
          <w14:ligatures w14:val="none"/>
        </w:rPr>
        <w:t>:</w:t>
      </w:r>
    </w:p>
    <w:p w14:paraId="4999A342" w14:textId="0F6CC58A" w:rsidR="00F909A0" w:rsidRPr="0023637C" w:rsidRDefault="00F909A0" w:rsidP="00B6380B">
      <w:pPr>
        <w:spacing w:after="0"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 xml:space="preserve">To calculate the area of a </w:t>
      </w:r>
      <w:r w:rsidRPr="0023637C">
        <w:rPr>
          <w:rFonts w:ascii="Open Sans" w:eastAsia="Times New Roman" w:hAnsi="Open Sans" w:cs="Open Sans"/>
          <w:b/>
          <w:bCs/>
          <w:kern w:val="0"/>
          <w:sz w:val="24"/>
          <w:szCs w:val="24"/>
          <w14:ligatures w14:val="none"/>
        </w:rPr>
        <w:t>triangle</w:t>
      </w:r>
      <w:r w:rsidRPr="0023637C">
        <w:rPr>
          <w:rFonts w:ascii="Open Sans" w:eastAsia="Times New Roman" w:hAnsi="Open Sans" w:cs="Open Sans"/>
          <w:kern w:val="0"/>
          <w:sz w:val="24"/>
          <w:szCs w:val="24"/>
          <w14:ligatures w14:val="none"/>
        </w:rPr>
        <w:t xml:space="preserve">, multiply </w:t>
      </w:r>
      <m:oMath>
        <m:f>
          <m:fPr>
            <m:ctrlPr>
              <w:rPr>
                <w:rFonts w:ascii="Cambria Math" w:eastAsia="Times New Roman" w:hAnsi="Cambria Math" w:cs="Open Sans"/>
                <w:i/>
                <w:kern w:val="0"/>
                <w:sz w:val="24"/>
                <w:szCs w:val="24"/>
                <w14:ligatures w14:val="none"/>
              </w:rPr>
            </m:ctrlPr>
          </m:fPr>
          <m:num>
            <m:r>
              <w:rPr>
                <w:rFonts w:ascii="Cambria Math" w:eastAsia="Times New Roman" w:hAnsi="Cambria Math" w:cs="Open Sans"/>
                <w:kern w:val="0"/>
                <w:sz w:val="24"/>
                <w:szCs w:val="24"/>
                <w14:ligatures w14:val="none"/>
              </w:rPr>
              <m:t>1</m:t>
            </m:r>
          </m:num>
          <m:den>
            <m:r>
              <w:rPr>
                <w:rFonts w:ascii="Cambria Math" w:eastAsia="Times New Roman" w:hAnsi="Cambria Math" w:cs="Open Sans"/>
                <w:kern w:val="0"/>
                <w:sz w:val="24"/>
                <w:szCs w:val="24"/>
                <w14:ligatures w14:val="none"/>
              </w:rPr>
              <m:t>2</m:t>
            </m:r>
          </m:den>
        </m:f>
      </m:oMath>
      <w:r w:rsidRPr="0023637C">
        <w:rPr>
          <w:rFonts w:ascii="Open Sans" w:eastAsia="Times New Roman" w:hAnsi="Open Sans" w:cs="Open Sans"/>
          <w:kern w:val="0"/>
          <w:sz w:val="24"/>
          <w:szCs w:val="24"/>
          <w14:ligatures w14:val="none"/>
        </w:rPr>
        <w:t xml:space="preserve"> the base times the height.</w:t>
      </w:r>
    </w:p>
    <w:p w14:paraId="49C45B5D" w14:textId="77777777" w:rsidR="00A04A85" w:rsidRPr="0023637C" w:rsidRDefault="00327307" w:rsidP="00A04A85">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noProof/>
          <w:kern w:val="0"/>
          <w:sz w:val="24"/>
          <w:szCs w:val="24"/>
          <w:bdr w:val="none" w:sz="0" w:space="0" w:color="auto" w:frame="1"/>
          <w14:ligatures w14:val="none"/>
        </w:rPr>
        <w:drawing>
          <wp:inline distT="0" distB="0" distL="0" distR="0" wp14:anchorId="32BAA7ED" wp14:editId="3DC90E08">
            <wp:extent cx="949960" cy="854710"/>
            <wp:effectExtent l="0" t="0" r="2540" b="2540"/>
            <wp:docPr id="91"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49960" cy="854710"/>
                    </a:xfrm>
                    <a:prstGeom prst="rect">
                      <a:avLst/>
                    </a:prstGeom>
                    <a:noFill/>
                    <a:ln>
                      <a:noFill/>
                    </a:ln>
                  </pic:spPr>
                </pic:pic>
              </a:graphicData>
            </a:graphic>
          </wp:inline>
        </w:drawing>
      </w:r>
    </w:p>
    <w:p w14:paraId="481EF31A" w14:textId="77777777" w:rsidR="00A04A85" w:rsidRPr="0023637C" w:rsidRDefault="00327307" w:rsidP="00A04A85">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Area = ½ × b × h</w:t>
      </w:r>
    </w:p>
    <w:p w14:paraId="152EA03C" w14:textId="77777777" w:rsidR="00A04A85" w:rsidRPr="0023637C" w:rsidRDefault="00327307" w:rsidP="00A04A85">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lastRenderedPageBreak/>
        <w:t>b = base</w:t>
      </w:r>
    </w:p>
    <w:p w14:paraId="7666F315" w14:textId="0F1F46B5" w:rsidR="00A45221" w:rsidRPr="0023637C" w:rsidRDefault="00327307" w:rsidP="00B35484">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h = vertical height</w:t>
      </w:r>
    </w:p>
    <w:p w14:paraId="2B58F5B5" w14:textId="1FBA699F" w:rsidR="00A45221" w:rsidRPr="0023637C" w:rsidRDefault="00A45221" w:rsidP="00644025">
      <w:pPr>
        <w:spacing w:after="0"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 xml:space="preserve">Area of </w:t>
      </w:r>
      <w:r w:rsidRPr="0023637C">
        <w:rPr>
          <w:rFonts w:ascii="Open Sans" w:eastAsia="Times New Roman" w:hAnsi="Open Sans" w:cs="Open Sans"/>
          <w:b/>
          <w:bCs/>
          <w:kern w:val="0"/>
          <w:sz w:val="24"/>
          <w:szCs w:val="24"/>
          <w14:ligatures w14:val="none"/>
        </w:rPr>
        <w:t>Circle:</w:t>
      </w:r>
    </w:p>
    <w:p w14:paraId="21EAF230" w14:textId="759C95F6" w:rsidR="00327307" w:rsidRPr="0023637C" w:rsidRDefault="00A45221" w:rsidP="00644025">
      <w:pPr>
        <w:spacing w:after="0"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 xml:space="preserve">To calculate the area of a circle, multiply 3.14 </w:t>
      </w:r>
      <w:r w:rsidR="00644025" w:rsidRPr="0023637C">
        <w:rPr>
          <w:rFonts w:ascii="Open Sans" w:eastAsia="Times New Roman" w:hAnsi="Open Sans" w:cs="Open Sans"/>
          <w:kern w:val="0"/>
          <w:sz w:val="24"/>
          <w:szCs w:val="24"/>
          <w14:ligatures w14:val="none"/>
        </w:rPr>
        <w:t>(pi</w:t>
      </w:r>
      <w:r w:rsidRPr="0023637C">
        <w:rPr>
          <w:rFonts w:ascii="Open Sans" w:eastAsia="Times New Roman" w:hAnsi="Open Sans" w:cs="Open Sans"/>
          <w:kern w:val="0"/>
          <w:sz w:val="24"/>
          <w:szCs w:val="24"/>
          <w14:ligatures w14:val="none"/>
        </w:rPr>
        <w:t xml:space="preserve"> Ω) by the radius squared.</w:t>
      </w:r>
    </w:p>
    <w:p w14:paraId="50FF5EFB" w14:textId="2A6C7D9D" w:rsidR="00327307" w:rsidRPr="0023637C" w:rsidRDefault="00327307" w:rsidP="00DF1CDF">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noProof/>
          <w:kern w:val="0"/>
          <w:sz w:val="24"/>
          <w:szCs w:val="24"/>
          <w:bdr w:val="none" w:sz="0" w:space="0" w:color="auto" w:frame="1"/>
          <w14:ligatures w14:val="none"/>
        </w:rPr>
        <w:drawing>
          <wp:inline distT="0" distB="0" distL="0" distR="0" wp14:anchorId="1F1BB712" wp14:editId="054AE883">
            <wp:extent cx="949960" cy="854710"/>
            <wp:effectExtent l="0" t="0" r="0" b="0"/>
            <wp:docPr id="92"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49960" cy="854710"/>
                    </a:xfrm>
                    <a:prstGeom prst="rect">
                      <a:avLst/>
                    </a:prstGeom>
                    <a:noFill/>
                    <a:ln>
                      <a:noFill/>
                    </a:ln>
                  </pic:spPr>
                </pic:pic>
              </a:graphicData>
            </a:graphic>
          </wp:inline>
        </w:drawing>
      </w:r>
    </w:p>
    <w:p w14:paraId="32255115" w14:textId="1EEB2A0E" w:rsidR="00327307" w:rsidRPr="0023637C" w:rsidRDefault="00327307" w:rsidP="00DF1CDF">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 xml:space="preserve">Area = </w:t>
      </w:r>
      <w:r w:rsidRPr="0023637C">
        <w:rPr>
          <w:rFonts w:ascii="Open Sans" w:eastAsia="Times New Roman" w:hAnsi="Open Sans" w:cs="Open Sans"/>
          <w:b/>
          <w:bCs/>
          <w:kern w:val="0"/>
          <w:sz w:val="24"/>
          <w:szCs w:val="24"/>
          <w14:ligatures w14:val="none"/>
        </w:rPr>
        <w:t>π</w:t>
      </w:r>
      <w:r w:rsidRPr="0023637C">
        <w:rPr>
          <w:rFonts w:ascii="Open Sans" w:eastAsia="Times New Roman" w:hAnsi="Open Sans" w:cs="Open Sans"/>
          <w:kern w:val="0"/>
          <w:sz w:val="24"/>
          <w:szCs w:val="24"/>
          <w14:ligatures w14:val="none"/>
        </w:rPr>
        <w:t xml:space="preserve"> × r</w:t>
      </w:r>
      <w:r w:rsidRPr="0023637C">
        <w:rPr>
          <w:rFonts w:ascii="Open Sans" w:eastAsia="Times New Roman" w:hAnsi="Open Sans" w:cs="Open Sans"/>
          <w:kern w:val="0"/>
          <w:sz w:val="24"/>
          <w:szCs w:val="24"/>
          <w:vertAlign w:val="superscript"/>
          <w14:ligatures w14:val="none"/>
        </w:rPr>
        <w:t>2</w:t>
      </w:r>
    </w:p>
    <w:p w14:paraId="200FDA3B" w14:textId="3DE85A08" w:rsidR="004544F9" w:rsidRPr="0023637C" w:rsidRDefault="00327307" w:rsidP="00B35484">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r = radius</w:t>
      </w:r>
    </w:p>
    <w:p w14:paraId="0513F4BB" w14:textId="7328C5FC" w:rsidR="000540BB" w:rsidRPr="0023637C" w:rsidRDefault="00021A90" w:rsidP="004544F9">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kern w:val="0"/>
          <w:sz w:val="24"/>
          <w:szCs w:val="24"/>
          <w14:ligatures w14:val="none"/>
        </w:rPr>
        <w:t>Integration</w:t>
      </w:r>
      <w:r w:rsidRPr="0023637C">
        <w:rPr>
          <w:rFonts w:ascii="Open Sans" w:eastAsia="Times New Roman" w:hAnsi="Open Sans" w:cs="Open Sans"/>
          <w:kern w:val="0"/>
          <w:sz w:val="24"/>
          <w:szCs w:val="24"/>
          <w14:ligatures w14:val="none"/>
        </w:rPr>
        <w:t>: For irregular shapes or curves, calculus can be used. By integrating appropriate functions over a given interval, you can find the area under a curve or between curves. This method is particularly useful for finding the area of regions bounded by curves in the Cartesian coordinate system.</w:t>
      </w:r>
    </w:p>
    <w:p w14:paraId="44710805" w14:textId="77777777" w:rsidR="00021A90" w:rsidRPr="0023637C" w:rsidRDefault="00021A90" w:rsidP="004544F9">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kern w:val="0"/>
          <w:sz w:val="24"/>
          <w:szCs w:val="24"/>
          <w14:ligatures w14:val="none"/>
        </w:rPr>
        <w:t>Dissection and Composition</w:t>
      </w:r>
      <w:r w:rsidRPr="0023637C">
        <w:rPr>
          <w:rFonts w:ascii="Open Sans" w:eastAsia="Times New Roman" w:hAnsi="Open Sans" w:cs="Open Sans"/>
          <w:kern w:val="0"/>
          <w:sz w:val="24"/>
          <w:szCs w:val="24"/>
          <w14:ligatures w14:val="none"/>
        </w:rPr>
        <w:t>: This method involves decomposing complex shapes into simpler shapes whose areas are known. For example, a complex shape might be divided into rectangles, triangles, circles, etc., and then the areas of these simpler shapes are calculated individually and summed up to find the total area.</w:t>
      </w:r>
    </w:p>
    <w:p w14:paraId="3F4D9211" w14:textId="77777777" w:rsidR="00021A90" w:rsidRPr="0023637C" w:rsidRDefault="00021A90" w:rsidP="004544F9">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kern w:val="0"/>
          <w:sz w:val="24"/>
          <w:szCs w:val="24"/>
          <w14:ligatures w14:val="none"/>
        </w:rPr>
        <w:t>Coordinate Geometry</w:t>
      </w:r>
      <w:r w:rsidRPr="0023637C">
        <w:rPr>
          <w:rFonts w:ascii="Open Sans" w:eastAsia="Times New Roman" w:hAnsi="Open Sans" w:cs="Open Sans"/>
          <w:kern w:val="0"/>
          <w:sz w:val="24"/>
          <w:szCs w:val="24"/>
          <w14:ligatures w14:val="none"/>
        </w:rPr>
        <w:t>: In the Cartesian coordinate system, the area of a polygon can be calculated using the shoelace formula or by dividing the polygon into triangles and summing their areas.</w:t>
      </w:r>
    </w:p>
    <w:p w14:paraId="1DE95F62" w14:textId="77777777" w:rsidR="00021A90" w:rsidRPr="0023637C" w:rsidRDefault="00021A90" w:rsidP="004544F9">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kern w:val="0"/>
          <w:sz w:val="24"/>
          <w:szCs w:val="24"/>
          <w14:ligatures w14:val="none"/>
        </w:rPr>
        <w:t>Vector Calculus</w:t>
      </w:r>
      <w:r w:rsidRPr="0023637C">
        <w:rPr>
          <w:rFonts w:ascii="Open Sans" w:eastAsia="Times New Roman" w:hAnsi="Open Sans" w:cs="Open Sans"/>
          <w:kern w:val="0"/>
          <w:sz w:val="24"/>
          <w:szCs w:val="24"/>
          <w14:ligatures w14:val="none"/>
        </w:rPr>
        <w:t>: In three-dimensional space, vector calculus can be used to find the area of surfaces. For example, the surface area of a parametrically defined surface can be found using a surface integral.</w:t>
      </w:r>
    </w:p>
    <w:p w14:paraId="1CFCF7D6" w14:textId="77777777" w:rsidR="00021A90" w:rsidRPr="0023637C" w:rsidRDefault="00021A90" w:rsidP="004544F9">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kern w:val="0"/>
          <w:sz w:val="24"/>
          <w:szCs w:val="24"/>
          <w14:ligatures w14:val="none"/>
        </w:rPr>
        <w:t>Limit Process</w:t>
      </w:r>
      <w:r w:rsidRPr="0023637C">
        <w:rPr>
          <w:rFonts w:ascii="Open Sans" w:eastAsia="Times New Roman" w:hAnsi="Open Sans" w:cs="Open Sans"/>
          <w:kern w:val="0"/>
          <w:sz w:val="24"/>
          <w:szCs w:val="24"/>
          <w14:ligatures w14:val="none"/>
        </w:rPr>
        <w:t>: The area of a shape can also be approximated using a limit process, where you divide the shape into smaller and smaller pieces and sum their areas. As the size of the pieces approaches zero, the sum converges to the exact area of the shape.</w:t>
      </w:r>
    </w:p>
    <w:p w14:paraId="2FBCA04A" w14:textId="77777777" w:rsidR="00021A90" w:rsidRPr="0023637C" w:rsidRDefault="00021A90" w:rsidP="00021A90">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These are just a few examples of how mathematics can be used to find area, and there are many other techniques and methods depending on the specific shape or surface being considered.</w:t>
      </w:r>
    </w:p>
    <w:p w14:paraId="4A40C9F2" w14:textId="51C2402C" w:rsidR="00C803EB" w:rsidRPr="0023637C" w:rsidRDefault="00C803EB" w:rsidP="00C803EB">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kern w:val="0"/>
          <w:sz w:val="24"/>
          <w:szCs w:val="24"/>
          <w14:ligatures w14:val="none"/>
        </w:rPr>
        <w:t>6.5.1 V</w:t>
      </w:r>
      <w:r w:rsidR="00B35484">
        <w:rPr>
          <w:rFonts w:ascii="Open Sans" w:eastAsia="Times New Roman" w:hAnsi="Open Sans" w:cs="Open Sans"/>
          <w:b/>
          <w:bCs/>
          <w:kern w:val="0"/>
          <w:sz w:val="24"/>
          <w:szCs w:val="24"/>
          <w14:ligatures w14:val="none"/>
        </w:rPr>
        <w:t>OLUME</w:t>
      </w:r>
    </w:p>
    <w:p w14:paraId="7DA9D14D" w14:textId="77777777" w:rsidR="006301AB" w:rsidRPr="0023637C" w:rsidRDefault="002C69C0" w:rsidP="006301AB">
      <w:pPr>
        <w:spacing w:after="0" w:line="240" w:lineRule="auto"/>
        <w:rPr>
          <w:rFonts w:ascii="Open Sans" w:hAnsi="Open Sans" w:cs="Open Sans"/>
          <w:sz w:val="24"/>
          <w:szCs w:val="24"/>
          <w:shd w:val="clear" w:color="auto" w:fill="FFFFFF"/>
        </w:rPr>
      </w:pPr>
      <w:r w:rsidRPr="0023637C">
        <w:rPr>
          <w:rFonts w:ascii="Open Sans" w:hAnsi="Open Sans" w:cs="Open Sans"/>
          <w:b/>
          <w:bCs/>
          <w:sz w:val="24"/>
          <w:szCs w:val="24"/>
          <w:shd w:val="clear" w:color="auto" w:fill="FFFFFF"/>
        </w:rPr>
        <w:t>Volume</w:t>
      </w:r>
      <w:r w:rsidRPr="0023637C">
        <w:rPr>
          <w:rFonts w:ascii="Open Sans" w:hAnsi="Open Sans" w:cs="Open Sans"/>
          <w:sz w:val="24"/>
          <w:szCs w:val="24"/>
          <w:shd w:val="clear" w:color="auto" w:fill="FFFFFF"/>
        </w:rPr>
        <w:t xml:space="preserve"> is</w:t>
      </w:r>
      <w:r w:rsidR="008C6F61" w:rsidRPr="0023637C">
        <w:rPr>
          <w:rFonts w:ascii="Open Sans" w:eastAsia="Times New Roman" w:hAnsi="Open Sans" w:cs="Open Sans"/>
          <w:kern w:val="0"/>
          <w:sz w:val="24"/>
          <w:szCs w:val="24"/>
          <w14:ligatures w14:val="none"/>
        </w:rPr>
        <w:t xml:space="preserve"> the amount of three-dimensional space an object or substance occupies. </w:t>
      </w:r>
      <w:r w:rsidR="00C803EB" w:rsidRPr="0023637C">
        <w:rPr>
          <w:rFonts w:ascii="Open Sans" w:eastAsia="Times New Roman" w:hAnsi="Open Sans" w:cs="Open Sans"/>
          <w:kern w:val="0"/>
          <w:sz w:val="24"/>
          <w:szCs w:val="24"/>
          <w:shd w:val="clear" w:color="auto" w:fill="FFFFFF"/>
          <w14:ligatures w14:val="none"/>
        </w:rPr>
        <w:t>It is a scalar quantity, meaning it has magnitude but no direction. The concept of volume is used to quantify the extent of a region in space and is typically expressed in cubic units.</w:t>
      </w:r>
      <w:r w:rsidR="006D1368" w:rsidRPr="0023637C">
        <w:rPr>
          <w:rFonts w:ascii="Open Sans" w:eastAsia="Times New Roman" w:hAnsi="Open Sans" w:cs="Open Sans"/>
          <w:kern w:val="0"/>
          <w:sz w:val="24"/>
          <w:szCs w:val="24"/>
          <w14:ligatures w14:val="none"/>
        </w:rPr>
        <w:t xml:space="preserve"> </w:t>
      </w:r>
      <w:r w:rsidR="006301AB" w:rsidRPr="0023637C">
        <w:rPr>
          <w:rFonts w:ascii="Open Sans" w:hAnsi="Open Sans" w:cs="Open Sans"/>
          <w:sz w:val="24"/>
          <w:szCs w:val="24"/>
          <w:shd w:val="clear" w:color="auto" w:fill="FFFFFF"/>
        </w:rPr>
        <w:t>Volume measures capacity. </w:t>
      </w:r>
    </w:p>
    <w:p w14:paraId="3C45FE16" w14:textId="77777777" w:rsidR="00E42685" w:rsidRPr="0023637C" w:rsidRDefault="00E42685" w:rsidP="006301AB">
      <w:pPr>
        <w:spacing w:after="0" w:line="240" w:lineRule="auto"/>
        <w:rPr>
          <w:rFonts w:ascii="Open Sans" w:eastAsia="Times New Roman" w:hAnsi="Open Sans" w:cs="Open Sans"/>
          <w:kern w:val="0"/>
          <w:sz w:val="24"/>
          <w:szCs w:val="24"/>
          <w14:ligatures w14:val="none"/>
        </w:rPr>
      </w:pPr>
    </w:p>
    <w:p w14:paraId="5ADEAFEE" w14:textId="77777777" w:rsidR="00E42685" w:rsidRPr="0023637C" w:rsidRDefault="002E26DD" w:rsidP="00E42685">
      <w:pPr>
        <w:spacing w:after="0" w:line="240" w:lineRule="auto"/>
        <w:rPr>
          <w:rFonts w:ascii="Open Sans" w:eastAsia="Times New Roman" w:hAnsi="Open Sans" w:cs="Open Sans"/>
          <w:b/>
          <w:bCs/>
          <w:kern w:val="0"/>
          <w:sz w:val="24"/>
          <w:szCs w:val="24"/>
          <w:shd w:val="clear" w:color="auto" w:fill="00FF00"/>
          <w14:ligatures w14:val="none"/>
        </w:rPr>
      </w:pPr>
      <w:r w:rsidRPr="0023637C">
        <w:rPr>
          <w:rFonts w:ascii="Open Sans" w:eastAsia="Times New Roman" w:hAnsi="Open Sans" w:cs="Open Sans"/>
          <w:b/>
          <w:bCs/>
          <w:kern w:val="0"/>
          <w:sz w:val="24"/>
          <w:szCs w:val="24"/>
          <w14:ligatures w14:val="none"/>
        </w:rPr>
        <w:t>6.5.2 Units for Measuring Volume</w:t>
      </w:r>
    </w:p>
    <w:p w14:paraId="3CF36231" w14:textId="6A89E5A3" w:rsidR="002E26DD" w:rsidRPr="0023637C" w:rsidRDefault="002E26DD" w:rsidP="00E42685">
      <w:pPr>
        <w:spacing w:after="0" w:line="240" w:lineRule="auto"/>
        <w:rPr>
          <w:rFonts w:ascii="Open Sans" w:hAnsi="Open Sans" w:cs="Open Sans"/>
          <w:sz w:val="24"/>
          <w:szCs w:val="24"/>
        </w:rPr>
      </w:pPr>
      <w:r w:rsidRPr="0023637C">
        <w:rPr>
          <w:rFonts w:ascii="Open Sans" w:hAnsi="Open Sans" w:cs="Open Sans"/>
          <w:sz w:val="24"/>
          <w:szCs w:val="24"/>
        </w:rPr>
        <w:lastRenderedPageBreak/>
        <w:t>These are some of the most commonly used units for measuring volume, but there are others as well, depending on specific contexts and regions.</w:t>
      </w:r>
      <w:r w:rsidR="004E232F" w:rsidRPr="0023637C">
        <w:rPr>
          <w:rFonts w:ascii="Open Sans" w:hAnsi="Open Sans" w:cs="Open Sans"/>
          <w:sz w:val="24"/>
          <w:szCs w:val="24"/>
        </w:rPr>
        <w:t xml:space="preserve"> </w:t>
      </w:r>
      <w:r w:rsidR="004E232F" w:rsidRPr="00AF1764">
        <w:rPr>
          <w:rFonts w:ascii="Open Sans" w:hAnsi="Open Sans" w:cs="Open Sans"/>
          <w:sz w:val="24"/>
          <w:szCs w:val="24"/>
        </w:rPr>
        <w:t xml:space="preserve">Also, there may be </w:t>
      </w:r>
      <w:r w:rsidR="004E232F" w:rsidRPr="00AF1764">
        <w:rPr>
          <w:rFonts w:ascii="Open Sans" w:hAnsi="Open Sans" w:cs="Open Sans"/>
          <w:i/>
          <w:iCs/>
          <w:sz w:val="24"/>
          <w:szCs w:val="24"/>
        </w:rPr>
        <w:t xml:space="preserve">dry </w:t>
      </w:r>
      <w:r w:rsidR="004E232F" w:rsidRPr="00AF1764">
        <w:rPr>
          <w:rFonts w:ascii="Open Sans" w:hAnsi="Open Sans" w:cs="Open Sans"/>
          <w:sz w:val="24"/>
          <w:szCs w:val="24"/>
        </w:rPr>
        <w:t xml:space="preserve">or </w:t>
      </w:r>
      <w:r w:rsidR="004E232F" w:rsidRPr="00AF1764">
        <w:rPr>
          <w:rFonts w:ascii="Open Sans" w:hAnsi="Open Sans" w:cs="Open Sans"/>
          <w:i/>
          <w:iCs/>
          <w:sz w:val="24"/>
          <w:szCs w:val="24"/>
        </w:rPr>
        <w:t xml:space="preserve">wet </w:t>
      </w:r>
      <w:r w:rsidR="004E232F" w:rsidRPr="00AF1764">
        <w:rPr>
          <w:rFonts w:ascii="Open Sans" w:hAnsi="Open Sans" w:cs="Open Sans"/>
          <w:sz w:val="24"/>
          <w:szCs w:val="24"/>
        </w:rPr>
        <w:t>measures of volume.</w:t>
      </w:r>
    </w:p>
    <w:p w14:paraId="29CDF9AF" w14:textId="77777777" w:rsidR="00B617B8" w:rsidRPr="0023637C" w:rsidRDefault="00B617B8" w:rsidP="00E42685">
      <w:pPr>
        <w:spacing w:after="0" w:line="240" w:lineRule="auto"/>
        <w:rPr>
          <w:rFonts w:ascii="Open Sans" w:hAnsi="Open Sans" w:cs="Open Sans"/>
          <w:sz w:val="24"/>
          <w:szCs w:val="24"/>
        </w:rPr>
      </w:pPr>
    </w:p>
    <w:p w14:paraId="600AC5F2" w14:textId="740C8338" w:rsidR="002E26DD" w:rsidRPr="0023637C" w:rsidRDefault="002E26DD" w:rsidP="002E26DD">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kern w:val="0"/>
          <w:sz w:val="24"/>
          <w:szCs w:val="24"/>
          <w:shd w:val="clear" w:color="auto" w:fill="FFFFFF"/>
          <w14:ligatures w14:val="none"/>
        </w:rPr>
        <w:t>US Standard System:</w:t>
      </w:r>
      <w:r w:rsidRPr="0023637C">
        <w:rPr>
          <w:rFonts w:ascii="Open Sans" w:eastAsia="Times New Roman" w:hAnsi="Open Sans" w:cs="Open Sans"/>
          <w:kern w:val="0"/>
          <w:sz w:val="24"/>
          <w:szCs w:val="24"/>
          <w:shd w:val="clear" w:color="auto" w:fill="FFFFFF"/>
          <w14:ligatures w14:val="none"/>
        </w:rPr>
        <w:t xml:space="preserve"> In the US standard syste</w:t>
      </w:r>
      <w:bookmarkStart w:id="0" w:name="_GoBack"/>
      <w:bookmarkEnd w:id="0"/>
      <w:r w:rsidRPr="0023637C">
        <w:rPr>
          <w:rFonts w:ascii="Open Sans" w:eastAsia="Times New Roman" w:hAnsi="Open Sans" w:cs="Open Sans"/>
          <w:kern w:val="0"/>
          <w:sz w:val="24"/>
          <w:szCs w:val="24"/>
          <w:shd w:val="clear" w:color="auto" w:fill="FFFFFF"/>
          <w14:ligatures w14:val="none"/>
        </w:rPr>
        <w:t xml:space="preserve">m, volume is typically measured in cubic feet (ft³) or cubic inches (in³). </w:t>
      </w:r>
    </w:p>
    <w:p w14:paraId="208D8D40" w14:textId="77777777" w:rsidR="002E26DD" w:rsidRPr="0023637C" w:rsidRDefault="002E26DD" w:rsidP="002E26DD">
      <w:pPr>
        <w:spacing w:after="300"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The primary units for measuring volume include:</w:t>
      </w:r>
    </w:p>
    <w:p w14:paraId="717082D3" w14:textId="77777777" w:rsidR="002E26DD" w:rsidRPr="0023637C" w:rsidRDefault="002E26DD" w:rsidP="000E37A3">
      <w:pPr>
        <w:numPr>
          <w:ilvl w:val="1"/>
          <w:numId w:val="1"/>
        </w:numPr>
        <w:tabs>
          <w:tab w:val="clear" w:pos="1440"/>
          <w:tab w:val="num" w:pos="360"/>
        </w:tabs>
        <w:spacing w:before="300" w:after="0" w:line="240" w:lineRule="auto"/>
        <w:ind w:left="360"/>
        <w:textAlignment w:val="baseline"/>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Cubic Inch (in³): The cubic inch is a small unit of volume commonly used in engineering and manufacturing contexts.</w:t>
      </w:r>
    </w:p>
    <w:p w14:paraId="0457C9CC" w14:textId="32B40FE6" w:rsidR="002E26DD" w:rsidRPr="0023637C" w:rsidRDefault="002E26DD" w:rsidP="000E37A3">
      <w:pPr>
        <w:numPr>
          <w:ilvl w:val="1"/>
          <w:numId w:val="2"/>
        </w:numPr>
        <w:tabs>
          <w:tab w:val="clear" w:pos="1440"/>
          <w:tab w:val="num" w:pos="360"/>
        </w:tabs>
        <w:spacing w:after="0" w:line="240" w:lineRule="auto"/>
        <w:ind w:left="360"/>
        <w:textAlignment w:val="baseline"/>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Cubic Foot (ft³): The cubic foot is a larger unit of volume often used in construction and real estate. One cubic foot is equivalent to the volume of a cube with sides of one foot.</w:t>
      </w:r>
      <w:r w:rsidR="006301AB" w:rsidRPr="0023637C">
        <w:rPr>
          <w:rFonts w:ascii="Open Sans" w:hAnsi="Open Sans" w:cs="Open Sans"/>
          <w:sz w:val="24"/>
          <w:szCs w:val="24"/>
        </w:rPr>
        <w:t xml:space="preserve"> There are 1,728 cubic inches in one cubic foot.</w:t>
      </w:r>
    </w:p>
    <w:p w14:paraId="36E55560" w14:textId="77777777" w:rsidR="002E26DD" w:rsidRPr="0023637C" w:rsidRDefault="002E26DD" w:rsidP="000E37A3">
      <w:pPr>
        <w:numPr>
          <w:ilvl w:val="1"/>
          <w:numId w:val="3"/>
        </w:numPr>
        <w:tabs>
          <w:tab w:val="clear" w:pos="1440"/>
          <w:tab w:val="num" w:pos="360"/>
        </w:tabs>
        <w:spacing w:after="0" w:line="240" w:lineRule="auto"/>
        <w:ind w:left="360"/>
        <w:textAlignment w:val="baseline"/>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Fluid Ounce (fl oz): The fluid ounce is commonly used for measuring liquid volumes, especially in the context of beverages and cooking.</w:t>
      </w:r>
    </w:p>
    <w:p w14:paraId="17091B8B" w14:textId="77777777" w:rsidR="002E26DD" w:rsidRPr="0023637C" w:rsidRDefault="002E26DD" w:rsidP="000E37A3">
      <w:pPr>
        <w:numPr>
          <w:ilvl w:val="1"/>
          <w:numId w:val="4"/>
        </w:numPr>
        <w:tabs>
          <w:tab w:val="clear" w:pos="1440"/>
          <w:tab w:val="num" w:pos="360"/>
        </w:tabs>
        <w:spacing w:after="0" w:line="240" w:lineRule="auto"/>
        <w:ind w:left="360"/>
        <w:textAlignment w:val="baseline"/>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Pint (pt): The pint is a unit of liquid volume. In the U.S., there are two types of pints: the liquid pint (equal to 16 fluid ounces) and the dry pint (used for measuring dry goods).</w:t>
      </w:r>
    </w:p>
    <w:p w14:paraId="53726AE7" w14:textId="77777777" w:rsidR="002E26DD" w:rsidRPr="0023637C" w:rsidRDefault="002E26DD" w:rsidP="000E37A3">
      <w:pPr>
        <w:numPr>
          <w:ilvl w:val="1"/>
          <w:numId w:val="5"/>
        </w:numPr>
        <w:tabs>
          <w:tab w:val="clear" w:pos="1440"/>
          <w:tab w:val="num" w:pos="360"/>
        </w:tabs>
        <w:spacing w:after="0" w:line="240" w:lineRule="auto"/>
        <w:ind w:left="360"/>
        <w:textAlignment w:val="baseline"/>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Quart (qt): The quart is a unit of liquid volume. Like the pint, there are two types: the liquid quart (equal to 32 fluid ounces) and the dry quart.</w:t>
      </w:r>
    </w:p>
    <w:p w14:paraId="677BFDBA" w14:textId="05A5F437" w:rsidR="002E26DD" w:rsidRPr="0023637C" w:rsidRDefault="002E26DD" w:rsidP="000E37A3">
      <w:pPr>
        <w:numPr>
          <w:ilvl w:val="1"/>
          <w:numId w:val="6"/>
        </w:numPr>
        <w:tabs>
          <w:tab w:val="clear" w:pos="1440"/>
          <w:tab w:val="num" w:pos="360"/>
        </w:tabs>
        <w:spacing w:after="300" w:line="240" w:lineRule="auto"/>
        <w:ind w:left="360"/>
        <w:textAlignment w:val="baseline"/>
        <w:rPr>
          <w:rFonts w:ascii="Open Sans" w:eastAsia="Times New Roman" w:hAnsi="Open Sans" w:cs="Open Sans"/>
          <w:b/>
          <w:bCs/>
          <w:kern w:val="0"/>
          <w:sz w:val="24"/>
          <w:szCs w:val="24"/>
          <w14:ligatures w14:val="none"/>
        </w:rPr>
      </w:pPr>
      <w:r w:rsidRPr="0023637C">
        <w:rPr>
          <w:rFonts w:ascii="Open Sans" w:eastAsia="Times New Roman" w:hAnsi="Open Sans" w:cs="Open Sans"/>
          <w:kern w:val="0"/>
          <w:sz w:val="24"/>
          <w:szCs w:val="24"/>
          <w14:ligatures w14:val="none"/>
        </w:rPr>
        <w:t>Gallon (gal): The</w:t>
      </w:r>
      <w:r w:rsidRPr="0023637C">
        <w:rPr>
          <w:rFonts w:ascii="Open Sans" w:eastAsia="Times New Roman" w:hAnsi="Open Sans" w:cs="Open Sans"/>
          <w:kern w:val="0"/>
          <w:sz w:val="24"/>
          <w:szCs w:val="24"/>
          <w:shd w:val="clear" w:color="auto" w:fill="FFFFFF"/>
          <w14:ligatures w14:val="none"/>
        </w:rPr>
        <w:t xml:space="preserve"> gallon is a larger unit of liquid volume</w:t>
      </w:r>
      <w:r w:rsidR="00E42685" w:rsidRPr="0023637C">
        <w:rPr>
          <w:rFonts w:ascii="Open Sans" w:eastAsia="Times New Roman" w:hAnsi="Open Sans" w:cs="Open Sans"/>
          <w:kern w:val="0"/>
          <w:sz w:val="24"/>
          <w:szCs w:val="24"/>
          <w:shd w:val="clear" w:color="auto" w:fill="FFFFFF"/>
          <w14:ligatures w14:val="none"/>
        </w:rPr>
        <w:t xml:space="preserve">, </w:t>
      </w:r>
      <w:r w:rsidRPr="0023637C">
        <w:rPr>
          <w:rFonts w:ascii="Open Sans" w:eastAsia="Times New Roman" w:hAnsi="Open Sans" w:cs="Open Sans"/>
          <w:kern w:val="0"/>
          <w:sz w:val="24"/>
          <w:szCs w:val="24"/>
          <w:shd w:val="clear" w:color="auto" w:fill="FFFFFF"/>
          <w14:ligatures w14:val="none"/>
        </w:rPr>
        <w:t>equal to 128 fluid ounces</w:t>
      </w:r>
      <w:r w:rsidR="00E42685" w:rsidRPr="0023637C">
        <w:rPr>
          <w:rFonts w:ascii="Open Sans" w:eastAsia="Times New Roman" w:hAnsi="Open Sans" w:cs="Open Sans"/>
          <w:kern w:val="0"/>
          <w:sz w:val="24"/>
          <w:szCs w:val="24"/>
          <w:shd w:val="clear" w:color="auto" w:fill="FFFFFF"/>
          <w14:ligatures w14:val="none"/>
        </w:rPr>
        <w:t>.</w:t>
      </w:r>
      <w:r w:rsidR="006301AB" w:rsidRPr="0023637C">
        <w:rPr>
          <w:rFonts w:ascii="Open Sans" w:hAnsi="Open Sans" w:cs="Open Sans"/>
          <w:sz w:val="24"/>
          <w:szCs w:val="24"/>
        </w:rPr>
        <w:t xml:space="preserve"> 1 US gallon is equivalent to 231 cubic inches.</w:t>
      </w:r>
    </w:p>
    <w:p w14:paraId="3DC5F679" w14:textId="2BD08319" w:rsidR="003319FD" w:rsidRPr="0023637C" w:rsidRDefault="003319FD" w:rsidP="003319FD">
      <w:pPr>
        <w:spacing w:after="300" w:line="240" w:lineRule="auto"/>
        <w:ind w:left="360"/>
        <w:textAlignment w:val="baseline"/>
        <w:rPr>
          <w:rFonts w:ascii="Open Sans" w:eastAsia="Times New Roman" w:hAnsi="Open Sans" w:cs="Open Sans"/>
          <w:b/>
          <w:bCs/>
          <w:kern w:val="0"/>
          <w:sz w:val="24"/>
          <w:szCs w:val="24"/>
          <w14:ligatures w14:val="none"/>
        </w:rPr>
      </w:pPr>
    </w:p>
    <w:p w14:paraId="0647DBC3" w14:textId="71E68BD1" w:rsidR="0060450F" w:rsidRPr="0023637C" w:rsidRDefault="0060450F" w:rsidP="003319FD">
      <w:pPr>
        <w:spacing w:after="300" w:line="240" w:lineRule="auto"/>
        <w:ind w:left="360"/>
        <w:textAlignment w:val="baseline"/>
        <w:rPr>
          <w:rFonts w:ascii="Open Sans" w:eastAsia="Times New Roman" w:hAnsi="Open Sans" w:cs="Open Sans"/>
          <w:b/>
          <w:bCs/>
          <w:kern w:val="0"/>
          <w:sz w:val="24"/>
          <w:szCs w:val="24"/>
          <w14:ligatures w14:val="none"/>
        </w:rPr>
      </w:pPr>
      <w:r w:rsidRPr="0023637C">
        <w:rPr>
          <w:rFonts w:ascii="Open Sans" w:hAnsi="Open Sans" w:cs="Open Sans"/>
          <w:noProof/>
          <w:sz w:val="24"/>
          <w:szCs w:val="24"/>
        </w:rPr>
        <w:drawing>
          <wp:inline distT="0" distB="0" distL="0" distR="0" wp14:anchorId="348EB45B" wp14:editId="2CAB4362">
            <wp:extent cx="2468880" cy="3813048"/>
            <wp:effectExtent l="0" t="0" r="7620" b="0"/>
            <wp:docPr id="2073195406" name="Picture 2073195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8880" cy="3813048"/>
                    </a:xfrm>
                    <a:prstGeom prst="rect">
                      <a:avLst/>
                    </a:prstGeom>
                    <a:noFill/>
                    <a:ln>
                      <a:noFill/>
                    </a:ln>
                  </pic:spPr>
                </pic:pic>
              </a:graphicData>
            </a:graphic>
          </wp:inline>
        </w:drawing>
      </w:r>
    </w:p>
    <w:p w14:paraId="7DEF4381" w14:textId="140A4DA4" w:rsidR="008D3BD4" w:rsidRPr="0023637C" w:rsidRDefault="008D3BD4" w:rsidP="008D3BD4">
      <w:pPr>
        <w:spacing w:after="300" w:line="240" w:lineRule="auto"/>
        <w:textAlignment w:val="baseline"/>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Figure:</w:t>
      </w:r>
      <w:r w:rsidR="00B35484">
        <w:rPr>
          <w:rFonts w:ascii="Open Sans" w:eastAsia="Times New Roman" w:hAnsi="Open Sans" w:cs="Open Sans"/>
          <w:kern w:val="0"/>
          <w:sz w:val="24"/>
          <w:szCs w:val="24"/>
          <w14:ligatures w14:val="none"/>
        </w:rPr>
        <w:t xml:space="preserve"> 6.5.1 Kitchen Conversions </w:t>
      </w:r>
    </w:p>
    <w:p w14:paraId="1AC1B24C" w14:textId="77777777" w:rsidR="002E26DD" w:rsidRPr="0023637C" w:rsidRDefault="002E26DD" w:rsidP="002E26DD">
      <w:pPr>
        <w:rPr>
          <w:rFonts w:ascii="Open Sans" w:eastAsia="Times New Roman" w:hAnsi="Open Sans" w:cs="Open Sans"/>
          <w:kern w:val="0"/>
          <w:sz w:val="24"/>
          <w:szCs w:val="24"/>
          <w14:ligatures w14:val="none"/>
        </w:rPr>
      </w:pPr>
      <w:r w:rsidRPr="0023637C">
        <w:rPr>
          <w:rFonts w:ascii="Open Sans" w:eastAsia="Times New Roman" w:hAnsi="Open Sans" w:cs="Open Sans"/>
          <w:b/>
          <w:bCs/>
          <w:kern w:val="0"/>
          <w:sz w:val="24"/>
          <w:szCs w:val="24"/>
          <w:shd w:val="clear" w:color="auto" w:fill="FFFFFF"/>
          <w14:ligatures w14:val="none"/>
        </w:rPr>
        <w:lastRenderedPageBreak/>
        <w:t>Barrel:</w:t>
      </w:r>
      <w:r w:rsidRPr="0023637C">
        <w:rPr>
          <w:rFonts w:ascii="Open Sans" w:eastAsia="Times New Roman" w:hAnsi="Open Sans" w:cs="Open Sans"/>
          <w:kern w:val="0"/>
          <w:sz w:val="24"/>
          <w:szCs w:val="24"/>
          <w14:ligatures w14:val="none"/>
        </w:rPr>
        <w:t xml:space="preserve"> The amount of liquid a barrel contains can vary depending on the type of barrel and its size. The most common types of barrels used for liquids are oil barrels and whiskey barrels. The standard size for an oil barrel is 42 US gallons (approximately 159 liters). However, there are also other sizes used in different regions and industries. It’s important to note that the capacity of a barrel can vary depending on its construction and specific dimensions, but these are the standard sizes for these types of barrels.</w:t>
      </w:r>
    </w:p>
    <w:p w14:paraId="1D4A8126" w14:textId="1ED9D097" w:rsidR="0092030E" w:rsidRPr="0023637C" w:rsidRDefault="0092030E" w:rsidP="002E26DD">
      <w:pPr>
        <w:rPr>
          <w:rFonts w:ascii="Open Sans" w:eastAsia="Times New Roman" w:hAnsi="Open Sans" w:cs="Open Sans"/>
          <w:kern w:val="0"/>
          <w:sz w:val="24"/>
          <w:szCs w:val="24"/>
          <w14:ligatures w14:val="none"/>
        </w:rPr>
      </w:pPr>
      <w:r w:rsidRPr="0023637C">
        <w:rPr>
          <w:rFonts w:ascii="Open Sans" w:hAnsi="Open Sans" w:cs="Open Sans"/>
          <w:noProof/>
          <w:sz w:val="24"/>
          <w:szCs w:val="24"/>
        </w:rPr>
        <w:drawing>
          <wp:inline distT="0" distB="0" distL="0" distR="0" wp14:anchorId="2523E60F" wp14:editId="3DB75150">
            <wp:extent cx="2569464" cy="1929384"/>
            <wp:effectExtent l="0" t="0" r="2540" b="0"/>
            <wp:docPr id="1356606734" name="Picture 1" descr="Barr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rr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9464" cy="1929384"/>
                    </a:xfrm>
                    <a:prstGeom prst="rect">
                      <a:avLst/>
                    </a:prstGeom>
                    <a:noFill/>
                    <a:ln>
                      <a:noFill/>
                    </a:ln>
                  </pic:spPr>
                </pic:pic>
              </a:graphicData>
            </a:graphic>
          </wp:inline>
        </w:drawing>
      </w:r>
    </w:p>
    <w:p w14:paraId="5F63F330" w14:textId="4519D21D" w:rsidR="0092030E" w:rsidRPr="0023637C" w:rsidRDefault="0092030E" w:rsidP="002E26DD">
      <w:pPr>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Figure:</w:t>
      </w:r>
      <w:r w:rsidR="00B35484">
        <w:rPr>
          <w:rFonts w:ascii="Open Sans" w:eastAsia="Times New Roman" w:hAnsi="Open Sans" w:cs="Open Sans"/>
          <w:kern w:val="0"/>
          <w:sz w:val="24"/>
          <w:szCs w:val="24"/>
          <w14:ligatures w14:val="none"/>
        </w:rPr>
        <w:t xml:space="preserve"> 6.5.2 Barrels</w:t>
      </w:r>
    </w:p>
    <w:p w14:paraId="586B4722" w14:textId="77777777" w:rsidR="002E26DD" w:rsidRPr="0023637C" w:rsidRDefault="002E26DD" w:rsidP="002E26DD">
      <w:pPr>
        <w:spacing w:before="300" w:after="300" w:line="240" w:lineRule="auto"/>
        <w:rPr>
          <w:rFonts w:ascii="Open Sans" w:hAnsi="Open Sans" w:cs="Open Sans"/>
          <w:sz w:val="24"/>
          <w:szCs w:val="24"/>
        </w:rPr>
      </w:pPr>
      <w:r w:rsidRPr="0023637C">
        <w:rPr>
          <w:rFonts w:ascii="Open Sans" w:eastAsia="Times New Roman" w:hAnsi="Open Sans" w:cs="Open Sans"/>
          <w:b/>
          <w:bCs/>
          <w:kern w:val="0"/>
          <w:sz w:val="24"/>
          <w:szCs w:val="24"/>
          <w:shd w:val="clear" w:color="auto" w:fill="FFFFFF"/>
          <w14:ligatures w14:val="none"/>
        </w:rPr>
        <w:t>Drum:</w:t>
      </w:r>
      <w:r w:rsidRPr="0023637C">
        <w:rPr>
          <w:rFonts w:ascii="Open Sans" w:eastAsia="Times New Roman" w:hAnsi="Open Sans" w:cs="Open Sans"/>
          <w:kern w:val="0"/>
          <w:sz w:val="24"/>
          <w:szCs w:val="24"/>
          <w:shd w:val="clear" w:color="auto" w:fill="FFFFFF"/>
          <w14:ligatures w14:val="none"/>
        </w:rPr>
        <w:t xml:space="preserve"> </w:t>
      </w:r>
      <w:r w:rsidRPr="0023637C">
        <w:rPr>
          <w:rFonts w:ascii="Open Sans" w:hAnsi="Open Sans" w:cs="Open Sans"/>
          <w:sz w:val="24"/>
          <w:szCs w:val="24"/>
        </w:rPr>
        <w:t>one common size is the 55-gallon drum, which is prevalent for industrial and commercial use. This size of drum can hold approximately 55 US gallons of liquid, which is roughly equivalent to 208 liters.</w:t>
      </w:r>
    </w:p>
    <w:p w14:paraId="2694DAA4" w14:textId="4C459C40" w:rsidR="002E26DD" w:rsidRPr="0023637C" w:rsidRDefault="00B134DB" w:rsidP="002E26DD">
      <w:pPr>
        <w:spacing w:before="300" w:after="300" w:line="240" w:lineRule="auto"/>
        <w:rPr>
          <w:rFonts w:ascii="Open Sans" w:eastAsia="Times New Roman" w:hAnsi="Open Sans" w:cs="Open Sans"/>
          <w:kern w:val="0"/>
          <w:sz w:val="24"/>
          <w:szCs w:val="24"/>
          <w:shd w:val="clear" w:color="auto" w:fill="FFFFFF"/>
          <w14:ligatures w14:val="none"/>
        </w:rPr>
      </w:pPr>
      <w:r w:rsidRPr="0023637C">
        <w:rPr>
          <w:rFonts w:ascii="Open Sans" w:hAnsi="Open Sans" w:cs="Open Sans"/>
          <w:noProof/>
          <w:sz w:val="24"/>
          <w:szCs w:val="24"/>
        </w:rPr>
        <w:drawing>
          <wp:inline distT="0" distB="0" distL="0" distR="0" wp14:anchorId="25881DD7" wp14:editId="64ECE1B8">
            <wp:extent cx="3090672" cy="2103120"/>
            <wp:effectExtent l="0" t="0" r="0" b="0"/>
            <wp:docPr id="404592194" name="Picture 2" descr="Made in USA - 55 Gal Drum Storage Rack | MSC Industrial Supply 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de in USA - 55 Gal Drum Storage Rack | MSC Industrial Supply C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0672" cy="2103120"/>
                    </a:xfrm>
                    <a:prstGeom prst="rect">
                      <a:avLst/>
                    </a:prstGeom>
                    <a:noFill/>
                    <a:ln>
                      <a:noFill/>
                    </a:ln>
                  </pic:spPr>
                </pic:pic>
              </a:graphicData>
            </a:graphic>
          </wp:inline>
        </w:drawing>
      </w:r>
    </w:p>
    <w:p w14:paraId="7B9B4657" w14:textId="7F907EDD" w:rsidR="00B134DB" w:rsidRPr="0023637C" w:rsidRDefault="00B134DB" w:rsidP="002E26DD">
      <w:pPr>
        <w:spacing w:before="300" w:after="300" w:line="240" w:lineRule="auto"/>
        <w:rPr>
          <w:rFonts w:ascii="Open Sans" w:eastAsia="Times New Roman" w:hAnsi="Open Sans" w:cs="Open Sans"/>
          <w:kern w:val="0"/>
          <w:sz w:val="24"/>
          <w:szCs w:val="24"/>
          <w:shd w:val="clear" w:color="auto" w:fill="FFFFFF"/>
          <w14:ligatures w14:val="none"/>
        </w:rPr>
      </w:pPr>
      <w:r w:rsidRPr="0023637C">
        <w:rPr>
          <w:rFonts w:ascii="Open Sans" w:eastAsia="Times New Roman" w:hAnsi="Open Sans" w:cs="Open Sans"/>
          <w:kern w:val="0"/>
          <w:sz w:val="24"/>
          <w:szCs w:val="24"/>
          <w:shd w:val="clear" w:color="auto" w:fill="FFFFFF"/>
          <w14:ligatures w14:val="none"/>
        </w:rPr>
        <w:t>Figure:</w:t>
      </w:r>
      <w:r w:rsidR="00B35484">
        <w:rPr>
          <w:rFonts w:ascii="Open Sans" w:eastAsia="Times New Roman" w:hAnsi="Open Sans" w:cs="Open Sans"/>
          <w:kern w:val="0"/>
          <w:sz w:val="24"/>
          <w:szCs w:val="24"/>
          <w:shd w:val="clear" w:color="auto" w:fill="FFFFFF"/>
          <w14:ligatures w14:val="none"/>
        </w:rPr>
        <w:t xml:space="preserve"> 6.5.3 Drums</w:t>
      </w:r>
    </w:p>
    <w:p w14:paraId="255FC5FC" w14:textId="0298376E" w:rsidR="00290E0A" w:rsidRPr="00346DB0" w:rsidRDefault="00B35484" w:rsidP="00927E01">
      <w:pPr>
        <w:spacing w:before="300" w:after="0" w:line="240" w:lineRule="auto"/>
        <w:rPr>
          <w:rFonts w:ascii="Open Sans" w:eastAsia="Times New Roman" w:hAnsi="Open Sans" w:cs="Open Sans"/>
          <w:b/>
          <w:bCs/>
          <w:kern w:val="0"/>
          <w:sz w:val="24"/>
          <w:szCs w:val="24"/>
          <w:shd w:val="clear" w:color="auto" w:fill="FFFFFF"/>
          <w14:ligatures w14:val="none"/>
        </w:rPr>
      </w:pPr>
      <w:r>
        <w:rPr>
          <w:rFonts w:ascii="Open Sans" w:eastAsia="Times New Roman" w:hAnsi="Open Sans" w:cs="Open Sans"/>
          <w:b/>
          <w:bCs/>
          <w:kern w:val="0"/>
          <w:sz w:val="24"/>
          <w:szCs w:val="24"/>
          <w:shd w:val="clear" w:color="auto" w:fill="FFFFFF"/>
          <w14:ligatures w14:val="none"/>
        </w:rPr>
        <w:t xml:space="preserve">Metric </w:t>
      </w:r>
      <w:r w:rsidR="00174AF3" w:rsidRPr="0023637C">
        <w:rPr>
          <w:rFonts w:ascii="Open Sans" w:eastAsia="Times New Roman" w:hAnsi="Open Sans" w:cs="Open Sans"/>
          <w:b/>
          <w:bCs/>
          <w:kern w:val="0"/>
          <w:sz w:val="24"/>
          <w:szCs w:val="24"/>
          <w:shd w:val="clear" w:color="auto" w:fill="FFFFFF"/>
          <w14:ligatures w14:val="none"/>
        </w:rPr>
        <w:t>System</w:t>
      </w:r>
      <w:r w:rsidR="00346DB0">
        <w:rPr>
          <w:rFonts w:ascii="Open Sans" w:eastAsia="Times New Roman" w:hAnsi="Open Sans" w:cs="Open Sans"/>
          <w:b/>
          <w:bCs/>
          <w:kern w:val="0"/>
          <w:sz w:val="24"/>
          <w:szCs w:val="24"/>
          <w:shd w:val="clear" w:color="auto" w:fill="FFFFFF"/>
          <w14:ligatures w14:val="none"/>
        </w:rPr>
        <w:t xml:space="preserve">: </w:t>
      </w:r>
      <w:r w:rsidR="00290E0A" w:rsidRPr="0023637C">
        <w:rPr>
          <w:rFonts w:ascii="Open Sans" w:eastAsia="Times New Roman" w:hAnsi="Open Sans" w:cs="Open Sans"/>
          <w:kern w:val="0"/>
          <w:sz w:val="24"/>
          <w:szCs w:val="24"/>
          <w:shd w:val="clear" w:color="auto" w:fill="FFFFFF"/>
          <w14:ligatures w14:val="none"/>
        </w:rPr>
        <w:t>The standard unit for measuring volume in the</w:t>
      </w:r>
      <w:r w:rsidR="00290E0A" w:rsidRPr="0023637C">
        <w:rPr>
          <w:rFonts w:ascii="Open Sans" w:eastAsia="Times New Roman" w:hAnsi="Open Sans" w:cs="Open Sans"/>
          <w:kern w:val="0"/>
          <w:sz w:val="24"/>
          <w:szCs w:val="24"/>
          <w14:ligatures w14:val="none"/>
        </w:rPr>
        <w:t xml:space="preserve"> International System of Units (SI) is the cubic meter (m³)</w:t>
      </w:r>
      <w:r w:rsidR="00123475" w:rsidRPr="0023637C">
        <w:rPr>
          <w:rFonts w:ascii="Open Sans" w:eastAsia="Times New Roman" w:hAnsi="Open Sans" w:cs="Open Sans"/>
          <w:kern w:val="0"/>
          <w:sz w:val="24"/>
          <w:szCs w:val="24"/>
          <w14:ligatures w14:val="none"/>
        </w:rPr>
        <w:t xml:space="preserve"> </w:t>
      </w:r>
      <w:r w:rsidR="00123475" w:rsidRPr="0023637C">
        <w:rPr>
          <w:rFonts w:ascii="Open Sans" w:eastAsia="Times New Roman" w:hAnsi="Open Sans" w:cs="Open Sans"/>
          <w:kern w:val="0"/>
          <w:sz w:val="24"/>
          <w:szCs w:val="24"/>
          <w:shd w:val="clear" w:color="auto" w:fill="FFFFFF"/>
          <w14:ligatures w14:val="none"/>
        </w:rPr>
        <w:t>or cubic centimeters (cm³).</w:t>
      </w:r>
    </w:p>
    <w:p w14:paraId="663B259E" w14:textId="24DBD489" w:rsidR="00290E0A" w:rsidRPr="0023637C" w:rsidRDefault="00290E0A" w:rsidP="00290E0A">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Similar to the US standard system, the volume of regular-shaped objects is determined by multiplying the three dimensions in metric units. For example, if you have a rectangular prism with dimensions 2 meters by 4 meters by 1 meter: Volume = Length × Width × Height Volume = 2 m × 4 m × 1 m = 8 m³</w:t>
      </w:r>
    </w:p>
    <w:p w14:paraId="061F0CC6" w14:textId="77777777" w:rsidR="00290E0A" w:rsidRPr="0023637C" w:rsidRDefault="00290E0A" w:rsidP="00290E0A">
      <w:pPr>
        <w:spacing w:after="300"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lastRenderedPageBreak/>
        <w:t>In the metric system, volume is typically measured using the liter (L) as the standard unit. The liter is equivalent to 1 cubic decimeter (dm³). The cubic meter (m³) is the standard unit for larger volumes. Here are some common metric units for measuring volume:</w:t>
      </w:r>
    </w:p>
    <w:p w14:paraId="7039AA65" w14:textId="2E98FE19" w:rsidR="00290E0A" w:rsidRPr="00346DB0" w:rsidRDefault="00290E0A" w:rsidP="00346DB0">
      <w:pPr>
        <w:pStyle w:val="ListParagraph"/>
        <w:numPr>
          <w:ilvl w:val="0"/>
          <w:numId w:val="11"/>
        </w:numPr>
        <w:spacing w:before="300" w:after="0" w:line="240" w:lineRule="auto"/>
        <w:textAlignment w:val="baseline"/>
        <w:rPr>
          <w:rFonts w:ascii="Open Sans" w:eastAsia="Times New Roman" w:hAnsi="Open Sans" w:cs="Open Sans"/>
          <w:kern w:val="0"/>
          <w:sz w:val="24"/>
          <w:szCs w:val="24"/>
          <w14:ligatures w14:val="none"/>
        </w:rPr>
      </w:pPr>
      <w:r w:rsidRPr="00346DB0">
        <w:rPr>
          <w:rFonts w:ascii="Open Sans" w:eastAsia="Times New Roman" w:hAnsi="Open Sans" w:cs="Open Sans"/>
          <w:kern w:val="0"/>
          <w:sz w:val="24"/>
          <w:szCs w:val="24"/>
          <w:shd w:val="clear" w:color="auto" w:fill="FFFFFF"/>
          <w14:ligatures w14:val="none"/>
        </w:rPr>
        <w:t>Cubic Meter (m³</w:t>
      </w:r>
      <w:r w:rsidR="00123475" w:rsidRPr="00346DB0">
        <w:rPr>
          <w:rFonts w:ascii="Open Sans" w:eastAsia="Times New Roman" w:hAnsi="Open Sans" w:cs="Open Sans"/>
          <w:kern w:val="0"/>
          <w:sz w:val="24"/>
          <w:szCs w:val="24"/>
          <w:shd w:val="clear" w:color="auto" w:fill="FFFFFF"/>
          <w14:ligatures w14:val="none"/>
        </w:rPr>
        <w:t>): The</w:t>
      </w:r>
      <w:r w:rsidRPr="00346DB0">
        <w:rPr>
          <w:rFonts w:ascii="Open Sans" w:eastAsia="Times New Roman" w:hAnsi="Open Sans" w:cs="Open Sans"/>
          <w:kern w:val="0"/>
          <w:sz w:val="24"/>
          <w:szCs w:val="24"/>
          <w:shd w:val="clear" w:color="auto" w:fill="FFFFFF"/>
          <w14:ligatures w14:val="none"/>
        </w:rPr>
        <w:t xml:space="preserve"> cubic meter is the SI unit for volume and is equal to the volume of a cube with sides of one meter.</w:t>
      </w:r>
    </w:p>
    <w:p w14:paraId="6F4AD3CF" w14:textId="600A7FDF" w:rsidR="00290E0A" w:rsidRPr="00346DB0" w:rsidRDefault="00290E0A" w:rsidP="00346DB0">
      <w:pPr>
        <w:pStyle w:val="ListParagraph"/>
        <w:numPr>
          <w:ilvl w:val="0"/>
          <w:numId w:val="11"/>
        </w:numPr>
        <w:spacing w:after="0" w:line="240" w:lineRule="auto"/>
        <w:textAlignment w:val="baseline"/>
        <w:rPr>
          <w:rFonts w:ascii="Open Sans" w:eastAsia="Times New Roman" w:hAnsi="Open Sans" w:cs="Open Sans"/>
          <w:kern w:val="0"/>
          <w:sz w:val="24"/>
          <w:szCs w:val="24"/>
          <w14:ligatures w14:val="none"/>
        </w:rPr>
      </w:pPr>
      <w:r w:rsidRPr="00346DB0">
        <w:rPr>
          <w:rFonts w:ascii="Open Sans" w:eastAsia="Times New Roman" w:hAnsi="Open Sans" w:cs="Open Sans"/>
          <w:kern w:val="0"/>
          <w:sz w:val="24"/>
          <w:szCs w:val="24"/>
          <w:shd w:val="clear" w:color="auto" w:fill="FFFFFF"/>
          <w14:ligatures w14:val="none"/>
        </w:rPr>
        <w:t>Liter (L</w:t>
      </w:r>
      <w:r w:rsidR="00123475" w:rsidRPr="00346DB0">
        <w:rPr>
          <w:rFonts w:ascii="Open Sans" w:eastAsia="Times New Roman" w:hAnsi="Open Sans" w:cs="Open Sans"/>
          <w:kern w:val="0"/>
          <w:sz w:val="24"/>
          <w:szCs w:val="24"/>
          <w:shd w:val="clear" w:color="auto" w:fill="FFFFFF"/>
          <w14:ligatures w14:val="none"/>
        </w:rPr>
        <w:t>): The</w:t>
      </w:r>
      <w:r w:rsidRPr="00346DB0">
        <w:rPr>
          <w:rFonts w:ascii="Open Sans" w:eastAsia="Times New Roman" w:hAnsi="Open Sans" w:cs="Open Sans"/>
          <w:kern w:val="0"/>
          <w:sz w:val="24"/>
          <w:szCs w:val="24"/>
          <w:shd w:val="clear" w:color="auto" w:fill="FFFFFF"/>
          <w14:ligatures w14:val="none"/>
        </w:rPr>
        <w:t xml:space="preserve"> liter is commonly used for everyday measurements of liquid volumes. One liter is equal to 1 cubic decimeter.</w:t>
      </w:r>
    </w:p>
    <w:p w14:paraId="24AC946D" w14:textId="16AFF64F" w:rsidR="00290E0A" w:rsidRPr="00346DB0" w:rsidRDefault="00290E0A" w:rsidP="00346DB0">
      <w:pPr>
        <w:pStyle w:val="ListParagraph"/>
        <w:numPr>
          <w:ilvl w:val="0"/>
          <w:numId w:val="11"/>
        </w:numPr>
        <w:spacing w:after="0" w:line="240" w:lineRule="auto"/>
        <w:textAlignment w:val="baseline"/>
        <w:rPr>
          <w:rFonts w:ascii="Open Sans" w:eastAsia="Times New Roman" w:hAnsi="Open Sans" w:cs="Open Sans"/>
          <w:kern w:val="0"/>
          <w:sz w:val="24"/>
          <w:szCs w:val="24"/>
          <w14:ligatures w14:val="none"/>
        </w:rPr>
      </w:pPr>
      <w:r w:rsidRPr="00346DB0">
        <w:rPr>
          <w:rFonts w:ascii="Open Sans" w:eastAsia="Times New Roman" w:hAnsi="Open Sans" w:cs="Open Sans"/>
          <w:kern w:val="0"/>
          <w:sz w:val="24"/>
          <w:szCs w:val="24"/>
          <w:shd w:val="clear" w:color="auto" w:fill="FFFFFF"/>
          <w14:ligatures w14:val="none"/>
        </w:rPr>
        <w:t>Milliliter (mL</w:t>
      </w:r>
      <w:r w:rsidR="00123475" w:rsidRPr="00346DB0">
        <w:rPr>
          <w:rFonts w:ascii="Open Sans" w:eastAsia="Times New Roman" w:hAnsi="Open Sans" w:cs="Open Sans"/>
          <w:kern w:val="0"/>
          <w:sz w:val="24"/>
          <w:szCs w:val="24"/>
          <w:shd w:val="clear" w:color="auto" w:fill="FFFFFF"/>
          <w14:ligatures w14:val="none"/>
        </w:rPr>
        <w:t>): The</w:t>
      </w:r>
      <w:r w:rsidRPr="00346DB0">
        <w:rPr>
          <w:rFonts w:ascii="Open Sans" w:eastAsia="Times New Roman" w:hAnsi="Open Sans" w:cs="Open Sans"/>
          <w:kern w:val="0"/>
          <w:sz w:val="24"/>
          <w:szCs w:val="24"/>
          <w:shd w:val="clear" w:color="auto" w:fill="FFFFFF"/>
          <w14:ligatures w14:val="none"/>
        </w:rPr>
        <w:t xml:space="preserve"> milliliter is a smaller unit used for precise measurements of liquids. One milliliter is equal to one-thousandth of a liter.</w:t>
      </w:r>
    </w:p>
    <w:p w14:paraId="0BC6E68D" w14:textId="447D767D" w:rsidR="00290E0A" w:rsidRPr="00346DB0" w:rsidRDefault="00290E0A" w:rsidP="00346DB0">
      <w:pPr>
        <w:pStyle w:val="ListParagraph"/>
        <w:numPr>
          <w:ilvl w:val="0"/>
          <w:numId w:val="11"/>
        </w:numPr>
        <w:spacing w:after="300" w:line="240" w:lineRule="auto"/>
        <w:textAlignment w:val="baseline"/>
        <w:rPr>
          <w:rFonts w:ascii="Open Sans" w:eastAsia="Times New Roman" w:hAnsi="Open Sans" w:cs="Open Sans"/>
          <w:kern w:val="0"/>
          <w:sz w:val="24"/>
          <w:szCs w:val="24"/>
          <w14:ligatures w14:val="none"/>
        </w:rPr>
      </w:pPr>
      <w:r w:rsidRPr="00346DB0">
        <w:rPr>
          <w:rFonts w:ascii="Open Sans" w:eastAsia="Times New Roman" w:hAnsi="Open Sans" w:cs="Open Sans"/>
          <w:kern w:val="0"/>
          <w:sz w:val="24"/>
          <w:szCs w:val="24"/>
          <w:shd w:val="clear" w:color="auto" w:fill="FFFFFF"/>
          <w14:ligatures w14:val="none"/>
        </w:rPr>
        <w:t>Cubic Centimeter (cm³</w:t>
      </w:r>
      <w:r w:rsidR="00123475" w:rsidRPr="00346DB0">
        <w:rPr>
          <w:rFonts w:ascii="Open Sans" w:eastAsia="Times New Roman" w:hAnsi="Open Sans" w:cs="Open Sans"/>
          <w:kern w:val="0"/>
          <w:sz w:val="24"/>
          <w:szCs w:val="24"/>
          <w:shd w:val="clear" w:color="auto" w:fill="FFFFFF"/>
          <w14:ligatures w14:val="none"/>
        </w:rPr>
        <w:t>): The</w:t>
      </w:r>
      <w:r w:rsidRPr="00346DB0">
        <w:rPr>
          <w:rFonts w:ascii="Open Sans" w:eastAsia="Times New Roman" w:hAnsi="Open Sans" w:cs="Open Sans"/>
          <w:kern w:val="0"/>
          <w:sz w:val="24"/>
          <w:szCs w:val="24"/>
          <w:shd w:val="clear" w:color="auto" w:fill="FFFFFF"/>
          <w14:ligatures w14:val="none"/>
        </w:rPr>
        <w:t xml:space="preserve"> cubic centimeter is often used in scientific and medical contexts for measuring the volume of small objects or substances. It is equivalent to one milliliter.</w:t>
      </w:r>
    </w:p>
    <w:p w14:paraId="66D39E33" w14:textId="77777777" w:rsidR="00927E01" w:rsidRPr="0023637C" w:rsidRDefault="00927E01" w:rsidP="00927E01">
      <w:pPr>
        <w:spacing w:before="300" w:after="0"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In summary, the liter is the most common unit for expressing volume in the metric system, especially in everyday situations. The cubic meter is used for larger volumes, and smaller units like milliliters and cubic centimeters are used for more precise measurements. The metric system provides a straightforward and decimal-based system for measuring volumes, making it widely adopted in scientific and everyday applications around the world.</w:t>
      </w:r>
    </w:p>
    <w:p w14:paraId="1E98B145" w14:textId="5D75AD0F" w:rsidR="009354D6" w:rsidRPr="00CE200B" w:rsidRDefault="00CE200B" w:rsidP="009354D6">
      <w:pPr>
        <w:spacing w:before="300" w:after="300" w:line="240" w:lineRule="auto"/>
        <w:rPr>
          <w:rFonts w:ascii="Open Sans" w:eastAsia="Times New Roman" w:hAnsi="Open Sans" w:cs="Open Sans"/>
          <w:kern w:val="0"/>
          <w:sz w:val="24"/>
          <w:szCs w:val="24"/>
          <w:shd w:val="clear" w:color="auto" w:fill="FFFF00"/>
          <w14:ligatures w14:val="none"/>
        </w:rPr>
      </w:pPr>
      <w:r>
        <w:rPr>
          <w:rFonts w:ascii="Open Sans" w:hAnsi="Open Sans" w:cs="Open Sans"/>
          <w:b/>
          <w:bCs/>
          <w:sz w:val="24"/>
          <w:szCs w:val="24"/>
          <w:shd w:val="clear" w:color="auto" w:fill="FFFFFF"/>
        </w:rPr>
        <w:t xml:space="preserve">The Ton: </w:t>
      </w:r>
      <w:r w:rsidR="009354D6" w:rsidRPr="0023637C">
        <w:rPr>
          <w:rFonts w:ascii="Open Sans" w:hAnsi="Open Sans" w:cs="Open Sans"/>
          <w:b/>
          <w:bCs/>
          <w:sz w:val="24"/>
          <w:szCs w:val="24"/>
          <w:shd w:val="clear" w:color="auto" w:fill="FFFFFF"/>
        </w:rPr>
        <w:t xml:space="preserve">A </w:t>
      </w:r>
      <w:r w:rsidR="00021678" w:rsidRPr="0023637C">
        <w:rPr>
          <w:rFonts w:ascii="Open Sans" w:hAnsi="Open Sans" w:cs="Open Sans"/>
          <w:b/>
          <w:bCs/>
          <w:sz w:val="24"/>
          <w:szCs w:val="24"/>
          <w:shd w:val="clear" w:color="auto" w:fill="FFFFFF"/>
        </w:rPr>
        <w:t>Ton</w:t>
      </w:r>
      <w:r w:rsidR="00021678" w:rsidRPr="0023637C">
        <w:rPr>
          <w:rFonts w:ascii="Open Sans" w:hAnsi="Open Sans" w:cs="Open Sans"/>
          <w:sz w:val="24"/>
          <w:szCs w:val="24"/>
          <w:shd w:val="clear" w:color="auto" w:fill="FFFFFF"/>
        </w:rPr>
        <w:t> </w:t>
      </w:r>
      <w:r w:rsidR="009354D6" w:rsidRPr="0023637C">
        <w:rPr>
          <w:rFonts w:ascii="Open Sans" w:hAnsi="Open Sans" w:cs="Open Sans"/>
          <w:sz w:val="24"/>
          <w:szCs w:val="24"/>
          <w:shd w:val="clear" w:color="auto" w:fill="FFFFFF"/>
        </w:rPr>
        <w:t>has a long history and has acquired several meanings and uses.</w:t>
      </w:r>
    </w:p>
    <w:p w14:paraId="708C4246" w14:textId="04D1D6C1" w:rsidR="00021678" w:rsidRPr="0023637C" w:rsidRDefault="009354D6" w:rsidP="004C0152">
      <w:pPr>
        <w:spacing w:before="300" w:after="300" w:line="240" w:lineRule="auto"/>
        <w:rPr>
          <w:rFonts w:ascii="Open Sans" w:hAnsi="Open Sans" w:cs="Open Sans"/>
          <w:sz w:val="24"/>
          <w:szCs w:val="24"/>
          <w:shd w:val="clear" w:color="auto" w:fill="FFFFFF"/>
        </w:rPr>
      </w:pPr>
      <w:r w:rsidRPr="0023637C">
        <w:rPr>
          <w:rFonts w:ascii="Open Sans" w:hAnsi="Open Sans" w:cs="Open Sans"/>
          <w:sz w:val="24"/>
          <w:szCs w:val="24"/>
          <w:shd w:val="clear" w:color="auto" w:fill="FFFFFF"/>
        </w:rPr>
        <w:t xml:space="preserve">Depending on context, a </w:t>
      </w:r>
      <w:r w:rsidR="00CE200B">
        <w:rPr>
          <w:rFonts w:ascii="Open Sans" w:hAnsi="Open Sans" w:cs="Open Sans"/>
          <w:sz w:val="24"/>
          <w:szCs w:val="24"/>
          <w:shd w:val="clear" w:color="auto" w:fill="FFFFFF"/>
        </w:rPr>
        <w:t>t</w:t>
      </w:r>
      <w:r w:rsidRPr="0023637C">
        <w:rPr>
          <w:rFonts w:ascii="Open Sans" w:hAnsi="Open Sans" w:cs="Open Sans"/>
          <w:sz w:val="24"/>
          <w:szCs w:val="24"/>
          <w:shd w:val="clear" w:color="auto" w:fill="FFFFFF"/>
        </w:rPr>
        <w:t>on may refer to a unit measure of mass, volume or force.</w:t>
      </w:r>
      <w:r w:rsidR="00021678" w:rsidRPr="0023637C">
        <w:rPr>
          <w:rFonts w:ascii="Open Sans" w:hAnsi="Open Sans" w:cs="Open Sans"/>
          <w:sz w:val="24"/>
          <w:szCs w:val="24"/>
          <w:shd w:val="clear" w:color="auto" w:fill="FFFFFF"/>
        </w:rPr>
        <w:t xml:space="preserve"> </w:t>
      </w:r>
      <w:r w:rsidR="00B617B8" w:rsidRPr="0023637C">
        <w:rPr>
          <w:rFonts w:ascii="Open Sans" w:hAnsi="Open Sans" w:cs="Open Sans"/>
          <w:sz w:val="24"/>
          <w:szCs w:val="24"/>
          <w:shd w:val="clear" w:color="auto" w:fill="FFFFFF"/>
        </w:rPr>
        <w:t>For volume, it could be a dry or wet measure.</w:t>
      </w:r>
    </w:p>
    <w:p w14:paraId="687EFA38" w14:textId="1272AB88" w:rsidR="003C2D1E" w:rsidRPr="0023637C" w:rsidRDefault="003C2D1E" w:rsidP="004C0152">
      <w:pPr>
        <w:spacing w:before="300" w:after="300" w:line="240" w:lineRule="auto"/>
        <w:rPr>
          <w:rFonts w:ascii="Open Sans" w:hAnsi="Open Sans" w:cs="Open Sans"/>
          <w:sz w:val="24"/>
          <w:szCs w:val="24"/>
          <w:shd w:val="clear" w:color="auto" w:fill="FFFFFF"/>
        </w:rPr>
      </w:pPr>
      <w:r w:rsidRPr="0023637C">
        <w:rPr>
          <w:rFonts w:ascii="Open Sans" w:hAnsi="Open Sans" w:cs="Open Sans"/>
          <w:sz w:val="24"/>
          <w:szCs w:val="24"/>
          <w:shd w:val="clear" w:color="auto" w:fill="FFFFFF"/>
        </w:rPr>
        <w:t>In transportation, one metric ton can be equal to one cubic meter (CBM) of volume. A CBM is a unit of measurement used in the shipping and transportation industries to show how much space a shipment takes up</w:t>
      </w:r>
      <w:r w:rsidR="00266724">
        <w:rPr>
          <w:rFonts w:ascii="Open Sans" w:hAnsi="Open Sans" w:cs="Open Sans"/>
          <w:sz w:val="24"/>
          <w:szCs w:val="24"/>
          <w:shd w:val="clear" w:color="auto" w:fill="FFFFFF"/>
        </w:rPr>
        <w:t>:</w:t>
      </w:r>
      <w:r w:rsidRPr="0023637C">
        <w:rPr>
          <w:rFonts w:ascii="Open Sans" w:eastAsia="Times New Roman" w:hAnsi="Open Sans" w:cs="Open Sans"/>
          <w:kern w:val="0"/>
          <w:sz w:val="24"/>
          <w:szCs w:val="24"/>
          <w14:ligatures w14:val="none"/>
        </w:rPr>
        <w:t xml:space="preserve"> </w:t>
      </w:r>
      <w:proofErr w:type="gramStart"/>
      <w:r w:rsidRPr="0023637C">
        <w:rPr>
          <w:rFonts w:ascii="Open Sans" w:eastAsia="Times New Roman" w:hAnsi="Open Sans" w:cs="Open Sans"/>
          <w:kern w:val="0"/>
          <w:sz w:val="24"/>
          <w:szCs w:val="24"/>
          <w14:ligatures w14:val="none"/>
        </w:rPr>
        <w:t>1 meter</w:t>
      </w:r>
      <w:proofErr w:type="gramEnd"/>
      <w:r w:rsidRPr="0023637C">
        <w:rPr>
          <w:rFonts w:ascii="Open Sans" w:eastAsia="Times New Roman" w:hAnsi="Open Sans" w:cs="Open Sans"/>
          <w:kern w:val="0"/>
          <w:sz w:val="24"/>
          <w:szCs w:val="24"/>
          <w14:ligatures w14:val="none"/>
        </w:rPr>
        <w:t xml:space="preserve"> x 1 meter x 1 meter (or 1 cubic meter)</w:t>
      </w:r>
      <w:r w:rsidR="006169A7" w:rsidRPr="0023637C">
        <w:rPr>
          <w:rFonts w:ascii="Open Sans" w:eastAsia="Times New Roman" w:hAnsi="Open Sans" w:cs="Open Sans"/>
          <w:kern w:val="0"/>
          <w:sz w:val="24"/>
          <w:szCs w:val="24"/>
          <w14:ligatures w14:val="none"/>
        </w:rPr>
        <w:t>.</w:t>
      </w:r>
    </w:p>
    <w:p w14:paraId="37947FA6" w14:textId="56A37670" w:rsidR="002E26DD" w:rsidRPr="0023637C" w:rsidRDefault="002E26DD" w:rsidP="002E26DD">
      <w:pPr>
        <w:spacing w:before="300" w:after="300"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The amount of liquid that one ton contains depends on the density of the liquid. Density is a measure of how much mass is contained in a given volume.</w:t>
      </w:r>
    </w:p>
    <w:p w14:paraId="5F0DFBA9" w14:textId="77777777" w:rsidR="000748C3" w:rsidRPr="0023637C" w:rsidRDefault="00EE49A4" w:rsidP="000748C3">
      <w:pPr>
        <w:pStyle w:val="NormalWeb"/>
        <w:spacing w:line="312" w:lineRule="atLeast"/>
        <w:rPr>
          <w:rFonts w:ascii="Open Sans" w:hAnsi="Open Sans" w:cs="Open Sans"/>
        </w:rPr>
      </w:pPr>
      <w:hyperlink r:id="rId25" w:history="1">
        <w:r w:rsidR="000748C3" w:rsidRPr="00266724">
          <w:rPr>
            <w:rStyle w:val="Strong"/>
            <w:rFonts w:ascii="Open Sans" w:hAnsi="Open Sans" w:cs="Open Sans"/>
          </w:rPr>
          <w:t>Density </w:t>
        </w:r>
      </w:hyperlink>
      <w:r w:rsidR="000748C3" w:rsidRPr="0023637C">
        <w:rPr>
          <w:rFonts w:ascii="Open Sans" w:hAnsi="Open Sans" w:cs="Open Sans"/>
        </w:rPr>
        <w:t>is </w:t>
      </w:r>
      <w:r w:rsidR="000748C3" w:rsidRPr="0023637C">
        <w:rPr>
          <w:rStyle w:val="Emphasis"/>
          <w:rFonts w:ascii="Open Sans" w:hAnsi="Open Sans" w:cs="Open Sans"/>
        </w:rPr>
        <w:t>the ratio of the mass to the volume </w:t>
      </w:r>
      <w:r w:rsidR="000748C3" w:rsidRPr="0023637C">
        <w:rPr>
          <w:rFonts w:ascii="Open Sans" w:hAnsi="Open Sans" w:cs="Open Sans"/>
        </w:rPr>
        <w:t>of a substance:</w:t>
      </w:r>
    </w:p>
    <w:p w14:paraId="75139158" w14:textId="77777777" w:rsidR="003A5ECC" w:rsidRPr="0023637C" w:rsidRDefault="002E26DD" w:rsidP="003A5ECC">
      <w:pPr>
        <w:spacing w:before="100" w:beforeAutospacing="1" w:after="100" w:afterAutospacing="1" w:line="240" w:lineRule="auto"/>
        <w:rPr>
          <w:rFonts w:ascii="Open Sans" w:hAnsi="Open Sans" w:cs="Open Sans"/>
          <w:sz w:val="24"/>
          <w:szCs w:val="24"/>
        </w:rPr>
      </w:pPr>
      <w:r w:rsidRPr="0023637C">
        <w:rPr>
          <w:rFonts w:ascii="Open Sans" w:eastAsia="Times New Roman" w:hAnsi="Open Sans" w:cs="Open Sans"/>
          <w:kern w:val="0"/>
          <w:sz w:val="24"/>
          <w:szCs w:val="24"/>
          <w14:ligatures w14:val="none"/>
        </w:rPr>
        <w:t>Density =</w:t>
      </w:r>
      <m:oMath>
        <m:f>
          <m:fPr>
            <m:ctrlPr>
              <w:rPr>
                <w:rFonts w:ascii="Cambria Math" w:eastAsia="Times New Roman" w:hAnsi="Cambria Math" w:cs="Open Sans"/>
                <w:i/>
                <w:kern w:val="0"/>
                <w:sz w:val="24"/>
                <w:szCs w:val="24"/>
                <w14:ligatures w14:val="none"/>
              </w:rPr>
            </m:ctrlPr>
          </m:fPr>
          <m:num>
            <m:r>
              <w:rPr>
                <w:rFonts w:ascii="Cambria Math" w:eastAsia="Times New Roman" w:hAnsi="Cambria Math" w:cs="Open Sans"/>
                <w:kern w:val="0"/>
                <w:sz w:val="24"/>
                <w:szCs w:val="24"/>
                <w14:ligatures w14:val="none"/>
              </w:rPr>
              <m:t>Mass</m:t>
            </m:r>
          </m:num>
          <m:den>
            <m:r>
              <w:rPr>
                <w:rFonts w:ascii="Cambria Math" w:eastAsia="Times New Roman" w:hAnsi="Cambria Math" w:cs="Open Sans"/>
                <w:kern w:val="0"/>
                <w:sz w:val="24"/>
                <w:szCs w:val="24"/>
                <w14:ligatures w14:val="none"/>
              </w:rPr>
              <m:t>Volume</m:t>
            </m:r>
          </m:den>
        </m:f>
      </m:oMath>
      <w:r w:rsidR="000748C3" w:rsidRPr="0023637C">
        <w:rPr>
          <w:rFonts w:ascii="Open Sans" w:hAnsi="Open Sans" w:cs="Open Sans"/>
          <w:sz w:val="24"/>
          <w:szCs w:val="24"/>
        </w:rPr>
        <w:t xml:space="preserve"> = ρ = m / V     </w:t>
      </w:r>
    </w:p>
    <w:p w14:paraId="68876574" w14:textId="0ABBD5D5" w:rsidR="003A5ECC" w:rsidRPr="00266724" w:rsidRDefault="003A5ECC" w:rsidP="003A5ECC">
      <w:pPr>
        <w:spacing w:after="0" w:line="240" w:lineRule="auto"/>
        <w:rPr>
          <w:rFonts w:ascii="Open Sans" w:hAnsi="Open Sans" w:cs="Open Sans"/>
          <w:b/>
          <w:bCs/>
          <w:sz w:val="24"/>
          <w:szCs w:val="24"/>
        </w:rPr>
      </w:pPr>
      <w:r w:rsidRPr="00266724">
        <w:rPr>
          <w:rFonts w:ascii="Open Sans" w:hAnsi="Open Sans" w:cs="Open Sans"/>
          <w:b/>
          <w:bCs/>
          <w:sz w:val="24"/>
          <w:szCs w:val="24"/>
        </w:rPr>
        <w:t>Density of Water US System</w:t>
      </w:r>
    </w:p>
    <w:p w14:paraId="56F1D460" w14:textId="13174148" w:rsidR="002E26DD" w:rsidRPr="0023637C" w:rsidRDefault="000748C3" w:rsidP="003A5ECC">
      <w:pPr>
        <w:spacing w:after="0" w:line="240" w:lineRule="auto"/>
        <w:rPr>
          <w:rFonts w:ascii="Open Sans" w:eastAsia="Times New Roman" w:hAnsi="Open Sans" w:cs="Open Sans"/>
          <w:kern w:val="0"/>
          <w:sz w:val="24"/>
          <w:szCs w:val="24"/>
          <w14:ligatures w14:val="none"/>
        </w:rPr>
      </w:pPr>
      <w:r w:rsidRPr="0023637C">
        <w:rPr>
          <w:rFonts w:ascii="Open Sans" w:hAnsi="Open Sans" w:cs="Open Sans"/>
          <w:sz w:val="24"/>
          <w:szCs w:val="24"/>
        </w:rPr>
        <w:t>                           </w:t>
      </w:r>
    </w:p>
    <w:p w14:paraId="1CA8D05A" w14:textId="31283A89" w:rsidR="000748C3" w:rsidRPr="0023637C" w:rsidRDefault="000748C3" w:rsidP="000B1667">
      <w:pPr>
        <w:pStyle w:val="NormalWeb"/>
        <w:spacing w:before="0" w:beforeAutospacing="0" w:after="0" w:afterAutospacing="0"/>
        <w:rPr>
          <w:rFonts w:ascii="Open Sans" w:hAnsi="Open Sans" w:cs="Open Sans"/>
          <w:b/>
          <w:bCs/>
        </w:rPr>
      </w:pPr>
      <w:r w:rsidRPr="0023637C">
        <w:rPr>
          <w:rStyle w:val="Strong"/>
          <w:rFonts w:ascii="Open Sans" w:hAnsi="Open Sans" w:cs="Open Sans"/>
          <w:b w:val="0"/>
          <w:bCs w:val="0"/>
        </w:rPr>
        <w:t>Mass (m)</w:t>
      </w:r>
      <w:r w:rsidR="00266724">
        <w:rPr>
          <w:rFonts w:ascii="Open Sans" w:hAnsi="Open Sans" w:cs="Open Sans"/>
          <w:b/>
          <w:bCs/>
        </w:rPr>
        <w:t xml:space="preserve"> </w:t>
      </w:r>
      <w:r w:rsidRPr="0023637C">
        <w:rPr>
          <w:rFonts w:ascii="Open Sans" w:hAnsi="Open Sans" w:cs="Open Sans"/>
        </w:rPr>
        <w:t>refers to the amount of water measured in pounds (</w:t>
      </w:r>
      <w:r w:rsidR="00452351" w:rsidRPr="0023637C">
        <w:rPr>
          <w:rFonts w:ascii="Open Sans" w:hAnsi="Open Sans" w:cs="Open Sans"/>
        </w:rPr>
        <w:t>lbs.</w:t>
      </w:r>
      <w:r w:rsidRPr="0023637C">
        <w:rPr>
          <w:rFonts w:ascii="Open Sans" w:hAnsi="Open Sans" w:cs="Open Sans"/>
        </w:rPr>
        <w:t>).</w:t>
      </w:r>
    </w:p>
    <w:p w14:paraId="134DCD70" w14:textId="4947EBC9" w:rsidR="000748C3" w:rsidRPr="0023637C" w:rsidRDefault="000748C3" w:rsidP="000B1667">
      <w:pPr>
        <w:pStyle w:val="NormalWeb"/>
        <w:rPr>
          <w:rFonts w:ascii="Open Sans" w:hAnsi="Open Sans" w:cs="Open Sans"/>
        </w:rPr>
      </w:pPr>
      <w:r w:rsidRPr="0023637C">
        <w:rPr>
          <w:rStyle w:val="Strong"/>
          <w:rFonts w:ascii="Open Sans" w:hAnsi="Open Sans" w:cs="Open Sans"/>
          <w:b w:val="0"/>
          <w:bCs w:val="0"/>
        </w:rPr>
        <w:t>Volume (V)</w:t>
      </w:r>
      <w:r w:rsidRPr="0023637C">
        <w:rPr>
          <w:rFonts w:ascii="Open Sans" w:hAnsi="Open Sans" w:cs="Open Sans"/>
        </w:rPr>
        <w:t xml:space="preserve"> refers to the volume of water measured in cubic feet (ft³).</w:t>
      </w:r>
    </w:p>
    <w:p w14:paraId="05522368" w14:textId="77777777" w:rsidR="003A5ECC" w:rsidRPr="0023637C" w:rsidRDefault="003A5ECC" w:rsidP="000748C3">
      <w:pPr>
        <w:pStyle w:val="NormalWeb"/>
        <w:rPr>
          <w:rFonts w:ascii="Open Sans" w:hAnsi="Open Sans" w:cs="Open Sans"/>
        </w:rPr>
      </w:pPr>
    </w:p>
    <w:p w14:paraId="5A3F282E" w14:textId="26831B82" w:rsidR="00452351" w:rsidRPr="0023637C" w:rsidRDefault="00452351" w:rsidP="000748C3">
      <w:pPr>
        <w:pStyle w:val="NormalWeb"/>
        <w:rPr>
          <w:rFonts w:ascii="Open Sans" w:hAnsi="Open Sans" w:cs="Open Sans"/>
        </w:rPr>
      </w:pPr>
      <w:r w:rsidRPr="0023637C">
        <w:rPr>
          <w:rFonts w:ascii="Open Sans" w:hAnsi="Open Sans" w:cs="Open Sans"/>
        </w:rPr>
        <w:t>One cubic foot of water weighs 62.4 lbs.</w:t>
      </w:r>
      <w:r w:rsidR="003A5ECC" w:rsidRPr="0023637C">
        <w:rPr>
          <w:rStyle w:val="mjx-char"/>
          <w:rFonts w:ascii="Open Sans" w:hAnsi="Open Sans" w:cs="Open Sans"/>
          <w:bdr w:val="none" w:sz="0" w:space="0" w:color="auto" w:frame="1"/>
        </w:rPr>
        <w:t xml:space="preserve"> @</w:t>
      </w:r>
      <w:r w:rsidR="003A5ECC" w:rsidRPr="0023637C">
        <w:rPr>
          <w:rFonts w:ascii="Open Sans" w:hAnsi="Open Sans" w:cs="Open Sans"/>
        </w:rPr>
        <w:t xml:space="preserve"> 39.2°F</w:t>
      </w:r>
    </w:p>
    <w:p w14:paraId="18CBCD47" w14:textId="2D774D09" w:rsidR="00266724" w:rsidRPr="00266724" w:rsidRDefault="00452351" w:rsidP="000748C3">
      <w:pPr>
        <w:pStyle w:val="NormalWeb"/>
        <w:rPr>
          <w:rFonts w:ascii="Open Sans" w:hAnsi="Open Sans" w:cs="Open Sans"/>
          <w:bdr w:val="none" w:sz="0" w:space="0" w:color="auto" w:frame="1"/>
        </w:rPr>
      </w:pPr>
      <w:r w:rsidRPr="0023637C">
        <w:rPr>
          <w:rFonts w:ascii="Open Sans" w:hAnsi="Open Sans" w:cs="Open Sans"/>
        </w:rPr>
        <w:lastRenderedPageBreak/>
        <w:t>Density =</w:t>
      </w:r>
      <m:oMath>
        <m:f>
          <m:fPr>
            <m:ctrlPr>
              <w:rPr>
                <w:rFonts w:ascii="Cambria Math" w:hAnsi="Cambria Math" w:cs="Open Sans"/>
                <w:i/>
              </w:rPr>
            </m:ctrlPr>
          </m:fPr>
          <m:num>
            <m:r>
              <w:rPr>
                <w:rFonts w:ascii="Cambria Math" w:hAnsi="Cambria Math" w:cs="Open Sans"/>
              </w:rPr>
              <m:t>Mass</m:t>
            </m:r>
          </m:num>
          <m:den>
            <m:r>
              <w:rPr>
                <w:rFonts w:ascii="Cambria Math" w:hAnsi="Cambria Math" w:cs="Open Sans"/>
              </w:rPr>
              <m:t>Volume</m:t>
            </m:r>
          </m:den>
        </m:f>
      </m:oMath>
      <w:r w:rsidRPr="0023637C">
        <w:rPr>
          <w:rFonts w:ascii="Open Sans" w:hAnsi="Open Sans" w:cs="Open Sans"/>
        </w:rPr>
        <w:t>= 62.4 lbs. =</w:t>
      </w:r>
      <m:oMath>
        <m:r>
          <w:rPr>
            <w:rFonts w:ascii="Cambria Math" w:hAnsi="Cambria Math" w:cs="Open Sans"/>
          </w:rPr>
          <m:t xml:space="preserve"> </m:t>
        </m:r>
        <m:f>
          <m:fPr>
            <m:ctrlPr>
              <w:rPr>
                <w:rFonts w:ascii="Cambria Math" w:hAnsi="Cambria Math" w:cs="Open Sans"/>
                <w:i/>
              </w:rPr>
            </m:ctrlPr>
          </m:fPr>
          <m:num>
            <m:r>
              <w:rPr>
                <w:rFonts w:ascii="Cambria Math" w:hAnsi="Cambria Math" w:cs="Open Sans"/>
              </w:rPr>
              <m:t>62.4 lbs</m:t>
            </m:r>
          </m:num>
          <m:den>
            <m:sSup>
              <m:sSupPr>
                <m:ctrlPr>
                  <w:rPr>
                    <w:rFonts w:ascii="Cambria Math" w:hAnsi="Cambria Math" w:cs="Open Sans"/>
                    <w:i/>
                  </w:rPr>
                </m:ctrlPr>
              </m:sSupPr>
              <m:e>
                <m:r>
                  <w:rPr>
                    <w:rFonts w:ascii="Cambria Math" w:hAnsi="Cambria Math" w:cs="Open Sans"/>
                  </w:rPr>
                  <m:t>1ft</m:t>
                </m:r>
              </m:e>
              <m:sup>
                <m:r>
                  <w:rPr>
                    <w:rFonts w:ascii="Cambria Math" w:hAnsi="Cambria Math" w:cs="Open Sans"/>
                  </w:rPr>
                  <m:t>3</m:t>
                </m:r>
              </m:sup>
            </m:sSup>
          </m:den>
        </m:f>
      </m:oMath>
      <w:r w:rsidRPr="0023637C">
        <w:rPr>
          <w:rFonts w:ascii="Open Sans" w:hAnsi="Open Sans" w:cs="Open Sans"/>
        </w:rPr>
        <w:t xml:space="preserve"> = 62.4 </w:t>
      </w:r>
      <w:r w:rsidRPr="0023637C">
        <w:rPr>
          <w:rStyle w:val="mjx-char"/>
          <w:rFonts w:ascii="Open Sans" w:hAnsi="Open Sans" w:cs="Open Sans"/>
          <w:bdr w:val="none" w:sz="0" w:space="0" w:color="auto" w:frame="1"/>
        </w:rPr>
        <w:t>lb./</w:t>
      </w:r>
      <w:r w:rsidR="00266724" w:rsidRPr="0023637C">
        <w:rPr>
          <w:rFonts w:ascii="Open Sans" w:hAnsi="Open Sans" w:cs="Open Sans"/>
        </w:rPr>
        <w:t>ft³</w:t>
      </w:r>
    </w:p>
    <w:p w14:paraId="3DCCD250" w14:textId="40FD2620" w:rsidR="003A5ECC" w:rsidRPr="0023637C" w:rsidRDefault="003A5ECC" w:rsidP="003A5ECC">
      <w:pPr>
        <w:pStyle w:val="NormalWeb"/>
        <w:rPr>
          <w:rFonts w:ascii="Open Sans" w:hAnsi="Open Sans" w:cs="Open Sans"/>
        </w:rPr>
      </w:pPr>
      <w:r w:rsidRPr="0023637C">
        <w:rPr>
          <w:rStyle w:val="Strong"/>
          <w:rFonts w:ascii="Open Sans" w:hAnsi="Open Sans" w:cs="Open Sans"/>
          <w:b w:val="0"/>
          <w:bCs w:val="0"/>
        </w:rPr>
        <w:t>Density (ρ, rho)</w:t>
      </w:r>
      <w:r w:rsidRPr="0023637C">
        <w:rPr>
          <w:rFonts w:ascii="Open Sans" w:hAnsi="Open Sans" w:cs="Open Sans"/>
          <w:b/>
          <w:bCs/>
        </w:rPr>
        <w:t xml:space="preserve">: </w:t>
      </w:r>
      <w:r w:rsidRPr="0023637C">
        <w:rPr>
          <w:rFonts w:ascii="Open Sans" w:hAnsi="Open Sans" w:cs="Open Sans"/>
        </w:rPr>
        <w:t xml:space="preserve">The density of </w:t>
      </w:r>
      <w:proofErr w:type="spellStart"/>
      <w:proofErr w:type="gramStart"/>
      <w:r w:rsidRPr="0023637C">
        <w:rPr>
          <w:rFonts w:ascii="Open Sans" w:hAnsi="Open Sans" w:cs="Open Sans"/>
        </w:rPr>
        <w:t>w</w:t>
      </w:r>
      <w:r w:rsidR="00266724">
        <w:rPr>
          <w:rFonts w:ascii="Open Sans" w:hAnsi="Open Sans" w:cs="Open Sans"/>
        </w:rPr>
        <w:t>.</w:t>
      </w:r>
      <w:r w:rsidRPr="0023637C">
        <w:rPr>
          <w:rFonts w:ascii="Open Sans" w:hAnsi="Open Sans" w:cs="Open Sans"/>
        </w:rPr>
        <w:t>ater</w:t>
      </w:r>
      <w:proofErr w:type="spellEnd"/>
      <w:proofErr w:type="gramEnd"/>
      <w:r w:rsidRPr="0023637C">
        <w:rPr>
          <w:rFonts w:ascii="Open Sans" w:hAnsi="Open Sans" w:cs="Open Sans"/>
        </w:rPr>
        <w:t xml:space="preserve"> in pounds per cubic foot (lbs./ft³) is 62.4 lbs./ft³</w:t>
      </w:r>
    </w:p>
    <w:p w14:paraId="56C1A39F" w14:textId="77777777" w:rsidR="00014C9D" w:rsidRPr="0023637C" w:rsidRDefault="00014C9D" w:rsidP="003A5ECC">
      <w:pPr>
        <w:pStyle w:val="NormalWeb"/>
        <w:rPr>
          <w:rFonts w:ascii="Open Sans" w:hAnsi="Open Sans" w:cs="Open Sans"/>
        </w:rPr>
      </w:pPr>
    </w:p>
    <w:p w14:paraId="1326425E" w14:textId="18B3ECF1" w:rsidR="003A5ECC" w:rsidRPr="00266724" w:rsidRDefault="003A5ECC" w:rsidP="000748C3">
      <w:pPr>
        <w:pStyle w:val="NormalWeb"/>
        <w:rPr>
          <w:rFonts w:ascii="Open Sans" w:hAnsi="Open Sans" w:cs="Open Sans"/>
          <w:b/>
          <w:bCs/>
        </w:rPr>
      </w:pPr>
      <w:r w:rsidRPr="00266724">
        <w:rPr>
          <w:rFonts w:ascii="Open Sans" w:hAnsi="Open Sans" w:cs="Open Sans"/>
          <w:b/>
          <w:bCs/>
        </w:rPr>
        <w:t>Density of Water Metric System</w:t>
      </w:r>
    </w:p>
    <w:p w14:paraId="09B1D2D2" w14:textId="441D4A25" w:rsidR="003A5ECC" w:rsidRPr="0023637C" w:rsidRDefault="003A5ECC" w:rsidP="000748C3">
      <w:pPr>
        <w:pStyle w:val="NormalWeb"/>
        <w:rPr>
          <w:rFonts w:ascii="Open Sans" w:hAnsi="Open Sans" w:cs="Open Sans"/>
        </w:rPr>
      </w:pPr>
      <w:r w:rsidRPr="0023637C">
        <w:rPr>
          <w:rFonts w:ascii="Open Sans" w:hAnsi="Open Sans" w:cs="Open Sans"/>
        </w:rPr>
        <w:t xml:space="preserve">One cubic meter of water weighs 1000 kilograms (kg) @ 4°C </w:t>
      </w:r>
    </w:p>
    <w:p w14:paraId="2D31E368" w14:textId="49F06106" w:rsidR="003A5ECC" w:rsidRPr="0023637C" w:rsidRDefault="003A5ECC" w:rsidP="000748C3">
      <w:pPr>
        <w:pStyle w:val="NormalWeb"/>
        <w:rPr>
          <w:rFonts w:ascii="Open Sans" w:hAnsi="Open Sans" w:cs="Open Sans"/>
        </w:rPr>
      </w:pPr>
      <w:r w:rsidRPr="0023637C">
        <w:rPr>
          <w:rFonts w:ascii="Open Sans" w:hAnsi="Open Sans" w:cs="Open Sans"/>
        </w:rPr>
        <w:t>Volume equals one cubic meter</w:t>
      </w:r>
    </w:p>
    <w:p w14:paraId="7A2680B1" w14:textId="4331A70E" w:rsidR="003A5ECC" w:rsidRPr="0023637C" w:rsidRDefault="003A5ECC" w:rsidP="000748C3">
      <w:pPr>
        <w:pStyle w:val="NormalWeb"/>
        <w:rPr>
          <w:rFonts w:ascii="Open Sans" w:hAnsi="Open Sans" w:cs="Open Sans"/>
        </w:rPr>
      </w:pPr>
      <w:r w:rsidRPr="0023637C">
        <w:rPr>
          <w:rFonts w:ascii="Open Sans" w:hAnsi="Open Sans" w:cs="Open Sans"/>
        </w:rPr>
        <w:t xml:space="preserve">Density =  </w:t>
      </w:r>
      <m:oMath>
        <m:f>
          <m:fPr>
            <m:ctrlPr>
              <w:rPr>
                <w:rFonts w:ascii="Cambria Math" w:hAnsi="Cambria Math" w:cs="Open Sans"/>
                <w:i/>
              </w:rPr>
            </m:ctrlPr>
          </m:fPr>
          <m:num>
            <m:r>
              <w:rPr>
                <w:rFonts w:ascii="Cambria Math" w:hAnsi="Cambria Math" w:cs="Open Sans"/>
              </w:rPr>
              <m:t>1000 kg</m:t>
            </m:r>
          </m:num>
          <m:den>
            <m:sSup>
              <m:sSupPr>
                <m:ctrlPr>
                  <w:rPr>
                    <w:rFonts w:ascii="Cambria Math" w:hAnsi="Cambria Math" w:cs="Open Sans"/>
                    <w:i/>
                  </w:rPr>
                </m:ctrlPr>
              </m:sSupPr>
              <m:e>
                <m:r>
                  <w:rPr>
                    <w:rFonts w:ascii="Cambria Math" w:hAnsi="Cambria Math" w:cs="Open Sans"/>
                  </w:rPr>
                  <m:t>1m</m:t>
                </m:r>
              </m:e>
              <m:sup>
                <m:r>
                  <w:rPr>
                    <w:rFonts w:ascii="Cambria Math" w:hAnsi="Cambria Math" w:cs="Open Sans"/>
                  </w:rPr>
                  <m:t>3</m:t>
                </m:r>
              </m:sup>
            </m:sSup>
          </m:den>
        </m:f>
      </m:oMath>
      <w:r w:rsidRPr="0023637C">
        <w:rPr>
          <w:rFonts w:ascii="Open Sans" w:hAnsi="Open Sans" w:cs="Open Sans"/>
        </w:rPr>
        <w:t xml:space="preserve"> =</w:t>
      </w:r>
      <w:r w:rsidR="00014C9D" w:rsidRPr="0023637C">
        <w:rPr>
          <w:rStyle w:val="Heading2Char"/>
          <w:rFonts w:ascii="Open Sans" w:hAnsi="Open Sans" w:cs="Open Sans"/>
          <w:sz w:val="24"/>
          <w:szCs w:val="24"/>
        </w:rPr>
        <w:t xml:space="preserve"> </w:t>
      </w:r>
      <w:r w:rsidR="00014C9D" w:rsidRPr="0023637C">
        <w:rPr>
          <w:rStyle w:val="mord"/>
          <w:rFonts w:ascii="Open Sans" w:hAnsi="Open Sans" w:cs="Open Sans"/>
        </w:rPr>
        <w:t>1000 kg/</w:t>
      </w:r>
      <m:oMath>
        <m:sSup>
          <m:sSupPr>
            <m:ctrlPr>
              <w:rPr>
                <w:rStyle w:val="mord"/>
                <w:rFonts w:ascii="Cambria Math" w:hAnsi="Cambria Math" w:cs="Open Sans"/>
                <w:i/>
              </w:rPr>
            </m:ctrlPr>
          </m:sSupPr>
          <m:e>
            <m:r>
              <w:rPr>
                <w:rStyle w:val="mord"/>
                <w:rFonts w:ascii="Cambria Math" w:hAnsi="Cambria Math" w:cs="Open Sans"/>
              </w:rPr>
              <m:t>m</m:t>
            </m:r>
          </m:e>
          <m:sup>
            <m:r>
              <w:rPr>
                <w:rStyle w:val="mord"/>
                <w:rFonts w:ascii="Cambria Math" w:hAnsi="Cambria Math" w:cs="Open Sans"/>
              </w:rPr>
              <m:t>3</m:t>
            </m:r>
          </m:sup>
        </m:sSup>
      </m:oMath>
    </w:p>
    <w:p w14:paraId="25652686" w14:textId="2A97E15C" w:rsidR="00585B66" w:rsidRPr="0023637C" w:rsidRDefault="00585B66" w:rsidP="00585B66">
      <w:pPr>
        <w:pStyle w:val="NormalWeb"/>
        <w:spacing w:before="0" w:beforeAutospacing="0" w:after="240" w:afterAutospacing="0"/>
        <w:textAlignment w:val="baseline"/>
        <w:rPr>
          <w:rFonts w:ascii="Open Sans" w:hAnsi="Open Sans" w:cs="Open Sans"/>
          <w:i/>
          <w:iCs/>
        </w:rPr>
      </w:pPr>
      <w:r w:rsidRPr="0023637C">
        <w:rPr>
          <w:rFonts w:ascii="Open Sans" w:hAnsi="Open Sans" w:cs="Open Sans"/>
          <w:i/>
          <w:iCs/>
        </w:rPr>
        <w:t xml:space="preserve">English or Long Ton = 2240 </w:t>
      </w:r>
      <w:r w:rsidR="009561CB" w:rsidRPr="0023637C">
        <w:rPr>
          <w:rFonts w:ascii="Open Sans" w:hAnsi="Open Sans" w:cs="Open Sans"/>
          <w:i/>
          <w:iCs/>
        </w:rPr>
        <w:t>lb.</w:t>
      </w:r>
      <w:r w:rsidRPr="0023637C">
        <w:rPr>
          <w:rFonts w:ascii="Open Sans" w:hAnsi="Open Sans" w:cs="Open Sans"/>
          <w:i/>
          <w:iCs/>
        </w:rPr>
        <w:t xml:space="preserve"> (1016.05 kg)</w:t>
      </w:r>
    </w:p>
    <w:p w14:paraId="34839CE6" w14:textId="1FAD3F25" w:rsidR="00585B66" w:rsidRPr="0023637C" w:rsidRDefault="00585B66" w:rsidP="00585B66">
      <w:pPr>
        <w:pStyle w:val="NormalWeb"/>
        <w:spacing w:before="0" w:beforeAutospacing="0" w:after="240" w:afterAutospacing="0"/>
        <w:textAlignment w:val="baseline"/>
        <w:rPr>
          <w:rFonts w:ascii="Open Sans" w:hAnsi="Open Sans" w:cs="Open Sans"/>
          <w:i/>
          <w:iCs/>
        </w:rPr>
      </w:pPr>
      <w:r w:rsidRPr="0023637C">
        <w:rPr>
          <w:rFonts w:ascii="Open Sans" w:hAnsi="Open Sans" w:cs="Open Sans"/>
          <w:i/>
          <w:iCs/>
        </w:rPr>
        <w:t xml:space="preserve">'American or Short Ton' = 2000 </w:t>
      </w:r>
      <w:r w:rsidR="009561CB" w:rsidRPr="0023637C">
        <w:rPr>
          <w:rFonts w:ascii="Open Sans" w:hAnsi="Open Sans" w:cs="Open Sans"/>
          <w:i/>
          <w:iCs/>
        </w:rPr>
        <w:t>lb.</w:t>
      </w:r>
      <w:r w:rsidRPr="0023637C">
        <w:rPr>
          <w:rFonts w:ascii="Open Sans" w:hAnsi="Open Sans" w:cs="Open Sans"/>
          <w:i/>
          <w:iCs/>
        </w:rPr>
        <w:t xml:space="preserve"> (907.18 kg)</w:t>
      </w:r>
    </w:p>
    <w:p w14:paraId="38270291" w14:textId="545C352C" w:rsidR="00585B66" w:rsidRPr="0023637C" w:rsidRDefault="00585B66" w:rsidP="00585B66">
      <w:pPr>
        <w:pStyle w:val="NormalWeb"/>
        <w:spacing w:before="0" w:beforeAutospacing="0" w:after="240" w:afterAutospacing="0"/>
        <w:textAlignment w:val="baseline"/>
        <w:rPr>
          <w:rFonts w:ascii="Open Sans" w:hAnsi="Open Sans" w:cs="Open Sans"/>
          <w:i/>
          <w:iCs/>
        </w:rPr>
      </w:pPr>
      <w:r w:rsidRPr="0023637C">
        <w:rPr>
          <w:rFonts w:ascii="Open Sans" w:hAnsi="Open Sans" w:cs="Open Sans"/>
          <w:i/>
          <w:iCs/>
        </w:rPr>
        <w:t xml:space="preserve">'Tonne or Metric Ton' = 1000 kg (2204.62 </w:t>
      </w:r>
      <w:r w:rsidR="009561CB" w:rsidRPr="0023637C">
        <w:rPr>
          <w:rFonts w:ascii="Open Sans" w:hAnsi="Open Sans" w:cs="Open Sans"/>
          <w:i/>
          <w:iCs/>
        </w:rPr>
        <w:t>lb.</w:t>
      </w:r>
      <w:r w:rsidRPr="0023637C">
        <w:rPr>
          <w:rFonts w:ascii="Open Sans" w:hAnsi="Open Sans" w:cs="Open Sans"/>
          <w:i/>
          <w:iCs/>
        </w:rPr>
        <w:t>)</w:t>
      </w:r>
    </w:p>
    <w:p w14:paraId="4B9A3470" w14:textId="3279681F" w:rsidR="00585B66" w:rsidRPr="0023637C" w:rsidRDefault="00585B66" w:rsidP="00585B66">
      <w:pPr>
        <w:pStyle w:val="NormalWeb"/>
        <w:spacing w:before="0" w:beforeAutospacing="0" w:after="240" w:afterAutospacing="0"/>
        <w:textAlignment w:val="baseline"/>
        <w:rPr>
          <w:rFonts w:ascii="Open Sans" w:hAnsi="Open Sans" w:cs="Open Sans"/>
          <w:i/>
          <w:iCs/>
        </w:rPr>
      </w:pPr>
      <w:r w:rsidRPr="0023637C">
        <w:rPr>
          <w:rFonts w:ascii="Open Sans" w:hAnsi="Open Sans" w:cs="Open Sans"/>
          <w:i/>
          <w:iCs/>
        </w:rPr>
        <w:t xml:space="preserve">'Measurement or Shipping Ton' = 1 cubic </w:t>
      </w:r>
      <w:r w:rsidR="009561CB" w:rsidRPr="0023637C">
        <w:rPr>
          <w:rFonts w:ascii="Open Sans" w:hAnsi="Open Sans" w:cs="Open Sans"/>
          <w:i/>
          <w:iCs/>
        </w:rPr>
        <w:t>meter</w:t>
      </w:r>
      <w:r w:rsidRPr="0023637C">
        <w:rPr>
          <w:rFonts w:ascii="Open Sans" w:hAnsi="Open Sans" w:cs="Open Sans"/>
          <w:i/>
          <w:iCs/>
        </w:rPr>
        <w:t>.</w:t>
      </w:r>
    </w:p>
    <w:p w14:paraId="59CA6E42" w14:textId="77777777" w:rsidR="00506FE8" w:rsidRPr="0023637C" w:rsidRDefault="00506FE8" w:rsidP="00506FE8">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So, the volume of liquid that one ton contains depends on the density of the specific liquid you're considering.</w:t>
      </w:r>
    </w:p>
    <w:p w14:paraId="60D916A8" w14:textId="77777777" w:rsidR="00B66894" w:rsidRPr="0023637C" w:rsidRDefault="00B66894" w:rsidP="00585B66">
      <w:pPr>
        <w:pStyle w:val="NormalWeb"/>
        <w:spacing w:before="0" w:beforeAutospacing="0" w:after="240" w:afterAutospacing="0"/>
        <w:textAlignment w:val="baseline"/>
        <w:rPr>
          <w:rFonts w:ascii="Open Sans" w:hAnsi="Open Sans" w:cs="Open Sans"/>
          <w:i/>
          <w:iCs/>
        </w:rPr>
      </w:pPr>
    </w:p>
    <w:p w14:paraId="798EC433" w14:textId="77777777" w:rsidR="00C803EB" w:rsidRPr="0023637C" w:rsidRDefault="00C803EB" w:rsidP="00C803EB">
      <w:pPr>
        <w:spacing w:before="300" w:after="0" w:line="480" w:lineRule="auto"/>
        <w:rPr>
          <w:rFonts w:ascii="Open Sans" w:eastAsia="Times New Roman" w:hAnsi="Open Sans" w:cs="Open Sans"/>
          <w:b/>
          <w:bCs/>
          <w:kern w:val="0"/>
          <w:sz w:val="24"/>
          <w:szCs w:val="24"/>
          <w:shd w:val="clear" w:color="auto" w:fill="00FF00"/>
          <w14:ligatures w14:val="none"/>
        </w:rPr>
      </w:pPr>
      <w:r w:rsidRPr="002C5B9C">
        <w:rPr>
          <w:rFonts w:ascii="Open Sans" w:eastAsia="Times New Roman" w:hAnsi="Open Sans" w:cs="Open Sans"/>
          <w:b/>
          <w:bCs/>
          <w:kern w:val="0"/>
          <w:sz w:val="24"/>
          <w:szCs w:val="24"/>
          <w14:ligatures w14:val="none"/>
        </w:rPr>
        <w:t>6.5.3 Instruments for Measuring Volume</w:t>
      </w:r>
    </w:p>
    <w:p w14:paraId="7BF3B964" w14:textId="77777777" w:rsidR="00254541" w:rsidRPr="0023637C" w:rsidRDefault="00254541" w:rsidP="00254541">
      <w:pPr>
        <w:spacing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When dealing with regular-shaped objects like cubes or rectangular prisms, you calculate the volume by multiplying the length, width, and height of the object. For instance, the volume of a cube with sides measuring 3 feet each is calculated as follows: Volume = Length × Width × Height Volume = 3 ft × 3 ft × 3 ft = 27 ft³.</w:t>
      </w:r>
    </w:p>
    <w:p w14:paraId="7509C612" w14:textId="77777777" w:rsidR="00C803EB" w:rsidRPr="0023637C" w:rsidRDefault="00C803EB" w:rsidP="00C803EB">
      <w:pPr>
        <w:spacing w:after="300"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Various instruments are used to measure volume, and the choice of instrument depends on the nature of the substance being measured (solid, liquid, or gas) and the required level of precision. Here are some common measuring instruments for determining volume:</w:t>
      </w:r>
    </w:p>
    <w:p w14:paraId="19547416" w14:textId="712F693E" w:rsidR="00C803EB" w:rsidRPr="0023637C" w:rsidRDefault="00266724" w:rsidP="00CB3D6A">
      <w:pPr>
        <w:spacing w:before="300" w:after="0" w:line="240" w:lineRule="auto"/>
        <w:textAlignment w:val="baseline"/>
        <w:rPr>
          <w:rFonts w:ascii="Open Sans" w:eastAsia="Times New Roman" w:hAnsi="Open Sans" w:cs="Open Sans"/>
          <w:kern w:val="0"/>
          <w:sz w:val="24"/>
          <w:szCs w:val="24"/>
          <w14:ligatures w14:val="none"/>
        </w:rPr>
      </w:pPr>
      <w:r>
        <w:rPr>
          <w:rFonts w:ascii="Open Sans" w:eastAsia="Times New Roman" w:hAnsi="Open Sans" w:cs="Open Sans"/>
          <w:b/>
          <w:kern w:val="0"/>
          <w:sz w:val="24"/>
          <w:szCs w:val="24"/>
          <w:shd w:val="clear" w:color="auto" w:fill="FFFFFF"/>
          <w14:ligatures w14:val="none"/>
        </w:rPr>
        <w:t xml:space="preserve">A </w:t>
      </w:r>
      <w:r w:rsidR="00C803EB" w:rsidRPr="00266724">
        <w:rPr>
          <w:rFonts w:ascii="Open Sans" w:eastAsia="Times New Roman" w:hAnsi="Open Sans" w:cs="Open Sans"/>
          <w:b/>
          <w:kern w:val="0"/>
          <w:sz w:val="24"/>
          <w:szCs w:val="24"/>
          <w:shd w:val="clear" w:color="auto" w:fill="FFFFFF"/>
          <w14:ligatures w14:val="none"/>
        </w:rPr>
        <w:t xml:space="preserve">Graduated </w:t>
      </w:r>
      <w:r w:rsidR="00CF5BFC" w:rsidRPr="00266724">
        <w:rPr>
          <w:rFonts w:ascii="Open Sans" w:eastAsia="Times New Roman" w:hAnsi="Open Sans" w:cs="Open Sans"/>
          <w:b/>
          <w:kern w:val="0"/>
          <w:sz w:val="24"/>
          <w:szCs w:val="24"/>
          <w:shd w:val="clear" w:color="auto" w:fill="FFFFFF"/>
          <w14:ligatures w14:val="none"/>
        </w:rPr>
        <w:t>Cylinder</w:t>
      </w:r>
      <w:r w:rsidR="00C803EB" w:rsidRPr="0023637C">
        <w:rPr>
          <w:rFonts w:ascii="Open Sans" w:eastAsia="Times New Roman" w:hAnsi="Open Sans" w:cs="Open Sans"/>
          <w:kern w:val="0"/>
          <w:sz w:val="24"/>
          <w:szCs w:val="24"/>
          <w:shd w:val="clear" w:color="auto" w:fill="FFFFFF"/>
          <w14:ligatures w14:val="none"/>
        </w:rPr>
        <w:t xml:space="preserve"> is a cylindrical container marked with calibrated lines to indicate volume. It is commonly used in laboratories to measure the volume of liquids.</w:t>
      </w:r>
    </w:p>
    <w:p w14:paraId="7D40759A" w14:textId="4238D4A7" w:rsidR="000540BB" w:rsidRPr="0023637C" w:rsidRDefault="000540BB" w:rsidP="00CB3D6A">
      <w:pPr>
        <w:spacing w:before="300" w:after="0" w:line="240" w:lineRule="auto"/>
        <w:ind w:left="720"/>
        <w:textAlignment w:val="baseline"/>
        <w:rPr>
          <w:rFonts w:ascii="Open Sans" w:eastAsia="Times New Roman" w:hAnsi="Open Sans" w:cs="Open Sans"/>
          <w:kern w:val="0"/>
          <w:sz w:val="24"/>
          <w:szCs w:val="24"/>
          <w14:ligatures w14:val="none"/>
        </w:rPr>
      </w:pPr>
      <w:r w:rsidRPr="0023637C">
        <w:rPr>
          <w:rFonts w:ascii="Open Sans" w:hAnsi="Open Sans" w:cs="Open Sans"/>
          <w:noProof/>
          <w:sz w:val="24"/>
          <w:szCs w:val="24"/>
        </w:rPr>
        <w:lastRenderedPageBreak/>
        <w:drawing>
          <wp:inline distT="0" distB="0" distL="0" distR="0" wp14:anchorId="06DDBCE8" wp14:editId="2DF13C06">
            <wp:extent cx="3255264" cy="2779776"/>
            <wp:effectExtent l="0" t="0" r="2540" b="1905"/>
            <wp:docPr id="43867235" name="Picture 1" descr="Measurement Uncertainty, Accuracy, and Precision (1.5) – Chemistry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asurement Uncertainty, Accuracy, and Precision (1.5) – Chemistry 1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5264" cy="2779776"/>
                    </a:xfrm>
                    <a:prstGeom prst="rect">
                      <a:avLst/>
                    </a:prstGeom>
                    <a:noFill/>
                    <a:ln>
                      <a:noFill/>
                    </a:ln>
                  </pic:spPr>
                </pic:pic>
              </a:graphicData>
            </a:graphic>
          </wp:inline>
        </w:drawing>
      </w:r>
    </w:p>
    <w:p w14:paraId="344B37A9" w14:textId="72E7BC81" w:rsidR="000540BB" w:rsidRPr="0023637C" w:rsidRDefault="000540BB" w:rsidP="00CB3D6A">
      <w:pPr>
        <w:spacing w:before="300" w:after="0" w:line="240" w:lineRule="auto"/>
        <w:textAlignment w:val="baseline"/>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Figure:</w:t>
      </w:r>
      <w:r w:rsidR="00266724">
        <w:rPr>
          <w:rFonts w:ascii="Open Sans" w:eastAsia="Times New Roman" w:hAnsi="Open Sans" w:cs="Open Sans"/>
          <w:kern w:val="0"/>
          <w:sz w:val="24"/>
          <w:szCs w:val="24"/>
          <w14:ligatures w14:val="none"/>
        </w:rPr>
        <w:t xml:space="preserve"> 6.5.4 Graduated Cylinder</w:t>
      </w:r>
    </w:p>
    <w:p w14:paraId="63298947" w14:textId="77777777" w:rsidR="000540BB" w:rsidRPr="0023637C" w:rsidRDefault="000540BB" w:rsidP="000540BB">
      <w:pPr>
        <w:spacing w:before="300" w:after="0" w:line="240" w:lineRule="auto"/>
        <w:ind w:left="1440"/>
        <w:textAlignment w:val="baseline"/>
        <w:rPr>
          <w:rFonts w:ascii="Open Sans" w:eastAsia="Times New Roman" w:hAnsi="Open Sans" w:cs="Open Sans"/>
          <w:kern w:val="0"/>
          <w:sz w:val="24"/>
          <w:szCs w:val="24"/>
          <w14:ligatures w14:val="none"/>
        </w:rPr>
      </w:pPr>
    </w:p>
    <w:p w14:paraId="182EAA9B" w14:textId="21DC5539" w:rsidR="00C803EB" w:rsidRPr="0023637C" w:rsidRDefault="00CF5BFC" w:rsidP="00CB3D6A">
      <w:pPr>
        <w:spacing w:after="0" w:line="240" w:lineRule="auto"/>
        <w:textAlignment w:val="baseline"/>
        <w:rPr>
          <w:rFonts w:ascii="Open Sans" w:eastAsia="Times New Roman" w:hAnsi="Open Sans" w:cs="Open Sans"/>
          <w:kern w:val="0"/>
          <w:sz w:val="24"/>
          <w:szCs w:val="24"/>
          <w14:ligatures w14:val="none"/>
        </w:rPr>
      </w:pPr>
      <w:r w:rsidRPr="00266724">
        <w:rPr>
          <w:rFonts w:ascii="Open Sans" w:eastAsia="Times New Roman" w:hAnsi="Open Sans" w:cs="Open Sans"/>
          <w:b/>
          <w:kern w:val="0"/>
          <w:sz w:val="24"/>
          <w:szCs w:val="24"/>
          <w:shd w:val="clear" w:color="auto" w:fill="FFFFFF"/>
          <w14:ligatures w14:val="none"/>
        </w:rPr>
        <w:t>Beaker</w:t>
      </w:r>
      <w:r w:rsidR="00266724">
        <w:rPr>
          <w:rFonts w:ascii="Open Sans" w:eastAsia="Times New Roman" w:hAnsi="Open Sans" w:cs="Open Sans"/>
          <w:b/>
          <w:kern w:val="0"/>
          <w:sz w:val="24"/>
          <w:szCs w:val="24"/>
          <w:shd w:val="clear" w:color="auto" w:fill="FFFFFF"/>
          <w14:ligatures w14:val="none"/>
        </w:rPr>
        <w:t>s</w:t>
      </w:r>
      <w:r w:rsidR="00C803EB" w:rsidRPr="0023637C">
        <w:rPr>
          <w:rFonts w:ascii="Open Sans" w:eastAsia="Times New Roman" w:hAnsi="Open Sans" w:cs="Open Sans"/>
          <w:kern w:val="0"/>
          <w:sz w:val="24"/>
          <w:szCs w:val="24"/>
          <w:shd w:val="clear" w:color="auto" w:fill="FFFFFF"/>
          <w14:ligatures w14:val="none"/>
        </w:rPr>
        <w:t xml:space="preserve"> are cylindrical or conical containers with volume markings. While they are not as precise as graduated cylinders, they are often used for approximate volume measurements.</w:t>
      </w:r>
    </w:p>
    <w:p w14:paraId="485CA359" w14:textId="2CD86601" w:rsidR="003A19B7" w:rsidRPr="0023637C" w:rsidRDefault="003A19B7" w:rsidP="00CB3D6A">
      <w:pPr>
        <w:spacing w:after="0" w:line="240" w:lineRule="auto"/>
        <w:textAlignment w:val="baseline"/>
        <w:rPr>
          <w:rFonts w:ascii="Open Sans" w:eastAsia="Times New Roman" w:hAnsi="Open Sans" w:cs="Open Sans"/>
          <w:kern w:val="0"/>
          <w:sz w:val="24"/>
          <w:szCs w:val="24"/>
          <w14:ligatures w14:val="none"/>
        </w:rPr>
      </w:pPr>
      <w:r w:rsidRPr="0023637C">
        <w:rPr>
          <w:rFonts w:ascii="Open Sans" w:hAnsi="Open Sans" w:cs="Open Sans"/>
          <w:noProof/>
          <w:sz w:val="24"/>
          <w:szCs w:val="24"/>
        </w:rPr>
        <w:drawing>
          <wp:inline distT="0" distB="0" distL="0" distR="0" wp14:anchorId="04CE0ECE" wp14:editId="30D2BA8E">
            <wp:extent cx="2386584" cy="2386584"/>
            <wp:effectExtent l="0" t="0" r="0" b="0"/>
            <wp:docPr id="4" name="Picture 2" descr="beaker - list of lab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aker - list of lab equip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6584" cy="2386584"/>
                    </a:xfrm>
                    <a:prstGeom prst="rect">
                      <a:avLst/>
                    </a:prstGeom>
                    <a:noFill/>
                    <a:ln>
                      <a:noFill/>
                    </a:ln>
                  </pic:spPr>
                </pic:pic>
              </a:graphicData>
            </a:graphic>
          </wp:inline>
        </w:drawing>
      </w:r>
    </w:p>
    <w:p w14:paraId="1CC0DC89" w14:textId="005CF320" w:rsidR="003A19B7" w:rsidRPr="0023637C" w:rsidRDefault="003A19B7" w:rsidP="00CB3D6A">
      <w:pPr>
        <w:spacing w:after="0" w:line="240" w:lineRule="auto"/>
        <w:textAlignment w:val="baseline"/>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Figure:</w:t>
      </w:r>
      <w:r w:rsidR="00266724">
        <w:rPr>
          <w:rFonts w:ascii="Open Sans" w:eastAsia="Times New Roman" w:hAnsi="Open Sans" w:cs="Open Sans"/>
          <w:kern w:val="0"/>
          <w:sz w:val="24"/>
          <w:szCs w:val="24"/>
          <w14:ligatures w14:val="none"/>
        </w:rPr>
        <w:t xml:space="preserve"> 6.5.5 Beaker</w:t>
      </w:r>
    </w:p>
    <w:p w14:paraId="72590005" w14:textId="77777777" w:rsidR="003A19B7" w:rsidRPr="0023637C" w:rsidRDefault="003A19B7" w:rsidP="003A19B7">
      <w:pPr>
        <w:spacing w:after="0" w:line="240" w:lineRule="auto"/>
        <w:ind w:left="1440"/>
        <w:textAlignment w:val="baseline"/>
        <w:rPr>
          <w:rFonts w:ascii="Open Sans" w:eastAsia="Times New Roman" w:hAnsi="Open Sans" w:cs="Open Sans"/>
          <w:kern w:val="0"/>
          <w:sz w:val="24"/>
          <w:szCs w:val="24"/>
          <w14:ligatures w14:val="none"/>
        </w:rPr>
      </w:pPr>
    </w:p>
    <w:p w14:paraId="72BB9C2F" w14:textId="77777777" w:rsidR="003A19B7" w:rsidRPr="0023637C" w:rsidRDefault="003A19B7" w:rsidP="00CB3D6A">
      <w:pPr>
        <w:spacing w:after="0" w:line="240" w:lineRule="auto"/>
        <w:textAlignment w:val="baseline"/>
        <w:rPr>
          <w:rFonts w:ascii="Open Sans" w:eastAsia="Times New Roman" w:hAnsi="Open Sans" w:cs="Open Sans"/>
          <w:kern w:val="0"/>
          <w:sz w:val="24"/>
          <w:szCs w:val="24"/>
          <w14:ligatures w14:val="none"/>
        </w:rPr>
      </w:pPr>
    </w:p>
    <w:p w14:paraId="46441CAF" w14:textId="08E7BE76" w:rsidR="00C803EB" w:rsidRPr="0023637C" w:rsidRDefault="00CF5BFC" w:rsidP="00CB3D6A">
      <w:pPr>
        <w:spacing w:after="0" w:line="240" w:lineRule="auto"/>
        <w:textAlignment w:val="baseline"/>
        <w:rPr>
          <w:rFonts w:ascii="Open Sans" w:eastAsia="Times New Roman" w:hAnsi="Open Sans" w:cs="Open Sans"/>
          <w:kern w:val="0"/>
          <w:sz w:val="24"/>
          <w:szCs w:val="24"/>
          <w:shd w:val="clear" w:color="auto" w:fill="FFFFFF"/>
          <w14:ligatures w14:val="none"/>
        </w:rPr>
      </w:pPr>
      <w:r w:rsidRPr="00266724">
        <w:rPr>
          <w:rFonts w:ascii="Open Sans" w:eastAsia="Times New Roman" w:hAnsi="Open Sans" w:cs="Open Sans"/>
          <w:b/>
          <w:kern w:val="0"/>
          <w:sz w:val="24"/>
          <w:szCs w:val="24"/>
          <w:shd w:val="clear" w:color="auto" w:fill="FFFFFF"/>
          <w14:ligatures w14:val="none"/>
        </w:rPr>
        <w:t>Pipettes</w:t>
      </w:r>
      <w:r w:rsidR="00C803EB" w:rsidRPr="0023637C">
        <w:rPr>
          <w:rFonts w:ascii="Open Sans" w:eastAsia="Times New Roman" w:hAnsi="Open Sans" w:cs="Open Sans"/>
          <w:kern w:val="0"/>
          <w:sz w:val="24"/>
          <w:szCs w:val="24"/>
          <w:shd w:val="clear" w:color="auto" w:fill="FFFFFF"/>
          <w14:ligatures w14:val="none"/>
        </w:rPr>
        <w:t xml:space="preserve"> are calibrated glass or plastic tubes used to measure and transfer small volumes of liquids with high precision. There are different types, including volumetric pipettes and micropipettes.</w:t>
      </w:r>
    </w:p>
    <w:p w14:paraId="36DBA683" w14:textId="77777777" w:rsidR="00CB3D6A" w:rsidRPr="0023637C" w:rsidRDefault="00CB3D6A" w:rsidP="00CB3D6A">
      <w:pPr>
        <w:spacing w:after="0" w:line="240" w:lineRule="auto"/>
        <w:textAlignment w:val="baseline"/>
        <w:rPr>
          <w:rFonts w:ascii="Open Sans" w:eastAsia="Times New Roman" w:hAnsi="Open Sans" w:cs="Open Sans"/>
          <w:kern w:val="0"/>
          <w:sz w:val="24"/>
          <w:szCs w:val="24"/>
          <w14:ligatures w14:val="none"/>
        </w:rPr>
      </w:pPr>
    </w:p>
    <w:p w14:paraId="64B7A4EB" w14:textId="15C0C6E3" w:rsidR="003A19B7" w:rsidRPr="0023637C" w:rsidRDefault="00885189" w:rsidP="00CB3D6A">
      <w:pPr>
        <w:spacing w:after="0" w:line="240" w:lineRule="auto"/>
        <w:textAlignment w:val="baseline"/>
        <w:rPr>
          <w:rFonts w:ascii="Open Sans" w:eastAsia="Times New Roman" w:hAnsi="Open Sans" w:cs="Open Sans"/>
          <w:kern w:val="0"/>
          <w:sz w:val="24"/>
          <w:szCs w:val="24"/>
          <w14:ligatures w14:val="none"/>
        </w:rPr>
      </w:pPr>
      <w:r w:rsidRPr="0023637C">
        <w:rPr>
          <w:rFonts w:ascii="Open Sans" w:hAnsi="Open Sans" w:cs="Open Sans"/>
          <w:noProof/>
          <w:sz w:val="24"/>
          <w:szCs w:val="24"/>
        </w:rPr>
        <w:lastRenderedPageBreak/>
        <w:drawing>
          <wp:inline distT="0" distB="0" distL="0" distR="0" wp14:anchorId="1F9AA3B2" wp14:editId="0FDA81A3">
            <wp:extent cx="3803904" cy="1901952"/>
            <wp:effectExtent l="0" t="0" r="6350" b="3175"/>
            <wp:docPr id="1243325601" name="Picture 124332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3904" cy="1901952"/>
                    </a:xfrm>
                    <a:prstGeom prst="rect">
                      <a:avLst/>
                    </a:prstGeom>
                    <a:noFill/>
                    <a:ln>
                      <a:noFill/>
                    </a:ln>
                  </pic:spPr>
                </pic:pic>
              </a:graphicData>
            </a:graphic>
          </wp:inline>
        </w:drawing>
      </w:r>
    </w:p>
    <w:p w14:paraId="5B8EB0E5" w14:textId="77777777" w:rsidR="00CB3D6A" w:rsidRPr="0023637C" w:rsidRDefault="00CB3D6A" w:rsidP="00CB3D6A">
      <w:pPr>
        <w:spacing w:after="0" w:line="240" w:lineRule="auto"/>
        <w:textAlignment w:val="baseline"/>
        <w:rPr>
          <w:rFonts w:ascii="Open Sans" w:eastAsia="Times New Roman" w:hAnsi="Open Sans" w:cs="Open Sans"/>
          <w:kern w:val="0"/>
          <w:sz w:val="24"/>
          <w:szCs w:val="24"/>
          <w14:ligatures w14:val="none"/>
        </w:rPr>
      </w:pPr>
    </w:p>
    <w:p w14:paraId="4E3617F3" w14:textId="5E8158A7" w:rsidR="00885189" w:rsidRPr="0023637C" w:rsidRDefault="00885189" w:rsidP="00CB3D6A">
      <w:pPr>
        <w:spacing w:after="0" w:line="240" w:lineRule="auto"/>
        <w:textAlignment w:val="baseline"/>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Figure:</w:t>
      </w:r>
      <w:r w:rsidR="00266724">
        <w:rPr>
          <w:rFonts w:ascii="Open Sans" w:eastAsia="Times New Roman" w:hAnsi="Open Sans" w:cs="Open Sans"/>
          <w:kern w:val="0"/>
          <w:sz w:val="24"/>
          <w:szCs w:val="24"/>
          <w14:ligatures w14:val="none"/>
        </w:rPr>
        <w:t xml:space="preserve"> 6.5.6 Pipettes</w:t>
      </w:r>
    </w:p>
    <w:p w14:paraId="5AD8E2B2" w14:textId="77777777" w:rsidR="00CB3D6A" w:rsidRPr="0023637C" w:rsidRDefault="00CB3D6A" w:rsidP="00CB3D6A">
      <w:pPr>
        <w:spacing w:after="0" w:line="240" w:lineRule="auto"/>
        <w:textAlignment w:val="baseline"/>
        <w:rPr>
          <w:rFonts w:ascii="Open Sans" w:eastAsia="Times New Roman" w:hAnsi="Open Sans" w:cs="Open Sans"/>
          <w:kern w:val="0"/>
          <w:sz w:val="24"/>
          <w:szCs w:val="24"/>
          <w14:ligatures w14:val="none"/>
        </w:rPr>
      </w:pPr>
    </w:p>
    <w:p w14:paraId="0742CB4E" w14:textId="77777777" w:rsidR="00CB3D6A" w:rsidRPr="0023637C" w:rsidRDefault="00CB3D6A" w:rsidP="00CB3D6A">
      <w:pPr>
        <w:spacing w:after="0" w:line="240" w:lineRule="auto"/>
        <w:textAlignment w:val="baseline"/>
        <w:rPr>
          <w:rFonts w:ascii="Open Sans" w:eastAsia="Times New Roman" w:hAnsi="Open Sans" w:cs="Open Sans"/>
          <w:kern w:val="0"/>
          <w:sz w:val="24"/>
          <w:szCs w:val="24"/>
          <w14:ligatures w14:val="none"/>
        </w:rPr>
      </w:pPr>
    </w:p>
    <w:p w14:paraId="1C130505" w14:textId="2332DD01" w:rsidR="00C803EB" w:rsidRPr="0023637C" w:rsidRDefault="00CF5BFC" w:rsidP="00CB3D6A">
      <w:pPr>
        <w:spacing w:after="0" w:line="240" w:lineRule="auto"/>
        <w:textAlignment w:val="baseline"/>
        <w:rPr>
          <w:rFonts w:ascii="Open Sans" w:eastAsia="Times New Roman" w:hAnsi="Open Sans" w:cs="Open Sans"/>
          <w:kern w:val="0"/>
          <w:sz w:val="24"/>
          <w:szCs w:val="24"/>
          <w:shd w:val="clear" w:color="auto" w:fill="FFFFFF"/>
          <w14:ligatures w14:val="none"/>
        </w:rPr>
      </w:pPr>
      <w:r w:rsidRPr="00266724">
        <w:rPr>
          <w:rFonts w:ascii="Open Sans" w:eastAsia="Times New Roman" w:hAnsi="Open Sans" w:cs="Open Sans"/>
          <w:b/>
          <w:kern w:val="0"/>
          <w:sz w:val="24"/>
          <w:szCs w:val="24"/>
          <w:shd w:val="clear" w:color="auto" w:fill="FFFFFF"/>
          <w14:ligatures w14:val="none"/>
        </w:rPr>
        <w:t>A</w:t>
      </w:r>
      <w:r w:rsidR="00C803EB" w:rsidRPr="00266724">
        <w:rPr>
          <w:rFonts w:ascii="Open Sans" w:eastAsia="Times New Roman" w:hAnsi="Open Sans" w:cs="Open Sans"/>
          <w:b/>
          <w:kern w:val="0"/>
          <w:sz w:val="24"/>
          <w:szCs w:val="24"/>
          <w:shd w:val="clear" w:color="auto" w:fill="FFFFFF"/>
          <w14:ligatures w14:val="none"/>
        </w:rPr>
        <w:t xml:space="preserve"> burette</w:t>
      </w:r>
      <w:r w:rsidR="00C803EB" w:rsidRPr="0023637C">
        <w:rPr>
          <w:rFonts w:ascii="Open Sans" w:eastAsia="Times New Roman" w:hAnsi="Open Sans" w:cs="Open Sans"/>
          <w:kern w:val="0"/>
          <w:sz w:val="24"/>
          <w:szCs w:val="24"/>
          <w:shd w:val="clear" w:color="auto" w:fill="FFFFFF"/>
          <w14:ligatures w14:val="none"/>
        </w:rPr>
        <w:t xml:space="preserve"> is a long, graduated tube with a valve at the bottom. It is commonly used in analytical chemistry for precise dispensing of liquids.</w:t>
      </w:r>
    </w:p>
    <w:p w14:paraId="0AB10FBD" w14:textId="77777777" w:rsidR="00CB3D6A" w:rsidRPr="0023637C" w:rsidRDefault="00CB3D6A" w:rsidP="00CB3D6A">
      <w:pPr>
        <w:spacing w:after="0" w:line="240" w:lineRule="auto"/>
        <w:textAlignment w:val="baseline"/>
        <w:rPr>
          <w:rFonts w:ascii="Open Sans" w:eastAsia="Times New Roman" w:hAnsi="Open Sans" w:cs="Open Sans"/>
          <w:kern w:val="0"/>
          <w:sz w:val="24"/>
          <w:szCs w:val="24"/>
          <w14:ligatures w14:val="none"/>
        </w:rPr>
      </w:pPr>
    </w:p>
    <w:p w14:paraId="0C506130" w14:textId="0E5B300C" w:rsidR="00885189" w:rsidRPr="0023637C" w:rsidRDefault="00885189" w:rsidP="00CB3D6A">
      <w:pPr>
        <w:spacing w:after="0" w:line="240" w:lineRule="auto"/>
        <w:textAlignment w:val="baseline"/>
        <w:rPr>
          <w:rFonts w:ascii="Open Sans" w:eastAsia="Times New Roman" w:hAnsi="Open Sans" w:cs="Open Sans"/>
          <w:kern w:val="0"/>
          <w:sz w:val="24"/>
          <w:szCs w:val="24"/>
          <w14:ligatures w14:val="none"/>
        </w:rPr>
      </w:pPr>
      <w:r w:rsidRPr="0023637C">
        <w:rPr>
          <w:rFonts w:ascii="Open Sans" w:hAnsi="Open Sans" w:cs="Open Sans"/>
          <w:noProof/>
          <w:sz w:val="24"/>
          <w:szCs w:val="24"/>
        </w:rPr>
        <w:drawing>
          <wp:inline distT="0" distB="0" distL="0" distR="0" wp14:anchorId="5B4EE74B" wp14:editId="7D0C0527">
            <wp:extent cx="2171700" cy="2171700"/>
            <wp:effectExtent l="0" t="0" r="0" b="0"/>
            <wp:docPr id="2104864883" name="Picture 2" descr="Glass Burette - PTFE Stopcock (Class B) - 50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ass Burette - PTFE Stopcock (Class B) - 50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5C90956C" w14:textId="77777777" w:rsidR="00CB3D6A" w:rsidRPr="0023637C" w:rsidRDefault="00CB3D6A" w:rsidP="00CB3D6A">
      <w:pPr>
        <w:spacing w:after="0" w:line="240" w:lineRule="auto"/>
        <w:textAlignment w:val="baseline"/>
        <w:rPr>
          <w:rFonts w:ascii="Open Sans" w:eastAsia="Times New Roman" w:hAnsi="Open Sans" w:cs="Open Sans"/>
          <w:kern w:val="0"/>
          <w:sz w:val="24"/>
          <w:szCs w:val="24"/>
          <w14:ligatures w14:val="none"/>
        </w:rPr>
      </w:pPr>
    </w:p>
    <w:p w14:paraId="7CD70700" w14:textId="3BA66F1F" w:rsidR="00885189" w:rsidRPr="0023637C" w:rsidRDefault="00885189" w:rsidP="00CB3D6A">
      <w:pPr>
        <w:spacing w:after="0" w:line="240" w:lineRule="auto"/>
        <w:textAlignment w:val="baseline"/>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Figure:</w:t>
      </w:r>
      <w:r w:rsidR="00266724">
        <w:rPr>
          <w:rFonts w:ascii="Open Sans" w:eastAsia="Times New Roman" w:hAnsi="Open Sans" w:cs="Open Sans"/>
          <w:kern w:val="0"/>
          <w:sz w:val="24"/>
          <w:szCs w:val="24"/>
          <w14:ligatures w14:val="none"/>
        </w:rPr>
        <w:t xml:space="preserve"> 6.5.7 Burette</w:t>
      </w:r>
    </w:p>
    <w:p w14:paraId="694C51F8" w14:textId="77777777" w:rsidR="00CB3D6A" w:rsidRPr="0023637C" w:rsidRDefault="00CB3D6A" w:rsidP="00CB3D6A">
      <w:pPr>
        <w:spacing w:after="0" w:line="240" w:lineRule="auto"/>
        <w:textAlignment w:val="baseline"/>
        <w:rPr>
          <w:rFonts w:ascii="Open Sans" w:eastAsia="Times New Roman" w:hAnsi="Open Sans" w:cs="Open Sans"/>
          <w:kern w:val="0"/>
          <w:sz w:val="24"/>
          <w:szCs w:val="24"/>
          <w14:ligatures w14:val="none"/>
        </w:rPr>
      </w:pPr>
    </w:p>
    <w:p w14:paraId="7F06AAC3" w14:textId="77777777" w:rsidR="00885189" w:rsidRPr="0023637C" w:rsidRDefault="00885189" w:rsidP="00885189">
      <w:pPr>
        <w:spacing w:after="0" w:line="240" w:lineRule="auto"/>
        <w:ind w:left="1440"/>
        <w:textAlignment w:val="baseline"/>
        <w:rPr>
          <w:rFonts w:ascii="Open Sans" w:eastAsia="Times New Roman" w:hAnsi="Open Sans" w:cs="Open Sans"/>
          <w:kern w:val="0"/>
          <w:sz w:val="24"/>
          <w:szCs w:val="24"/>
          <w14:ligatures w14:val="none"/>
        </w:rPr>
      </w:pPr>
    </w:p>
    <w:p w14:paraId="3E6FA470" w14:textId="7B01D1CC" w:rsidR="00C803EB" w:rsidRPr="0023637C" w:rsidRDefault="00CF5BFC" w:rsidP="00CB3D6A">
      <w:pPr>
        <w:spacing w:after="0" w:line="240" w:lineRule="auto"/>
        <w:textAlignment w:val="baseline"/>
        <w:rPr>
          <w:rFonts w:ascii="Open Sans" w:eastAsia="Times New Roman" w:hAnsi="Open Sans" w:cs="Open Sans"/>
          <w:kern w:val="0"/>
          <w:sz w:val="24"/>
          <w:szCs w:val="24"/>
          <w14:ligatures w14:val="none"/>
        </w:rPr>
      </w:pPr>
      <w:r w:rsidRPr="00266724">
        <w:rPr>
          <w:rFonts w:ascii="Open Sans" w:eastAsia="Times New Roman" w:hAnsi="Open Sans" w:cs="Open Sans"/>
          <w:b/>
          <w:kern w:val="0"/>
          <w:sz w:val="24"/>
          <w:szCs w:val="24"/>
          <w:shd w:val="clear" w:color="auto" w:fill="FFFFFF"/>
          <w14:ligatures w14:val="none"/>
        </w:rPr>
        <w:t>A</w:t>
      </w:r>
      <w:r w:rsidR="00C803EB" w:rsidRPr="00266724">
        <w:rPr>
          <w:rFonts w:ascii="Open Sans" w:eastAsia="Times New Roman" w:hAnsi="Open Sans" w:cs="Open Sans"/>
          <w:b/>
          <w:kern w:val="0"/>
          <w:sz w:val="24"/>
          <w:szCs w:val="24"/>
          <w:shd w:val="clear" w:color="auto" w:fill="FFFFFF"/>
          <w14:ligatures w14:val="none"/>
        </w:rPr>
        <w:t xml:space="preserve"> gas syringe</w:t>
      </w:r>
      <w:r w:rsidR="00C803EB" w:rsidRPr="0023637C">
        <w:rPr>
          <w:rFonts w:ascii="Open Sans" w:eastAsia="Times New Roman" w:hAnsi="Open Sans" w:cs="Open Sans"/>
          <w:kern w:val="0"/>
          <w:sz w:val="24"/>
          <w:szCs w:val="24"/>
          <w:shd w:val="clear" w:color="auto" w:fill="FFFFFF"/>
          <w14:ligatures w14:val="none"/>
        </w:rPr>
        <w:t xml:space="preserve"> is used to measure the volume of gases in chemical reactions. The plunger is pushed or pulled to change the volume, and the graduations on the syringe indicate the volume of the gas.</w:t>
      </w:r>
    </w:p>
    <w:p w14:paraId="080EF3DD" w14:textId="22B8882B" w:rsidR="00885189" w:rsidRPr="0023637C" w:rsidRDefault="00885189" w:rsidP="00885189">
      <w:pPr>
        <w:spacing w:after="0" w:line="240" w:lineRule="auto"/>
        <w:ind w:left="720"/>
        <w:textAlignment w:val="baseline"/>
        <w:rPr>
          <w:rFonts w:ascii="Open Sans" w:eastAsia="Times New Roman" w:hAnsi="Open Sans" w:cs="Open Sans"/>
          <w:kern w:val="0"/>
          <w:sz w:val="24"/>
          <w:szCs w:val="24"/>
          <w14:ligatures w14:val="none"/>
        </w:rPr>
      </w:pPr>
      <w:r w:rsidRPr="0023637C">
        <w:rPr>
          <w:rFonts w:ascii="Open Sans" w:hAnsi="Open Sans" w:cs="Open Sans"/>
          <w:noProof/>
          <w:sz w:val="24"/>
          <w:szCs w:val="24"/>
        </w:rPr>
        <w:drawing>
          <wp:inline distT="0" distB="0" distL="0" distR="0" wp14:anchorId="1C4C980A" wp14:editId="417176DF">
            <wp:extent cx="3133725" cy="1990725"/>
            <wp:effectExtent l="0" t="0" r="9525" b="9525"/>
            <wp:docPr id="1700843138" name="Picture 3" descr="Collecting Gas using a Gas Syri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llecting Gas using a Gas Syrin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3725" cy="1990725"/>
                    </a:xfrm>
                    <a:prstGeom prst="rect">
                      <a:avLst/>
                    </a:prstGeom>
                    <a:noFill/>
                    <a:ln>
                      <a:noFill/>
                    </a:ln>
                  </pic:spPr>
                </pic:pic>
              </a:graphicData>
            </a:graphic>
          </wp:inline>
        </w:drawing>
      </w:r>
    </w:p>
    <w:p w14:paraId="59F2F8BD" w14:textId="77777777" w:rsidR="006B5DB3" w:rsidRPr="0023637C" w:rsidRDefault="006B5DB3" w:rsidP="00885189">
      <w:pPr>
        <w:spacing w:after="0" w:line="240" w:lineRule="auto"/>
        <w:ind w:left="720"/>
        <w:textAlignment w:val="baseline"/>
        <w:rPr>
          <w:rFonts w:ascii="Open Sans" w:eastAsia="Times New Roman" w:hAnsi="Open Sans" w:cs="Open Sans"/>
          <w:kern w:val="0"/>
          <w:sz w:val="24"/>
          <w:szCs w:val="24"/>
          <w14:ligatures w14:val="none"/>
        </w:rPr>
      </w:pPr>
    </w:p>
    <w:p w14:paraId="1F850826" w14:textId="11548EBD" w:rsidR="006B5DB3" w:rsidRPr="0023637C" w:rsidRDefault="006B5DB3" w:rsidP="006B5DB3">
      <w:pPr>
        <w:spacing w:after="0" w:line="240" w:lineRule="auto"/>
        <w:textAlignment w:val="baseline"/>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Figure:</w:t>
      </w:r>
      <w:r w:rsidR="00266724">
        <w:rPr>
          <w:rFonts w:ascii="Open Sans" w:eastAsia="Times New Roman" w:hAnsi="Open Sans" w:cs="Open Sans"/>
          <w:kern w:val="0"/>
          <w:sz w:val="24"/>
          <w:szCs w:val="24"/>
          <w14:ligatures w14:val="none"/>
        </w:rPr>
        <w:t xml:space="preserve"> 6.5.8 Gas Syringe</w:t>
      </w:r>
    </w:p>
    <w:p w14:paraId="3C7BBC9A" w14:textId="77777777" w:rsidR="00885189" w:rsidRPr="0023637C" w:rsidRDefault="00885189" w:rsidP="00885189">
      <w:pPr>
        <w:spacing w:after="0" w:line="240" w:lineRule="auto"/>
        <w:ind w:left="720"/>
        <w:textAlignment w:val="baseline"/>
        <w:rPr>
          <w:rFonts w:ascii="Open Sans" w:eastAsia="Times New Roman" w:hAnsi="Open Sans" w:cs="Open Sans"/>
          <w:kern w:val="0"/>
          <w:sz w:val="24"/>
          <w:szCs w:val="24"/>
          <w14:ligatures w14:val="none"/>
        </w:rPr>
      </w:pPr>
    </w:p>
    <w:p w14:paraId="2587CEEE" w14:textId="73F4AF64" w:rsidR="00C803EB" w:rsidRDefault="00C803EB" w:rsidP="00CB3D6A">
      <w:pPr>
        <w:spacing w:after="0" w:line="240" w:lineRule="auto"/>
        <w:textAlignment w:val="baseline"/>
        <w:rPr>
          <w:rFonts w:ascii="Open Sans" w:eastAsia="Times New Roman" w:hAnsi="Open Sans" w:cs="Open Sans"/>
          <w:kern w:val="0"/>
          <w:sz w:val="24"/>
          <w:szCs w:val="24"/>
          <w:shd w:val="clear" w:color="auto" w:fill="FFFFFF"/>
          <w14:ligatures w14:val="none"/>
        </w:rPr>
      </w:pPr>
      <w:r w:rsidRPr="00266724">
        <w:rPr>
          <w:rFonts w:ascii="Open Sans" w:eastAsia="Times New Roman" w:hAnsi="Open Sans" w:cs="Open Sans"/>
          <w:b/>
          <w:kern w:val="0"/>
          <w:sz w:val="24"/>
          <w:szCs w:val="24"/>
          <w:shd w:val="clear" w:color="auto" w:fill="FFFFFF"/>
          <w14:ligatures w14:val="none"/>
        </w:rPr>
        <w:t>Geometric Instruments</w:t>
      </w:r>
      <w:r w:rsidRPr="0023637C">
        <w:rPr>
          <w:rFonts w:ascii="Open Sans" w:eastAsia="Times New Roman" w:hAnsi="Open Sans" w:cs="Open Sans"/>
          <w:kern w:val="0"/>
          <w:sz w:val="24"/>
          <w:szCs w:val="24"/>
          <w:shd w:val="clear" w:color="auto" w:fill="FFFFFF"/>
          <w14:ligatures w14:val="none"/>
        </w:rPr>
        <w:t xml:space="preserve"> (for Irregular Shapes</w:t>
      </w:r>
      <w:r w:rsidR="009561CB" w:rsidRPr="0023637C">
        <w:rPr>
          <w:rFonts w:ascii="Open Sans" w:eastAsia="Times New Roman" w:hAnsi="Open Sans" w:cs="Open Sans"/>
          <w:kern w:val="0"/>
          <w:sz w:val="24"/>
          <w:szCs w:val="24"/>
          <w:shd w:val="clear" w:color="auto" w:fill="FFFFFF"/>
          <w14:ligatures w14:val="none"/>
        </w:rPr>
        <w:t>): For</w:t>
      </w:r>
      <w:r w:rsidRPr="0023637C">
        <w:rPr>
          <w:rFonts w:ascii="Open Sans" w:eastAsia="Times New Roman" w:hAnsi="Open Sans" w:cs="Open Sans"/>
          <w:kern w:val="0"/>
          <w:sz w:val="24"/>
          <w:szCs w:val="24"/>
          <w:shd w:val="clear" w:color="auto" w:fill="FFFFFF"/>
          <w14:ligatures w14:val="none"/>
        </w:rPr>
        <w:t xml:space="preserve"> irregularly shaped objects, displacement methods or geometric instruments like Archimedes' principle can be used to determine volume.</w:t>
      </w:r>
    </w:p>
    <w:p w14:paraId="0CF97B27" w14:textId="77777777" w:rsidR="00266724" w:rsidRPr="0023637C" w:rsidRDefault="00266724" w:rsidP="00CB3D6A">
      <w:pPr>
        <w:spacing w:after="0" w:line="240" w:lineRule="auto"/>
        <w:textAlignment w:val="baseline"/>
        <w:rPr>
          <w:rFonts w:ascii="Open Sans" w:eastAsia="Times New Roman" w:hAnsi="Open Sans" w:cs="Open Sans"/>
          <w:kern w:val="0"/>
          <w:sz w:val="24"/>
          <w:szCs w:val="24"/>
          <w14:ligatures w14:val="none"/>
        </w:rPr>
      </w:pPr>
    </w:p>
    <w:p w14:paraId="16A90B77" w14:textId="59F64954" w:rsidR="00C803EB" w:rsidRPr="0023637C" w:rsidRDefault="00C803EB" w:rsidP="00CB3D6A">
      <w:pPr>
        <w:spacing w:after="0" w:line="240" w:lineRule="auto"/>
        <w:rPr>
          <w:rFonts w:ascii="Open Sans" w:eastAsia="Times New Roman" w:hAnsi="Open Sans" w:cs="Open Sans"/>
          <w:kern w:val="0"/>
          <w:sz w:val="24"/>
          <w:szCs w:val="24"/>
          <w14:ligatures w14:val="none"/>
        </w:rPr>
      </w:pPr>
      <w:r w:rsidRPr="00266724">
        <w:rPr>
          <w:rFonts w:ascii="Open Sans" w:eastAsia="Times New Roman" w:hAnsi="Open Sans" w:cs="Open Sans"/>
          <w:b/>
          <w:kern w:val="0"/>
          <w:sz w:val="24"/>
          <w:szCs w:val="24"/>
          <w:shd w:val="clear" w:color="auto" w:fill="FFFFFF"/>
          <w14:ligatures w14:val="none"/>
        </w:rPr>
        <w:t>Laser scanners</w:t>
      </w:r>
      <w:r w:rsidRPr="0023637C">
        <w:rPr>
          <w:rFonts w:ascii="Open Sans" w:eastAsia="Times New Roman" w:hAnsi="Open Sans" w:cs="Open Sans"/>
          <w:kern w:val="0"/>
          <w:sz w:val="24"/>
          <w:szCs w:val="24"/>
          <w:shd w:val="clear" w:color="auto" w:fill="FFFFFF"/>
          <w14:ligatures w14:val="none"/>
        </w:rPr>
        <w:t xml:space="preserve"> use laser technology to create a three-dimensional point cloud representation of an object's surface. By analyzing the point cloud, engineers can calculate the object's volume with high accuracy.</w:t>
      </w:r>
    </w:p>
    <w:p w14:paraId="5B9514FA" w14:textId="77777777" w:rsidR="00CF5BFC" w:rsidRPr="0023637C" w:rsidRDefault="00CF5BFC" w:rsidP="00CF5BFC">
      <w:pPr>
        <w:spacing w:line="240" w:lineRule="auto"/>
        <w:ind w:left="720"/>
        <w:textAlignment w:val="baseline"/>
        <w:rPr>
          <w:rFonts w:ascii="Open Sans" w:eastAsia="Times New Roman" w:hAnsi="Open Sans" w:cs="Open Sans"/>
          <w:b/>
          <w:bCs/>
          <w:kern w:val="0"/>
          <w:sz w:val="24"/>
          <w:szCs w:val="24"/>
          <w14:ligatures w14:val="none"/>
        </w:rPr>
      </w:pPr>
    </w:p>
    <w:p w14:paraId="5879676F" w14:textId="563776BA" w:rsidR="00604A4A" w:rsidRPr="0023637C" w:rsidRDefault="00C803EB" w:rsidP="00CF1320">
      <w:pPr>
        <w:spacing w:after="0" w:line="240" w:lineRule="auto"/>
        <w:rPr>
          <w:rFonts w:ascii="Open Sans" w:eastAsia="Times New Roman" w:hAnsi="Open Sans" w:cs="Open Sans"/>
          <w:b/>
          <w:bCs/>
          <w:kern w:val="0"/>
          <w:sz w:val="24"/>
          <w:szCs w:val="24"/>
          <w14:ligatures w14:val="none"/>
        </w:rPr>
      </w:pPr>
      <w:r w:rsidRPr="0023637C">
        <w:rPr>
          <w:rFonts w:ascii="Open Sans" w:eastAsia="Times New Roman" w:hAnsi="Open Sans" w:cs="Open Sans"/>
          <w:b/>
          <w:bCs/>
          <w:kern w:val="0"/>
          <w:sz w:val="24"/>
          <w:szCs w:val="24"/>
          <w14:ligatures w14:val="none"/>
        </w:rPr>
        <w:t>6.5.</w:t>
      </w:r>
      <w:r w:rsidR="00266724">
        <w:rPr>
          <w:rFonts w:ascii="Open Sans" w:eastAsia="Times New Roman" w:hAnsi="Open Sans" w:cs="Open Sans"/>
          <w:b/>
          <w:bCs/>
          <w:kern w:val="0"/>
          <w:sz w:val="24"/>
          <w:szCs w:val="24"/>
          <w14:ligatures w14:val="none"/>
        </w:rPr>
        <w:t>4</w:t>
      </w:r>
      <w:r w:rsidRPr="0023637C">
        <w:rPr>
          <w:rFonts w:ascii="Open Sans" w:eastAsia="Times New Roman" w:hAnsi="Open Sans" w:cs="Open Sans"/>
          <w:b/>
          <w:bCs/>
          <w:kern w:val="0"/>
          <w:sz w:val="24"/>
          <w:szCs w:val="24"/>
          <w14:ligatures w14:val="none"/>
        </w:rPr>
        <w:t xml:space="preserve"> </w:t>
      </w:r>
      <w:r w:rsidR="002A66F0" w:rsidRPr="0023637C">
        <w:rPr>
          <w:rFonts w:ascii="Open Sans" w:eastAsia="Times New Roman" w:hAnsi="Open Sans" w:cs="Open Sans"/>
          <w:b/>
          <w:bCs/>
          <w:kern w:val="0"/>
          <w:sz w:val="24"/>
          <w:szCs w:val="24"/>
          <w14:ligatures w14:val="none"/>
        </w:rPr>
        <w:t xml:space="preserve">  Volume Measurements </w:t>
      </w:r>
      <w:r w:rsidR="00266724">
        <w:rPr>
          <w:rFonts w:ascii="Open Sans" w:eastAsia="Times New Roman" w:hAnsi="Open Sans" w:cs="Open Sans"/>
          <w:b/>
          <w:bCs/>
          <w:kern w:val="0"/>
          <w:sz w:val="24"/>
          <w:szCs w:val="24"/>
          <w14:ligatures w14:val="none"/>
        </w:rPr>
        <w:t>A</w:t>
      </w:r>
      <w:r w:rsidR="002A66F0" w:rsidRPr="0023637C">
        <w:rPr>
          <w:rFonts w:ascii="Open Sans" w:eastAsia="Times New Roman" w:hAnsi="Open Sans" w:cs="Open Sans"/>
          <w:b/>
          <w:bCs/>
          <w:kern w:val="0"/>
          <w:sz w:val="24"/>
          <w:szCs w:val="24"/>
          <w14:ligatures w14:val="none"/>
        </w:rPr>
        <w:t>board Ship</w:t>
      </w:r>
    </w:p>
    <w:p w14:paraId="0D2FAF3B" w14:textId="77777777" w:rsidR="004A4496" w:rsidRDefault="004A4496" w:rsidP="00CF1320">
      <w:pPr>
        <w:spacing w:after="0" w:line="240" w:lineRule="auto"/>
        <w:textAlignment w:val="baseline"/>
        <w:rPr>
          <w:rFonts w:ascii="Open Sans" w:eastAsia="Times New Roman" w:hAnsi="Open Sans" w:cs="Open Sans"/>
          <w:kern w:val="0"/>
          <w:sz w:val="24"/>
          <w:szCs w:val="24"/>
          <w:shd w:val="clear" w:color="auto" w:fill="FFFFFF"/>
          <w14:ligatures w14:val="none"/>
        </w:rPr>
      </w:pPr>
    </w:p>
    <w:p w14:paraId="4C9FB83C" w14:textId="051DB335" w:rsidR="00F65D45" w:rsidRPr="0023637C" w:rsidRDefault="00F65D45" w:rsidP="004A4496">
      <w:pPr>
        <w:spacing w:after="0" w:line="240" w:lineRule="auto"/>
        <w:textAlignment w:val="baseline"/>
        <w:rPr>
          <w:rFonts w:ascii="Open Sans" w:eastAsia="Times New Roman" w:hAnsi="Open Sans" w:cs="Open Sans"/>
          <w:b/>
          <w:bC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In the nautical world, understanding volume measurements</w:t>
      </w:r>
      <w:r w:rsidR="004A4496">
        <w:rPr>
          <w:rFonts w:ascii="Open Sans" w:eastAsia="Times New Roman" w:hAnsi="Open Sans" w:cs="Open Sans"/>
          <w:kern w:val="0"/>
          <w:sz w:val="24"/>
          <w:szCs w:val="24"/>
          <w:shd w:val="clear" w:color="auto" w:fill="FFFFFF"/>
          <w14:ligatures w14:val="none"/>
        </w:rPr>
        <w:t xml:space="preserve"> </w:t>
      </w:r>
      <w:r w:rsidRPr="0023637C">
        <w:rPr>
          <w:rFonts w:ascii="Open Sans" w:eastAsia="Times New Roman" w:hAnsi="Open Sans" w:cs="Open Sans"/>
          <w:kern w:val="0"/>
          <w:sz w:val="24"/>
          <w:szCs w:val="24"/>
          <w:shd w:val="clear" w:color="auto" w:fill="FFFFFF"/>
          <w14:ligatures w14:val="none"/>
        </w:rPr>
        <w:t>is crucial for various maritime activities and engineering projects. Two nautical-specific volume measurements are:</w:t>
      </w:r>
    </w:p>
    <w:p w14:paraId="7DEF53D4" w14:textId="77777777" w:rsidR="004A4496" w:rsidRDefault="004A4496" w:rsidP="00F65D45">
      <w:pPr>
        <w:spacing w:line="240" w:lineRule="auto"/>
        <w:textAlignment w:val="baseline"/>
        <w:rPr>
          <w:rFonts w:ascii="Open Sans" w:eastAsia="Times New Roman" w:hAnsi="Open Sans" w:cs="Open Sans"/>
          <w:kern w:val="0"/>
          <w:sz w:val="24"/>
          <w:szCs w:val="24"/>
          <w:shd w:val="clear" w:color="auto" w:fill="FFFFFF"/>
          <w14:ligatures w14:val="none"/>
        </w:rPr>
      </w:pPr>
    </w:p>
    <w:p w14:paraId="266BB9D4" w14:textId="5F709ACB" w:rsidR="00F65D45" w:rsidRPr="0023637C" w:rsidRDefault="00F65D45" w:rsidP="00F65D45">
      <w:pPr>
        <w:spacing w:line="240" w:lineRule="auto"/>
        <w:textAlignment w:val="baseline"/>
        <w:rPr>
          <w:rFonts w:ascii="Open Sans" w:eastAsia="Times New Roman" w:hAnsi="Open Sans" w:cs="Open Sans"/>
          <w:b/>
          <w:bCs/>
          <w:kern w:val="0"/>
          <w:sz w:val="24"/>
          <w:szCs w:val="24"/>
          <w14:ligatures w14:val="none"/>
        </w:rPr>
      </w:pPr>
      <w:r w:rsidRPr="004A4496">
        <w:rPr>
          <w:rFonts w:ascii="Open Sans" w:eastAsia="Times New Roman" w:hAnsi="Open Sans" w:cs="Open Sans"/>
          <w:b/>
          <w:kern w:val="0"/>
          <w:sz w:val="24"/>
          <w:szCs w:val="24"/>
          <w:shd w:val="clear" w:color="auto" w:fill="FFFFFF"/>
          <w14:ligatures w14:val="none"/>
        </w:rPr>
        <w:t>Displacement Volume</w:t>
      </w:r>
      <w:r w:rsidRPr="0023637C">
        <w:rPr>
          <w:rFonts w:ascii="Open Sans" w:eastAsia="Times New Roman" w:hAnsi="Open Sans" w:cs="Open Sans"/>
          <w:kern w:val="0"/>
          <w:sz w:val="24"/>
          <w:szCs w:val="24"/>
          <w:shd w:val="clear" w:color="auto" w:fill="FFFFFF"/>
          <w14:ligatures w14:val="none"/>
        </w:rPr>
        <w:t>: In naval architecture, displacement volume refers to the volume of water displaced by a floating vessel, such as a ship or boat. It is an essential measurement for determining a vessel's buoyancy and stability.</w:t>
      </w:r>
    </w:p>
    <w:p w14:paraId="0DC4C04D" w14:textId="77777777" w:rsidR="00F65D45" w:rsidRPr="0023637C" w:rsidRDefault="00F65D45" w:rsidP="00F65D45">
      <w:pPr>
        <w:spacing w:line="240" w:lineRule="auto"/>
        <w:textAlignment w:val="baseline"/>
        <w:rPr>
          <w:rFonts w:ascii="Open Sans" w:eastAsia="Times New Roman" w:hAnsi="Open Sans" w:cs="Open Sans"/>
          <w:b/>
          <w:bCs/>
          <w:kern w:val="0"/>
          <w:sz w:val="24"/>
          <w:szCs w:val="24"/>
          <w14:ligatures w14:val="none"/>
        </w:rPr>
      </w:pPr>
      <w:r w:rsidRPr="004A4496">
        <w:rPr>
          <w:rFonts w:ascii="Open Sans" w:eastAsia="Times New Roman" w:hAnsi="Open Sans" w:cs="Open Sans"/>
          <w:b/>
          <w:kern w:val="0"/>
          <w:sz w:val="24"/>
          <w:szCs w:val="24"/>
          <w:shd w:val="clear" w:color="auto" w:fill="FFFFFF"/>
          <w14:ligatures w14:val="none"/>
        </w:rPr>
        <w:t>Cargo Capacity</w:t>
      </w:r>
      <w:r w:rsidRPr="0023637C">
        <w:rPr>
          <w:rFonts w:ascii="Open Sans" w:eastAsia="Times New Roman" w:hAnsi="Open Sans" w:cs="Open Sans"/>
          <w:kern w:val="0"/>
          <w:sz w:val="24"/>
          <w:szCs w:val="24"/>
          <w:shd w:val="clear" w:color="auto" w:fill="FFFFFF"/>
          <w14:ligatures w14:val="none"/>
        </w:rPr>
        <w:t>: For shipping and maritime logistics, measuring the cargo capacity of a vessel is vital. It involves calculating the available space inside the ship to transport goods, ensuring efficient and safe cargo handling.</w:t>
      </w:r>
    </w:p>
    <w:p w14:paraId="7E1E8E6B" w14:textId="36CAB8C1" w:rsidR="00F65D45" w:rsidRPr="0023637C" w:rsidRDefault="00F65D45" w:rsidP="00CF1320">
      <w:pPr>
        <w:spacing w:after="300"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Along with these</w:t>
      </w:r>
      <w:r w:rsidR="00317A8E" w:rsidRPr="0023637C">
        <w:rPr>
          <w:rFonts w:ascii="Open Sans" w:eastAsia="Times New Roman" w:hAnsi="Open Sans" w:cs="Open Sans"/>
          <w:kern w:val="0"/>
          <w:sz w:val="24"/>
          <w:szCs w:val="24"/>
          <w14:ligatures w14:val="none"/>
        </w:rPr>
        <w:t xml:space="preserve"> are the measurements of various liquids held in tanks aboard ships.</w:t>
      </w:r>
      <w:r w:rsidR="00196565" w:rsidRPr="0023637C">
        <w:rPr>
          <w:rFonts w:ascii="Open Sans" w:eastAsia="Times New Roman" w:hAnsi="Open Sans" w:cs="Open Sans"/>
          <w:kern w:val="0"/>
          <w:sz w:val="24"/>
          <w:szCs w:val="24"/>
          <w14:ligatures w14:val="none"/>
        </w:rPr>
        <w:t xml:space="preserve"> To determine this we use the term, </w:t>
      </w:r>
      <w:r w:rsidR="00196565" w:rsidRPr="0023637C">
        <w:rPr>
          <w:rFonts w:ascii="Open Sans" w:eastAsia="Times New Roman" w:hAnsi="Open Sans" w:cs="Open Sans"/>
          <w:i/>
          <w:iCs/>
          <w:kern w:val="0"/>
          <w:sz w:val="24"/>
          <w:szCs w:val="24"/>
          <w14:ligatures w14:val="none"/>
        </w:rPr>
        <w:t>soundings.</w:t>
      </w:r>
    </w:p>
    <w:p w14:paraId="5F9373B7" w14:textId="616FF668" w:rsidR="00C803EB" w:rsidRPr="0023637C" w:rsidRDefault="00C803EB" w:rsidP="00CF1320">
      <w:pPr>
        <w:spacing w:after="300" w:line="240" w:lineRule="auto"/>
        <w:rPr>
          <w:rFonts w:ascii="Open Sans" w:eastAsia="Times New Roman" w:hAnsi="Open Sans" w:cs="Open Sans"/>
          <w:b/>
          <w:bCs/>
          <w:kern w:val="0"/>
          <w:sz w:val="24"/>
          <w:szCs w:val="24"/>
          <w14:ligatures w14:val="none"/>
        </w:rPr>
      </w:pPr>
      <w:r w:rsidRPr="0023637C">
        <w:rPr>
          <w:rFonts w:ascii="Open Sans" w:eastAsia="Times New Roman" w:hAnsi="Open Sans" w:cs="Open Sans"/>
          <w:b/>
          <w:bCs/>
          <w:kern w:val="0"/>
          <w:sz w:val="24"/>
          <w:szCs w:val="24"/>
          <w14:ligatures w14:val="none"/>
        </w:rPr>
        <w:t>SOUNDING</w:t>
      </w:r>
      <w:r w:rsidR="00FB05E9" w:rsidRPr="0023637C">
        <w:rPr>
          <w:rFonts w:ascii="Open Sans" w:eastAsia="Times New Roman" w:hAnsi="Open Sans" w:cs="Open Sans"/>
          <w:b/>
          <w:bCs/>
          <w:kern w:val="0"/>
          <w:sz w:val="24"/>
          <w:szCs w:val="24"/>
          <w14:ligatures w14:val="none"/>
        </w:rPr>
        <w:t>S</w:t>
      </w:r>
    </w:p>
    <w:p w14:paraId="22499069" w14:textId="77777777" w:rsidR="00B80E8D" w:rsidRPr="0023637C" w:rsidRDefault="00B80E8D" w:rsidP="00CF1320">
      <w:pPr>
        <w:pStyle w:val="Heading2"/>
        <w:shd w:val="clear" w:color="auto" w:fill="FFFFFF"/>
        <w:spacing w:before="360" w:beforeAutospacing="0" w:after="120" w:afterAutospacing="0"/>
        <w:rPr>
          <w:rFonts w:ascii="Open Sans" w:hAnsi="Open Sans" w:cs="Open Sans"/>
          <w:sz w:val="24"/>
          <w:szCs w:val="24"/>
        </w:rPr>
      </w:pPr>
      <w:r w:rsidRPr="0023637C">
        <w:rPr>
          <w:rStyle w:val="Strong"/>
          <w:rFonts w:ascii="Open Sans" w:hAnsi="Open Sans" w:cs="Open Sans"/>
          <w:b/>
          <w:bCs/>
          <w:sz w:val="24"/>
          <w:szCs w:val="24"/>
        </w:rPr>
        <w:t>What is Sounding?</w:t>
      </w:r>
    </w:p>
    <w:p w14:paraId="7B35C589" w14:textId="207D6ACE" w:rsidR="00B80E8D" w:rsidRPr="0023637C" w:rsidRDefault="00B80E8D" w:rsidP="00B80E8D">
      <w:pPr>
        <w:pStyle w:val="NormalWeb"/>
        <w:shd w:val="clear" w:color="auto" w:fill="FFFFFF"/>
        <w:spacing w:before="0" w:beforeAutospacing="0"/>
        <w:rPr>
          <w:rFonts w:ascii="Open Sans" w:hAnsi="Open Sans" w:cs="Open Sans"/>
        </w:rPr>
      </w:pPr>
      <w:r w:rsidRPr="0023637C">
        <w:rPr>
          <w:rFonts w:ascii="Open Sans" w:hAnsi="Open Sans" w:cs="Open Sans"/>
        </w:rPr>
        <w:t xml:space="preserve">Checking the level of the fluid in a tank is </w:t>
      </w:r>
      <w:r w:rsidR="00B64538" w:rsidRPr="0023637C">
        <w:rPr>
          <w:rFonts w:ascii="Open Sans" w:hAnsi="Open Sans" w:cs="Open Sans"/>
        </w:rPr>
        <w:t>considered part</w:t>
      </w:r>
      <w:r w:rsidRPr="0023637C">
        <w:rPr>
          <w:rFonts w:ascii="Open Sans" w:hAnsi="Open Sans" w:cs="Open Sans"/>
        </w:rPr>
        <w:t xml:space="preserve"> of </w:t>
      </w:r>
      <w:r w:rsidR="004A4496">
        <w:rPr>
          <w:rFonts w:ascii="Open Sans" w:hAnsi="Open Sans" w:cs="Open Sans"/>
        </w:rPr>
        <w:t xml:space="preserve">the </w:t>
      </w:r>
      <w:r w:rsidRPr="0023637C">
        <w:rPr>
          <w:rFonts w:ascii="Open Sans" w:hAnsi="Open Sans" w:cs="Open Sans"/>
        </w:rPr>
        <w:t>sounding process on ship. The final sounding value of the tank is the total quantity of fluid (oil, bilge, sludge, or water) inside a ship’s tank. The initial process is to first measure the depth of the fluid from the surface to the bottom of the tank by using sounding tape.</w:t>
      </w:r>
    </w:p>
    <w:p w14:paraId="58E81E37" w14:textId="516C73B2" w:rsidR="00B80E8D" w:rsidRPr="0023637C" w:rsidRDefault="00B80E8D" w:rsidP="00B80E8D">
      <w:pPr>
        <w:spacing w:line="240" w:lineRule="auto"/>
        <w:textAlignment w:val="baseline"/>
        <w:rPr>
          <w:rFonts w:ascii="Open Sans" w:hAnsi="Open Sans" w:cs="Open Sans"/>
          <w:sz w:val="24"/>
          <w:szCs w:val="24"/>
          <w:shd w:val="clear" w:color="auto" w:fill="FFFFFF"/>
        </w:rPr>
      </w:pPr>
      <w:r w:rsidRPr="0023637C">
        <w:rPr>
          <w:rFonts w:ascii="Open Sans" w:hAnsi="Open Sans" w:cs="Open Sans"/>
          <w:sz w:val="24"/>
          <w:szCs w:val="24"/>
          <w:shd w:val="clear" w:color="auto" w:fill="FFFFFF"/>
        </w:rPr>
        <w:t>The sounding tape value is later used in calculation of the final sounding value, which is derived using the sounding table</w:t>
      </w:r>
      <w:r w:rsidR="004A4496">
        <w:rPr>
          <w:rFonts w:ascii="Open Sans" w:hAnsi="Open Sans" w:cs="Open Sans"/>
          <w:sz w:val="24"/>
          <w:szCs w:val="24"/>
          <w:shd w:val="clear" w:color="auto" w:fill="FFFFFF"/>
        </w:rPr>
        <w:t>,</w:t>
      </w:r>
      <w:r w:rsidRPr="0023637C">
        <w:rPr>
          <w:rFonts w:ascii="Open Sans" w:hAnsi="Open Sans" w:cs="Open Sans"/>
          <w:sz w:val="24"/>
          <w:szCs w:val="24"/>
          <w:shd w:val="clear" w:color="auto" w:fill="FFFFFF"/>
        </w:rPr>
        <w:t xml:space="preserve"> taking the list and trim of the ship into account and the temperature at which the fluid (specifically for oil) is stored (</w:t>
      </w:r>
      <w:r w:rsidR="004A4496">
        <w:rPr>
          <w:rFonts w:ascii="Open Sans" w:hAnsi="Open Sans" w:cs="Open Sans"/>
          <w:sz w:val="24"/>
          <w:szCs w:val="24"/>
          <w:shd w:val="clear" w:color="auto" w:fill="FFFFFF"/>
        </w:rPr>
        <w:t>a</w:t>
      </w:r>
      <w:r w:rsidRPr="0023637C">
        <w:rPr>
          <w:rFonts w:ascii="Open Sans" w:hAnsi="Open Sans" w:cs="Open Sans"/>
          <w:sz w:val="24"/>
          <w:szCs w:val="24"/>
          <w:shd w:val="clear" w:color="auto" w:fill="FFFFFF"/>
        </w:rPr>
        <w:t xml:space="preserve">s density of oil is </w:t>
      </w:r>
      <w:r w:rsidR="00604A4A" w:rsidRPr="0023637C">
        <w:rPr>
          <w:rFonts w:ascii="Open Sans" w:hAnsi="Open Sans" w:cs="Open Sans"/>
          <w:sz w:val="24"/>
          <w:szCs w:val="24"/>
          <w:shd w:val="clear" w:color="auto" w:fill="FFFFFF"/>
        </w:rPr>
        <w:t>affected</w:t>
      </w:r>
      <w:r w:rsidRPr="0023637C">
        <w:rPr>
          <w:rFonts w:ascii="Open Sans" w:hAnsi="Open Sans" w:cs="Open Sans"/>
          <w:sz w:val="24"/>
          <w:szCs w:val="24"/>
          <w:shd w:val="clear" w:color="auto" w:fill="FFFFFF"/>
        </w:rPr>
        <w:t xml:space="preserve"> by temperature).</w:t>
      </w:r>
    </w:p>
    <w:p w14:paraId="5BDC1126" w14:textId="489F5512" w:rsidR="00B80E8D" w:rsidRPr="0023637C" w:rsidRDefault="00B80E8D" w:rsidP="00B80E8D">
      <w:pPr>
        <w:shd w:val="clear" w:color="auto" w:fill="FFFFFF"/>
        <w:spacing w:before="360" w:after="120" w:line="240" w:lineRule="auto"/>
        <w:outlineLvl w:val="1"/>
        <w:rPr>
          <w:rFonts w:ascii="Open Sans" w:eastAsia="Times New Roman" w:hAnsi="Open Sans" w:cs="Open Sans"/>
          <w:b/>
          <w:bCs/>
          <w:kern w:val="0"/>
          <w:sz w:val="24"/>
          <w:szCs w:val="24"/>
          <w14:ligatures w14:val="none"/>
        </w:rPr>
      </w:pPr>
      <w:r w:rsidRPr="0023637C">
        <w:rPr>
          <w:rFonts w:ascii="Open Sans" w:eastAsia="Times New Roman" w:hAnsi="Open Sans" w:cs="Open Sans"/>
          <w:b/>
          <w:bCs/>
          <w:kern w:val="0"/>
          <w:sz w:val="24"/>
          <w:szCs w:val="24"/>
          <w14:ligatures w14:val="none"/>
        </w:rPr>
        <w:t>Importance of Sounding</w:t>
      </w:r>
    </w:p>
    <w:p w14:paraId="248AD199" w14:textId="77777777" w:rsidR="00B80E8D" w:rsidRPr="0023637C" w:rsidRDefault="00B80E8D" w:rsidP="00B80E8D">
      <w:pPr>
        <w:shd w:val="clear" w:color="auto" w:fill="FFFFFF"/>
        <w:spacing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Is it necessary to take soundings of various tanks every day? Yes.</w:t>
      </w:r>
    </w:p>
    <w:p w14:paraId="7C97988B" w14:textId="26F6DBFC" w:rsidR="00B80E8D" w:rsidRPr="0023637C" w:rsidRDefault="00B80E8D" w:rsidP="00B80E8D">
      <w:pPr>
        <w:shd w:val="clear" w:color="auto" w:fill="FFFFFF"/>
        <w:spacing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 xml:space="preserve">In some </w:t>
      </w:r>
      <w:r w:rsidR="00604A4A" w:rsidRPr="0023637C">
        <w:rPr>
          <w:rFonts w:ascii="Open Sans" w:eastAsia="Times New Roman" w:hAnsi="Open Sans" w:cs="Open Sans"/>
          <w:kern w:val="0"/>
          <w:sz w:val="24"/>
          <w:szCs w:val="24"/>
          <w14:ligatures w14:val="none"/>
        </w:rPr>
        <w:t>cases,</w:t>
      </w:r>
      <w:r w:rsidRPr="0023637C">
        <w:rPr>
          <w:rFonts w:ascii="Open Sans" w:eastAsia="Times New Roman" w:hAnsi="Open Sans" w:cs="Open Sans"/>
          <w:kern w:val="0"/>
          <w:sz w:val="24"/>
          <w:szCs w:val="24"/>
          <w14:ligatures w14:val="none"/>
        </w:rPr>
        <w:t xml:space="preserve"> the sounding has to be taken in every watch. A ship is a floating factory with several m</w:t>
      </w:r>
      <w:r w:rsidR="004A4496">
        <w:rPr>
          <w:rFonts w:ascii="Open Sans" w:eastAsia="Times New Roman" w:hAnsi="Open Sans" w:cs="Open Sans"/>
          <w:kern w:val="0"/>
          <w:sz w:val="24"/>
          <w:szCs w:val="24"/>
          <w14:ligatures w14:val="none"/>
        </w:rPr>
        <w:t>echanical</w:t>
      </w:r>
      <w:r w:rsidRPr="0023637C">
        <w:rPr>
          <w:rFonts w:ascii="Open Sans" w:eastAsia="Times New Roman" w:hAnsi="Open Sans" w:cs="Open Sans"/>
          <w:kern w:val="0"/>
          <w:sz w:val="24"/>
          <w:szCs w:val="24"/>
          <w14:ligatures w14:val="none"/>
        </w:rPr>
        <w:t xml:space="preserve"> system</w:t>
      </w:r>
      <w:r w:rsidR="004A4496">
        <w:rPr>
          <w:rFonts w:ascii="Open Sans" w:eastAsia="Times New Roman" w:hAnsi="Open Sans" w:cs="Open Sans"/>
          <w:kern w:val="0"/>
          <w:sz w:val="24"/>
          <w:szCs w:val="24"/>
          <w14:ligatures w14:val="none"/>
        </w:rPr>
        <w:t>s</w:t>
      </w:r>
      <w:r w:rsidRPr="0023637C">
        <w:rPr>
          <w:rFonts w:ascii="Open Sans" w:eastAsia="Times New Roman" w:hAnsi="Open Sans" w:cs="Open Sans"/>
          <w:kern w:val="0"/>
          <w:sz w:val="24"/>
          <w:szCs w:val="24"/>
          <w14:ligatures w14:val="none"/>
        </w:rPr>
        <w:t xml:space="preserve"> working continuously. These </w:t>
      </w:r>
      <w:r w:rsidR="004A4496">
        <w:rPr>
          <w:rFonts w:ascii="Open Sans" w:eastAsia="Times New Roman" w:hAnsi="Open Sans" w:cs="Open Sans"/>
          <w:kern w:val="0"/>
          <w:sz w:val="24"/>
          <w:szCs w:val="24"/>
          <w14:ligatures w14:val="none"/>
        </w:rPr>
        <w:t>system</w:t>
      </w:r>
      <w:r w:rsidRPr="0023637C">
        <w:rPr>
          <w:rFonts w:ascii="Open Sans" w:eastAsia="Times New Roman" w:hAnsi="Open Sans" w:cs="Open Sans"/>
          <w:kern w:val="0"/>
          <w:sz w:val="24"/>
          <w:szCs w:val="24"/>
          <w14:ligatures w14:val="none"/>
        </w:rPr>
        <w:t>s require fuel oil, lube oil and water to operate</w:t>
      </w:r>
      <w:r w:rsidR="004A4496">
        <w:rPr>
          <w:rFonts w:ascii="Open Sans" w:eastAsia="Times New Roman" w:hAnsi="Open Sans" w:cs="Open Sans"/>
          <w:kern w:val="0"/>
          <w:sz w:val="24"/>
          <w:szCs w:val="24"/>
          <w14:ligatures w14:val="none"/>
        </w:rPr>
        <w:t>,</w:t>
      </w:r>
      <w:r w:rsidRPr="0023637C">
        <w:rPr>
          <w:rFonts w:ascii="Open Sans" w:eastAsia="Times New Roman" w:hAnsi="Open Sans" w:cs="Open Sans"/>
          <w:kern w:val="0"/>
          <w:sz w:val="24"/>
          <w:szCs w:val="24"/>
          <w14:ligatures w14:val="none"/>
        </w:rPr>
        <w:t xml:space="preserve"> and these fluids are consumed from service tanks or sump tanks. The service and sump tanks on a ship need to </w:t>
      </w:r>
      <w:r w:rsidR="004A4496">
        <w:rPr>
          <w:rFonts w:ascii="Open Sans" w:eastAsia="Times New Roman" w:hAnsi="Open Sans" w:cs="Open Sans"/>
          <w:kern w:val="0"/>
          <w:sz w:val="24"/>
          <w:szCs w:val="24"/>
          <w14:ligatures w14:val="none"/>
        </w:rPr>
        <w:t>b</w:t>
      </w:r>
      <w:r w:rsidRPr="0023637C">
        <w:rPr>
          <w:rFonts w:ascii="Open Sans" w:eastAsia="Times New Roman" w:hAnsi="Open Sans" w:cs="Open Sans"/>
          <w:kern w:val="0"/>
          <w:sz w:val="24"/>
          <w:szCs w:val="24"/>
          <w14:ligatures w14:val="none"/>
        </w:rPr>
        <w:t>e sounded every watch to ensure the level is maintained.</w:t>
      </w:r>
    </w:p>
    <w:p w14:paraId="5EC41504" w14:textId="77777777" w:rsidR="00B80E8D" w:rsidRPr="0023637C" w:rsidRDefault="00B80E8D" w:rsidP="00B80E8D">
      <w:pPr>
        <w:shd w:val="clear" w:color="auto" w:fill="FFFFFF"/>
        <w:spacing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lastRenderedPageBreak/>
        <w:t>The service tanks and sump tanks levels are maintained by filling them up with appropriate fluid using storage tanks, which are sounded once in a day.</w:t>
      </w:r>
    </w:p>
    <w:p w14:paraId="2367127F" w14:textId="77777777" w:rsidR="00B80E8D" w:rsidRPr="0023637C" w:rsidRDefault="00B80E8D" w:rsidP="00B80E8D">
      <w:pPr>
        <w:shd w:val="clear" w:color="auto" w:fill="FFFFFF"/>
        <w:spacing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The four most important operations which are dependent on the sounding values are:</w:t>
      </w:r>
    </w:p>
    <w:p w14:paraId="443D5606" w14:textId="20B75D79" w:rsidR="00B80E8D" w:rsidRPr="0023637C" w:rsidRDefault="00B80E8D" w:rsidP="000E37A3">
      <w:pPr>
        <w:numPr>
          <w:ilvl w:val="0"/>
          <w:numId w:val="7"/>
        </w:numPr>
        <w:shd w:val="clear" w:color="auto" w:fill="FFFFFF"/>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kern w:val="0"/>
          <w:sz w:val="24"/>
          <w:szCs w:val="24"/>
          <w14:ligatures w14:val="none"/>
        </w:rPr>
        <w:t xml:space="preserve">Stability of the </w:t>
      </w:r>
      <w:r w:rsidR="004A4496">
        <w:rPr>
          <w:rFonts w:ascii="Open Sans" w:eastAsia="Times New Roman" w:hAnsi="Open Sans" w:cs="Open Sans"/>
          <w:b/>
          <w:bCs/>
          <w:kern w:val="0"/>
          <w:sz w:val="24"/>
          <w:szCs w:val="24"/>
          <w14:ligatures w14:val="none"/>
        </w:rPr>
        <w:t>S</w:t>
      </w:r>
      <w:r w:rsidRPr="0023637C">
        <w:rPr>
          <w:rFonts w:ascii="Open Sans" w:eastAsia="Times New Roman" w:hAnsi="Open Sans" w:cs="Open Sans"/>
          <w:b/>
          <w:bCs/>
          <w:kern w:val="0"/>
          <w:sz w:val="24"/>
          <w:szCs w:val="24"/>
          <w14:ligatures w14:val="none"/>
        </w:rPr>
        <w:t>hip:</w:t>
      </w:r>
      <w:r w:rsidRPr="0023637C">
        <w:rPr>
          <w:rFonts w:ascii="Open Sans" w:eastAsia="Times New Roman" w:hAnsi="Open Sans" w:cs="Open Sans"/>
          <w:kern w:val="0"/>
          <w:sz w:val="24"/>
          <w:szCs w:val="24"/>
          <w14:ligatures w14:val="none"/>
        </w:rPr>
        <w:t> The ship stability highly depends on how various fluids (</w:t>
      </w:r>
      <w:r w:rsidR="004A4496">
        <w:rPr>
          <w:rFonts w:ascii="Open Sans" w:eastAsia="Times New Roman" w:hAnsi="Open Sans" w:cs="Open Sans"/>
          <w:kern w:val="0"/>
          <w:sz w:val="24"/>
          <w:szCs w:val="24"/>
          <w14:ligatures w14:val="none"/>
        </w:rPr>
        <w:t>o</w:t>
      </w:r>
      <w:r w:rsidRPr="0023637C">
        <w:rPr>
          <w:rFonts w:ascii="Open Sans" w:eastAsia="Times New Roman" w:hAnsi="Open Sans" w:cs="Open Sans"/>
          <w:kern w:val="0"/>
          <w:sz w:val="24"/>
          <w:szCs w:val="24"/>
          <w14:ligatures w14:val="none"/>
        </w:rPr>
        <w:t>il, water, fluid cargo etc.) are stored to tackle the free surface effect, which is a very important factor for defining ship’s stability</w:t>
      </w:r>
    </w:p>
    <w:p w14:paraId="0019ED64" w14:textId="7DA217DF" w:rsidR="00B80E8D" w:rsidRPr="0023637C" w:rsidRDefault="00B80E8D" w:rsidP="000E37A3">
      <w:pPr>
        <w:numPr>
          <w:ilvl w:val="0"/>
          <w:numId w:val="8"/>
        </w:numPr>
        <w:shd w:val="clear" w:color="auto" w:fill="FFFFFF"/>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kern w:val="0"/>
          <w:sz w:val="24"/>
          <w:szCs w:val="24"/>
          <w14:ligatures w14:val="none"/>
        </w:rPr>
        <w:t>Voyage Planning:</w:t>
      </w:r>
      <w:r w:rsidRPr="0023637C">
        <w:rPr>
          <w:rFonts w:ascii="Open Sans" w:eastAsia="Times New Roman" w:hAnsi="Open Sans" w:cs="Open Sans"/>
          <w:kern w:val="0"/>
          <w:sz w:val="24"/>
          <w:szCs w:val="24"/>
          <w14:ligatures w14:val="none"/>
        </w:rPr>
        <w:t xml:space="preserve"> The current volume of fluids (oil, water etc.) in various tanks and the estimated volume needed to reach the next port or complete a voyage needs to be known before the ship sails. This is to ensure a minimum quantity is always maintained even when </w:t>
      </w:r>
      <w:r w:rsidR="004A4496">
        <w:rPr>
          <w:rFonts w:ascii="Open Sans" w:eastAsia="Times New Roman" w:hAnsi="Open Sans" w:cs="Open Sans"/>
          <w:kern w:val="0"/>
          <w:sz w:val="24"/>
          <w:szCs w:val="24"/>
          <w14:ligatures w14:val="none"/>
        </w:rPr>
        <w:t xml:space="preserve">a </w:t>
      </w:r>
      <w:r w:rsidRPr="0023637C">
        <w:rPr>
          <w:rFonts w:ascii="Open Sans" w:eastAsia="Times New Roman" w:hAnsi="Open Sans" w:cs="Open Sans"/>
          <w:kern w:val="0"/>
          <w:sz w:val="24"/>
          <w:szCs w:val="24"/>
          <w14:ligatures w14:val="none"/>
        </w:rPr>
        <w:t>ship is diverted to a longer route so that the essential fluids used to run machinery and system</w:t>
      </w:r>
      <w:r w:rsidR="004A4496">
        <w:rPr>
          <w:rFonts w:ascii="Open Sans" w:eastAsia="Times New Roman" w:hAnsi="Open Sans" w:cs="Open Sans"/>
          <w:kern w:val="0"/>
          <w:sz w:val="24"/>
          <w:szCs w:val="24"/>
          <w14:ligatures w14:val="none"/>
        </w:rPr>
        <w:t>s</w:t>
      </w:r>
      <w:r w:rsidRPr="0023637C">
        <w:rPr>
          <w:rFonts w:ascii="Open Sans" w:eastAsia="Times New Roman" w:hAnsi="Open Sans" w:cs="Open Sans"/>
          <w:kern w:val="0"/>
          <w:sz w:val="24"/>
          <w:szCs w:val="24"/>
          <w14:ligatures w14:val="none"/>
        </w:rPr>
        <w:t xml:space="preserve"> do not get consumed early, which may leave the ship stranded. Also, to plan bunkering of fuel or receiving of fuel, </w:t>
      </w:r>
      <w:r w:rsidR="004A4496">
        <w:rPr>
          <w:rFonts w:ascii="Open Sans" w:eastAsia="Times New Roman" w:hAnsi="Open Sans" w:cs="Open Sans"/>
          <w:kern w:val="0"/>
          <w:sz w:val="24"/>
          <w:szCs w:val="24"/>
          <w14:ligatures w14:val="none"/>
        </w:rPr>
        <w:t>vendors</w:t>
      </w:r>
      <w:r w:rsidRPr="0023637C">
        <w:rPr>
          <w:rFonts w:ascii="Open Sans" w:eastAsia="Times New Roman" w:hAnsi="Open Sans" w:cs="Open Sans"/>
          <w:kern w:val="0"/>
          <w:sz w:val="24"/>
          <w:szCs w:val="24"/>
          <w14:ligatures w14:val="none"/>
        </w:rPr>
        <w:t xml:space="preserve"> need to be </w:t>
      </w:r>
      <w:r w:rsidR="004A4496">
        <w:rPr>
          <w:rFonts w:ascii="Open Sans" w:eastAsia="Times New Roman" w:hAnsi="Open Sans" w:cs="Open Sans"/>
          <w:kern w:val="0"/>
          <w:sz w:val="24"/>
          <w:szCs w:val="24"/>
          <w14:ligatures w14:val="none"/>
        </w:rPr>
        <w:t>notified</w:t>
      </w:r>
      <w:r w:rsidRPr="0023637C">
        <w:rPr>
          <w:rFonts w:ascii="Open Sans" w:eastAsia="Times New Roman" w:hAnsi="Open Sans" w:cs="Open Sans"/>
          <w:kern w:val="0"/>
          <w:sz w:val="24"/>
          <w:szCs w:val="24"/>
          <w14:ligatures w14:val="none"/>
        </w:rPr>
        <w:t xml:space="preserve"> well ahead of time for </w:t>
      </w:r>
      <w:proofErr w:type="gramStart"/>
      <w:r w:rsidRPr="0023637C">
        <w:rPr>
          <w:rFonts w:ascii="Open Sans" w:eastAsia="Times New Roman" w:hAnsi="Open Sans" w:cs="Open Sans"/>
          <w:kern w:val="0"/>
          <w:sz w:val="24"/>
          <w:szCs w:val="24"/>
          <w14:ligatures w14:val="none"/>
        </w:rPr>
        <w:t>making arrangements</w:t>
      </w:r>
      <w:proofErr w:type="gramEnd"/>
      <w:r w:rsidRPr="0023637C">
        <w:rPr>
          <w:rFonts w:ascii="Open Sans" w:eastAsia="Times New Roman" w:hAnsi="Open Sans" w:cs="Open Sans"/>
          <w:kern w:val="0"/>
          <w:sz w:val="24"/>
          <w:szCs w:val="24"/>
          <w14:ligatures w14:val="none"/>
        </w:rPr>
        <w:t xml:space="preserve"> in preferred port of call, hence sounding of all tanks in a ship is very important.</w:t>
      </w:r>
    </w:p>
    <w:p w14:paraId="7DB4B432" w14:textId="4E7AB98D" w:rsidR="00B80E8D" w:rsidRPr="0023637C" w:rsidRDefault="00B80E8D" w:rsidP="000E37A3">
      <w:pPr>
        <w:numPr>
          <w:ilvl w:val="0"/>
          <w:numId w:val="9"/>
        </w:numPr>
        <w:shd w:val="clear" w:color="auto" w:fill="FFFFFF"/>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kern w:val="0"/>
          <w:sz w:val="24"/>
          <w:szCs w:val="24"/>
          <w14:ligatures w14:val="none"/>
        </w:rPr>
        <w:t>Cargo Planning:</w:t>
      </w:r>
      <w:r w:rsidRPr="0023637C">
        <w:rPr>
          <w:rFonts w:ascii="Open Sans" w:eastAsia="Times New Roman" w:hAnsi="Open Sans" w:cs="Open Sans"/>
          <w:kern w:val="0"/>
          <w:sz w:val="24"/>
          <w:szCs w:val="24"/>
          <w14:ligatures w14:val="none"/>
        </w:rPr>
        <w:t> The cargo loading and arrangement of the cargo at different bays or holds are performed by the planner based on the current stability of the ship. The knowledge of volume in various tanks is important to perform this task to avoid damage to the ship structure and to avoid any other risk to ship’s stability</w:t>
      </w:r>
      <w:r w:rsidR="004A4496">
        <w:rPr>
          <w:rFonts w:ascii="Open Sans" w:eastAsia="Times New Roman" w:hAnsi="Open Sans" w:cs="Open Sans"/>
          <w:kern w:val="0"/>
          <w:sz w:val="24"/>
          <w:szCs w:val="24"/>
          <w14:ligatures w14:val="none"/>
        </w:rPr>
        <w:t>.</w:t>
      </w:r>
    </w:p>
    <w:p w14:paraId="1871DC14" w14:textId="51925513" w:rsidR="00B80E8D" w:rsidRPr="0023637C" w:rsidRDefault="00B80E8D" w:rsidP="000E37A3">
      <w:pPr>
        <w:numPr>
          <w:ilvl w:val="0"/>
          <w:numId w:val="10"/>
        </w:numPr>
        <w:shd w:val="clear" w:color="auto" w:fill="FFFFFF"/>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kern w:val="0"/>
          <w:sz w:val="24"/>
          <w:szCs w:val="24"/>
          <w14:ligatures w14:val="none"/>
        </w:rPr>
        <w:t>For Assessing Leakages/</w:t>
      </w:r>
      <w:r w:rsidR="004A4496">
        <w:rPr>
          <w:rFonts w:ascii="Open Sans" w:eastAsia="Times New Roman" w:hAnsi="Open Sans" w:cs="Open Sans"/>
          <w:b/>
          <w:bCs/>
          <w:kern w:val="0"/>
          <w:sz w:val="24"/>
          <w:szCs w:val="24"/>
          <w14:ligatures w14:val="none"/>
        </w:rPr>
        <w:t>L</w:t>
      </w:r>
      <w:r w:rsidRPr="0023637C">
        <w:rPr>
          <w:rFonts w:ascii="Open Sans" w:eastAsia="Times New Roman" w:hAnsi="Open Sans" w:cs="Open Sans"/>
          <w:b/>
          <w:bCs/>
          <w:kern w:val="0"/>
          <w:sz w:val="24"/>
          <w:szCs w:val="24"/>
          <w14:ligatures w14:val="none"/>
        </w:rPr>
        <w:t>oss:</w:t>
      </w:r>
      <w:r w:rsidRPr="0023637C">
        <w:rPr>
          <w:rFonts w:ascii="Open Sans" w:eastAsia="Times New Roman" w:hAnsi="Open Sans" w:cs="Open Sans"/>
          <w:kern w:val="0"/>
          <w:sz w:val="24"/>
          <w:szCs w:val="24"/>
          <w14:ligatures w14:val="none"/>
        </w:rPr>
        <w:t xml:space="preserve"> Regular monitoring and keeping record of sounding for tanks containing oil and water </w:t>
      </w:r>
      <w:r w:rsidR="004A4496">
        <w:rPr>
          <w:rFonts w:ascii="Open Sans" w:eastAsia="Times New Roman" w:hAnsi="Open Sans" w:cs="Open Sans"/>
          <w:kern w:val="0"/>
          <w:sz w:val="24"/>
          <w:szCs w:val="24"/>
          <w14:ligatures w14:val="none"/>
        </w:rPr>
        <w:t>is necessary</w:t>
      </w:r>
      <w:r w:rsidRPr="0023637C">
        <w:rPr>
          <w:rFonts w:ascii="Open Sans" w:eastAsia="Times New Roman" w:hAnsi="Open Sans" w:cs="Open Sans"/>
          <w:kern w:val="0"/>
          <w:sz w:val="24"/>
          <w:szCs w:val="24"/>
          <w14:ligatures w14:val="none"/>
        </w:rPr>
        <w:t xml:space="preserve"> </w:t>
      </w:r>
      <w:r w:rsidR="004A4496">
        <w:rPr>
          <w:rFonts w:ascii="Open Sans" w:eastAsia="Times New Roman" w:hAnsi="Open Sans" w:cs="Open Sans"/>
          <w:kern w:val="0"/>
          <w:sz w:val="24"/>
          <w:szCs w:val="24"/>
          <w14:ligatures w14:val="none"/>
        </w:rPr>
        <w:t>for detecting unwanted</w:t>
      </w:r>
      <w:r w:rsidRPr="0023637C">
        <w:rPr>
          <w:rFonts w:ascii="Open Sans" w:eastAsia="Times New Roman" w:hAnsi="Open Sans" w:cs="Open Sans"/>
          <w:kern w:val="0"/>
          <w:sz w:val="24"/>
          <w:szCs w:val="24"/>
          <w14:ligatures w14:val="none"/>
        </w:rPr>
        <w:t xml:space="preserve"> leakages or loss of content from the tank. For e</w:t>
      </w:r>
      <w:r w:rsidR="004A4496">
        <w:rPr>
          <w:rFonts w:ascii="Open Sans" w:eastAsia="Times New Roman" w:hAnsi="Open Sans" w:cs="Open Sans"/>
          <w:kern w:val="0"/>
          <w:sz w:val="24"/>
          <w:szCs w:val="24"/>
          <w14:ligatures w14:val="none"/>
        </w:rPr>
        <w:t>xample, if a</w:t>
      </w:r>
      <w:r w:rsidRPr="0023637C">
        <w:rPr>
          <w:rFonts w:ascii="Open Sans" w:eastAsia="Times New Roman" w:hAnsi="Open Sans" w:cs="Open Sans"/>
          <w:kern w:val="0"/>
          <w:sz w:val="24"/>
          <w:szCs w:val="24"/>
          <w14:ligatures w14:val="none"/>
        </w:rPr>
        <w:t xml:space="preserve">n oil storage tank which is not in use shows </w:t>
      </w:r>
      <w:r w:rsidR="004A4496">
        <w:rPr>
          <w:rFonts w:ascii="Open Sans" w:eastAsia="Times New Roman" w:hAnsi="Open Sans" w:cs="Open Sans"/>
          <w:kern w:val="0"/>
          <w:sz w:val="24"/>
          <w:szCs w:val="24"/>
          <w14:ligatures w14:val="none"/>
        </w:rPr>
        <w:t xml:space="preserve">a </w:t>
      </w:r>
      <w:r w:rsidRPr="0023637C">
        <w:rPr>
          <w:rFonts w:ascii="Open Sans" w:eastAsia="Times New Roman" w:hAnsi="Open Sans" w:cs="Open Sans"/>
          <w:kern w:val="0"/>
          <w:sz w:val="24"/>
          <w:szCs w:val="24"/>
          <w14:ligatures w14:val="none"/>
        </w:rPr>
        <w:t xml:space="preserve">decrease in the sounding value, it might be due to </w:t>
      </w:r>
      <w:r w:rsidR="004A4496">
        <w:rPr>
          <w:rFonts w:ascii="Open Sans" w:eastAsia="Times New Roman" w:hAnsi="Open Sans" w:cs="Open Sans"/>
          <w:kern w:val="0"/>
          <w:sz w:val="24"/>
          <w:szCs w:val="24"/>
          <w14:ligatures w14:val="none"/>
        </w:rPr>
        <w:t xml:space="preserve">an </w:t>
      </w:r>
      <w:r w:rsidRPr="0023637C">
        <w:rPr>
          <w:rFonts w:ascii="Open Sans" w:eastAsia="Times New Roman" w:hAnsi="Open Sans" w:cs="Open Sans"/>
          <w:kern w:val="0"/>
          <w:sz w:val="24"/>
          <w:szCs w:val="24"/>
          <w14:ligatures w14:val="none"/>
        </w:rPr>
        <w:t xml:space="preserve">open/malfunctioning valve of the tank or due to leakage from the tank. Also, the sounding values of service tanks in </w:t>
      </w:r>
      <w:r w:rsidR="004A4496">
        <w:rPr>
          <w:rFonts w:ascii="Open Sans" w:eastAsia="Times New Roman" w:hAnsi="Open Sans" w:cs="Open Sans"/>
          <w:kern w:val="0"/>
          <w:sz w:val="24"/>
          <w:szCs w:val="24"/>
          <w14:ligatures w14:val="none"/>
        </w:rPr>
        <w:t xml:space="preserve">the </w:t>
      </w:r>
      <w:r w:rsidRPr="0023637C">
        <w:rPr>
          <w:rFonts w:ascii="Open Sans" w:eastAsia="Times New Roman" w:hAnsi="Open Sans" w:cs="Open Sans"/>
          <w:kern w:val="0"/>
          <w:sz w:val="24"/>
          <w:szCs w:val="24"/>
          <w14:ligatures w14:val="none"/>
        </w:rPr>
        <w:t>engine room are used to determine the fuel</w:t>
      </w:r>
      <w:r w:rsidR="004A4496">
        <w:rPr>
          <w:rFonts w:ascii="Open Sans" w:eastAsia="Times New Roman" w:hAnsi="Open Sans" w:cs="Open Sans"/>
          <w:kern w:val="0"/>
          <w:sz w:val="24"/>
          <w:szCs w:val="24"/>
          <w14:ligatures w14:val="none"/>
        </w:rPr>
        <w:t>/</w:t>
      </w:r>
      <w:r w:rsidRPr="0023637C">
        <w:rPr>
          <w:rFonts w:ascii="Open Sans" w:eastAsia="Times New Roman" w:hAnsi="Open Sans" w:cs="Open Sans"/>
          <w:kern w:val="0"/>
          <w:sz w:val="24"/>
          <w:szCs w:val="24"/>
          <w14:ligatures w14:val="none"/>
        </w:rPr>
        <w:t xml:space="preserve">lube </w:t>
      </w:r>
      <w:r w:rsidR="004A4496">
        <w:rPr>
          <w:rFonts w:ascii="Open Sans" w:eastAsia="Times New Roman" w:hAnsi="Open Sans" w:cs="Open Sans"/>
          <w:kern w:val="0"/>
          <w:sz w:val="24"/>
          <w:szCs w:val="24"/>
          <w14:ligatures w14:val="none"/>
        </w:rPr>
        <w:t xml:space="preserve">oil </w:t>
      </w:r>
      <w:r w:rsidRPr="0023637C">
        <w:rPr>
          <w:rFonts w:ascii="Open Sans" w:eastAsia="Times New Roman" w:hAnsi="Open Sans" w:cs="Open Sans"/>
          <w:kern w:val="0"/>
          <w:sz w:val="24"/>
          <w:szCs w:val="24"/>
          <w14:ligatures w14:val="none"/>
        </w:rPr>
        <w:t xml:space="preserve">consumption </w:t>
      </w:r>
      <w:r w:rsidR="004A4496">
        <w:rPr>
          <w:rFonts w:ascii="Open Sans" w:eastAsia="Times New Roman" w:hAnsi="Open Sans" w:cs="Open Sans"/>
          <w:kern w:val="0"/>
          <w:sz w:val="24"/>
          <w:szCs w:val="24"/>
          <w14:ligatures w14:val="none"/>
        </w:rPr>
        <w:t>by</w:t>
      </w:r>
      <w:r w:rsidRPr="0023637C">
        <w:rPr>
          <w:rFonts w:ascii="Open Sans" w:eastAsia="Times New Roman" w:hAnsi="Open Sans" w:cs="Open Sans"/>
          <w:kern w:val="0"/>
          <w:sz w:val="24"/>
          <w:szCs w:val="24"/>
          <w14:ligatures w14:val="none"/>
        </w:rPr>
        <w:t xml:space="preserve"> machinery.</w:t>
      </w:r>
    </w:p>
    <w:p w14:paraId="63149A65" w14:textId="77777777" w:rsidR="00B80E8D" w:rsidRPr="0023637C" w:rsidRDefault="00B80E8D" w:rsidP="00B80E8D">
      <w:pPr>
        <w:shd w:val="clear" w:color="auto" w:fill="FFFFFF"/>
        <w:spacing w:before="360" w:after="120" w:line="240" w:lineRule="auto"/>
        <w:outlineLvl w:val="1"/>
        <w:rPr>
          <w:rFonts w:ascii="Open Sans" w:eastAsia="Times New Roman" w:hAnsi="Open Sans" w:cs="Open Sans"/>
          <w:b/>
          <w:bCs/>
          <w:kern w:val="0"/>
          <w:sz w:val="24"/>
          <w:szCs w:val="24"/>
          <w14:ligatures w14:val="none"/>
        </w:rPr>
      </w:pPr>
      <w:r w:rsidRPr="0023637C">
        <w:rPr>
          <w:rFonts w:ascii="Open Sans" w:eastAsia="Times New Roman" w:hAnsi="Open Sans" w:cs="Open Sans"/>
          <w:b/>
          <w:bCs/>
          <w:kern w:val="0"/>
          <w:sz w:val="24"/>
          <w:szCs w:val="24"/>
          <w14:ligatures w14:val="none"/>
        </w:rPr>
        <w:t>Methods for taking sounding on a ship </w:t>
      </w:r>
    </w:p>
    <w:p w14:paraId="2873F833" w14:textId="05FA365A" w:rsidR="00B80E8D" w:rsidRPr="0023637C" w:rsidRDefault="00B80E8D" w:rsidP="00B80E8D">
      <w:pPr>
        <w:shd w:val="clear" w:color="auto" w:fill="FFFFFF"/>
        <w:spacing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Certain cargos carried on ships are toxic, hazardous and inflammable, hence various methods are provided on a ship to measure the volume in the tank. Some of the most common gauging methods used on ships are</w:t>
      </w:r>
      <w:r w:rsidR="004A4496">
        <w:rPr>
          <w:rFonts w:ascii="Open Sans" w:eastAsia="Times New Roman" w:hAnsi="Open Sans" w:cs="Open Sans"/>
          <w:kern w:val="0"/>
          <w:sz w:val="24"/>
          <w:szCs w:val="24"/>
          <w14:ligatures w14:val="none"/>
        </w:rPr>
        <w:t>:</w:t>
      </w:r>
    </w:p>
    <w:p w14:paraId="60E8998D" w14:textId="77777777" w:rsidR="00B80E8D" w:rsidRPr="0023637C" w:rsidRDefault="00B80E8D" w:rsidP="00B80E8D">
      <w:pPr>
        <w:shd w:val="clear" w:color="auto" w:fill="FFFFFF"/>
        <w:spacing w:after="120" w:line="240" w:lineRule="auto"/>
        <w:outlineLvl w:val="1"/>
        <w:rPr>
          <w:rFonts w:ascii="Open Sans" w:eastAsia="Times New Roman" w:hAnsi="Open Sans" w:cs="Open Sans"/>
          <w:b/>
          <w:bCs/>
          <w:kern w:val="0"/>
          <w:sz w:val="24"/>
          <w:szCs w:val="24"/>
          <w14:ligatures w14:val="none"/>
        </w:rPr>
      </w:pPr>
      <w:r w:rsidRPr="0023637C">
        <w:rPr>
          <w:rFonts w:ascii="Open Sans" w:eastAsia="Times New Roman" w:hAnsi="Open Sans" w:cs="Open Sans"/>
          <w:b/>
          <w:bCs/>
          <w:kern w:val="0"/>
          <w:sz w:val="24"/>
          <w:szCs w:val="24"/>
          <w14:ligatures w14:val="none"/>
        </w:rPr>
        <w:t>Manual sounding</w:t>
      </w:r>
    </w:p>
    <w:p w14:paraId="56578E6A" w14:textId="1AC00CC8" w:rsidR="00B80E8D" w:rsidRPr="0023637C" w:rsidRDefault="00604A4A" w:rsidP="00B80E8D">
      <w:pPr>
        <w:shd w:val="clear" w:color="auto" w:fill="FFFFFF"/>
        <w:spacing w:after="100" w:afterAutospacing="1" w:line="240" w:lineRule="auto"/>
        <w:rPr>
          <w:rFonts w:ascii="Open Sans" w:eastAsia="Times New Roman" w:hAnsi="Open Sans" w:cs="Open Sans"/>
          <w:kern w:val="0"/>
          <w:sz w:val="24"/>
          <w:szCs w:val="24"/>
          <w14:ligatures w14:val="none"/>
        </w:rPr>
      </w:pPr>
      <w:proofErr w:type="spellStart"/>
      <w:r w:rsidRPr="0023637C">
        <w:rPr>
          <w:rFonts w:ascii="Open Sans" w:eastAsia="Times New Roman" w:hAnsi="Open Sans" w:cs="Open Sans"/>
          <w:kern w:val="0"/>
          <w:sz w:val="24"/>
          <w:szCs w:val="24"/>
          <w14:ligatures w14:val="none"/>
        </w:rPr>
        <w:t>All</w:t>
      </w:r>
      <w:r w:rsidR="004A4496">
        <w:rPr>
          <w:rFonts w:ascii="Open Sans" w:eastAsia="Times New Roman" w:hAnsi="Open Sans" w:cs="Open Sans"/>
          <w:kern w:val="0"/>
          <w:sz w:val="24"/>
          <w:szCs w:val="24"/>
          <w14:ligatures w14:val="none"/>
        </w:rPr>
        <w:t xml:space="preserve"> </w:t>
      </w:r>
      <w:r w:rsidRPr="0023637C">
        <w:rPr>
          <w:rFonts w:ascii="Open Sans" w:eastAsia="Times New Roman" w:hAnsi="Open Sans" w:cs="Open Sans"/>
          <w:kern w:val="0"/>
          <w:sz w:val="24"/>
          <w:szCs w:val="24"/>
          <w14:ligatures w14:val="none"/>
        </w:rPr>
        <w:t>important</w:t>
      </w:r>
      <w:proofErr w:type="spellEnd"/>
      <w:r w:rsidR="00B80E8D" w:rsidRPr="0023637C">
        <w:rPr>
          <w:rFonts w:ascii="Open Sans" w:eastAsia="Times New Roman" w:hAnsi="Open Sans" w:cs="Open Sans"/>
          <w:kern w:val="0"/>
          <w:sz w:val="24"/>
          <w:szCs w:val="24"/>
          <w14:ligatures w14:val="none"/>
        </w:rPr>
        <w:t xml:space="preserve"> tanks on ships are provided with </w:t>
      </w:r>
      <w:r w:rsidR="00B80E8D" w:rsidRPr="00655689">
        <w:rPr>
          <w:rFonts w:ascii="Open Sans" w:eastAsia="Times New Roman" w:hAnsi="Open Sans" w:cs="Open Sans"/>
          <w:b/>
          <w:kern w:val="0"/>
          <w:sz w:val="24"/>
          <w:szCs w:val="24"/>
          <w14:ligatures w14:val="none"/>
        </w:rPr>
        <w:t xml:space="preserve">sounding </w:t>
      </w:r>
      <w:r w:rsidR="004A4496" w:rsidRPr="00655689">
        <w:rPr>
          <w:rFonts w:ascii="Open Sans" w:eastAsia="Times New Roman" w:hAnsi="Open Sans" w:cs="Open Sans"/>
          <w:b/>
          <w:kern w:val="0"/>
          <w:sz w:val="24"/>
          <w:szCs w:val="24"/>
          <w14:ligatures w14:val="none"/>
        </w:rPr>
        <w:t>tub</w:t>
      </w:r>
      <w:r w:rsidR="00B80E8D" w:rsidRPr="00655689">
        <w:rPr>
          <w:rFonts w:ascii="Open Sans" w:eastAsia="Times New Roman" w:hAnsi="Open Sans" w:cs="Open Sans"/>
          <w:b/>
          <w:kern w:val="0"/>
          <w:sz w:val="24"/>
          <w:szCs w:val="24"/>
          <w14:ligatures w14:val="none"/>
        </w:rPr>
        <w:t>e</w:t>
      </w:r>
      <w:r w:rsidR="00655689" w:rsidRPr="00655689">
        <w:rPr>
          <w:rFonts w:ascii="Open Sans" w:eastAsia="Times New Roman" w:hAnsi="Open Sans" w:cs="Open Sans"/>
          <w:b/>
          <w:kern w:val="0"/>
          <w:sz w:val="24"/>
          <w:szCs w:val="24"/>
          <w14:ligatures w14:val="none"/>
        </w:rPr>
        <w:t>s</w:t>
      </w:r>
      <w:r w:rsidR="00B80E8D" w:rsidRPr="0023637C">
        <w:rPr>
          <w:rFonts w:ascii="Open Sans" w:eastAsia="Times New Roman" w:hAnsi="Open Sans" w:cs="Open Sans"/>
          <w:kern w:val="0"/>
          <w:sz w:val="24"/>
          <w:szCs w:val="24"/>
          <w14:ligatures w14:val="none"/>
        </w:rPr>
        <w:t xml:space="preserve"> through which a person can insert a sounding tape to measure the level in the tank manually.</w:t>
      </w:r>
    </w:p>
    <w:p w14:paraId="17D35FD8" w14:textId="42F26FBF" w:rsidR="00B80E8D" w:rsidRPr="0023637C" w:rsidRDefault="00B80E8D" w:rsidP="00B80E8D">
      <w:pPr>
        <w:shd w:val="clear" w:color="auto" w:fill="FFFFFF"/>
        <w:spacing w:after="100" w:afterAutospacing="1" w:line="240" w:lineRule="auto"/>
        <w:rPr>
          <w:rFonts w:ascii="Open Sans" w:eastAsia="Times New Roman" w:hAnsi="Open Sans" w:cs="Open Sans"/>
          <w:kern w:val="0"/>
          <w:sz w:val="24"/>
          <w:szCs w:val="24"/>
          <w14:ligatures w14:val="none"/>
        </w:rPr>
      </w:pPr>
      <w:r w:rsidRPr="00655689">
        <w:rPr>
          <w:rFonts w:ascii="Open Sans" w:eastAsia="Times New Roman" w:hAnsi="Open Sans" w:cs="Open Sans"/>
          <w:b/>
          <w:kern w:val="0"/>
          <w:sz w:val="24"/>
          <w:szCs w:val="24"/>
          <w14:ligatures w14:val="none"/>
        </w:rPr>
        <w:t xml:space="preserve">Sounding </w:t>
      </w:r>
      <w:r w:rsidR="00655689">
        <w:rPr>
          <w:rFonts w:ascii="Open Sans" w:eastAsia="Times New Roman" w:hAnsi="Open Sans" w:cs="Open Sans"/>
          <w:b/>
          <w:kern w:val="0"/>
          <w:sz w:val="24"/>
          <w:szCs w:val="24"/>
          <w14:ligatures w14:val="none"/>
        </w:rPr>
        <w:t>t</w:t>
      </w:r>
      <w:r w:rsidRPr="00655689">
        <w:rPr>
          <w:rFonts w:ascii="Open Sans" w:eastAsia="Times New Roman" w:hAnsi="Open Sans" w:cs="Open Sans"/>
          <w:b/>
          <w:kern w:val="0"/>
          <w:sz w:val="24"/>
          <w:szCs w:val="24"/>
          <w14:ligatures w14:val="none"/>
        </w:rPr>
        <w:t>ape</w:t>
      </w:r>
      <w:r w:rsidRPr="0023637C">
        <w:rPr>
          <w:rFonts w:ascii="Open Sans" w:eastAsia="Times New Roman" w:hAnsi="Open Sans" w:cs="Open Sans"/>
          <w:kern w:val="0"/>
          <w:sz w:val="24"/>
          <w:szCs w:val="24"/>
          <w14:ligatures w14:val="none"/>
        </w:rPr>
        <w:t xml:space="preserve"> come</w:t>
      </w:r>
      <w:r w:rsidR="00655689">
        <w:rPr>
          <w:rFonts w:ascii="Open Sans" w:eastAsia="Times New Roman" w:hAnsi="Open Sans" w:cs="Open Sans"/>
          <w:kern w:val="0"/>
          <w:sz w:val="24"/>
          <w:szCs w:val="24"/>
          <w14:ligatures w14:val="none"/>
        </w:rPr>
        <w:t>s</w:t>
      </w:r>
      <w:r w:rsidRPr="0023637C">
        <w:rPr>
          <w:rFonts w:ascii="Open Sans" w:eastAsia="Times New Roman" w:hAnsi="Open Sans" w:cs="Open Sans"/>
          <w:kern w:val="0"/>
          <w:sz w:val="24"/>
          <w:szCs w:val="24"/>
          <w14:ligatures w14:val="none"/>
        </w:rPr>
        <w:t xml:space="preserve"> in meter</w:t>
      </w:r>
      <w:r w:rsidR="00655689">
        <w:rPr>
          <w:rFonts w:ascii="Open Sans" w:eastAsia="Times New Roman" w:hAnsi="Open Sans" w:cs="Open Sans"/>
          <w:kern w:val="0"/>
          <w:sz w:val="24"/>
          <w:szCs w:val="24"/>
          <w14:ligatures w14:val="none"/>
        </w:rPr>
        <w:t>s</w:t>
      </w:r>
      <w:r w:rsidRPr="0023637C">
        <w:rPr>
          <w:rFonts w:ascii="Open Sans" w:eastAsia="Times New Roman" w:hAnsi="Open Sans" w:cs="Open Sans"/>
          <w:kern w:val="0"/>
          <w:sz w:val="24"/>
          <w:szCs w:val="24"/>
          <w14:ligatures w14:val="none"/>
        </w:rPr>
        <w:t xml:space="preserve"> or feet and is normally made up of brass and steel with a weighted bob attached at the end of the tape using a strap hook.</w:t>
      </w:r>
      <w:r w:rsidR="00655689">
        <w:rPr>
          <w:rFonts w:ascii="Open Sans" w:eastAsia="Times New Roman" w:hAnsi="Open Sans" w:cs="Open Sans"/>
          <w:kern w:val="0"/>
          <w:sz w:val="24"/>
          <w:szCs w:val="24"/>
          <w14:ligatures w14:val="none"/>
        </w:rPr>
        <w:t xml:space="preserve"> See Figures 6.5.9 and 6.5.10. Sounding tape</w:t>
      </w:r>
      <w:r w:rsidRPr="0023637C">
        <w:rPr>
          <w:rFonts w:ascii="Open Sans" w:eastAsia="Times New Roman" w:hAnsi="Open Sans" w:cs="Open Sans"/>
          <w:kern w:val="0"/>
          <w:sz w:val="24"/>
          <w:szCs w:val="24"/>
          <w14:ligatures w14:val="none"/>
        </w:rPr>
        <w:t xml:space="preserve"> is the most commonly used method used for calculation of tank capacity.</w:t>
      </w:r>
    </w:p>
    <w:p w14:paraId="309E3707" w14:textId="77777777" w:rsidR="00604A4A" w:rsidRPr="0023637C" w:rsidRDefault="00604A4A" w:rsidP="00B80E8D">
      <w:pPr>
        <w:shd w:val="clear" w:color="auto" w:fill="FFFFFF"/>
        <w:spacing w:after="100" w:afterAutospacing="1" w:line="240" w:lineRule="auto"/>
        <w:rPr>
          <w:rFonts w:ascii="Open Sans" w:eastAsia="Times New Roman" w:hAnsi="Open Sans" w:cs="Open Sans"/>
          <w:kern w:val="0"/>
          <w:sz w:val="24"/>
          <w:szCs w:val="24"/>
          <w14:ligatures w14:val="none"/>
        </w:rPr>
      </w:pPr>
    </w:p>
    <w:p w14:paraId="77120FCC" w14:textId="77777777" w:rsidR="00B64538" w:rsidRPr="0023637C" w:rsidRDefault="00604A4A" w:rsidP="00B80E8D">
      <w:pPr>
        <w:shd w:val="clear" w:color="auto" w:fill="FFFFFF"/>
        <w:spacing w:after="100" w:afterAutospacing="1" w:line="240" w:lineRule="auto"/>
        <w:rPr>
          <w:rFonts w:ascii="Open Sans" w:hAnsi="Open Sans" w:cs="Open Sans"/>
          <w:noProof/>
          <w:sz w:val="24"/>
          <w:szCs w:val="24"/>
        </w:rPr>
      </w:pPr>
      <w:r w:rsidRPr="0023637C">
        <w:rPr>
          <w:rFonts w:ascii="Open Sans" w:hAnsi="Open Sans" w:cs="Open Sans"/>
          <w:noProof/>
          <w:sz w:val="24"/>
          <w:szCs w:val="24"/>
        </w:rPr>
        <w:lastRenderedPageBreak/>
        <w:drawing>
          <wp:inline distT="0" distB="0" distL="0" distR="0" wp14:anchorId="71A06747" wp14:editId="7228DEF3">
            <wp:extent cx="2990758" cy="4171315"/>
            <wp:effectExtent l="0" t="0" r="635" b="635"/>
            <wp:docPr id="6" name="Content Placeholder 5">
              <a:extLst xmlns:a="http://schemas.openxmlformats.org/drawingml/2006/main">
                <a:ext uri="{FF2B5EF4-FFF2-40B4-BE49-F238E27FC236}">
                  <a16:creationId xmlns:a16="http://schemas.microsoft.com/office/drawing/2014/main" id="{1C18DDC6-A380-455C-BFB0-D10138A5F1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1C18DDC6-A380-455C-BFB0-D10138A5F1DD}"/>
                        </a:ext>
                      </a:extLst>
                    </pic:cNvPr>
                    <pic:cNvPicPr>
                      <a:picLocks noGrp="1" noChangeAspect="1"/>
                    </pic:cNvPicPr>
                  </pic:nvPicPr>
                  <pic:blipFill rotWithShape="1">
                    <a:blip r:embed="rId31" cstate="print">
                      <a:extLst>
                        <a:ext uri="{28A0092B-C50C-407E-A947-70E740481C1C}">
                          <a14:useLocalDpi xmlns:a14="http://schemas.microsoft.com/office/drawing/2010/main" val="0"/>
                        </a:ext>
                      </a:extLst>
                    </a:blip>
                    <a:srcRect l="16097" t="11485" r="10721" b="14294"/>
                    <a:stretch/>
                  </pic:blipFill>
                  <pic:spPr bwMode="auto">
                    <a:xfrm rot="10800000">
                      <a:off x="0" y="0"/>
                      <a:ext cx="2991372" cy="4172171"/>
                    </a:xfrm>
                    <a:prstGeom prst="rect">
                      <a:avLst/>
                    </a:prstGeom>
                    <a:ln>
                      <a:noFill/>
                    </a:ln>
                    <a:extLst>
                      <a:ext uri="{53640926-AAD7-44D8-BBD7-CCE9431645EC}">
                        <a14:shadowObscured xmlns:a14="http://schemas.microsoft.com/office/drawing/2010/main"/>
                      </a:ext>
                    </a:extLst>
                  </pic:spPr>
                </pic:pic>
              </a:graphicData>
            </a:graphic>
          </wp:inline>
        </w:drawing>
      </w:r>
    </w:p>
    <w:p w14:paraId="2AC2C548" w14:textId="3E079D00" w:rsidR="00B64538" w:rsidRPr="0023637C" w:rsidRDefault="00B64538" w:rsidP="00B80E8D">
      <w:pPr>
        <w:shd w:val="clear" w:color="auto" w:fill="FFFFFF"/>
        <w:spacing w:after="100" w:afterAutospacing="1" w:line="240" w:lineRule="auto"/>
        <w:rPr>
          <w:rFonts w:ascii="Open Sans" w:hAnsi="Open Sans" w:cs="Open Sans"/>
          <w:noProof/>
          <w:sz w:val="24"/>
          <w:szCs w:val="24"/>
        </w:rPr>
      </w:pPr>
      <w:r w:rsidRPr="0023637C">
        <w:rPr>
          <w:rFonts w:ascii="Open Sans" w:hAnsi="Open Sans" w:cs="Open Sans"/>
          <w:noProof/>
          <w:sz w:val="24"/>
          <w:szCs w:val="24"/>
        </w:rPr>
        <w:t>Figure</w:t>
      </w:r>
      <w:r w:rsidR="00655689">
        <w:rPr>
          <w:rFonts w:ascii="Open Sans" w:hAnsi="Open Sans" w:cs="Open Sans"/>
          <w:noProof/>
          <w:sz w:val="24"/>
          <w:szCs w:val="24"/>
        </w:rPr>
        <w:t xml:space="preserve"> 6.5.9</w:t>
      </w:r>
      <w:r w:rsidRPr="0023637C">
        <w:rPr>
          <w:rFonts w:ascii="Open Sans" w:hAnsi="Open Sans" w:cs="Open Sans"/>
          <w:noProof/>
          <w:sz w:val="24"/>
          <w:szCs w:val="24"/>
        </w:rPr>
        <w:t>: Sounding Tape with Plumb</w:t>
      </w:r>
      <w:r w:rsidR="003D1B07">
        <w:rPr>
          <w:rFonts w:ascii="Open Sans" w:hAnsi="Open Sans" w:cs="Open Sans"/>
          <w:noProof/>
          <w:sz w:val="24"/>
          <w:szCs w:val="24"/>
        </w:rPr>
        <w:t xml:space="preserve"> (Innage) or </w:t>
      </w:r>
      <w:r w:rsidRPr="0023637C">
        <w:rPr>
          <w:rFonts w:ascii="Open Sans" w:hAnsi="Open Sans" w:cs="Open Sans"/>
          <w:noProof/>
          <w:sz w:val="24"/>
          <w:szCs w:val="24"/>
        </w:rPr>
        <w:t>Ullage bobs.</w:t>
      </w:r>
    </w:p>
    <w:p w14:paraId="185C394B" w14:textId="77777777" w:rsidR="006169A7" w:rsidRPr="0023637C" w:rsidRDefault="006169A7" w:rsidP="00B80E8D">
      <w:pPr>
        <w:shd w:val="clear" w:color="auto" w:fill="FFFFFF"/>
        <w:spacing w:after="100" w:afterAutospacing="1" w:line="240" w:lineRule="auto"/>
        <w:rPr>
          <w:rFonts w:ascii="Open Sans" w:hAnsi="Open Sans" w:cs="Open Sans"/>
          <w:noProof/>
          <w:sz w:val="24"/>
          <w:szCs w:val="24"/>
        </w:rPr>
      </w:pPr>
    </w:p>
    <w:p w14:paraId="3F90A984" w14:textId="77777777" w:rsidR="006169A7" w:rsidRPr="0023637C" w:rsidRDefault="006169A7" w:rsidP="00B80E8D">
      <w:pPr>
        <w:shd w:val="clear" w:color="auto" w:fill="FFFFFF"/>
        <w:spacing w:after="100" w:afterAutospacing="1" w:line="240" w:lineRule="auto"/>
        <w:rPr>
          <w:rFonts w:ascii="Open Sans" w:hAnsi="Open Sans" w:cs="Open Sans"/>
          <w:noProof/>
          <w:sz w:val="24"/>
          <w:szCs w:val="24"/>
        </w:rPr>
      </w:pPr>
    </w:p>
    <w:p w14:paraId="74A8C214" w14:textId="77777777" w:rsidR="00B64538" w:rsidRPr="0023637C" w:rsidRDefault="00604A4A" w:rsidP="00B80E8D">
      <w:pPr>
        <w:shd w:val="clear" w:color="auto" w:fill="FFFFFF"/>
        <w:spacing w:after="100" w:afterAutospacing="1" w:line="240" w:lineRule="auto"/>
        <w:rPr>
          <w:rFonts w:ascii="Open Sans" w:hAnsi="Open Sans" w:cs="Open Sans"/>
          <w:noProof/>
          <w:sz w:val="24"/>
          <w:szCs w:val="24"/>
        </w:rPr>
      </w:pPr>
      <w:r w:rsidRPr="0023637C">
        <w:rPr>
          <w:rFonts w:ascii="Open Sans" w:hAnsi="Open Sans" w:cs="Open Sans"/>
          <w:noProof/>
          <w:sz w:val="24"/>
          <w:szCs w:val="24"/>
        </w:rPr>
        <w:drawing>
          <wp:inline distT="0" distB="0" distL="0" distR="0" wp14:anchorId="3FE30E37" wp14:editId="04A52163">
            <wp:extent cx="1965579" cy="2297430"/>
            <wp:effectExtent l="0" t="0" r="0" b="7620"/>
            <wp:docPr id="1905513204" name="Content Placeholder 5">
              <a:extLst xmlns:a="http://schemas.openxmlformats.org/drawingml/2006/main">
                <a:ext uri="{FF2B5EF4-FFF2-40B4-BE49-F238E27FC236}">
                  <a16:creationId xmlns:a16="http://schemas.microsoft.com/office/drawing/2014/main" id="{38405491-2F08-43C4-9680-C50E30AFC94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38405491-2F08-43C4-9680-C50E30AFC944}"/>
                        </a:ext>
                      </a:extLst>
                    </pic:cNvPr>
                    <pic:cNvPicPr>
                      <a:picLocks noGrp="1" noChangeAspect="1"/>
                    </pic:cNvPicPr>
                  </pic:nvPicPr>
                  <pic:blipFill>
                    <a:blip r:embed="rId32"/>
                    <a:stretch>
                      <a:fillRect/>
                    </a:stretch>
                  </pic:blipFill>
                  <pic:spPr>
                    <a:xfrm>
                      <a:off x="0" y="0"/>
                      <a:ext cx="1965579" cy="2297430"/>
                    </a:xfrm>
                    <a:prstGeom prst="rect">
                      <a:avLst/>
                    </a:prstGeom>
                  </pic:spPr>
                </pic:pic>
              </a:graphicData>
            </a:graphic>
          </wp:inline>
        </w:drawing>
      </w:r>
    </w:p>
    <w:p w14:paraId="797CB12C" w14:textId="04FAD65A" w:rsidR="00B64538" w:rsidRPr="0023637C" w:rsidRDefault="00B64538" w:rsidP="00B80E8D">
      <w:pPr>
        <w:shd w:val="clear" w:color="auto" w:fill="FFFFFF"/>
        <w:spacing w:after="100" w:afterAutospacing="1" w:line="240" w:lineRule="auto"/>
        <w:rPr>
          <w:rFonts w:ascii="Open Sans" w:hAnsi="Open Sans" w:cs="Open Sans"/>
          <w:noProof/>
          <w:sz w:val="24"/>
          <w:szCs w:val="24"/>
        </w:rPr>
      </w:pPr>
      <w:r w:rsidRPr="0023637C">
        <w:rPr>
          <w:rFonts w:ascii="Open Sans" w:hAnsi="Open Sans" w:cs="Open Sans"/>
          <w:noProof/>
          <w:sz w:val="24"/>
          <w:szCs w:val="24"/>
        </w:rPr>
        <w:t>Figure</w:t>
      </w:r>
      <w:r w:rsidR="00655689">
        <w:rPr>
          <w:rFonts w:ascii="Open Sans" w:hAnsi="Open Sans" w:cs="Open Sans"/>
          <w:noProof/>
          <w:sz w:val="24"/>
          <w:szCs w:val="24"/>
        </w:rPr>
        <w:t xml:space="preserve"> 6.5.10</w:t>
      </w:r>
      <w:r w:rsidRPr="0023637C">
        <w:rPr>
          <w:rFonts w:ascii="Open Sans" w:hAnsi="Open Sans" w:cs="Open Sans"/>
          <w:noProof/>
          <w:sz w:val="24"/>
          <w:szCs w:val="24"/>
        </w:rPr>
        <w:t xml:space="preserve">: Sounding </w:t>
      </w:r>
      <w:r w:rsidR="00655689">
        <w:rPr>
          <w:rFonts w:ascii="Open Sans" w:hAnsi="Open Sans" w:cs="Open Sans"/>
          <w:noProof/>
          <w:sz w:val="24"/>
          <w:szCs w:val="24"/>
        </w:rPr>
        <w:t>T</w:t>
      </w:r>
      <w:r w:rsidRPr="0023637C">
        <w:rPr>
          <w:rFonts w:ascii="Open Sans" w:hAnsi="Open Sans" w:cs="Open Sans"/>
          <w:noProof/>
          <w:sz w:val="24"/>
          <w:szCs w:val="24"/>
        </w:rPr>
        <w:t xml:space="preserve">ape with </w:t>
      </w:r>
      <w:r w:rsidR="00655689">
        <w:rPr>
          <w:rFonts w:ascii="Open Sans" w:hAnsi="Open Sans" w:cs="Open Sans"/>
          <w:noProof/>
          <w:sz w:val="24"/>
          <w:szCs w:val="24"/>
        </w:rPr>
        <w:t>I</w:t>
      </w:r>
      <w:r w:rsidRPr="0023637C">
        <w:rPr>
          <w:rFonts w:ascii="Open Sans" w:hAnsi="Open Sans" w:cs="Open Sans"/>
          <w:noProof/>
          <w:sz w:val="24"/>
          <w:szCs w:val="24"/>
        </w:rPr>
        <w:t xml:space="preserve">nnage Bob and Grounding </w:t>
      </w:r>
      <w:r w:rsidR="00655689">
        <w:rPr>
          <w:rFonts w:ascii="Open Sans" w:hAnsi="Open Sans" w:cs="Open Sans"/>
          <w:noProof/>
          <w:sz w:val="24"/>
          <w:szCs w:val="24"/>
        </w:rPr>
        <w:t>S</w:t>
      </w:r>
      <w:r w:rsidRPr="0023637C">
        <w:rPr>
          <w:rFonts w:ascii="Open Sans" w:hAnsi="Open Sans" w:cs="Open Sans"/>
          <w:noProof/>
          <w:sz w:val="24"/>
          <w:szCs w:val="24"/>
        </w:rPr>
        <w:t>trap</w:t>
      </w:r>
    </w:p>
    <w:p w14:paraId="18BE7D02" w14:textId="146A5503" w:rsidR="006169A7" w:rsidRPr="00655689" w:rsidRDefault="00655689" w:rsidP="00B80E8D">
      <w:pPr>
        <w:shd w:val="clear" w:color="auto" w:fill="FFFFFF"/>
        <w:spacing w:after="100" w:afterAutospacing="1" w:line="240" w:lineRule="auto"/>
        <w:rPr>
          <w:rFonts w:ascii="Open Sans" w:hAnsi="Open Sans" w:cs="Open Sans"/>
          <w:noProof/>
          <w:sz w:val="24"/>
          <w:szCs w:val="24"/>
        </w:rPr>
      </w:pPr>
      <w:r>
        <w:rPr>
          <w:rFonts w:ascii="Open Sans" w:hAnsi="Open Sans" w:cs="Open Sans"/>
          <w:b/>
          <w:noProof/>
          <w:sz w:val="24"/>
          <w:szCs w:val="24"/>
        </w:rPr>
        <w:t>Innage Sounding</w:t>
      </w:r>
      <w:r>
        <w:rPr>
          <w:rFonts w:ascii="Open Sans" w:hAnsi="Open Sans" w:cs="Open Sans"/>
          <w:noProof/>
          <w:sz w:val="24"/>
          <w:szCs w:val="24"/>
        </w:rPr>
        <w:t xml:space="preserve"> </w:t>
      </w:r>
      <w:r w:rsidRPr="00655689">
        <w:rPr>
          <w:rFonts w:ascii="Open Sans" w:hAnsi="Open Sans" w:cs="Open Sans"/>
          <w:b/>
          <w:noProof/>
          <w:sz w:val="24"/>
          <w:szCs w:val="24"/>
        </w:rPr>
        <w:t>Value</w:t>
      </w:r>
      <w:r>
        <w:rPr>
          <w:rFonts w:ascii="Open Sans" w:hAnsi="Open Sans" w:cs="Open Sans"/>
          <w:noProof/>
          <w:sz w:val="24"/>
          <w:szCs w:val="24"/>
        </w:rPr>
        <w:t xml:space="preserve"> is the measure from the top of the liquid to the bottom of the sounding tube</w:t>
      </w:r>
      <w:r w:rsidR="00AD2184">
        <w:rPr>
          <w:rFonts w:ascii="Open Sans" w:hAnsi="Open Sans" w:cs="Open Sans"/>
          <w:noProof/>
          <w:sz w:val="24"/>
          <w:szCs w:val="24"/>
        </w:rPr>
        <w:t xml:space="preserve"> (using innage</w:t>
      </w:r>
      <w:r w:rsidR="003D1B07">
        <w:rPr>
          <w:rFonts w:ascii="Open Sans" w:hAnsi="Open Sans" w:cs="Open Sans"/>
          <w:noProof/>
          <w:sz w:val="24"/>
          <w:szCs w:val="24"/>
        </w:rPr>
        <w:t>/plumb</w:t>
      </w:r>
      <w:r w:rsidR="00AD2184">
        <w:rPr>
          <w:rFonts w:ascii="Open Sans" w:hAnsi="Open Sans" w:cs="Open Sans"/>
          <w:noProof/>
          <w:sz w:val="24"/>
          <w:szCs w:val="24"/>
        </w:rPr>
        <w:t xml:space="preserve"> bob)</w:t>
      </w:r>
      <w:r>
        <w:rPr>
          <w:rFonts w:ascii="Open Sans" w:hAnsi="Open Sans" w:cs="Open Sans"/>
          <w:noProof/>
          <w:sz w:val="24"/>
          <w:szCs w:val="24"/>
        </w:rPr>
        <w:t>. See Figure 6.5.11 below.</w:t>
      </w:r>
    </w:p>
    <w:p w14:paraId="331659FD" w14:textId="77777777" w:rsidR="006169A7" w:rsidRPr="0023637C" w:rsidRDefault="006169A7" w:rsidP="00B80E8D">
      <w:pPr>
        <w:shd w:val="clear" w:color="auto" w:fill="FFFFFF"/>
        <w:spacing w:after="100" w:afterAutospacing="1" w:line="240" w:lineRule="auto"/>
        <w:rPr>
          <w:rFonts w:ascii="Open Sans" w:hAnsi="Open Sans" w:cs="Open Sans"/>
          <w:noProof/>
          <w:sz w:val="24"/>
          <w:szCs w:val="24"/>
        </w:rPr>
      </w:pPr>
    </w:p>
    <w:p w14:paraId="3E8856A6" w14:textId="77777777" w:rsidR="00B64538" w:rsidRPr="0023637C" w:rsidRDefault="008953D9" w:rsidP="00B80E8D">
      <w:pPr>
        <w:shd w:val="clear" w:color="auto" w:fill="FFFFFF"/>
        <w:spacing w:after="100" w:afterAutospacing="1" w:line="240" w:lineRule="auto"/>
        <w:rPr>
          <w:rFonts w:ascii="Open Sans" w:hAnsi="Open Sans" w:cs="Open Sans"/>
          <w:noProof/>
          <w:sz w:val="24"/>
          <w:szCs w:val="24"/>
        </w:rPr>
      </w:pPr>
      <w:r w:rsidRPr="0023637C">
        <w:rPr>
          <w:rFonts w:ascii="Open Sans" w:hAnsi="Open Sans" w:cs="Open Sans"/>
          <w:noProof/>
          <w:sz w:val="24"/>
          <w:szCs w:val="24"/>
        </w:rPr>
        <w:lastRenderedPageBreak/>
        <w:drawing>
          <wp:inline distT="0" distB="0" distL="0" distR="0" wp14:anchorId="1EF93095" wp14:editId="5BAA1862">
            <wp:extent cx="5181600" cy="3886200"/>
            <wp:effectExtent l="0" t="0" r="0" b="0"/>
            <wp:docPr id="5" name="Content Placeholder 4">
              <a:extLst xmlns:a="http://schemas.openxmlformats.org/drawingml/2006/main">
                <a:ext uri="{FF2B5EF4-FFF2-40B4-BE49-F238E27FC236}">
                  <a16:creationId xmlns:a16="http://schemas.microsoft.com/office/drawing/2014/main" id="{B1CABA4A-2378-42AC-8B4A-F191F9FAD78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1CABA4A-2378-42AC-8B4A-F191F9FAD780}"/>
                        </a:ext>
                      </a:extLst>
                    </pic:cNvPr>
                    <pic:cNvPicPr>
                      <a:picLocks noGrp="1" noChangeAspect="1"/>
                    </pic:cNvPicPr>
                  </pic:nvPicPr>
                  <pic:blipFill>
                    <a:blip r:embed="rId33"/>
                    <a:stretch>
                      <a:fillRect/>
                    </a:stretch>
                  </pic:blipFill>
                  <pic:spPr>
                    <a:xfrm>
                      <a:off x="0" y="0"/>
                      <a:ext cx="5181600" cy="3886200"/>
                    </a:xfrm>
                    <a:prstGeom prst="rect">
                      <a:avLst/>
                    </a:prstGeom>
                  </pic:spPr>
                </pic:pic>
              </a:graphicData>
            </a:graphic>
          </wp:inline>
        </w:drawing>
      </w:r>
    </w:p>
    <w:p w14:paraId="2C54A176" w14:textId="453AAD9C" w:rsidR="00B64538" w:rsidRPr="0023637C" w:rsidRDefault="00B64538" w:rsidP="00B80E8D">
      <w:pPr>
        <w:shd w:val="clear" w:color="auto" w:fill="FFFFFF"/>
        <w:spacing w:after="100" w:afterAutospacing="1" w:line="240" w:lineRule="auto"/>
        <w:rPr>
          <w:rFonts w:ascii="Open Sans" w:hAnsi="Open Sans" w:cs="Open Sans"/>
          <w:noProof/>
          <w:sz w:val="24"/>
          <w:szCs w:val="24"/>
        </w:rPr>
      </w:pPr>
      <w:r w:rsidRPr="0023637C">
        <w:rPr>
          <w:rFonts w:ascii="Open Sans" w:hAnsi="Open Sans" w:cs="Open Sans"/>
          <w:noProof/>
          <w:sz w:val="24"/>
          <w:szCs w:val="24"/>
        </w:rPr>
        <w:t>Figure</w:t>
      </w:r>
      <w:r w:rsidR="00655689">
        <w:rPr>
          <w:rFonts w:ascii="Open Sans" w:hAnsi="Open Sans" w:cs="Open Sans"/>
          <w:noProof/>
          <w:sz w:val="24"/>
          <w:szCs w:val="24"/>
        </w:rPr>
        <w:t xml:space="preserve"> 6.5.11</w:t>
      </w:r>
      <w:r w:rsidRPr="0023637C">
        <w:rPr>
          <w:rFonts w:ascii="Open Sans" w:hAnsi="Open Sans" w:cs="Open Sans"/>
          <w:noProof/>
          <w:sz w:val="24"/>
          <w:szCs w:val="24"/>
        </w:rPr>
        <w:t>: I</w:t>
      </w:r>
      <w:r w:rsidR="003D1B07">
        <w:rPr>
          <w:rFonts w:ascii="Open Sans" w:hAnsi="Open Sans" w:cs="Open Sans"/>
          <w:noProof/>
          <w:sz w:val="24"/>
          <w:szCs w:val="24"/>
        </w:rPr>
        <w:t>nnage</w:t>
      </w:r>
      <w:r w:rsidRPr="0023637C">
        <w:rPr>
          <w:rFonts w:ascii="Open Sans" w:hAnsi="Open Sans" w:cs="Open Sans"/>
          <w:noProof/>
          <w:sz w:val="24"/>
          <w:szCs w:val="24"/>
        </w:rPr>
        <w:t xml:space="preserve"> Sounding </w:t>
      </w:r>
    </w:p>
    <w:p w14:paraId="4A74A1AC" w14:textId="7DA4DCE8" w:rsidR="00B64538" w:rsidRPr="00655689" w:rsidRDefault="00655689" w:rsidP="00B80E8D">
      <w:pPr>
        <w:shd w:val="clear" w:color="auto" w:fill="FFFFFF"/>
        <w:spacing w:after="100" w:afterAutospacing="1" w:line="240" w:lineRule="auto"/>
        <w:rPr>
          <w:rFonts w:ascii="Open Sans" w:hAnsi="Open Sans" w:cs="Open Sans"/>
          <w:noProof/>
          <w:sz w:val="24"/>
          <w:szCs w:val="24"/>
        </w:rPr>
      </w:pPr>
      <w:r>
        <w:rPr>
          <w:rFonts w:ascii="Open Sans" w:hAnsi="Open Sans" w:cs="Open Sans"/>
          <w:b/>
          <w:noProof/>
          <w:sz w:val="24"/>
          <w:szCs w:val="24"/>
        </w:rPr>
        <w:t>Ullage Sounding Value</w:t>
      </w:r>
      <w:r>
        <w:rPr>
          <w:rFonts w:ascii="Open Sans" w:hAnsi="Open Sans" w:cs="Open Sans"/>
          <w:noProof/>
          <w:sz w:val="24"/>
          <w:szCs w:val="24"/>
        </w:rPr>
        <w:t xml:space="preserve"> is the measure from the top of the liquid </w:t>
      </w:r>
      <w:r w:rsidR="003D1B07">
        <w:rPr>
          <w:rFonts w:ascii="Open Sans" w:hAnsi="Open Sans" w:cs="Open Sans"/>
          <w:noProof/>
          <w:sz w:val="24"/>
          <w:szCs w:val="24"/>
        </w:rPr>
        <w:t xml:space="preserve">(using ullage bob) </w:t>
      </w:r>
      <w:r>
        <w:rPr>
          <w:rFonts w:ascii="Open Sans" w:hAnsi="Open Sans" w:cs="Open Sans"/>
          <w:noProof/>
          <w:sz w:val="24"/>
          <w:szCs w:val="24"/>
        </w:rPr>
        <w:t>to the top of the sounding tube. See Figure 6.5.12.</w:t>
      </w:r>
    </w:p>
    <w:p w14:paraId="027985C7" w14:textId="092A804A" w:rsidR="00604A4A" w:rsidRPr="0023637C" w:rsidRDefault="008953D9" w:rsidP="00B80E8D">
      <w:pPr>
        <w:shd w:val="clear" w:color="auto" w:fill="FFFFFF"/>
        <w:spacing w:after="100" w:afterAutospacing="1" w:line="240" w:lineRule="auto"/>
        <w:rPr>
          <w:rFonts w:ascii="Open Sans" w:eastAsia="Times New Roman" w:hAnsi="Open Sans" w:cs="Open Sans"/>
          <w:kern w:val="0"/>
          <w:sz w:val="24"/>
          <w:szCs w:val="24"/>
          <w14:ligatures w14:val="none"/>
        </w:rPr>
      </w:pPr>
      <w:r w:rsidRPr="0023637C">
        <w:rPr>
          <w:rFonts w:ascii="Open Sans" w:hAnsi="Open Sans" w:cs="Open Sans"/>
          <w:noProof/>
          <w:sz w:val="24"/>
          <w:szCs w:val="24"/>
        </w:rPr>
        <w:drawing>
          <wp:inline distT="0" distB="0" distL="0" distR="0" wp14:anchorId="7CF38DED" wp14:editId="23F450BC">
            <wp:extent cx="4096512" cy="3072384"/>
            <wp:effectExtent l="0" t="0" r="0" b="0"/>
            <wp:docPr id="1048722186" name="Content Placeholder 5">
              <a:extLst xmlns:a="http://schemas.openxmlformats.org/drawingml/2006/main">
                <a:ext uri="{FF2B5EF4-FFF2-40B4-BE49-F238E27FC236}">
                  <a16:creationId xmlns:a16="http://schemas.microsoft.com/office/drawing/2014/main" id="{AFC835B6-95A2-4B95-A7A1-AED19E8BD9E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AFC835B6-95A2-4B95-A7A1-AED19E8BD9E0}"/>
                        </a:ext>
                      </a:extLst>
                    </pic:cNvPr>
                    <pic:cNvPicPr>
                      <a:picLocks noGrp="1" noChangeAspect="1"/>
                    </pic:cNvPicPr>
                  </pic:nvPicPr>
                  <pic:blipFill>
                    <a:blip r:embed="rId34"/>
                    <a:stretch>
                      <a:fillRect/>
                    </a:stretch>
                  </pic:blipFill>
                  <pic:spPr>
                    <a:xfrm>
                      <a:off x="0" y="0"/>
                      <a:ext cx="4096512" cy="3072384"/>
                    </a:xfrm>
                    <a:prstGeom prst="rect">
                      <a:avLst/>
                    </a:prstGeom>
                  </pic:spPr>
                </pic:pic>
              </a:graphicData>
            </a:graphic>
          </wp:inline>
        </w:drawing>
      </w:r>
    </w:p>
    <w:p w14:paraId="626DB50A" w14:textId="3018013D" w:rsidR="00B64538" w:rsidRPr="0023637C" w:rsidRDefault="00B64538" w:rsidP="00B80E8D">
      <w:pPr>
        <w:shd w:val="clear" w:color="auto" w:fill="FFFFFF"/>
        <w:spacing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Figure</w:t>
      </w:r>
      <w:r w:rsidR="00655689">
        <w:rPr>
          <w:rFonts w:ascii="Open Sans" w:eastAsia="Times New Roman" w:hAnsi="Open Sans" w:cs="Open Sans"/>
          <w:kern w:val="0"/>
          <w:sz w:val="24"/>
          <w:szCs w:val="24"/>
          <w14:ligatures w14:val="none"/>
        </w:rPr>
        <w:t xml:space="preserve"> 6.5.12</w:t>
      </w:r>
      <w:r w:rsidRPr="0023637C">
        <w:rPr>
          <w:rFonts w:ascii="Open Sans" w:eastAsia="Times New Roman" w:hAnsi="Open Sans" w:cs="Open Sans"/>
          <w:kern w:val="0"/>
          <w:sz w:val="24"/>
          <w:szCs w:val="24"/>
          <w14:ligatures w14:val="none"/>
        </w:rPr>
        <w:t>: Ullage Sounding</w:t>
      </w:r>
    </w:p>
    <w:p w14:paraId="2E3706C2" w14:textId="77777777" w:rsidR="00604A4A" w:rsidRPr="0023637C" w:rsidRDefault="00604A4A" w:rsidP="00B80E8D">
      <w:pPr>
        <w:shd w:val="clear" w:color="auto" w:fill="FFFFFF"/>
        <w:spacing w:after="100" w:afterAutospacing="1" w:line="240" w:lineRule="auto"/>
        <w:rPr>
          <w:rFonts w:ascii="Open Sans" w:eastAsia="Times New Roman" w:hAnsi="Open Sans" w:cs="Open Sans"/>
          <w:kern w:val="0"/>
          <w:sz w:val="24"/>
          <w:szCs w:val="24"/>
          <w14:ligatures w14:val="none"/>
        </w:rPr>
      </w:pPr>
    </w:p>
    <w:p w14:paraId="4740E69D" w14:textId="4022BA0A" w:rsidR="00B80E8D" w:rsidRPr="003D1B07" w:rsidRDefault="00B80E8D" w:rsidP="003D1B07">
      <w:pPr>
        <w:shd w:val="clear" w:color="auto" w:fill="FFFFFF"/>
        <w:spacing w:before="360" w:after="120" w:line="240" w:lineRule="auto"/>
        <w:outlineLvl w:val="1"/>
        <w:rPr>
          <w:rFonts w:ascii="Open Sans" w:eastAsia="Times New Roman" w:hAnsi="Open Sans" w:cs="Open Sans"/>
          <w:b/>
          <w:bCs/>
          <w:kern w:val="0"/>
          <w:sz w:val="24"/>
          <w:szCs w:val="24"/>
          <w14:ligatures w14:val="none"/>
        </w:rPr>
      </w:pPr>
      <w:r w:rsidRPr="0023637C">
        <w:rPr>
          <w:rFonts w:ascii="Open Sans" w:eastAsia="Times New Roman" w:hAnsi="Open Sans" w:cs="Open Sans"/>
          <w:b/>
          <w:bCs/>
          <w:kern w:val="0"/>
          <w:sz w:val="24"/>
          <w:szCs w:val="24"/>
          <w14:ligatures w14:val="none"/>
        </w:rPr>
        <w:lastRenderedPageBreak/>
        <w:t xml:space="preserve">Electronic </w:t>
      </w:r>
      <w:r w:rsidR="003D1B07">
        <w:rPr>
          <w:rFonts w:ascii="Open Sans" w:eastAsia="Times New Roman" w:hAnsi="Open Sans" w:cs="Open Sans"/>
          <w:b/>
          <w:bCs/>
          <w:kern w:val="0"/>
          <w:sz w:val="24"/>
          <w:szCs w:val="24"/>
          <w14:ligatures w14:val="none"/>
        </w:rPr>
        <w:t>S</w:t>
      </w:r>
      <w:r w:rsidRPr="0023637C">
        <w:rPr>
          <w:rFonts w:ascii="Open Sans" w:eastAsia="Times New Roman" w:hAnsi="Open Sans" w:cs="Open Sans"/>
          <w:b/>
          <w:bCs/>
          <w:kern w:val="0"/>
          <w:sz w:val="24"/>
          <w:szCs w:val="24"/>
          <w14:ligatures w14:val="none"/>
        </w:rPr>
        <w:t>ounding Gauges</w:t>
      </w:r>
      <w:r w:rsidR="003D1B07">
        <w:rPr>
          <w:rFonts w:ascii="Open Sans" w:eastAsia="Times New Roman" w:hAnsi="Open Sans" w:cs="Open Sans"/>
          <w:b/>
          <w:bCs/>
          <w:kern w:val="0"/>
          <w:sz w:val="24"/>
          <w:szCs w:val="24"/>
          <w14:ligatures w14:val="none"/>
        </w:rPr>
        <w:t xml:space="preserve">: </w:t>
      </w:r>
      <w:r w:rsidRPr="0023637C">
        <w:rPr>
          <w:rFonts w:ascii="Open Sans" w:eastAsia="Times New Roman" w:hAnsi="Open Sans" w:cs="Open Sans"/>
          <w:kern w:val="0"/>
          <w:sz w:val="24"/>
          <w:szCs w:val="24"/>
          <w14:ligatures w14:val="none"/>
        </w:rPr>
        <w:t xml:space="preserve">In electronic sounding, a sensor is used which senses the pressure inside the sounding pipe or by sensing the tank pressure and sends a signal to the receiver. Here the signal is translated to the tank’s content value with the help of a PLC circuit. The value is displayed using </w:t>
      </w:r>
      <w:r w:rsidR="003D1B07">
        <w:rPr>
          <w:rFonts w:ascii="Open Sans" w:eastAsia="Times New Roman" w:hAnsi="Open Sans" w:cs="Open Sans"/>
          <w:kern w:val="0"/>
          <w:sz w:val="24"/>
          <w:szCs w:val="24"/>
          <w14:ligatures w14:val="none"/>
        </w:rPr>
        <w:t xml:space="preserve">an </w:t>
      </w:r>
      <w:r w:rsidR="00806100" w:rsidRPr="0023637C">
        <w:rPr>
          <w:rFonts w:ascii="Open Sans" w:eastAsia="Times New Roman" w:hAnsi="Open Sans" w:cs="Open Sans"/>
          <w:kern w:val="0"/>
          <w:sz w:val="24"/>
          <w:szCs w:val="24"/>
          <w14:ligatures w14:val="none"/>
        </w:rPr>
        <w:t>electrically</w:t>
      </w:r>
      <w:r w:rsidRPr="0023637C">
        <w:rPr>
          <w:rFonts w:ascii="Open Sans" w:eastAsia="Times New Roman" w:hAnsi="Open Sans" w:cs="Open Sans"/>
          <w:kern w:val="0"/>
          <w:sz w:val="24"/>
          <w:szCs w:val="24"/>
          <w14:ligatures w14:val="none"/>
        </w:rPr>
        <w:t xml:space="preserve"> operated servo gauge or electrical capacitance gauge.</w:t>
      </w:r>
    </w:p>
    <w:p w14:paraId="074A5A30" w14:textId="590542BD" w:rsidR="00B80E8D" w:rsidRPr="003D1B07" w:rsidRDefault="00B80E8D" w:rsidP="003D1B07">
      <w:pPr>
        <w:shd w:val="clear" w:color="auto" w:fill="FFFFFF"/>
        <w:spacing w:before="360" w:after="120" w:line="240" w:lineRule="auto"/>
        <w:outlineLvl w:val="1"/>
        <w:rPr>
          <w:rFonts w:ascii="Open Sans" w:eastAsia="Times New Roman" w:hAnsi="Open Sans" w:cs="Open Sans"/>
          <w:b/>
          <w:bCs/>
          <w:kern w:val="0"/>
          <w:sz w:val="24"/>
          <w:szCs w:val="24"/>
          <w14:ligatures w14:val="none"/>
        </w:rPr>
      </w:pPr>
      <w:r w:rsidRPr="0023637C">
        <w:rPr>
          <w:rFonts w:ascii="Open Sans" w:eastAsia="Times New Roman" w:hAnsi="Open Sans" w:cs="Open Sans"/>
          <w:b/>
          <w:bCs/>
          <w:kern w:val="0"/>
          <w:sz w:val="24"/>
          <w:szCs w:val="24"/>
          <w14:ligatures w14:val="none"/>
        </w:rPr>
        <w:t xml:space="preserve">Electrically </w:t>
      </w:r>
      <w:r w:rsidR="003D1B07">
        <w:rPr>
          <w:rFonts w:ascii="Open Sans" w:eastAsia="Times New Roman" w:hAnsi="Open Sans" w:cs="Open Sans"/>
          <w:b/>
          <w:bCs/>
          <w:kern w:val="0"/>
          <w:sz w:val="24"/>
          <w:szCs w:val="24"/>
          <w14:ligatures w14:val="none"/>
        </w:rPr>
        <w:t>P</w:t>
      </w:r>
      <w:r w:rsidRPr="0023637C">
        <w:rPr>
          <w:rFonts w:ascii="Open Sans" w:eastAsia="Times New Roman" w:hAnsi="Open Sans" w:cs="Open Sans"/>
          <w:b/>
          <w:bCs/>
          <w:kern w:val="0"/>
          <w:sz w:val="24"/>
          <w:szCs w:val="24"/>
          <w14:ligatures w14:val="none"/>
        </w:rPr>
        <w:t xml:space="preserve">owered </w:t>
      </w:r>
      <w:r w:rsidR="003D1B07">
        <w:rPr>
          <w:rFonts w:ascii="Open Sans" w:eastAsia="Times New Roman" w:hAnsi="Open Sans" w:cs="Open Sans"/>
          <w:b/>
          <w:bCs/>
          <w:kern w:val="0"/>
          <w:sz w:val="24"/>
          <w:szCs w:val="24"/>
          <w14:ligatures w14:val="none"/>
        </w:rPr>
        <w:t>S</w:t>
      </w:r>
      <w:r w:rsidRPr="0023637C">
        <w:rPr>
          <w:rFonts w:ascii="Open Sans" w:eastAsia="Times New Roman" w:hAnsi="Open Sans" w:cs="Open Sans"/>
          <w:b/>
          <w:bCs/>
          <w:kern w:val="0"/>
          <w:sz w:val="24"/>
          <w:szCs w:val="24"/>
          <w14:ligatures w14:val="none"/>
        </w:rPr>
        <w:t>ervo-</w:t>
      </w:r>
      <w:r w:rsidR="003D1B07">
        <w:rPr>
          <w:rFonts w:ascii="Open Sans" w:eastAsia="Times New Roman" w:hAnsi="Open Sans" w:cs="Open Sans"/>
          <w:b/>
          <w:bCs/>
          <w:kern w:val="0"/>
          <w:sz w:val="24"/>
          <w:szCs w:val="24"/>
          <w14:ligatures w14:val="none"/>
        </w:rPr>
        <w:t>O</w:t>
      </w:r>
      <w:r w:rsidRPr="0023637C">
        <w:rPr>
          <w:rFonts w:ascii="Open Sans" w:eastAsia="Times New Roman" w:hAnsi="Open Sans" w:cs="Open Sans"/>
          <w:b/>
          <w:bCs/>
          <w:kern w:val="0"/>
          <w:sz w:val="24"/>
          <w:szCs w:val="24"/>
          <w14:ligatures w14:val="none"/>
        </w:rPr>
        <w:t xml:space="preserve">perated </w:t>
      </w:r>
      <w:r w:rsidR="003D1B07">
        <w:rPr>
          <w:rFonts w:ascii="Open Sans" w:eastAsia="Times New Roman" w:hAnsi="Open Sans" w:cs="Open Sans"/>
          <w:b/>
          <w:bCs/>
          <w:kern w:val="0"/>
          <w:sz w:val="24"/>
          <w:szCs w:val="24"/>
          <w14:ligatures w14:val="none"/>
        </w:rPr>
        <w:t>G</w:t>
      </w:r>
      <w:r w:rsidRPr="0023637C">
        <w:rPr>
          <w:rFonts w:ascii="Open Sans" w:eastAsia="Times New Roman" w:hAnsi="Open Sans" w:cs="Open Sans"/>
          <w:b/>
          <w:bCs/>
          <w:kern w:val="0"/>
          <w:sz w:val="24"/>
          <w:szCs w:val="24"/>
          <w14:ligatures w14:val="none"/>
        </w:rPr>
        <w:t>auges</w:t>
      </w:r>
      <w:r w:rsidR="003D1B07">
        <w:rPr>
          <w:rFonts w:ascii="Open Sans" w:eastAsia="Times New Roman" w:hAnsi="Open Sans" w:cs="Open Sans"/>
          <w:b/>
          <w:bCs/>
          <w:kern w:val="0"/>
          <w:sz w:val="24"/>
          <w:szCs w:val="24"/>
          <w14:ligatures w14:val="none"/>
        </w:rPr>
        <w:t xml:space="preserve">: </w:t>
      </w:r>
      <w:r w:rsidRPr="0023637C">
        <w:rPr>
          <w:rFonts w:ascii="Open Sans" w:eastAsia="Times New Roman" w:hAnsi="Open Sans" w:cs="Open Sans"/>
          <w:kern w:val="0"/>
          <w:sz w:val="24"/>
          <w:szCs w:val="24"/>
          <w14:ligatures w14:val="none"/>
        </w:rPr>
        <w:t>This tank gauging system is based on the principle of displacement measurement. A small displacer is accurately positioned in the liquid medium using a servo motor. The displacer is suspended on a measuring wire that is wound onto a finely grooved drum housing within the instrument.</w:t>
      </w:r>
    </w:p>
    <w:p w14:paraId="607AD4BD" w14:textId="7B9B28C8" w:rsidR="00B80E8D" w:rsidRPr="003D1B07" w:rsidRDefault="003D1B07" w:rsidP="003D1B07">
      <w:pPr>
        <w:shd w:val="clear" w:color="auto" w:fill="FFFFFF"/>
        <w:spacing w:before="360" w:after="120" w:line="240" w:lineRule="auto"/>
        <w:outlineLvl w:val="1"/>
        <w:rPr>
          <w:rFonts w:ascii="Open Sans" w:eastAsia="Times New Roman" w:hAnsi="Open Sans" w:cs="Open Sans"/>
          <w:b/>
          <w:bCs/>
          <w:kern w:val="0"/>
          <w:sz w:val="24"/>
          <w:szCs w:val="24"/>
          <w14:ligatures w14:val="none"/>
        </w:rPr>
      </w:pPr>
      <w:proofErr w:type="spellStart"/>
      <w:r>
        <w:rPr>
          <w:rFonts w:ascii="Open Sans" w:eastAsia="Times New Roman" w:hAnsi="Open Sans" w:cs="Open Sans"/>
          <w:b/>
          <w:bCs/>
          <w:kern w:val="0"/>
          <w:sz w:val="24"/>
          <w:szCs w:val="24"/>
          <w14:ligatures w14:val="none"/>
        </w:rPr>
        <w:t>Pneumercator</w:t>
      </w:r>
      <w:proofErr w:type="spellEnd"/>
      <w:r>
        <w:rPr>
          <w:rFonts w:ascii="Open Sans" w:eastAsia="Times New Roman" w:hAnsi="Open Sans" w:cs="Open Sans"/>
          <w:b/>
          <w:bCs/>
          <w:kern w:val="0"/>
          <w:sz w:val="24"/>
          <w:szCs w:val="24"/>
          <w14:ligatures w14:val="none"/>
        </w:rPr>
        <w:t xml:space="preserve"> (</w:t>
      </w:r>
      <w:r w:rsidR="00B80E8D" w:rsidRPr="0023637C">
        <w:rPr>
          <w:rFonts w:ascii="Open Sans" w:eastAsia="Times New Roman" w:hAnsi="Open Sans" w:cs="Open Sans"/>
          <w:b/>
          <w:bCs/>
          <w:kern w:val="0"/>
          <w:sz w:val="24"/>
          <w:szCs w:val="24"/>
          <w14:ligatures w14:val="none"/>
        </w:rPr>
        <w:t>Bubbler</w:t>
      </w:r>
      <w:r>
        <w:rPr>
          <w:rFonts w:ascii="Open Sans" w:eastAsia="Times New Roman" w:hAnsi="Open Sans" w:cs="Open Sans"/>
          <w:b/>
          <w:bCs/>
          <w:kern w:val="0"/>
          <w:sz w:val="24"/>
          <w:szCs w:val="24"/>
          <w14:ligatures w14:val="none"/>
        </w:rPr>
        <w:t>)</w:t>
      </w:r>
      <w:r w:rsidR="00B80E8D" w:rsidRPr="0023637C">
        <w:rPr>
          <w:rFonts w:ascii="Open Sans" w:eastAsia="Times New Roman" w:hAnsi="Open Sans" w:cs="Open Sans"/>
          <w:b/>
          <w:bCs/>
          <w:kern w:val="0"/>
          <w:sz w:val="24"/>
          <w:szCs w:val="24"/>
          <w14:ligatures w14:val="none"/>
        </w:rPr>
        <w:t xml:space="preserve"> </w:t>
      </w:r>
      <w:r>
        <w:rPr>
          <w:rFonts w:ascii="Open Sans" w:eastAsia="Times New Roman" w:hAnsi="Open Sans" w:cs="Open Sans"/>
          <w:b/>
          <w:bCs/>
          <w:kern w:val="0"/>
          <w:sz w:val="24"/>
          <w:szCs w:val="24"/>
          <w14:ligatures w14:val="none"/>
        </w:rPr>
        <w:t>G</w:t>
      </w:r>
      <w:r w:rsidR="00B80E8D" w:rsidRPr="0023637C">
        <w:rPr>
          <w:rFonts w:ascii="Open Sans" w:eastAsia="Times New Roman" w:hAnsi="Open Sans" w:cs="Open Sans"/>
          <w:b/>
          <w:bCs/>
          <w:kern w:val="0"/>
          <w:sz w:val="24"/>
          <w:szCs w:val="24"/>
          <w14:ligatures w14:val="none"/>
        </w:rPr>
        <w:t>auges</w:t>
      </w:r>
      <w:r>
        <w:rPr>
          <w:rFonts w:ascii="Open Sans" w:eastAsia="Times New Roman" w:hAnsi="Open Sans" w:cs="Open Sans"/>
          <w:b/>
          <w:bCs/>
          <w:kern w:val="0"/>
          <w:sz w:val="24"/>
          <w:szCs w:val="24"/>
          <w14:ligatures w14:val="none"/>
        </w:rPr>
        <w:t xml:space="preserve">: </w:t>
      </w:r>
      <w:r w:rsidR="00B80E8D" w:rsidRPr="0023637C">
        <w:rPr>
          <w:rFonts w:ascii="Open Sans" w:eastAsia="Times New Roman" w:hAnsi="Open Sans" w:cs="Open Sans"/>
          <w:kern w:val="0"/>
          <w:sz w:val="24"/>
          <w:szCs w:val="24"/>
          <w14:ligatures w14:val="none"/>
        </w:rPr>
        <w:t xml:space="preserve">This gauging system works on </w:t>
      </w:r>
      <w:r>
        <w:rPr>
          <w:rFonts w:ascii="Open Sans" w:eastAsia="Times New Roman" w:hAnsi="Open Sans" w:cs="Open Sans"/>
          <w:kern w:val="0"/>
          <w:sz w:val="24"/>
          <w:szCs w:val="24"/>
          <w14:ligatures w14:val="none"/>
        </w:rPr>
        <w:t xml:space="preserve">the </w:t>
      </w:r>
      <w:r w:rsidR="00B80E8D" w:rsidRPr="0023637C">
        <w:rPr>
          <w:rFonts w:ascii="Open Sans" w:eastAsia="Times New Roman" w:hAnsi="Open Sans" w:cs="Open Sans"/>
          <w:kern w:val="0"/>
          <w:sz w:val="24"/>
          <w:szCs w:val="24"/>
          <w14:ligatures w14:val="none"/>
        </w:rPr>
        <w:t>principle of hydrostatic pressure measurement to determine liquid level. The pressure created by the actual depth of liquid is fed to the gauge which moves the reading until an equilibrium is reached.</w:t>
      </w:r>
    </w:p>
    <w:p w14:paraId="3B3A128C" w14:textId="4F0797B5" w:rsidR="00806100" w:rsidRPr="0023637C" w:rsidRDefault="00806100" w:rsidP="00B80E8D">
      <w:pPr>
        <w:shd w:val="clear" w:color="auto" w:fill="FFFFFF"/>
        <w:spacing w:after="100" w:afterAutospacing="1" w:line="240" w:lineRule="auto"/>
        <w:rPr>
          <w:rFonts w:ascii="Open Sans" w:eastAsia="Times New Roman" w:hAnsi="Open Sans" w:cs="Open Sans"/>
          <w:kern w:val="0"/>
          <w:sz w:val="24"/>
          <w:szCs w:val="24"/>
          <w14:ligatures w14:val="none"/>
        </w:rPr>
      </w:pPr>
      <w:r w:rsidRPr="0023637C">
        <w:rPr>
          <w:rFonts w:ascii="Open Sans" w:hAnsi="Open Sans" w:cs="Open Sans"/>
          <w:noProof/>
          <w:sz w:val="24"/>
          <w:szCs w:val="24"/>
        </w:rPr>
        <w:drawing>
          <wp:inline distT="0" distB="0" distL="0" distR="0" wp14:anchorId="7153DE55" wp14:editId="09AF3077">
            <wp:extent cx="3657600" cy="4829810"/>
            <wp:effectExtent l="0" t="0" r="0" b="8890"/>
            <wp:docPr id="8" name="Content Placeholder 7">
              <a:extLst xmlns:a="http://schemas.openxmlformats.org/drawingml/2006/main">
                <a:ext uri="{FF2B5EF4-FFF2-40B4-BE49-F238E27FC236}">
                  <a16:creationId xmlns:a16="http://schemas.microsoft.com/office/drawing/2014/main" id="{A789B63C-C07F-4F9C-AF46-C23FD86FCFE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A789B63C-C07F-4F9C-AF46-C23FD86FCFEF}"/>
                        </a:ext>
                      </a:extLst>
                    </pic:cNvPr>
                    <pic:cNvPicPr>
                      <a:picLocks noGrp="1" noChangeAspect="1"/>
                    </pic:cNvPicPr>
                  </pic:nvPicPr>
                  <pic:blipFill rotWithShape="1">
                    <a:blip r:embed="rId35" cstate="print">
                      <a:extLst>
                        <a:ext uri="{28A0092B-C50C-407E-A947-70E740481C1C}">
                          <a14:useLocalDpi xmlns:a14="http://schemas.microsoft.com/office/drawing/2010/main" val="0"/>
                        </a:ext>
                      </a:extLst>
                    </a:blip>
                    <a:srcRect l="9656" t="2650" r="13098" b="23178"/>
                    <a:stretch/>
                  </pic:blipFill>
                  <pic:spPr bwMode="auto">
                    <a:xfrm>
                      <a:off x="0" y="0"/>
                      <a:ext cx="3658068" cy="4830427"/>
                    </a:xfrm>
                    <a:prstGeom prst="rect">
                      <a:avLst/>
                    </a:prstGeom>
                    <a:ln>
                      <a:noFill/>
                    </a:ln>
                    <a:extLst>
                      <a:ext uri="{53640926-AAD7-44D8-BBD7-CCE9431645EC}">
                        <a14:shadowObscured xmlns:a14="http://schemas.microsoft.com/office/drawing/2010/main"/>
                      </a:ext>
                    </a:extLst>
                  </pic:spPr>
                </pic:pic>
              </a:graphicData>
            </a:graphic>
          </wp:inline>
        </w:drawing>
      </w:r>
    </w:p>
    <w:p w14:paraId="15840FA2" w14:textId="7CE2CD4A" w:rsidR="00AB00ED" w:rsidRPr="0023637C" w:rsidRDefault="00AB00ED" w:rsidP="00B80E8D">
      <w:pPr>
        <w:shd w:val="clear" w:color="auto" w:fill="FFFFFF"/>
        <w:spacing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Figure</w:t>
      </w:r>
      <w:r w:rsidR="003D1B07">
        <w:rPr>
          <w:rFonts w:ascii="Open Sans" w:eastAsia="Times New Roman" w:hAnsi="Open Sans" w:cs="Open Sans"/>
          <w:kern w:val="0"/>
          <w:sz w:val="24"/>
          <w:szCs w:val="24"/>
          <w14:ligatures w14:val="none"/>
        </w:rPr>
        <w:t xml:space="preserve"> 6.5.13</w:t>
      </w:r>
      <w:r w:rsidRPr="0023637C">
        <w:rPr>
          <w:rFonts w:ascii="Open Sans" w:eastAsia="Times New Roman" w:hAnsi="Open Sans" w:cs="Open Sans"/>
          <w:kern w:val="0"/>
          <w:sz w:val="24"/>
          <w:szCs w:val="24"/>
          <w14:ligatures w14:val="none"/>
        </w:rPr>
        <w:t xml:space="preserve">: </w:t>
      </w:r>
      <w:proofErr w:type="spellStart"/>
      <w:r w:rsidRPr="0023637C">
        <w:rPr>
          <w:rFonts w:ascii="Open Sans" w:eastAsia="Times New Roman" w:hAnsi="Open Sans" w:cs="Open Sans"/>
          <w:kern w:val="0"/>
          <w:sz w:val="24"/>
          <w:szCs w:val="24"/>
          <w14:ligatures w14:val="none"/>
        </w:rPr>
        <w:t>Pneumercator</w:t>
      </w:r>
      <w:proofErr w:type="spellEnd"/>
      <w:r w:rsidRPr="0023637C">
        <w:rPr>
          <w:rFonts w:ascii="Open Sans" w:eastAsia="Times New Roman" w:hAnsi="Open Sans" w:cs="Open Sans"/>
          <w:kern w:val="0"/>
          <w:sz w:val="24"/>
          <w:szCs w:val="24"/>
          <w14:ligatures w14:val="none"/>
        </w:rPr>
        <w:t xml:space="preserve"> (Bubbler) Gage</w:t>
      </w:r>
    </w:p>
    <w:p w14:paraId="4B2A7AEC" w14:textId="77777777" w:rsidR="00806100" w:rsidRPr="0023637C" w:rsidRDefault="00806100" w:rsidP="00B80E8D">
      <w:pPr>
        <w:shd w:val="clear" w:color="auto" w:fill="FFFFFF"/>
        <w:spacing w:after="100" w:afterAutospacing="1" w:line="240" w:lineRule="auto"/>
        <w:rPr>
          <w:rFonts w:ascii="Open Sans" w:eastAsia="Times New Roman" w:hAnsi="Open Sans" w:cs="Open Sans"/>
          <w:kern w:val="0"/>
          <w:sz w:val="24"/>
          <w:szCs w:val="24"/>
          <w14:ligatures w14:val="none"/>
        </w:rPr>
      </w:pPr>
    </w:p>
    <w:p w14:paraId="5AF66026" w14:textId="7F9B3FDB" w:rsidR="00B80E8D" w:rsidRPr="0068295B" w:rsidRDefault="00B80E8D" w:rsidP="0068295B">
      <w:pPr>
        <w:shd w:val="clear" w:color="auto" w:fill="FFFFFF"/>
        <w:spacing w:before="360" w:after="120" w:line="240" w:lineRule="auto"/>
        <w:outlineLvl w:val="1"/>
        <w:rPr>
          <w:rFonts w:ascii="Open Sans" w:eastAsia="Times New Roman" w:hAnsi="Open Sans" w:cs="Open Sans"/>
          <w:b/>
          <w:bCs/>
          <w:kern w:val="0"/>
          <w:sz w:val="24"/>
          <w:szCs w:val="24"/>
          <w14:ligatures w14:val="none"/>
        </w:rPr>
      </w:pPr>
      <w:r w:rsidRPr="0023637C">
        <w:rPr>
          <w:rFonts w:ascii="Open Sans" w:eastAsia="Times New Roman" w:hAnsi="Open Sans" w:cs="Open Sans"/>
          <w:b/>
          <w:bCs/>
          <w:kern w:val="0"/>
          <w:sz w:val="24"/>
          <w:szCs w:val="24"/>
          <w14:ligatures w14:val="none"/>
        </w:rPr>
        <w:t xml:space="preserve">Ultrasonic </w:t>
      </w:r>
      <w:r w:rsidR="0068295B">
        <w:rPr>
          <w:rFonts w:ascii="Open Sans" w:eastAsia="Times New Roman" w:hAnsi="Open Sans" w:cs="Open Sans"/>
          <w:b/>
          <w:bCs/>
          <w:kern w:val="0"/>
          <w:sz w:val="24"/>
          <w:szCs w:val="24"/>
          <w14:ligatures w14:val="none"/>
        </w:rPr>
        <w:t>G</w:t>
      </w:r>
      <w:r w:rsidRPr="0023637C">
        <w:rPr>
          <w:rFonts w:ascii="Open Sans" w:eastAsia="Times New Roman" w:hAnsi="Open Sans" w:cs="Open Sans"/>
          <w:b/>
          <w:bCs/>
          <w:kern w:val="0"/>
          <w:sz w:val="24"/>
          <w:szCs w:val="24"/>
          <w14:ligatures w14:val="none"/>
        </w:rPr>
        <w:t>auges</w:t>
      </w:r>
      <w:r w:rsidR="0068295B">
        <w:rPr>
          <w:rFonts w:ascii="Open Sans" w:eastAsia="Times New Roman" w:hAnsi="Open Sans" w:cs="Open Sans"/>
          <w:b/>
          <w:bCs/>
          <w:kern w:val="0"/>
          <w:sz w:val="24"/>
          <w:szCs w:val="24"/>
          <w14:ligatures w14:val="none"/>
        </w:rPr>
        <w:t xml:space="preserve">: </w:t>
      </w:r>
      <w:r w:rsidRPr="0023637C">
        <w:rPr>
          <w:rFonts w:ascii="Open Sans" w:eastAsia="Times New Roman" w:hAnsi="Open Sans" w:cs="Open Sans"/>
          <w:kern w:val="0"/>
          <w:sz w:val="24"/>
          <w:szCs w:val="24"/>
          <w14:ligatures w14:val="none"/>
        </w:rPr>
        <w:t xml:space="preserve">This works on principle similar to that of </w:t>
      </w:r>
      <w:r w:rsidR="0068295B">
        <w:rPr>
          <w:rFonts w:ascii="Open Sans" w:eastAsia="Times New Roman" w:hAnsi="Open Sans" w:cs="Open Sans"/>
          <w:kern w:val="0"/>
          <w:sz w:val="24"/>
          <w:szCs w:val="24"/>
          <w14:ligatures w14:val="none"/>
        </w:rPr>
        <w:t xml:space="preserve">an </w:t>
      </w:r>
      <w:r w:rsidRPr="0023637C">
        <w:rPr>
          <w:rFonts w:ascii="Open Sans" w:eastAsia="Times New Roman" w:hAnsi="Open Sans" w:cs="Open Sans"/>
          <w:kern w:val="0"/>
          <w:sz w:val="24"/>
          <w:szCs w:val="24"/>
          <w14:ligatures w14:val="none"/>
        </w:rPr>
        <w:t xml:space="preserve">echo sounder wherein </w:t>
      </w:r>
      <w:r w:rsidR="009561CB" w:rsidRPr="0023637C">
        <w:rPr>
          <w:rFonts w:ascii="Open Sans" w:eastAsia="Times New Roman" w:hAnsi="Open Sans" w:cs="Open Sans"/>
          <w:kern w:val="0"/>
          <w:sz w:val="24"/>
          <w:szCs w:val="24"/>
          <w14:ligatures w14:val="none"/>
        </w:rPr>
        <w:t>an</w:t>
      </w:r>
      <w:r w:rsidRPr="0023637C">
        <w:rPr>
          <w:rFonts w:ascii="Open Sans" w:eastAsia="Times New Roman" w:hAnsi="Open Sans" w:cs="Open Sans"/>
          <w:kern w:val="0"/>
          <w:sz w:val="24"/>
          <w:szCs w:val="24"/>
          <w14:ligatures w14:val="none"/>
        </w:rPr>
        <w:t xml:space="preserve"> ultrasonic wave is thrown from the gauge.  The sensor detects the echo from the surface and routes it back to </w:t>
      </w:r>
      <w:r w:rsidRPr="0023637C">
        <w:rPr>
          <w:rFonts w:ascii="Open Sans" w:eastAsia="Times New Roman" w:hAnsi="Open Sans" w:cs="Open Sans"/>
          <w:kern w:val="0"/>
          <w:sz w:val="24"/>
          <w:szCs w:val="24"/>
          <w14:ligatures w14:val="none"/>
        </w:rPr>
        <w:lastRenderedPageBreak/>
        <w:t>the microprocessor for a digital representation of the distance between the sensor and the surface level.</w:t>
      </w:r>
    </w:p>
    <w:p w14:paraId="6F3A0790" w14:textId="39E17698" w:rsidR="00B80E8D" w:rsidRPr="0068295B" w:rsidRDefault="00B80E8D" w:rsidP="0068295B">
      <w:pPr>
        <w:shd w:val="clear" w:color="auto" w:fill="FFFFFF"/>
        <w:spacing w:before="360" w:after="120" w:line="240" w:lineRule="auto"/>
        <w:outlineLvl w:val="1"/>
        <w:rPr>
          <w:rFonts w:ascii="Open Sans" w:eastAsia="Times New Roman" w:hAnsi="Open Sans" w:cs="Open Sans"/>
          <w:b/>
          <w:bCs/>
          <w:kern w:val="0"/>
          <w:sz w:val="24"/>
          <w:szCs w:val="24"/>
          <w14:ligatures w14:val="none"/>
        </w:rPr>
      </w:pPr>
      <w:r w:rsidRPr="0023637C">
        <w:rPr>
          <w:rFonts w:ascii="Open Sans" w:eastAsia="Times New Roman" w:hAnsi="Open Sans" w:cs="Open Sans"/>
          <w:b/>
          <w:bCs/>
          <w:kern w:val="0"/>
          <w:sz w:val="24"/>
          <w:szCs w:val="24"/>
          <w14:ligatures w14:val="none"/>
        </w:rPr>
        <w:t xml:space="preserve">Mechanical </w:t>
      </w:r>
      <w:r w:rsidR="0068295B">
        <w:rPr>
          <w:rFonts w:ascii="Open Sans" w:eastAsia="Times New Roman" w:hAnsi="Open Sans" w:cs="Open Sans"/>
          <w:b/>
          <w:bCs/>
          <w:kern w:val="0"/>
          <w:sz w:val="24"/>
          <w:szCs w:val="24"/>
          <w14:ligatures w14:val="none"/>
        </w:rPr>
        <w:t>S</w:t>
      </w:r>
      <w:r w:rsidRPr="0023637C">
        <w:rPr>
          <w:rFonts w:ascii="Open Sans" w:eastAsia="Times New Roman" w:hAnsi="Open Sans" w:cs="Open Sans"/>
          <w:b/>
          <w:bCs/>
          <w:kern w:val="0"/>
          <w:sz w:val="24"/>
          <w:szCs w:val="24"/>
          <w14:ligatures w14:val="none"/>
        </w:rPr>
        <w:t>ounding Gauges</w:t>
      </w:r>
      <w:r w:rsidR="0068295B">
        <w:rPr>
          <w:rFonts w:ascii="Open Sans" w:eastAsia="Times New Roman" w:hAnsi="Open Sans" w:cs="Open Sans"/>
          <w:b/>
          <w:bCs/>
          <w:kern w:val="0"/>
          <w:sz w:val="24"/>
          <w:szCs w:val="24"/>
          <w14:ligatures w14:val="none"/>
        </w:rPr>
        <w:t xml:space="preserve">: </w:t>
      </w:r>
      <w:r w:rsidRPr="0023637C">
        <w:rPr>
          <w:rFonts w:ascii="Open Sans" w:eastAsia="Times New Roman" w:hAnsi="Open Sans" w:cs="Open Sans"/>
          <w:kern w:val="0"/>
          <w:sz w:val="24"/>
          <w:szCs w:val="24"/>
          <w14:ligatures w14:val="none"/>
        </w:rPr>
        <w:t xml:space="preserve">Mechanical provisions are made inside the tank so that the quantity of </w:t>
      </w:r>
      <w:r w:rsidR="0068295B">
        <w:rPr>
          <w:rFonts w:ascii="Open Sans" w:eastAsia="Times New Roman" w:hAnsi="Open Sans" w:cs="Open Sans"/>
          <w:kern w:val="0"/>
          <w:sz w:val="24"/>
          <w:szCs w:val="24"/>
          <w14:ligatures w14:val="none"/>
        </w:rPr>
        <w:t xml:space="preserve">a </w:t>
      </w:r>
      <w:r w:rsidRPr="0023637C">
        <w:rPr>
          <w:rFonts w:ascii="Open Sans" w:eastAsia="Times New Roman" w:hAnsi="Open Sans" w:cs="Open Sans"/>
          <w:kern w:val="0"/>
          <w:sz w:val="24"/>
          <w:szCs w:val="24"/>
          <w14:ligatures w14:val="none"/>
        </w:rPr>
        <w:t>tank can directly be read through a level marker</w:t>
      </w:r>
      <w:r w:rsidR="0068295B">
        <w:rPr>
          <w:rFonts w:ascii="Open Sans" w:eastAsia="Times New Roman" w:hAnsi="Open Sans" w:cs="Open Sans"/>
          <w:kern w:val="0"/>
          <w:sz w:val="24"/>
          <w:szCs w:val="24"/>
          <w14:ligatures w14:val="none"/>
        </w:rPr>
        <w:t>,</w:t>
      </w:r>
      <w:r w:rsidRPr="0023637C">
        <w:rPr>
          <w:rFonts w:ascii="Open Sans" w:eastAsia="Times New Roman" w:hAnsi="Open Sans" w:cs="Open Sans"/>
          <w:kern w:val="0"/>
          <w:sz w:val="24"/>
          <w:szCs w:val="24"/>
          <w14:ligatures w14:val="none"/>
        </w:rPr>
        <w:t xml:space="preserve"> an indicator</w:t>
      </w:r>
      <w:r w:rsidR="0068295B">
        <w:rPr>
          <w:rFonts w:ascii="Open Sans" w:eastAsia="Times New Roman" w:hAnsi="Open Sans" w:cs="Open Sans"/>
          <w:kern w:val="0"/>
          <w:sz w:val="24"/>
          <w:szCs w:val="24"/>
          <w14:ligatures w14:val="none"/>
        </w:rPr>
        <w:t>,</w:t>
      </w:r>
      <w:r w:rsidRPr="0023637C">
        <w:rPr>
          <w:rFonts w:ascii="Open Sans" w:eastAsia="Times New Roman" w:hAnsi="Open Sans" w:cs="Open Sans"/>
          <w:kern w:val="0"/>
          <w:sz w:val="24"/>
          <w:szCs w:val="24"/>
          <w14:ligatures w14:val="none"/>
        </w:rPr>
        <w:t xml:space="preserve"> or a float level sensor. In the tank a float can be attached to a pointer through a pulley. As the level varies</w:t>
      </w:r>
      <w:r w:rsidR="0068295B">
        <w:rPr>
          <w:rFonts w:ascii="Open Sans" w:eastAsia="Times New Roman" w:hAnsi="Open Sans" w:cs="Open Sans"/>
          <w:kern w:val="0"/>
          <w:sz w:val="24"/>
          <w:szCs w:val="24"/>
          <w14:ligatures w14:val="none"/>
        </w:rPr>
        <w:t>, the</w:t>
      </w:r>
      <w:r w:rsidRPr="0023637C">
        <w:rPr>
          <w:rFonts w:ascii="Open Sans" w:eastAsia="Times New Roman" w:hAnsi="Open Sans" w:cs="Open Sans"/>
          <w:kern w:val="0"/>
          <w:sz w:val="24"/>
          <w:szCs w:val="24"/>
          <w14:ligatures w14:val="none"/>
        </w:rPr>
        <w:t xml:space="preserve"> pointer reading will change accordingly. A level gauge glass is also attached to the tank to read the quantity of the fluid inside the tank. The gauge may also be a pneumatic/hydraulic operated gauge or differential pressure gauge.</w:t>
      </w:r>
    </w:p>
    <w:p w14:paraId="20410D4F" w14:textId="77777777" w:rsidR="00B80E8D" w:rsidRPr="0023637C" w:rsidRDefault="00B80E8D" w:rsidP="00B80E8D">
      <w:pPr>
        <w:spacing w:line="240" w:lineRule="auto"/>
        <w:textAlignment w:val="baseline"/>
        <w:rPr>
          <w:rFonts w:ascii="Open Sans" w:eastAsia="Times New Roman" w:hAnsi="Open Sans" w:cs="Open Sans"/>
          <w:b/>
          <w:bCs/>
          <w:kern w:val="0"/>
          <w:sz w:val="24"/>
          <w:szCs w:val="24"/>
          <w:shd w:val="clear" w:color="auto" w:fill="00FF00"/>
          <w14:ligatures w14:val="none"/>
        </w:rPr>
      </w:pPr>
    </w:p>
    <w:p w14:paraId="3BD06150" w14:textId="77777777" w:rsidR="0068295B" w:rsidRDefault="00B80E8D" w:rsidP="0068295B">
      <w:pPr>
        <w:spacing w:after="300" w:line="480" w:lineRule="auto"/>
        <w:rPr>
          <w:rFonts w:ascii="Open Sans" w:eastAsia="Times New Roman" w:hAnsi="Open Sans" w:cs="Open Sans"/>
          <w:b/>
          <w:bCs/>
          <w:kern w:val="0"/>
          <w:sz w:val="24"/>
          <w:szCs w:val="24"/>
          <w14:ligatures w14:val="none"/>
        </w:rPr>
      </w:pPr>
      <w:r w:rsidRPr="0023637C">
        <w:rPr>
          <w:rFonts w:ascii="Open Sans" w:eastAsia="Times New Roman" w:hAnsi="Open Sans" w:cs="Open Sans"/>
          <w:b/>
          <w:bCs/>
          <w:kern w:val="0"/>
          <w:sz w:val="24"/>
          <w:szCs w:val="24"/>
          <w14:ligatures w14:val="none"/>
        </w:rPr>
        <w:t>Bunkering or Taking on Fuel Oil</w:t>
      </w:r>
      <w:r w:rsidR="00950752" w:rsidRPr="0023637C">
        <w:rPr>
          <w:rFonts w:ascii="Open Sans" w:eastAsia="Times New Roman" w:hAnsi="Open Sans" w:cs="Open Sans"/>
          <w:b/>
          <w:bCs/>
          <w:kern w:val="0"/>
          <w:sz w:val="24"/>
          <w:szCs w:val="24"/>
          <w14:ligatures w14:val="none"/>
        </w:rPr>
        <w:t xml:space="preserve"> </w:t>
      </w:r>
      <w:r w:rsidR="0068295B">
        <w:rPr>
          <w:rFonts w:ascii="Open Sans" w:eastAsia="Times New Roman" w:hAnsi="Open Sans" w:cs="Open Sans"/>
          <w:b/>
          <w:bCs/>
          <w:kern w:val="0"/>
          <w:sz w:val="24"/>
          <w:szCs w:val="24"/>
          <w14:ligatures w14:val="none"/>
        </w:rPr>
        <w:t>A</w:t>
      </w:r>
      <w:r w:rsidR="00950752" w:rsidRPr="0023637C">
        <w:rPr>
          <w:rFonts w:ascii="Open Sans" w:eastAsia="Times New Roman" w:hAnsi="Open Sans" w:cs="Open Sans"/>
          <w:b/>
          <w:bCs/>
          <w:kern w:val="0"/>
          <w:sz w:val="24"/>
          <w:szCs w:val="24"/>
          <w14:ligatures w14:val="none"/>
        </w:rPr>
        <w:t>board</w:t>
      </w:r>
      <w:r w:rsidR="0068295B">
        <w:rPr>
          <w:rFonts w:ascii="Open Sans" w:eastAsia="Times New Roman" w:hAnsi="Open Sans" w:cs="Open Sans"/>
          <w:b/>
          <w:bCs/>
          <w:kern w:val="0"/>
          <w:sz w:val="24"/>
          <w:szCs w:val="24"/>
          <w14:ligatures w14:val="none"/>
        </w:rPr>
        <w:t xml:space="preserve"> </w:t>
      </w:r>
      <w:r w:rsidR="00950752" w:rsidRPr="0023637C">
        <w:rPr>
          <w:rFonts w:ascii="Open Sans" w:eastAsia="Times New Roman" w:hAnsi="Open Sans" w:cs="Open Sans"/>
          <w:b/>
          <w:bCs/>
          <w:kern w:val="0"/>
          <w:sz w:val="24"/>
          <w:szCs w:val="24"/>
          <w14:ligatures w14:val="none"/>
        </w:rPr>
        <w:t>Ship</w:t>
      </w:r>
    </w:p>
    <w:p w14:paraId="2D71447E" w14:textId="0F550973" w:rsidR="00B80E8D" w:rsidRPr="0068295B" w:rsidRDefault="00B80E8D" w:rsidP="0068295B">
      <w:pPr>
        <w:spacing w:after="300" w:line="240" w:lineRule="auto"/>
        <w:rPr>
          <w:rFonts w:ascii="Open Sans" w:eastAsia="Times New Roman" w:hAnsi="Open Sans" w:cs="Open Sans"/>
          <w:b/>
          <w:bCs/>
          <w:kern w:val="0"/>
          <w:sz w:val="24"/>
          <w:szCs w:val="24"/>
          <w:shd w:val="clear" w:color="auto" w:fill="00FF00"/>
          <w14:ligatures w14:val="none"/>
        </w:rPr>
      </w:pPr>
      <w:r w:rsidRPr="0068295B">
        <w:rPr>
          <w:rStyle w:val="Strong"/>
          <w:rFonts w:ascii="Open Sans" w:hAnsi="Open Sans" w:cs="Open Sans"/>
          <w:sz w:val="24"/>
          <w:szCs w:val="24"/>
        </w:rPr>
        <w:t>Bunker Calculation:</w:t>
      </w:r>
      <w:r w:rsidR="0068295B">
        <w:rPr>
          <w:rStyle w:val="Strong"/>
          <w:rFonts w:ascii="Open Sans" w:hAnsi="Open Sans" w:cs="Open Sans"/>
          <w:sz w:val="24"/>
          <w:szCs w:val="24"/>
        </w:rPr>
        <w:t xml:space="preserve"> </w:t>
      </w:r>
      <w:r w:rsidRPr="0023637C">
        <w:rPr>
          <w:rFonts w:ascii="Open Sans" w:hAnsi="Open Sans" w:cs="Open Sans"/>
          <w:sz w:val="24"/>
          <w:szCs w:val="24"/>
        </w:rPr>
        <w:t>Bunker quantity calculation</w:t>
      </w:r>
      <w:r w:rsidR="00A41999">
        <w:rPr>
          <w:rFonts w:ascii="Open Sans" w:hAnsi="Open Sans" w:cs="Open Sans"/>
          <w:sz w:val="24"/>
          <w:szCs w:val="24"/>
        </w:rPr>
        <w:t>s</w:t>
      </w:r>
      <w:r w:rsidRPr="0023637C">
        <w:rPr>
          <w:rFonts w:ascii="Open Sans" w:hAnsi="Open Sans" w:cs="Open Sans"/>
          <w:sz w:val="24"/>
          <w:szCs w:val="24"/>
        </w:rPr>
        <w:t xml:space="preserve"> </w:t>
      </w:r>
      <w:r w:rsidR="00A41999">
        <w:rPr>
          <w:rFonts w:ascii="Open Sans" w:hAnsi="Open Sans" w:cs="Open Sans"/>
          <w:sz w:val="24"/>
          <w:szCs w:val="24"/>
        </w:rPr>
        <w:t>are</w:t>
      </w:r>
      <w:r w:rsidRPr="0023637C">
        <w:rPr>
          <w:rFonts w:ascii="Open Sans" w:hAnsi="Open Sans" w:cs="Open Sans"/>
          <w:sz w:val="24"/>
          <w:szCs w:val="24"/>
        </w:rPr>
        <w:t xml:space="preserve"> </w:t>
      </w:r>
      <w:r w:rsidR="00EE49A4">
        <w:rPr>
          <w:rFonts w:ascii="Open Sans" w:hAnsi="Open Sans" w:cs="Open Sans"/>
          <w:sz w:val="24"/>
          <w:szCs w:val="24"/>
        </w:rPr>
        <w:t>critical</w:t>
      </w:r>
      <w:r w:rsidRPr="0023637C">
        <w:rPr>
          <w:rFonts w:ascii="Open Sans" w:hAnsi="Open Sans" w:cs="Open Sans"/>
          <w:sz w:val="24"/>
          <w:szCs w:val="24"/>
        </w:rPr>
        <w:t xml:space="preserve"> calculation</w:t>
      </w:r>
      <w:r w:rsidR="00A41999">
        <w:rPr>
          <w:rFonts w:ascii="Open Sans" w:hAnsi="Open Sans" w:cs="Open Sans"/>
          <w:sz w:val="24"/>
          <w:szCs w:val="24"/>
        </w:rPr>
        <w:t>s</w:t>
      </w:r>
      <w:r w:rsidRPr="0023637C">
        <w:rPr>
          <w:rFonts w:ascii="Open Sans" w:hAnsi="Open Sans" w:cs="Open Sans"/>
          <w:sz w:val="24"/>
          <w:szCs w:val="24"/>
        </w:rPr>
        <w:t xml:space="preserve"> which every marine engineer should be familiar with throughout his</w:t>
      </w:r>
      <w:r w:rsidR="00A41999">
        <w:rPr>
          <w:rFonts w:ascii="Open Sans" w:hAnsi="Open Sans" w:cs="Open Sans"/>
          <w:sz w:val="24"/>
          <w:szCs w:val="24"/>
        </w:rPr>
        <w:t>/her</w:t>
      </w:r>
      <w:r w:rsidRPr="0023637C">
        <w:rPr>
          <w:rFonts w:ascii="Open Sans" w:hAnsi="Open Sans" w:cs="Open Sans"/>
          <w:sz w:val="24"/>
          <w:szCs w:val="24"/>
        </w:rPr>
        <w:t xml:space="preserve"> career. Bunker fuel, being a highly valued product, has to be very carefully and accurately calculated for determining the quantity.</w:t>
      </w:r>
    </w:p>
    <w:p w14:paraId="6D5D68A4" w14:textId="77777777" w:rsidR="00B80E8D" w:rsidRPr="0023637C" w:rsidRDefault="00B80E8D" w:rsidP="00B80E8D">
      <w:pPr>
        <w:pStyle w:val="NormalWeb"/>
        <w:shd w:val="clear" w:color="auto" w:fill="FFFFFF"/>
        <w:spacing w:before="0" w:beforeAutospacing="0"/>
        <w:rPr>
          <w:rFonts w:ascii="Open Sans" w:hAnsi="Open Sans" w:cs="Open Sans"/>
        </w:rPr>
      </w:pPr>
      <w:r w:rsidRPr="0023637C">
        <w:rPr>
          <w:rFonts w:ascii="Open Sans" w:hAnsi="Open Sans" w:cs="Open Sans"/>
        </w:rPr>
        <w:t>The volume of a definite quantity of bunker increases with an increase in temperature whereas its weight remains the same. For this reason, the bunker is always ordered and measured in weight and not by volume.</w:t>
      </w:r>
    </w:p>
    <w:p w14:paraId="338457BC" w14:textId="195BE009" w:rsidR="00B80E8D" w:rsidRPr="0023637C" w:rsidRDefault="00B80E8D" w:rsidP="00B80E8D">
      <w:pPr>
        <w:shd w:val="clear" w:color="auto" w:fill="FFFFFF"/>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The density of fuel oil (in kg/</w:t>
      </w:r>
      <m:oMath>
        <m:sSup>
          <m:sSupPr>
            <m:ctrlPr>
              <w:rPr>
                <w:rFonts w:ascii="Cambria Math" w:eastAsia="Times New Roman" w:hAnsi="Cambria Math" w:cs="Open Sans"/>
                <w:i/>
                <w:kern w:val="0"/>
                <w:sz w:val="24"/>
                <w:szCs w:val="24"/>
                <w14:ligatures w14:val="none"/>
              </w:rPr>
            </m:ctrlPr>
          </m:sSupPr>
          <m:e>
            <m:r>
              <w:rPr>
                <w:rFonts w:ascii="Cambria Math" w:eastAsia="Times New Roman" w:hAnsi="Cambria Math" w:cs="Open Sans"/>
                <w:kern w:val="0"/>
                <w:sz w:val="24"/>
                <w:szCs w:val="24"/>
                <w14:ligatures w14:val="none"/>
              </w:rPr>
              <m:t>m</m:t>
            </m:r>
          </m:e>
          <m:sup>
            <m:r>
              <w:rPr>
                <w:rFonts w:ascii="Cambria Math" w:eastAsia="Times New Roman" w:hAnsi="Cambria Math" w:cs="Open Sans"/>
                <w:kern w:val="0"/>
                <w:sz w:val="24"/>
                <w:szCs w:val="24"/>
                <w14:ligatures w14:val="none"/>
              </w:rPr>
              <m:t>3</m:t>
            </m:r>
          </m:sup>
        </m:sSup>
      </m:oMath>
      <w:r w:rsidRPr="0023637C">
        <w:rPr>
          <w:rFonts w:ascii="Open Sans" w:eastAsia="Times New Roman" w:hAnsi="Open Sans" w:cs="Open Sans"/>
          <w:kern w:val="0"/>
          <w:sz w:val="24"/>
          <w:szCs w:val="24"/>
          <w14:ligatures w14:val="none"/>
        </w:rPr>
        <w:t xml:space="preserve">) at a standard reference temperature of 15⁰C is always provided by the supplier in </w:t>
      </w:r>
      <w:r w:rsidRPr="0023637C">
        <w:rPr>
          <w:rFonts w:ascii="Open Sans" w:eastAsia="Times New Roman" w:hAnsi="Open Sans" w:cs="Open Sans"/>
          <w:i/>
          <w:iCs/>
          <w:kern w:val="0"/>
          <w:sz w:val="24"/>
          <w:szCs w:val="24"/>
          <w14:ligatures w14:val="none"/>
        </w:rPr>
        <w:t>Bunker Delivery Note</w:t>
      </w:r>
      <w:r w:rsidRPr="0023637C">
        <w:rPr>
          <w:rFonts w:ascii="Open Sans" w:eastAsia="Times New Roman" w:hAnsi="Open Sans" w:cs="Open Sans"/>
          <w:kern w:val="0"/>
          <w:sz w:val="24"/>
          <w:szCs w:val="24"/>
          <w14:ligatures w14:val="none"/>
        </w:rPr>
        <w:t>. With this, the density of fuel oil at tank temperature can be determined using</w:t>
      </w:r>
      <w:r w:rsidR="00EE49A4">
        <w:rPr>
          <w:rFonts w:ascii="Open Sans" w:eastAsia="Times New Roman" w:hAnsi="Open Sans" w:cs="Open Sans"/>
          <w:kern w:val="0"/>
          <w:sz w:val="24"/>
          <w:szCs w:val="24"/>
          <w14:ligatures w14:val="none"/>
        </w:rPr>
        <w:t xml:space="preserve"> an</w:t>
      </w:r>
      <w:r w:rsidRPr="0023637C">
        <w:rPr>
          <w:rFonts w:ascii="Open Sans" w:eastAsia="Times New Roman" w:hAnsi="Open Sans" w:cs="Open Sans"/>
          <w:kern w:val="0"/>
          <w:sz w:val="24"/>
          <w:szCs w:val="24"/>
          <w14:ligatures w14:val="none"/>
        </w:rPr>
        <w:t xml:space="preserve"> ASTM table or using software most commonly installed on all ship’s computer.</w:t>
      </w:r>
    </w:p>
    <w:p w14:paraId="7726A062" w14:textId="26A789DD" w:rsidR="00B80E8D" w:rsidRPr="0023637C" w:rsidRDefault="00B80E8D" w:rsidP="00B80E8D">
      <w:pPr>
        <w:shd w:val="clear" w:color="auto" w:fill="FFFFFF"/>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hAnsi="Open Sans" w:cs="Open Sans"/>
          <w:noProof/>
          <w:sz w:val="24"/>
          <w:szCs w:val="24"/>
        </w:rPr>
        <w:drawing>
          <wp:inline distT="0" distB="0" distL="0" distR="0" wp14:anchorId="16393920" wp14:editId="2C513D9E">
            <wp:extent cx="4096512" cy="3035808"/>
            <wp:effectExtent l="0" t="0" r="0" b="0"/>
            <wp:docPr id="769380667" name="Picture 769380667" descr="marine cargo ship survey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ine cargo ship surveyor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6512" cy="3035808"/>
                    </a:xfrm>
                    <a:prstGeom prst="rect">
                      <a:avLst/>
                    </a:prstGeom>
                    <a:noFill/>
                    <a:ln>
                      <a:noFill/>
                    </a:ln>
                  </pic:spPr>
                </pic:pic>
              </a:graphicData>
            </a:graphic>
          </wp:inline>
        </w:drawing>
      </w:r>
    </w:p>
    <w:p w14:paraId="1FE3CEAF" w14:textId="6EC12F5F" w:rsidR="00B80E8D" w:rsidRPr="0023637C" w:rsidRDefault="00B80E8D" w:rsidP="00B80E8D">
      <w:pPr>
        <w:shd w:val="clear" w:color="auto" w:fill="FFFFFF"/>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Figure</w:t>
      </w:r>
      <w:r w:rsidR="00EE49A4">
        <w:rPr>
          <w:rFonts w:ascii="Open Sans" w:eastAsia="Times New Roman" w:hAnsi="Open Sans" w:cs="Open Sans"/>
          <w:kern w:val="0"/>
          <w:sz w:val="24"/>
          <w:szCs w:val="24"/>
          <w14:ligatures w14:val="none"/>
        </w:rPr>
        <w:t xml:space="preserve"> 6.5.14</w:t>
      </w:r>
      <w:r w:rsidRPr="0023637C">
        <w:rPr>
          <w:rFonts w:ascii="Open Sans" w:eastAsia="Times New Roman" w:hAnsi="Open Sans" w:cs="Open Sans"/>
          <w:kern w:val="0"/>
          <w:sz w:val="24"/>
          <w:szCs w:val="24"/>
          <w14:ligatures w14:val="none"/>
        </w:rPr>
        <w:t>:</w:t>
      </w:r>
      <w:r w:rsidR="00EE49A4">
        <w:rPr>
          <w:rFonts w:ascii="Open Sans" w:eastAsia="Times New Roman" w:hAnsi="Open Sans" w:cs="Open Sans"/>
          <w:kern w:val="0"/>
          <w:sz w:val="24"/>
          <w:szCs w:val="24"/>
          <w14:ligatures w14:val="none"/>
        </w:rPr>
        <w:t xml:space="preserve"> ASTM Table</w:t>
      </w:r>
    </w:p>
    <w:p w14:paraId="00AB2DA0" w14:textId="77777777" w:rsidR="006169A7" w:rsidRPr="0023637C" w:rsidRDefault="006169A7" w:rsidP="00B80E8D">
      <w:pPr>
        <w:shd w:val="clear" w:color="auto" w:fill="FFFFFF"/>
        <w:spacing w:before="100" w:beforeAutospacing="1" w:after="100" w:afterAutospacing="1" w:line="240" w:lineRule="auto"/>
        <w:rPr>
          <w:rFonts w:ascii="Open Sans" w:eastAsia="Times New Roman" w:hAnsi="Open Sans" w:cs="Open Sans"/>
          <w:kern w:val="0"/>
          <w:sz w:val="24"/>
          <w:szCs w:val="24"/>
          <w14:ligatures w14:val="none"/>
        </w:rPr>
      </w:pPr>
    </w:p>
    <w:p w14:paraId="017CC574" w14:textId="77777777" w:rsidR="00B80E8D" w:rsidRPr="0023637C" w:rsidRDefault="00B80E8D" w:rsidP="00B80E8D">
      <w:pPr>
        <w:shd w:val="clear" w:color="auto" w:fill="FFFFFF"/>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hAnsi="Open Sans" w:cs="Open Sans"/>
          <w:noProof/>
          <w:sz w:val="24"/>
          <w:szCs w:val="24"/>
        </w:rPr>
        <w:lastRenderedPageBreak/>
        <w:drawing>
          <wp:inline distT="0" distB="0" distL="0" distR="0" wp14:anchorId="43B5AAB1" wp14:editId="20E2AD22">
            <wp:extent cx="5733288" cy="2276856"/>
            <wp:effectExtent l="0" t="0" r="1270" b="9525"/>
            <wp:docPr id="960869355" name="Picture 2" descr="tank 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nk weigh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288" cy="2276856"/>
                    </a:xfrm>
                    <a:prstGeom prst="rect">
                      <a:avLst/>
                    </a:prstGeom>
                    <a:noFill/>
                    <a:ln>
                      <a:noFill/>
                    </a:ln>
                  </pic:spPr>
                </pic:pic>
              </a:graphicData>
            </a:graphic>
          </wp:inline>
        </w:drawing>
      </w:r>
    </w:p>
    <w:p w14:paraId="2AAF9742" w14:textId="657C2E53" w:rsidR="00B80E8D" w:rsidRPr="0023637C" w:rsidRDefault="00B80E8D" w:rsidP="00B80E8D">
      <w:pPr>
        <w:shd w:val="clear" w:color="auto" w:fill="FFFFFF"/>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Figure</w:t>
      </w:r>
      <w:r w:rsidR="00EE49A4">
        <w:rPr>
          <w:rFonts w:ascii="Open Sans" w:eastAsia="Times New Roman" w:hAnsi="Open Sans" w:cs="Open Sans"/>
          <w:kern w:val="0"/>
          <w:sz w:val="24"/>
          <w:szCs w:val="24"/>
          <w14:ligatures w14:val="none"/>
        </w:rPr>
        <w:t xml:space="preserve"> 6.5.15</w:t>
      </w:r>
      <w:r w:rsidRPr="0023637C">
        <w:rPr>
          <w:rFonts w:ascii="Open Sans" w:eastAsia="Times New Roman" w:hAnsi="Open Sans" w:cs="Open Sans"/>
          <w:kern w:val="0"/>
          <w:sz w:val="24"/>
          <w:szCs w:val="24"/>
          <w14:ligatures w14:val="none"/>
        </w:rPr>
        <w:t>:</w:t>
      </w:r>
      <w:r w:rsidR="00EE49A4">
        <w:rPr>
          <w:rFonts w:ascii="Open Sans" w:eastAsia="Times New Roman" w:hAnsi="Open Sans" w:cs="Open Sans"/>
          <w:kern w:val="0"/>
          <w:sz w:val="24"/>
          <w:szCs w:val="24"/>
          <w14:ligatures w14:val="none"/>
        </w:rPr>
        <w:t xml:space="preserve"> Bunker Weight</w:t>
      </w:r>
    </w:p>
    <w:p w14:paraId="30AA7437" w14:textId="77777777" w:rsidR="00B80E8D" w:rsidRPr="0023637C" w:rsidRDefault="00B80E8D" w:rsidP="00B80E8D">
      <w:pPr>
        <w:spacing w:after="0" w:line="240" w:lineRule="auto"/>
        <w:rPr>
          <w:rFonts w:ascii="Open Sans" w:eastAsia="Times New Roman" w:hAnsi="Open Sans" w:cs="Open Sans"/>
          <w:b/>
          <w:kern w:val="0"/>
          <w:sz w:val="24"/>
          <w:szCs w:val="24"/>
          <w14:ligatures w14:val="none"/>
        </w:rPr>
      </w:pPr>
    </w:p>
    <w:p w14:paraId="1048E04A" w14:textId="0BC1A952" w:rsidR="00C803EB" w:rsidRPr="00EE49A4" w:rsidRDefault="00C803EB" w:rsidP="004D59EE">
      <w:pPr>
        <w:spacing w:after="300" w:line="240" w:lineRule="auto"/>
        <w:rPr>
          <w:rFonts w:ascii="Open Sans" w:eastAsia="Times New Roman" w:hAnsi="Open Sans" w:cs="Open Sans"/>
          <w:b/>
          <w:kern w:val="0"/>
          <w:sz w:val="24"/>
          <w:szCs w:val="24"/>
          <w:shd w:val="clear" w:color="auto" w:fill="00FF00"/>
          <w14:ligatures w14:val="none"/>
        </w:rPr>
      </w:pPr>
      <w:r w:rsidRPr="00EE49A4">
        <w:rPr>
          <w:rFonts w:ascii="Open Sans" w:eastAsia="Times New Roman" w:hAnsi="Open Sans" w:cs="Open Sans"/>
          <w:b/>
          <w:kern w:val="0"/>
          <w:sz w:val="24"/>
          <w:szCs w:val="24"/>
          <w14:ligatures w14:val="none"/>
        </w:rPr>
        <w:t>FORMULAS</w:t>
      </w:r>
      <w:r w:rsidR="00096BF8" w:rsidRPr="00EE49A4">
        <w:rPr>
          <w:rFonts w:ascii="Open Sans" w:eastAsia="Times New Roman" w:hAnsi="Open Sans" w:cs="Open Sans"/>
          <w:b/>
          <w:kern w:val="0"/>
          <w:sz w:val="24"/>
          <w:szCs w:val="24"/>
          <w14:ligatures w14:val="none"/>
        </w:rPr>
        <w:t xml:space="preserve"> for Calculating Volume of different shapes</w:t>
      </w:r>
    </w:p>
    <w:p w14:paraId="079E794E" w14:textId="77777777" w:rsidR="00DE083E" w:rsidRPr="0023637C" w:rsidRDefault="00DE083E" w:rsidP="004D59EE">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The method for measuring volume depends on the shape of the object. For simple shapes like cubes, rectangular prisms, cylinders, and spheres, there are specific formulas you can use. For example:</w:t>
      </w:r>
    </w:p>
    <w:p w14:paraId="5DD9A352" w14:textId="053E3A20" w:rsidR="00096B34" w:rsidRPr="00EE49A4" w:rsidRDefault="00C803EB" w:rsidP="00EE49A4">
      <w:pPr>
        <w:shd w:val="clear" w:color="auto" w:fill="FFFFFF"/>
        <w:spacing w:after="0" w:line="240" w:lineRule="auto"/>
        <w:outlineLvl w:val="1"/>
        <w:rPr>
          <w:rFonts w:ascii="Open Sans" w:eastAsia="Times New Roman" w:hAnsi="Open Sans" w:cs="Open Sans"/>
          <w:b/>
          <w:bCs/>
          <w:kern w:val="0"/>
          <w:sz w:val="24"/>
          <w:szCs w:val="24"/>
          <w:shd w:val="clear" w:color="auto" w:fill="FFFFFF"/>
          <w14:ligatures w14:val="none"/>
        </w:rPr>
      </w:pPr>
      <w:r w:rsidRPr="0023637C">
        <w:rPr>
          <w:rFonts w:ascii="Open Sans" w:eastAsia="Times New Roman" w:hAnsi="Open Sans" w:cs="Open Sans"/>
          <w:b/>
          <w:bCs/>
          <w:kern w:val="0"/>
          <w:sz w:val="24"/>
          <w:szCs w:val="24"/>
          <w:shd w:val="clear" w:color="auto" w:fill="FFFFFF"/>
          <w14:ligatures w14:val="none"/>
        </w:rPr>
        <w:t>Cube</w:t>
      </w:r>
      <w:r w:rsidR="00EE49A4">
        <w:rPr>
          <w:rFonts w:ascii="Open Sans" w:eastAsia="Times New Roman" w:hAnsi="Open Sans" w:cs="Open Sans"/>
          <w:b/>
          <w:bCs/>
          <w:kern w:val="0"/>
          <w:sz w:val="24"/>
          <w:szCs w:val="24"/>
          <w:shd w:val="clear" w:color="auto" w:fill="FFFFFF"/>
          <w14:ligatures w14:val="none"/>
        </w:rPr>
        <w:t xml:space="preserve">: </w:t>
      </w:r>
      <w:r w:rsidR="00096B34" w:rsidRPr="0023637C">
        <w:rPr>
          <w:rFonts w:ascii="Open Sans" w:eastAsia="Times New Roman" w:hAnsi="Open Sans" w:cs="Open Sans"/>
          <w:kern w:val="0"/>
          <w:sz w:val="24"/>
          <w:szCs w:val="24"/>
          <w14:ligatures w14:val="none"/>
        </w:rPr>
        <w:t>The volume of a cube or rectangular prism is calculated by multiplying the length, width, and height.</w:t>
      </w:r>
    </w:p>
    <w:p w14:paraId="3FD4B2BC" w14:textId="77777777" w:rsidR="00096B34" w:rsidRPr="0023637C" w:rsidRDefault="00096B34" w:rsidP="00C803EB">
      <w:pPr>
        <w:shd w:val="clear" w:color="auto" w:fill="FFFFFF"/>
        <w:spacing w:after="0" w:line="240" w:lineRule="auto"/>
        <w:outlineLvl w:val="1"/>
        <w:rPr>
          <w:rFonts w:ascii="Open Sans" w:eastAsia="Times New Roman" w:hAnsi="Open Sans" w:cs="Open Sans"/>
          <w:b/>
          <w:bCs/>
          <w:kern w:val="0"/>
          <w:sz w:val="24"/>
          <w:szCs w:val="24"/>
          <w14:ligatures w14:val="none"/>
        </w:rPr>
      </w:pPr>
    </w:p>
    <w:p w14:paraId="326110F0" w14:textId="77777777" w:rsidR="00C803EB" w:rsidRPr="0023637C" w:rsidRDefault="00C803EB" w:rsidP="00C803EB">
      <w:pPr>
        <w:shd w:val="clear" w:color="auto" w:fill="FFFFFF"/>
        <w:spacing w:after="0"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kern w:val="0"/>
          <w:sz w:val="24"/>
          <w:szCs w:val="24"/>
          <w:shd w:val="clear" w:color="auto" w:fill="FFFFFF"/>
          <w14:ligatures w14:val="none"/>
        </w:rPr>
        <w:t xml:space="preserve">The volume, V, of a </w:t>
      </w:r>
      <w:hyperlink r:id="rId38" w:history="1">
        <w:r w:rsidRPr="0023637C">
          <w:rPr>
            <w:rFonts w:ascii="Open Sans" w:eastAsia="Times New Roman" w:hAnsi="Open Sans" w:cs="Open Sans"/>
            <w:b/>
            <w:bCs/>
            <w:kern w:val="0"/>
            <w:sz w:val="24"/>
            <w:szCs w:val="24"/>
            <w:u w:val="single"/>
            <w:shd w:val="clear" w:color="auto" w:fill="FFFFFF"/>
            <w14:ligatures w14:val="none"/>
          </w:rPr>
          <w:t>cube</w:t>
        </w:r>
      </w:hyperlink>
      <w:r w:rsidRPr="0023637C">
        <w:rPr>
          <w:rFonts w:ascii="Open Sans" w:eastAsia="Times New Roman" w:hAnsi="Open Sans" w:cs="Open Sans"/>
          <w:b/>
          <w:bCs/>
          <w:kern w:val="0"/>
          <w:sz w:val="24"/>
          <w:szCs w:val="24"/>
          <w:u w:val="single"/>
          <w:shd w:val="clear" w:color="auto" w:fill="FFFFFF"/>
          <w14:ligatures w14:val="none"/>
        </w:rPr>
        <w:t xml:space="preserve"> </w:t>
      </w:r>
      <w:r w:rsidRPr="0023637C">
        <w:rPr>
          <w:rFonts w:ascii="Open Sans" w:eastAsia="Times New Roman" w:hAnsi="Open Sans" w:cs="Open Sans"/>
          <w:b/>
          <w:bCs/>
          <w:kern w:val="0"/>
          <w:sz w:val="24"/>
          <w:szCs w:val="24"/>
          <w:shd w:val="clear" w:color="auto" w:fill="FFFFFF"/>
          <w14:ligatures w14:val="none"/>
        </w:rPr>
        <w:t>with edge, s, is:</w:t>
      </w:r>
    </w:p>
    <w:p w14:paraId="50D39CD4" w14:textId="77777777" w:rsidR="00C803EB" w:rsidRPr="0023637C" w:rsidRDefault="00C803EB" w:rsidP="00096B34">
      <w:pPr>
        <w:shd w:val="clear" w:color="auto" w:fill="FFFFFF"/>
        <w:spacing w:after="0"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kern w:val="0"/>
          <w:sz w:val="24"/>
          <w:szCs w:val="24"/>
          <w:shd w:val="clear" w:color="auto" w:fill="FFFFFF"/>
          <w14:ligatures w14:val="none"/>
        </w:rPr>
        <w:t>V = s</w:t>
      </w:r>
      <w:r w:rsidRPr="0023637C">
        <w:rPr>
          <w:rFonts w:ascii="Open Sans" w:eastAsia="Times New Roman" w:hAnsi="Open Sans" w:cs="Open Sans"/>
          <w:b/>
          <w:bCs/>
          <w:kern w:val="0"/>
          <w:sz w:val="24"/>
          <w:szCs w:val="24"/>
          <w:shd w:val="clear" w:color="auto" w:fill="FFFFFF"/>
          <w:vertAlign w:val="superscript"/>
          <w14:ligatures w14:val="none"/>
        </w:rPr>
        <w:t>3</w:t>
      </w:r>
    </w:p>
    <w:p w14:paraId="61346275" w14:textId="77777777" w:rsidR="00C803EB" w:rsidRPr="0023637C" w:rsidRDefault="00C803EB" w:rsidP="00C803EB">
      <w:pPr>
        <w:spacing w:before="300" w:after="300" w:line="48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noProof/>
          <w:kern w:val="0"/>
          <w:sz w:val="24"/>
          <w:szCs w:val="24"/>
          <w:bdr w:val="none" w:sz="0" w:space="0" w:color="auto" w:frame="1"/>
          <w:shd w:val="clear" w:color="auto" w:fill="FFFFFF"/>
          <w:vertAlign w:val="superscript"/>
          <w14:ligatures w14:val="none"/>
        </w:rPr>
        <w:drawing>
          <wp:inline distT="0" distB="0" distL="0" distR="0" wp14:anchorId="231EC18B" wp14:editId="6DF3C21E">
            <wp:extent cx="1175385" cy="985520"/>
            <wp:effectExtent l="0" t="0" r="5715" b="5080"/>
            <wp:docPr id="9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75385" cy="985520"/>
                    </a:xfrm>
                    <a:prstGeom prst="rect">
                      <a:avLst/>
                    </a:prstGeom>
                    <a:noFill/>
                    <a:ln>
                      <a:noFill/>
                    </a:ln>
                  </pic:spPr>
                </pic:pic>
              </a:graphicData>
            </a:graphic>
          </wp:inline>
        </w:drawing>
      </w:r>
    </w:p>
    <w:p w14:paraId="14304D63" w14:textId="77777777" w:rsidR="00C803EB" w:rsidRPr="0023637C" w:rsidRDefault="00C803EB" w:rsidP="00C803EB">
      <w:pPr>
        <w:shd w:val="clear" w:color="auto" w:fill="FFFFFF"/>
        <w:spacing w:after="0" w:line="240" w:lineRule="auto"/>
        <w:outlineLvl w:val="1"/>
        <w:rPr>
          <w:rFonts w:ascii="Open Sans" w:eastAsia="Times New Roman" w:hAnsi="Open Sans" w:cs="Open Sans"/>
          <w:b/>
          <w:bCs/>
          <w:kern w:val="0"/>
          <w:sz w:val="24"/>
          <w:szCs w:val="24"/>
          <w14:ligatures w14:val="none"/>
        </w:rPr>
      </w:pPr>
      <w:r w:rsidRPr="0023637C">
        <w:rPr>
          <w:rFonts w:ascii="Open Sans" w:eastAsia="Times New Roman" w:hAnsi="Open Sans" w:cs="Open Sans"/>
          <w:b/>
          <w:bCs/>
          <w:kern w:val="0"/>
          <w:sz w:val="24"/>
          <w:szCs w:val="24"/>
          <w:shd w:val="clear" w:color="auto" w:fill="FFFFFF"/>
          <w:vertAlign w:val="superscript"/>
          <w14:ligatures w14:val="none"/>
        </w:rPr>
        <w:t>Cylinder</w:t>
      </w:r>
    </w:p>
    <w:p w14:paraId="1C1579C0" w14:textId="77777777" w:rsidR="00C803EB" w:rsidRPr="0023637C" w:rsidRDefault="00C803EB" w:rsidP="00C803EB">
      <w:pPr>
        <w:shd w:val="clear" w:color="auto" w:fill="FFFFFF"/>
        <w:spacing w:after="0" w:line="240" w:lineRule="auto"/>
        <w:rPr>
          <w:rFonts w:ascii="Open Sans" w:eastAsia="Times New Roman" w:hAnsi="Open Sans" w:cs="Open Sans"/>
          <w:kern w:val="0"/>
          <w:sz w:val="24"/>
          <w:szCs w:val="24"/>
          <w:shd w:val="clear" w:color="auto" w:fill="FFFFFF"/>
          <w:vertAlign w:val="superscript"/>
          <w14:ligatures w14:val="none"/>
        </w:rPr>
      </w:pPr>
      <w:r w:rsidRPr="0023637C">
        <w:rPr>
          <w:rFonts w:ascii="Open Sans" w:eastAsia="Times New Roman" w:hAnsi="Open Sans" w:cs="Open Sans"/>
          <w:kern w:val="0"/>
          <w:sz w:val="24"/>
          <w:szCs w:val="24"/>
          <w:shd w:val="clear" w:color="auto" w:fill="FFFFFF"/>
          <w:vertAlign w:val="superscript"/>
          <w14:ligatures w14:val="none"/>
        </w:rPr>
        <w:t xml:space="preserve">The volume, V, of a </w:t>
      </w:r>
      <w:hyperlink r:id="rId40" w:history="1">
        <w:r w:rsidRPr="0023637C">
          <w:rPr>
            <w:rFonts w:ascii="Open Sans" w:eastAsia="Times New Roman" w:hAnsi="Open Sans" w:cs="Open Sans"/>
            <w:kern w:val="0"/>
            <w:sz w:val="24"/>
            <w:szCs w:val="24"/>
            <w:u w:val="single"/>
            <w:shd w:val="clear" w:color="auto" w:fill="FFFFFF"/>
            <w:vertAlign w:val="superscript"/>
            <w14:ligatures w14:val="none"/>
          </w:rPr>
          <w:t>cylinder</w:t>
        </w:r>
      </w:hyperlink>
      <w:r w:rsidRPr="0023637C">
        <w:rPr>
          <w:rFonts w:ascii="Open Sans" w:eastAsia="Times New Roman" w:hAnsi="Open Sans" w:cs="Open Sans"/>
          <w:kern w:val="0"/>
          <w:sz w:val="24"/>
          <w:szCs w:val="24"/>
          <w:u w:val="single"/>
          <w:shd w:val="clear" w:color="auto" w:fill="FFFFFF"/>
          <w:vertAlign w:val="superscript"/>
          <w14:ligatures w14:val="none"/>
        </w:rPr>
        <w:t xml:space="preserve"> </w:t>
      </w:r>
      <w:r w:rsidRPr="0023637C">
        <w:rPr>
          <w:rFonts w:ascii="Open Sans" w:eastAsia="Times New Roman" w:hAnsi="Open Sans" w:cs="Open Sans"/>
          <w:kern w:val="0"/>
          <w:sz w:val="24"/>
          <w:szCs w:val="24"/>
          <w:shd w:val="clear" w:color="auto" w:fill="FFFFFF"/>
          <w:vertAlign w:val="superscript"/>
          <w14:ligatures w14:val="none"/>
        </w:rPr>
        <w:t>is:</w:t>
      </w:r>
    </w:p>
    <w:p w14:paraId="455B5FAD" w14:textId="77777777" w:rsidR="00096B34" w:rsidRPr="0023637C" w:rsidRDefault="00096B34" w:rsidP="00096B34">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The volume of a cylinder is calculated by multiplying the area of its base (usually a circle) by its height.</w:t>
      </w:r>
    </w:p>
    <w:p w14:paraId="7EEC89B9" w14:textId="2FA2FB9C" w:rsidR="00C803EB" w:rsidRPr="0023637C" w:rsidRDefault="00FB05E9" w:rsidP="00096B34">
      <w:pPr>
        <w:shd w:val="clear" w:color="auto" w:fill="FFFFFF"/>
        <w:spacing w:after="0" w:line="240" w:lineRule="auto"/>
        <w:rPr>
          <w:rFonts w:ascii="Open Sans" w:eastAsia="Times New Roman" w:hAnsi="Open Sans" w:cs="Open Sans"/>
          <w:kern w:val="0"/>
          <w:sz w:val="24"/>
          <w:szCs w:val="24"/>
          <w:shd w:val="clear" w:color="auto" w:fill="FFFFFF"/>
          <w:vertAlign w:val="superscript"/>
          <w14:ligatures w14:val="none"/>
        </w:rPr>
      </w:pPr>
      <w:r w:rsidRPr="0023637C">
        <w:rPr>
          <w:rFonts w:ascii="Open Sans" w:eastAsia="Times New Roman" w:hAnsi="Open Sans" w:cs="Open Sans"/>
          <w:kern w:val="0"/>
          <w:sz w:val="24"/>
          <w:szCs w:val="24"/>
          <w14:ligatures w14:val="none"/>
        </w:rPr>
        <w:t xml:space="preserve">V = </w:t>
      </w:r>
      <w:r w:rsidRPr="0023637C">
        <w:rPr>
          <w:rFonts w:ascii="Open Sans" w:hAnsi="Open Sans" w:cs="Open Sans"/>
          <w:color w:val="333333"/>
          <w:sz w:val="24"/>
          <w:szCs w:val="24"/>
          <w:shd w:val="clear" w:color="auto" w:fill="FFFFFF"/>
        </w:rPr>
        <w:t>π r</w:t>
      </w:r>
      <w:r w:rsidRPr="0023637C">
        <w:rPr>
          <w:rFonts w:ascii="Open Sans" w:hAnsi="Open Sans" w:cs="Open Sans"/>
          <w:color w:val="333333"/>
          <w:sz w:val="24"/>
          <w:szCs w:val="24"/>
          <w:bdr w:val="none" w:sz="0" w:space="0" w:color="auto" w:frame="1"/>
          <w:shd w:val="clear" w:color="auto" w:fill="FFFFFF"/>
          <w:vertAlign w:val="superscript"/>
        </w:rPr>
        <w:t xml:space="preserve">2 </w:t>
      </w:r>
      <w:r w:rsidRPr="0023637C">
        <w:rPr>
          <w:rFonts w:ascii="Open Sans" w:hAnsi="Open Sans" w:cs="Open Sans"/>
          <w:color w:val="333333"/>
          <w:sz w:val="24"/>
          <w:szCs w:val="24"/>
          <w:shd w:val="clear" w:color="auto" w:fill="FFFFFF"/>
        </w:rPr>
        <w:t>h </w:t>
      </w:r>
    </w:p>
    <w:p w14:paraId="6BA1F219" w14:textId="77777777" w:rsidR="00FB05E9" w:rsidRPr="0023637C" w:rsidRDefault="00FB05E9" w:rsidP="00096B34">
      <w:pPr>
        <w:shd w:val="clear" w:color="auto" w:fill="FFFFFF"/>
        <w:spacing w:after="0" w:line="240" w:lineRule="auto"/>
        <w:rPr>
          <w:rFonts w:ascii="Open Sans" w:eastAsia="Times New Roman" w:hAnsi="Open Sans" w:cs="Open Sans"/>
          <w:kern w:val="0"/>
          <w:sz w:val="24"/>
          <w:szCs w:val="24"/>
          <w14:ligatures w14:val="none"/>
        </w:rPr>
      </w:pPr>
    </w:p>
    <w:p w14:paraId="536C6947" w14:textId="77777777" w:rsidR="00C803EB" w:rsidRPr="0023637C" w:rsidRDefault="00C803EB" w:rsidP="00C803EB">
      <w:pPr>
        <w:shd w:val="clear" w:color="auto" w:fill="FFFFFF"/>
        <w:spacing w:after="0"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vertAlign w:val="superscript"/>
          <w14:ligatures w14:val="none"/>
        </w:rPr>
        <w:t>where r is the radius of the base and h is the height of the cylinder.</w:t>
      </w:r>
    </w:p>
    <w:p w14:paraId="010FB85E" w14:textId="77777777" w:rsidR="00C803EB" w:rsidRPr="0023637C" w:rsidRDefault="00C803EB" w:rsidP="00C803EB">
      <w:pPr>
        <w:spacing w:after="0" w:line="240" w:lineRule="auto"/>
        <w:rPr>
          <w:rFonts w:ascii="Open Sans" w:eastAsia="Times New Roman" w:hAnsi="Open Sans" w:cs="Open Sans"/>
          <w:kern w:val="0"/>
          <w:sz w:val="24"/>
          <w:szCs w:val="24"/>
          <w14:ligatures w14:val="none"/>
        </w:rPr>
      </w:pPr>
    </w:p>
    <w:p w14:paraId="22CECC5D" w14:textId="3F488FE7" w:rsidR="00C803EB" w:rsidRPr="0023637C" w:rsidRDefault="00C803EB" w:rsidP="00EE49A4">
      <w:pPr>
        <w:spacing w:before="300" w:after="300" w:line="48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noProof/>
          <w:kern w:val="0"/>
          <w:sz w:val="24"/>
          <w:szCs w:val="24"/>
          <w:bdr w:val="none" w:sz="0" w:space="0" w:color="auto" w:frame="1"/>
          <w:shd w:val="clear" w:color="auto" w:fill="FFFFFF"/>
          <w:vertAlign w:val="superscript"/>
          <w14:ligatures w14:val="none"/>
        </w:rPr>
        <w:lastRenderedPageBreak/>
        <w:drawing>
          <wp:inline distT="0" distB="0" distL="0" distR="0" wp14:anchorId="3B6AE3D2" wp14:editId="0EB2D0ED">
            <wp:extent cx="3206115" cy="1543685"/>
            <wp:effectExtent l="0" t="0" r="0" b="0"/>
            <wp:docPr id="9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6115" cy="1543685"/>
                    </a:xfrm>
                    <a:prstGeom prst="rect">
                      <a:avLst/>
                    </a:prstGeom>
                    <a:noFill/>
                    <a:ln>
                      <a:noFill/>
                    </a:ln>
                  </pic:spPr>
                </pic:pic>
              </a:graphicData>
            </a:graphic>
          </wp:inline>
        </w:drawing>
      </w:r>
    </w:p>
    <w:p w14:paraId="7282DF07" w14:textId="77777777" w:rsidR="00C803EB" w:rsidRPr="0023637C" w:rsidRDefault="00C803EB" w:rsidP="00C803EB">
      <w:pPr>
        <w:shd w:val="clear" w:color="auto" w:fill="FFFFFF"/>
        <w:spacing w:after="0" w:line="240" w:lineRule="auto"/>
        <w:outlineLvl w:val="1"/>
        <w:rPr>
          <w:rFonts w:ascii="Open Sans" w:eastAsia="Times New Roman" w:hAnsi="Open Sans" w:cs="Open Sans"/>
          <w:b/>
          <w:bCs/>
          <w:kern w:val="0"/>
          <w:sz w:val="24"/>
          <w:szCs w:val="24"/>
          <w14:ligatures w14:val="none"/>
        </w:rPr>
      </w:pPr>
      <w:r w:rsidRPr="0023637C">
        <w:rPr>
          <w:rFonts w:ascii="Open Sans" w:eastAsia="Times New Roman" w:hAnsi="Open Sans" w:cs="Open Sans"/>
          <w:b/>
          <w:bCs/>
          <w:kern w:val="0"/>
          <w:sz w:val="24"/>
          <w:szCs w:val="24"/>
          <w:shd w:val="clear" w:color="auto" w:fill="FFFFFF"/>
          <w:vertAlign w:val="superscript"/>
          <w14:ligatures w14:val="none"/>
        </w:rPr>
        <w:t>Sphere</w:t>
      </w:r>
    </w:p>
    <w:p w14:paraId="21B3082E" w14:textId="77777777" w:rsidR="00C803EB" w:rsidRPr="0023637C" w:rsidRDefault="00C803EB" w:rsidP="00C803EB">
      <w:pPr>
        <w:shd w:val="clear" w:color="auto" w:fill="FFFFFF"/>
        <w:spacing w:after="0" w:line="240" w:lineRule="auto"/>
        <w:rPr>
          <w:rFonts w:ascii="Open Sans" w:eastAsia="Times New Roman" w:hAnsi="Open Sans" w:cs="Open Sans"/>
          <w:b/>
          <w:bCs/>
          <w:kern w:val="0"/>
          <w:sz w:val="24"/>
          <w:szCs w:val="24"/>
          <w:shd w:val="clear" w:color="auto" w:fill="FFFFFF"/>
          <w:vertAlign w:val="superscript"/>
          <w14:ligatures w14:val="none"/>
        </w:rPr>
      </w:pPr>
      <w:r w:rsidRPr="0023637C">
        <w:rPr>
          <w:rFonts w:ascii="Open Sans" w:eastAsia="Times New Roman" w:hAnsi="Open Sans" w:cs="Open Sans"/>
          <w:b/>
          <w:bCs/>
          <w:kern w:val="0"/>
          <w:sz w:val="24"/>
          <w:szCs w:val="24"/>
          <w:shd w:val="clear" w:color="auto" w:fill="FFFFFF"/>
          <w:vertAlign w:val="superscript"/>
          <w14:ligatures w14:val="none"/>
        </w:rPr>
        <w:t xml:space="preserve">The volume, V, of a </w:t>
      </w:r>
      <w:hyperlink r:id="rId42" w:history="1">
        <w:r w:rsidRPr="0023637C">
          <w:rPr>
            <w:rFonts w:ascii="Open Sans" w:eastAsia="Times New Roman" w:hAnsi="Open Sans" w:cs="Open Sans"/>
            <w:b/>
            <w:bCs/>
            <w:kern w:val="0"/>
            <w:sz w:val="24"/>
            <w:szCs w:val="24"/>
            <w:u w:val="single"/>
            <w:shd w:val="clear" w:color="auto" w:fill="FFFFFF"/>
            <w:vertAlign w:val="superscript"/>
            <w14:ligatures w14:val="none"/>
          </w:rPr>
          <w:t>sphere</w:t>
        </w:r>
      </w:hyperlink>
      <w:r w:rsidRPr="0023637C">
        <w:rPr>
          <w:rFonts w:ascii="Open Sans" w:eastAsia="Times New Roman" w:hAnsi="Open Sans" w:cs="Open Sans"/>
          <w:b/>
          <w:bCs/>
          <w:kern w:val="0"/>
          <w:sz w:val="24"/>
          <w:szCs w:val="24"/>
          <w:shd w:val="clear" w:color="auto" w:fill="FFFFFF"/>
          <w:vertAlign w:val="superscript"/>
          <w14:ligatures w14:val="none"/>
        </w:rPr>
        <w:t xml:space="preserve"> with radius, r, is:</w:t>
      </w:r>
    </w:p>
    <w:p w14:paraId="0974549A" w14:textId="01CD977A" w:rsidR="004A2084" w:rsidRPr="0023637C" w:rsidRDefault="004A2084" w:rsidP="004A2084">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 xml:space="preserve">The volume of a sphere is calculated using the formula </w:t>
      </w:r>
      <w:r w:rsidR="00FB05E9" w:rsidRPr="0023637C">
        <w:rPr>
          <w:rStyle w:val="Emphasis"/>
          <w:rFonts w:ascii="Open Sans" w:hAnsi="Open Sans" w:cs="Open Sans"/>
          <w:i w:val="0"/>
          <w:iCs w:val="0"/>
          <w:color w:val="5F6368"/>
          <w:sz w:val="24"/>
          <w:szCs w:val="24"/>
          <w:shd w:val="clear" w:color="auto" w:fill="FFFFFF"/>
        </w:rPr>
        <w:t>V = (4/3) πr</w:t>
      </w:r>
      <w:r w:rsidR="00FB05E9" w:rsidRPr="0023637C">
        <w:rPr>
          <w:rStyle w:val="Emphasis"/>
          <w:rFonts w:ascii="Open Sans" w:hAnsi="Open Sans" w:cs="Open Sans"/>
          <w:i w:val="0"/>
          <w:iCs w:val="0"/>
          <w:color w:val="5F6368"/>
          <w:sz w:val="24"/>
          <w:szCs w:val="24"/>
          <w:shd w:val="clear" w:color="auto" w:fill="FFFFFF"/>
          <w:vertAlign w:val="superscript"/>
        </w:rPr>
        <w:t>3</w:t>
      </w:r>
      <w:r w:rsidRPr="0023637C">
        <w:rPr>
          <w:rFonts w:ascii="Open Sans" w:eastAsia="Times New Roman" w:hAnsi="Open Sans" w:cs="Open Sans"/>
          <w:kern w:val="0"/>
          <w:sz w:val="24"/>
          <w:szCs w:val="24"/>
          <w14:ligatures w14:val="none"/>
        </w:rPr>
        <w:t>.</w:t>
      </w:r>
    </w:p>
    <w:p w14:paraId="6C4D9145" w14:textId="77777777" w:rsidR="00C803EB" w:rsidRPr="0023637C" w:rsidRDefault="00C803EB" w:rsidP="00C803EB">
      <w:pPr>
        <w:shd w:val="clear" w:color="auto" w:fill="FFFFFF"/>
        <w:spacing w:after="0" w:line="240" w:lineRule="auto"/>
        <w:jc w:val="center"/>
        <w:rPr>
          <w:rFonts w:ascii="Open Sans" w:eastAsia="Times New Roman" w:hAnsi="Open Sans" w:cs="Open Sans"/>
          <w:kern w:val="0"/>
          <w:sz w:val="24"/>
          <w:szCs w:val="24"/>
          <w14:ligatures w14:val="none"/>
        </w:rPr>
      </w:pPr>
    </w:p>
    <w:p w14:paraId="5473F78F" w14:textId="380CB252" w:rsidR="00FB05E9" w:rsidRPr="0023637C" w:rsidRDefault="00C803EB" w:rsidP="00C803EB">
      <w:pPr>
        <w:spacing w:before="300" w:after="300" w:line="48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noProof/>
          <w:kern w:val="0"/>
          <w:sz w:val="24"/>
          <w:szCs w:val="24"/>
          <w:bdr w:val="none" w:sz="0" w:space="0" w:color="auto" w:frame="1"/>
          <w:shd w:val="clear" w:color="auto" w:fill="FFFFFF"/>
          <w:vertAlign w:val="superscript"/>
          <w14:ligatures w14:val="none"/>
        </w:rPr>
        <w:drawing>
          <wp:inline distT="0" distB="0" distL="0" distR="0" wp14:anchorId="7D05BB35" wp14:editId="5FEBD969">
            <wp:extent cx="676910" cy="356235"/>
            <wp:effectExtent l="0" t="0" r="8890" b="5715"/>
            <wp:docPr id="95"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6910" cy="356235"/>
                    </a:xfrm>
                    <a:prstGeom prst="rect">
                      <a:avLst/>
                    </a:prstGeom>
                    <a:noFill/>
                    <a:ln>
                      <a:noFill/>
                    </a:ln>
                  </pic:spPr>
                </pic:pic>
              </a:graphicData>
            </a:graphic>
          </wp:inline>
        </w:drawing>
      </w:r>
    </w:p>
    <w:p w14:paraId="57636A95" w14:textId="77777777" w:rsidR="00C803EB" w:rsidRPr="0023637C" w:rsidRDefault="00C803EB" w:rsidP="00C803EB">
      <w:pPr>
        <w:spacing w:before="300" w:after="300" w:line="480" w:lineRule="auto"/>
        <w:rPr>
          <w:rFonts w:ascii="Open Sans" w:eastAsia="Times New Roman" w:hAnsi="Open Sans" w:cs="Open Sans"/>
          <w:kern w:val="0"/>
          <w:sz w:val="24"/>
          <w:szCs w:val="24"/>
          <w14:ligatures w14:val="none"/>
        </w:rPr>
      </w:pPr>
      <w:r w:rsidRPr="0023637C">
        <w:rPr>
          <w:rFonts w:ascii="Open Sans" w:eastAsia="Times New Roman" w:hAnsi="Open Sans" w:cs="Open Sans"/>
          <w:b/>
          <w:bCs/>
          <w:noProof/>
          <w:kern w:val="0"/>
          <w:sz w:val="24"/>
          <w:szCs w:val="24"/>
          <w:bdr w:val="none" w:sz="0" w:space="0" w:color="auto" w:frame="1"/>
          <w:shd w:val="clear" w:color="auto" w:fill="FFFFFF"/>
          <w:vertAlign w:val="superscript"/>
          <w14:ligatures w14:val="none"/>
        </w:rPr>
        <w:drawing>
          <wp:inline distT="0" distB="0" distL="0" distR="0" wp14:anchorId="76008668" wp14:editId="0D3127E4">
            <wp:extent cx="1175385" cy="1175385"/>
            <wp:effectExtent l="0" t="0" r="5715" b="5715"/>
            <wp:docPr id="9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75385" cy="1175385"/>
                    </a:xfrm>
                    <a:prstGeom prst="rect">
                      <a:avLst/>
                    </a:prstGeom>
                    <a:noFill/>
                    <a:ln>
                      <a:noFill/>
                    </a:ln>
                  </pic:spPr>
                </pic:pic>
              </a:graphicData>
            </a:graphic>
          </wp:inline>
        </w:drawing>
      </w:r>
    </w:p>
    <w:p w14:paraId="7F7B6495" w14:textId="432A57C2" w:rsidR="008F3BB4" w:rsidRDefault="008F3BB4" w:rsidP="008F3BB4">
      <w:pPr>
        <w:spacing w:before="100" w:beforeAutospacing="1" w:after="100" w:afterAutospacing="1"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For irregularly shaped objects, you can use techniques like water displacement, where you submerge the object in water and measure the volume of water displaced.</w:t>
      </w:r>
    </w:p>
    <w:p w14:paraId="1BFCE745" w14:textId="77777777" w:rsidR="00603903" w:rsidRPr="00EE49A4" w:rsidRDefault="00603903" w:rsidP="00603903">
      <w:pPr>
        <w:shd w:val="clear" w:color="auto" w:fill="FFFFFF"/>
        <w:spacing w:before="100" w:beforeAutospacing="1" w:after="100" w:afterAutospacing="1" w:line="240" w:lineRule="auto"/>
        <w:rPr>
          <w:rFonts w:ascii="Open Sans" w:eastAsia="Times New Roman" w:hAnsi="Open Sans" w:cs="Open Sans"/>
          <w:b/>
          <w:kern w:val="0"/>
          <w:sz w:val="24"/>
          <w:szCs w:val="24"/>
          <w14:ligatures w14:val="none"/>
        </w:rPr>
      </w:pPr>
      <w:r w:rsidRPr="00EE49A4">
        <w:rPr>
          <w:rFonts w:ascii="Open Sans" w:hAnsi="Open Sans" w:cs="Open Sans"/>
          <w:b/>
          <w:sz w:val="24"/>
          <w:szCs w:val="24"/>
        </w:rPr>
        <w:t>Examples of Volume (capacity)</w:t>
      </w:r>
    </w:p>
    <w:p w14:paraId="5041037A" w14:textId="77777777" w:rsidR="00603903" w:rsidRPr="0023637C" w:rsidRDefault="00603903" w:rsidP="00603903">
      <w:pPr>
        <w:pStyle w:val="NormalWeb"/>
        <w:shd w:val="clear" w:color="auto" w:fill="FFFFFF"/>
        <w:spacing w:before="0" w:beforeAutospacing="0" w:after="150" w:afterAutospacing="0"/>
        <w:rPr>
          <w:rFonts w:ascii="Open Sans" w:hAnsi="Open Sans" w:cs="Open Sans"/>
        </w:rPr>
      </w:pPr>
      <w:r w:rsidRPr="0023637C">
        <w:rPr>
          <w:rFonts w:ascii="Open Sans" w:hAnsi="Open Sans" w:cs="Open Sans"/>
        </w:rPr>
        <w:t>The basic unit of volume in the metric system is a cube, 10 centimeters on each side. Contained in this cube are 1,000 cubic centimeters or one liter. A liter contains slightly more liquid than a quart. Very large volumes may be measured in cubic meters (1 cubic meter = about 264 gallons).</w:t>
      </w:r>
    </w:p>
    <w:p w14:paraId="692F4F1C" w14:textId="77777777" w:rsidR="00603903" w:rsidRPr="0023637C" w:rsidRDefault="00603903" w:rsidP="00603903">
      <w:pPr>
        <w:pStyle w:val="NormalWeb"/>
        <w:shd w:val="clear" w:color="auto" w:fill="FFFFFF"/>
        <w:spacing w:before="0" w:beforeAutospacing="0" w:after="150" w:afterAutospacing="0"/>
        <w:rPr>
          <w:rFonts w:ascii="Open Sans" w:hAnsi="Open Sans" w:cs="Open Sans"/>
        </w:rPr>
      </w:pPr>
      <w:r w:rsidRPr="0023637C">
        <w:rPr>
          <w:rStyle w:val="Emphasis"/>
          <w:rFonts w:ascii="Open Sans" w:hAnsi="Open Sans" w:cs="Open Sans"/>
        </w:rPr>
        <w:t>Liquid Measure</w:t>
      </w:r>
      <w:r w:rsidRPr="0023637C">
        <w:rPr>
          <w:rFonts w:ascii="Open Sans" w:hAnsi="Open Sans" w:cs="Open Sans"/>
        </w:rPr>
        <w:br/>
        <w:t>1 liter = 1.057 (1) quart</w:t>
      </w:r>
      <w:r w:rsidRPr="0023637C">
        <w:rPr>
          <w:rFonts w:ascii="Open Sans" w:hAnsi="Open Sans" w:cs="Open Sans"/>
        </w:rPr>
        <w:br/>
        <w:t>1 quart = .9464 (1) liter</w:t>
      </w:r>
      <w:r w:rsidRPr="0023637C">
        <w:rPr>
          <w:rFonts w:ascii="Open Sans" w:hAnsi="Open Sans" w:cs="Open Sans"/>
        </w:rPr>
        <w:br/>
        <w:t>1 liter = .2642 (.25) gallons</w:t>
      </w:r>
      <w:r w:rsidRPr="0023637C">
        <w:rPr>
          <w:rFonts w:ascii="Open Sans" w:hAnsi="Open Sans" w:cs="Open Sans"/>
        </w:rPr>
        <w:br/>
        <w:t>1 gallon = 3.785 (4) liters</w:t>
      </w:r>
      <w:r w:rsidRPr="0023637C">
        <w:rPr>
          <w:rFonts w:ascii="Open Sans" w:hAnsi="Open Sans" w:cs="Open Sans"/>
        </w:rPr>
        <w:br/>
        <w:t>1 dekaliter (dal) = 2.642 (2.5) gallons</w:t>
      </w:r>
    </w:p>
    <w:p w14:paraId="56FAE5AC" w14:textId="77777777" w:rsidR="00603903" w:rsidRPr="0023637C" w:rsidRDefault="00603903" w:rsidP="00603903">
      <w:pPr>
        <w:pStyle w:val="NormalWeb"/>
        <w:shd w:val="clear" w:color="auto" w:fill="FFFFFF"/>
        <w:spacing w:before="0" w:beforeAutospacing="0" w:after="150" w:afterAutospacing="0"/>
        <w:rPr>
          <w:rFonts w:ascii="Open Sans" w:hAnsi="Open Sans" w:cs="Open Sans"/>
        </w:rPr>
      </w:pPr>
      <w:r w:rsidRPr="0023637C">
        <w:rPr>
          <w:rStyle w:val="Emphasis"/>
          <w:rFonts w:ascii="Open Sans" w:hAnsi="Open Sans" w:cs="Open Sans"/>
        </w:rPr>
        <w:t>Dry Measure</w:t>
      </w:r>
      <w:r w:rsidRPr="0023637C">
        <w:rPr>
          <w:rFonts w:ascii="Open Sans" w:hAnsi="Open Sans" w:cs="Open Sans"/>
        </w:rPr>
        <w:br/>
        <w:t>1 cubic meter = 1.308 (1.3) cubic yards</w:t>
      </w:r>
      <w:r w:rsidRPr="0023637C">
        <w:rPr>
          <w:rFonts w:ascii="Open Sans" w:hAnsi="Open Sans" w:cs="Open Sans"/>
        </w:rPr>
        <w:br/>
      </w:r>
      <w:r w:rsidRPr="0023637C">
        <w:rPr>
          <w:rFonts w:ascii="Open Sans" w:hAnsi="Open Sans" w:cs="Open Sans"/>
        </w:rPr>
        <w:lastRenderedPageBreak/>
        <w:t>1 cubic yard = .7646 (.76) cubic meters</w:t>
      </w:r>
      <w:r w:rsidRPr="0023637C">
        <w:rPr>
          <w:rFonts w:ascii="Open Sans" w:hAnsi="Open Sans" w:cs="Open Sans"/>
        </w:rPr>
        <w:br/>
        <w:t>1 bushel = 1.244 (1.25) cubic feet</w:t>
      </w:r>
      <w:r w:rsidRPr="0023637C">
        <w:rPr>
          <w:rFonts w:ascii="Open Sans" w:hAnsi="Open Sans" w:cs="Open Sans"/>
        </w:rPr>
        <w:br/>
        <w:t>1 bushel = .0352 (.035) cubic meters</w:t>
      </w:r>
      <w:r w:rsidRPr="0023637C">
        <w:rPr>
          <w:rFonts w:ascii="Open Sans" w:hAnsi="Open Sans" w:cs="Open Sans"/>
        </w:rPr>
        <w:br/>
        <w:t>1 cubic meter = 28.38 (30) bushels</w:t>
      </w:r>
    </w:p>
    <w:p w14:paraId="4A7595B4" w14:textId="2797F75D" w:rsidR="00603903" w:rsidRDefault="00603903" w:rsidP="00603903">
      <w:pPr>
        <w:spacing w:before="300" w:after="0"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shd w:val="clear" w:color="auto" w:fill="FFFFFF"/>
          <w14:ligatures w14:val="none"/>
        </w:rPr>
        <w:t>Understanding volume is essential in various scientific fields, including physics, chemistry, engineering, and biology. It is used to describe the capacity of containers, the displacement of fluids, the size of objects, and many other aspects of spatial measurements.</w:t>
      </w:r>
    </w:p>
    <w:p w14:paraId="0BF96F6C" w14:textId="77777777" w:rsidR="00603903" w:rsidRPr="0023637C" w:rsidRDefault="00603903" w:rsidP="00603903">
      <w:pPr>
        <w:spacing w:before="300" w:after="0" w:line="240" w:lineRule="auto"/>
        <w:rPr>
          <w:rFonts w:ascii="Open Sans" w:eastAsia="Times New Roman" w:hAnsi="Open Sans" w:cs="Open Sans"/>
          <w:kern w:val="0"/>
          <w:sz w:val="24"/>
          <w:szCs w:val="24"/>
          <w14:ligatures w14:val="none"/>
        </w:rPr>
      </w:pPr>
    </w:p>
    <w:p w14:paraId="3BCE9D05" w14:textId="47E4216F" w:rsidR="008F3BB4" w:rsidRPr="0023637C" w:rsidRDefault="008F3BB4" w:rsidP="00536015">
      <w:pPr>
        <w:spacing w:after="0"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 xml:space="preserve">In </w:t>
      </w:r>
      <w:r w:rsidR="004D59EE" w:rsidRPr="0023637C">
        <w:rPr>
          <w:rFonts w:ascii="Open Sans" w:eastAsia="Times New Roman" w:hAnsi="Open Sans" w:cs="Open Sans"/>
          <w:kern w:val="0"/>
          <w:sz w:val="24"/>
          <w:szCs w:val="24"/>
          <w14:ligatures w14:val="none"/>
        </w:rPr>
        <w:t>summary,</w:t>
      </w:r>
      <w:r w:rsidRPr="0023637C">
        <w:rPr>
          <w:rFonts w:ascii="Open Sans" w:eastAsia="Times New Roman" w:hAnsi="Open Sans" w:cs="Open Sans"/>
          <w:kern w:val="0"/>
          <w:sz w:val="24"/>
          <w:szCs w:val="24"/>
          <w14:ligatures w14:val="none"/>
        </w:rPr>
        <w:t xml:space="preserve"> you can calculate</w:t>
      </w:r>
      <w:r w:rsidR="00603903">
        <w:rPr>
          <w:rFonts w:ascii="Open Sans" w:eastAsia="Times New Roman" w:hAnsi="Open Sans" w:cs="Open Sans"/>
          <w:kern w:val="0"/>
          <w:sz w:val="24"/>
          <w:szCs w:val="24"/>
          <w14:ligatures w14:val="none"/>
        </w:rPr>
        <w:t xml:space="preserve"> volume</w:t>
      </w:r>
      <w:r w:rsidRPr="0023637C">
        <w:rPr>
          <w:rFonts w:ascii="Open Sans" w:eastAsia="Times New Roman" w:hAnsi="Open Sans" w:cs="Open Sans"/>
          <w:kern w:val="0"/>
          <w:sz w:val="24"/>
          <w:szCs w:val="24"/>
          <w14:ligatures w14:val="none"/>
        </w:rPr>
        <w:t xml:space="preserve"> using specific formulas depending on the shape of the object.</w:t>
      </w:r>
    </w:p>
    <w:p w14:paraId="4BD18268" w14:textId="3F5B24DF" w:rsidR="00C803EB" w:rsidRPr="0023637C" w:rsidRDefault="00C803EB" w:rsidP="00536015">
      <w:pPr>
        <w:spacing w:after="0" w:line="240" w:lineRule="auto"/>
        <w:rPr>
          <w:rFonts w:ascii="Open Sans" w:eastAsia="Times New Roman" w:hAnsi="Open Sans" w:cs="Open Sans"/>
          <w:kern w:val="0"/>
          <w:sz w:val="24"/>
          <w:szCs w:val="24"/>
          <w14:ligatures w14:val="none"/>
        </w:rPr>
      </w:pPr>
      <w:r w:rsidRPr="0023637C">
        <w:rPr>
          <w:rFonts w:ascii="Open Sans" w:eastAsia="Times New Roman" w:hAnsi="Open Sans" w:cs="Open Sans"/>
          <w:kern w:val="0"/>
          <w:sz w:val="24"/>
          <w:szCs w:val="24"/>
          <w14:ligatures w14:val="none"/>
        </w:rPr>
        <w:t>Mastering the concept</w:t>
      </w:r>
      <w:r w:rsidRPr="0023637C">
        <w:rPr>
          <w:rFonts w:ascii="Open Sans" w:eastAsia="Times New Roman" w:hAnsi="Open Sans" w:cs="Open Sans"/>
          <w:kern w:val="0"/>
          <w:sz w:val="24"/>
          <w:szCs w:val="24"/>
          <w:shd w:val="clear" w:color="auto" w:fill="FFFFFF"/>
          <w14:ligatures w14:val="none"/>
        </w:rPr>
        <w:t xml:space="preserve"> of volume will be indispensable in your engineering endeavors. Whether you're designing structures, analyzing fluid flows, or working on nautical projects, understanding volume measurements will enable you to tackle complex challenges and create innovative solutions that shape the world around us.</w:t>
      </w:r>
    </w:p>
    <w:p w14:paraId="7B61A14F" w14:textId="11247B52" w:rsidR="00E11E77" w:rsidRPr="008808F2" w:rsidRDefault="00C803EB" w:rsidP="008016D0">
      <w:pPr>
        <w:spacing w:after="240" w:line="240" w:lineRule="auto"/>
        <w:rPr>
          <w:rFonts w:ascii="Open Sans" w:hAnsi="Open Sans" w:cs="Open Sans"/>
          <w:sz w:val="24"/>
          <w:szCs w:val="24"/>
        </w:rPr>
      </w:pPr>
      <w:r w:rsidRPr="00BB7D6C">
        <w:rPr>
          <w:rFonts w:ascii="Open Sans" w:eastAsia="Times New Roman" w:hAnsi="Open Sans" w:cs="Open Sans"/>
          <w:kern w:val="0"/>
          <w:sz w:val="24"/>
          <w:szCs w:val="24"/>
          <w14:ligatures w14:val="none"/>
        </w:rPr>
        <w:br/>
      </w:r>
      <w:r w:rsidRPr="00BB7D6C">
        <w:rPr>
          <w:rFonts w:ascii="Open Sans" w:eastAsia="Times New Roman" w:hAnsi="Open Sans" w:cs="Open Sans"/>
          <w:kern w:val="0"/>
          <w:sz w:val="24"/>
          <w:szCs w:val="24"/>
          <w14:ligatures w14:val="none"/>
        </w:rPr>
        <w:br/>
      </w:r>
      <w:r w:rsidRPr="00BB7D6C">
        <w:rPr>
          <w:rFonts w:ascii="Open Sans" w:eastAsia="Times New Roman" w:hAnsi="Open Sans" w:cs="Open Sans"/>
          <w:kern w:val="0"/>
          <w:sz w:val="24"/>
          <w:szCs w:val="24"/>
          <w14:ligatures w14:val="none"/>
        </w:rPr>
        <w:br/>
      </w:r>
      <w:r w:rsidRPr="00BB7D6C">
        <w:rPr>
          <w:rFonts w:ascii="Open Sans" w:eastAsia="Times New Roman" w:hAnsi="Open Sans" w:cs="Open Sans"/>
          <w:kern w:val="0"/>
          <w:sz w:val="24"/>
          <w:szCs w:val="24"/>
          <w14:ligatures w14:val="none"/>
        </w:rPr>
        <w:br/>
      </w:r>
      <w:r w:rsidRPr="00BB7D6C">
        <w:rPr>
          <w:rFonts w:ascii="Open Sans" w:eastAsia="Times New Roman" w:hAnsi="Open Sans" w:cs="Open Sans"/>
          <w:kern w:val="0"/>
          <w:sz w:val="24"/>
          <w:szCs w:val="24"/>
          <w14:ligatures w14:val="none"/>
        </w:rPr>
        <w:br/>
      </w:r>
      <w:r w:rsidRPr="00BB7D6C">
        <w:rPr>
          <w:rFonts w:ascii="Open Sans" w:eastAsia="Times New Roman" w:hAnsi="Open Sans" w:cs="Open Sans"/>
          <w:kern w:val="0"/>
          <w:sz w:val="24"/>
          <w:szCs w:val="24"/>
          <w14:ligatures w14:val="none"/>
        </w:rPr>
        <w:br/>
      </w:r>
      <w:r w:rsidRPr="00BB7D6C">
        <w:rPr>
          <w:rFonts w:ascii="Open Sans" w:eastAsia="Times New Roman" w:hAnsi="Open Sans" w:cs="Open Sans"/>
          <w:kern w:val="0"/>
          <w:sz w:val="24"/>
          <w:szCs w:val="24"/>
          <w14:ligatures w14:val="none"/>
        </w:rPr>
        <w:br/>
      </w:r>
      <w:r w:rsidRPr="00BB7D6C">
        <w:rPr>
          <w:rFonts w:ascii="Open Sans" w:eastAsia="Times New Roman" w:hAnsi="Open Sans" w:cs="Open Sans"/>
          <w:kern w:val="0"/>
          <w:sz w:val="24"/>
          <w:szCs w:val="24"/>
          <w14:ligatures w14:val="none"/>
        </w:rPr>
        <w:br/>
      </w:r>
      <w:r w:rsidRPr="00BB7D6C">
        <w:rPr>
          <w:rFonts w:ascii="Open Sans" w:eastAsia="Times New Roman" w:hAnsi="Open Sans" w:cs="Open Sans"/>
          <w:kern w:val="0"/>
          <w:sz w:val="24"/>
          <w:szCs w:val="24"/>
          <w14:ligatures w14:val="none"/>
        </w:rPr>
        <w:br/>
      </w:r>
      <w:r w:rsidRPr="00BB7D6C">
        <w:rPr>
          <w:rFonts w:ascii="Open Sans" w:eastAsia="Times New Roman" w:hAnsi="Open Sans" w:cs="Open Sans"/>
          <w:kern w:val="0"/>
          <w:sz w:val="24"/>
          <w:szCs w:val="24"/>
          <w14:ligatures w14:val="none"/>
        </w:rPr>
        <w:br/>
      </w:r>
      <w:r w:rsidRPr="00BB7D6C">
        <w:rPr>
          <w:rFonts w:ascii="Open Sans" w:eastAsia="Times New Roman" w:hAnsi="Open Sans" w:cs="Open Sans"/>
          <w:kern w:val="0"/>
          <w:sz w:val="24"/>
          <w:szCs w:val="24"/>
          <w14:ligatures w14:val="none"/>
        </w:rPr>
        <w:br/>
      </w:r>
      <w:r w:rsidRPr="008808F2">
        <w:rPr>
          <w:rFonts w:ascii="Open Sans" w:eastAsia="Times New Roman" w:hAnsi="Open Sans" w:cs="Open Sans"/>
          <w:kern w:val="0"/>
          <w:sz w:val="24"/>
          <w:szCs w:val="24"/>
          <w14:ligatures w14:val="none"/>
        </w:rPr>
        <w:br/>
      </w:r>
      <w:r w:rsidRPr="008808F2">
        <w:rPr>
          <w:rFonts w:ascii="Open Sans" w:eastAsia="Times New Roman" w:hAnsi="Open Sans" w:cs="Open Sans"/>
          <w:kern w:val="0"/>
          <w:sz w:val="24"/>
          <w:szCs w:val="24"/>
          <w14:ligatures w14:val="none"/>
        </w:rPr>
        <w:br/>
      </w:r>
      <w:r w:rsidRPr="008808F2">
        <w:rPr>
          <w:rFonts w:ascii="Open Sans" w:eastAsia="Times New Roman" w:hAnsi="Open Sans" w:cs="Open Sans"/>
          <w:kern w:val="0"/>
          <w:sz w:val="24"/>
          <w:szCs w:val="24"/>
          <w14:ligatures w14:val="none"/>
        </w:rPr>
        <w:br/>
      </w:r>
      <w:r w:rsidRPr="008808F2">
        <w:rPr>
          <w:rFonts w:ascii="Open Sans" w:eastAsia="Times New Roman" w:hAnsi="Open Sans" w:cs="Open Sans"/>
          <w:kern w:val="0"/>
          <w:sz w:val="24"/>
          <w:szCs w:val="24"/>
          <w14:ligatures w14:val="none"/>
        </w:rPr>
        <w:br/>
      </w:r>
      <w:r w:rsidRPr="008808F2">
        <w:rPr>
          <w:rFonts w:ascii="Open Sans" w:eastAsia="Times New Roman" w:hAnsi="Open Sans" w:cs="Open Sans"/>
          <w:kern w:val="0"/>
          <w:sz w:val="24"/>
          <w:szCs w:val="24"/>
          <w14:ligatures w14:val="none"/>
        </w:rPr>
        <w:br/>
      </w:r>
      <w:r w:rsidRPr="008808F2">
        <w:rPr>
          <w:rFonts w:ascii="Open Sans" w:eastAsia="Times New Roman" w:hAnsi="Open Sans" w:cs="Open Sans"/>
          <w:kern w:val="0"/>
          <w:sz w:val="24"/>
          <w:szCs w:val="24"/>
          <w14:ligatures w14:val="none"/>
        </w:rPr>
        <w:br/>
      </w:r>
      <w:r w:rsidRPr="008808F2">
        <w:rPr>
          <w:rFonts w:ascii="Open Sans" w:eastAsia="Times New Roman" w:hAnsi="Open Sans" w:cs="Open Sans"/>
          <w:kern w:val="0"/>
          <w:sz w:val="24"/>
          <w:szCs w:val="24"/>
          <w14:ligatures w14:val="none"/>
        </w:rPr>
        <w:br/>
      </w:r>
      <w:r w:rsidRPr="008808F2">
        <w:rPr>
          <w:rFonts w:ascii="Open Sans" w:eastAsia="Times New Roman" w:hAnsi="Open Sans" w:cs="Open Sans"/>
          <w:kern w:val="0"/>
          <w:sz w:val="24"/>
          <w:szCs w:val="24"/>
          <w14:ligatures w14:val="none"/>
        </w:rPr>
        <w:br/>
      </w:r>
      <w:r w:rsidRPr="008808F2">
        <w:rPr>
          <w:rFonts w:ascii="Open Sans" w:eastAsia="Times New Roman" w:hAnsi="Open Sans" w:cs="Open Sans"/>
          <w:kern w:val="0"/>
          <w:sz w:val="24"/>
          <w:szCs w:val="24"/>
          <w14:ligatures w14:val="none"/>
        </w:rPr>
        <w:br/>
      </w:r>
      <w:r w:rsidRPr="008808F2">
        <w:rPr>
          <w:rFonts w:ascii="Open Sans" w:eastAsia="Times New Roman" w:hAnsi="Open Sans" w:cs="Open Sans"/>
          <w:kern w:val="0"/>
          <w:sz w:val="24"/>
          <w:szCs w:val="24"/>
          <w14:ligatures w14:val="none"/>
        </w:rPr>
        <w:br/>
      </w:r>
      <w:r w:rsidRPr="008808F2">
        <w:rPr>
          <w:rFonts w:ascii="Open Sans" w:eastAsia="Times New Roman" w:hAnsi="Open Sans" w:cs="Open Sans"/>
          <w:kern w:val="0"/>
          <w:sz w:val="24"/>
          <w:szCs w:val="24"/>
          <w14:ligatures w14:val="none"/>
        </w:rPr>
        <w:br/>
      </w:r>
      <w:r w:rsidRPr="008808F2">
        <w:rPr>
          <w:rFonts w:ascii="Open Sans" w:eastAsia="Times New Roman" w:hAnsi="Open Sans" w:cs="Open Sans"/>
          <w:kern w:val="0"/>
          <w:sz w:val="24"/>
          <w:szCs w:val="24"/>
          <w14:ligatures w14:val="none"/>
        </w:rPr>
        <w:br/>
      </w:r>
      <w:r w:rsidRPr="008808F2">
        <w:rPr>
          <w:rFonts w:ascii="Open Sans" w:eastAsia="Times New Roman" w:hAnsi="Open Sans" w:cs="Open Sans"/>
          <w:kern w:val="0"/>
          <w:sz w:val="24"/>
          <w:szCs w:val="24"/>
          <w14:ligatures w14:val="none"/>
        </w:rPr>
        <w:br/>
      </w:r>
    </w:p>
    <w:sectPr w:rsidR="00E11E77" w:rsidRPr="008808F2" w:rsidSect="004C4B4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323A6"/>
    <w:multiLevelType w:val="multilevel"/>
    <w:tmpl w:val="B1FC92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B50F08"/>
    <w:multiLevelType w:val="multilevel"/>
    <w:tmpl w:val="D262AD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FE0809"/>
    <w:multiLevelType w:val="multilevel"/>
    <w:tmpl w:val="E59AD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604048"/>
    <w:multiLevelType w:val="multilevel"/>
    <w:tmpl w:val="829612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DB396D"/>
    <w:multiLevelType w:val="hybridMultilevel"/>
    <w:tmpl w:val="E6200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1D2FF7"/>
    <w:multiLevelType w:val="multilevel"/>
    <w:tmpl w:val="C9AC6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lvlOverride w:ilvl="1">
      <w:lvl w:ilvl="1">
        <w:numFmt w:val="bullet"/>
        <w:lvlText w:val=""/>
        <w:lvlJc w:val="left"/>
        <w:pPr>
          <w:tabs>
            <w:tab w:val="num" w:pos="1440"/>
          </w:tabs>
          <w:ind w:left="1440" w:hanging="360"/>
        </w:pPr>
        <w:rPr>
          <w:rFonts w:ascii="Symbol" w:hAnsi="Symbol" w:hint="default"/>
          <w:sz w:val="20"/>
        </w:rPr>
      </w:lvl>
    </w:lvlOverride>
  </w:num>
  <w:num w:numId="2">
    <w:abstractNumId w:val="5"/>
    <w:lvlOverride w:ilvl="1">
      <w:lvl w:ilvl="1">
        <w:numFmt w:val="bullet"/>
        <w:lvlText w:val=""/>
        <w:lvlJc w:val="left"/>
        <w:pPr>
          <w:tabs>
            <w:tab w:val="num" w:pos="1440"/>
          </w:tabs>
          <w:ind w:left="1440" w:hanging="360"/>
        </w:pPr>
        <w:rPr>
          <w:rFonts w:ascii="Symbol" w:hAnsi="Symbol" w:hint="default"/>
          <w:sz w:val="20"/>
        </w:rPr>
      </w:lvl>
    </w:lvlOverride>
  </w:num>
  <w:num w:numId="3">
    <w:abstractNumId w:val="5"/>
    <w:lvlOverride w:ilvl="1">
      <w:lvl w:ilvl="1">
        <w:numFmt w:val="bullet"/>
        <w:lvlText w:val=""/>
        <w:lvlJc w:val="left"/>
        <w:pPr>
          <w:tabs>
            <w:tab w:val="num" w:pos="1440"/>
          </w:tabs>
          <w:ind w:left="1440" w:hanging="360"/>
        </w:pPr>
        <w:rPr>
          <w:rFonts w:ascii="Symbol" w:hAnsi="Symbol" w:hint="default"/>
          <w:sz w:val="20"/>
        </w:rPr>
      </w:lvl>
    </w:lvlOverride>
  </w:num>
  <w:num w:numId="4">
    <w:abstractNumId w:val="5"/>
    <w:lvlOverride w:ilvl="1">
      <w:lvl w:ilvl="1">
        <w:numFmt w:val="bullet"/>
        <w:lvlText w:val=""/>
        <w:lvlJc w:val="left"/>
        <w:pPr>
          <w:tabs>
            <w:tab w:val="num" w:pos="1440"/>
          </w:tabs>
          <w:ind w:left="1440" w:hanging="360"/>
        </w:pPr>
        <w:rPr>
          <w:rFonts w:ascii="Symbol" w:hAnsi="Symbol" w:hint="default"/>
          <w:sz w:val="20"/>
        </w:rPr>
      </w:lvl>
    </w:lvlOverride>
  </w:num>
  <w:num w:numId="5">
    <w:abstractNumId w:val="5"/>
    <w:lvlOverride w:ilvl="1">
      <w:lvl w:ilvl="1">
        <w:numFmt w:val="bullet"/>
        <w:lvlText w:val=""/>
        <w:lvlJc w:val="left"/>
        <w:pPr>
          <w:tabs>
            <w:tab w:val="num" w:pos="1440"/>
          </w:tabs>
          <w:ind w:left="1440" w:hanging="360"/>
        </w:pPr>
        <w:rPr>
          <w:rFonts w:ascii="Symbol" w:hAnsi="Symbol" w:hint="default"/>
          <w:sz w:val="20"/>
        </w:rPr>
      </w:lvl>
    </w:lvlOverride>
  </w:num>
  <w:num w:numId="6">
    <w:abstractNumId w:val="5"/>
    <w:lvlOverride w:ilvl="1">
      <w:lvl w:ilvl="1">
        <w:numFmt w:val="bullet"/>
        <w:lvlText w:val=""/>
        <w:lvlJc w:val="left"/>
        <w:pPr>
          <w:tabs>
            <w:tab w:val="num" w:pos="1440"/>
          </w:tabs>
          <w:ind w:left="1440" w:hanging="360"/>
        </w:pPr>
        <w:rPr>
          <w:rFonts w:ascii="Symbol" w:hAnsi="Symbol" w:hint="default"/>
          <w:sz w:val="20"/>
        </w:rPr>
      </w:lvl>
    </w:lvlOverride>
  </w:num>
  <w:num w:numId="7">
    <w:abstractNumId w:val="2"/>
  </w:num>
  <w:num w:numId="8">
    <w:abstractNumId w:val="3"/>
  </w:num>
  <w:num w:numId="9">
    <w:abstractNumId w:val="0"/>
  </w:num>
  <w:num w:numId="10">
    <w:abstractNumId w:val="1"/>
  </w:num>
  <w:num w:numId="11">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3EB"/>
    <w:rsid w:val="00001CF9"/>
    <w:rsid w:val="00014C9D"/>
    <w:rsid w:val="00021678"/>
    <w:rsid w:val="00021A90"/>
    <w:rsid w:val="00041AE7"/>
    <w:rsid w:val="000438D6"/>
    <w:rsid w:val="000479B3"/>
    <w:rsid w:val="000540BB"/>
    <w:rsid w:val="000748C3"/>
    <w:rsid w:val="000936C9"/>
    <w:rsid w:val="00096B34"/>
    <w:rsid w:val="00096BF8"/>
    <w:rsid w:val="00097822"/>
    <w:rsid w:val="000B1667"/>
    <w:rsid w:val="000B6E5B"/>
    <w:rsid w:val="000D48DE"/>
    <w:rsid w:val="000E37A3"/>
    <w:rsid w:val="000E601F"/>
    <w:rsid w:val="00100E00"/>
    <w:rsid w:val="00123475"/>
    <w:rsid w:val="0013020D"/>
    <w:rsid w:val="00152EB9"/>
    <w:rsid w:val="00174AF3"/>
    <w:rsid w:val="00196565"/>
    <w:rsid w:val="001A39F0"/>
    <w:rsid w:val="001A4A23"/>
    <w:rsid w:val="001A6891"/>
    <w:rsid w:val="001B107F"/>
    <w:rsid w:val="001C4365"/>
    <w:rsid w:val="001D02F9"/>
    <w:rsid w:val="0022631B"/>
    <w:rsid w:val="0023637C"/>
    <w:rsid w:val="00240460"/>
    <w:rsid w:val="0024245D"/>
    <w:rsid w:val="002436AA"/>
    <w:rsid w:val="00245753"/>
    <w:rsid w:val="00254541"/>
    <w:rsid w:val="00265772"/>
    <w:rsid w:val="00266724"/>
    <w:rsid w:val="00286AA3"/>
    <w:rsid w:val="00290E0A"/>
    <w:rsid w:val="002A66F0"/>
    <w:rsid w:val="002C5B9C"/>
    <w:rsid w:val="002C69C0"/>
    <w:rsid w:val="002D402E"/>
    <w:rsid w:val="002D72AE"/>
    <w:rsid w:val="002E26DD"/>
    <w:rsid w:val="002F15A7"/>
    <w:rsid w:val="002F3388"/>
    <w:rsid w:val="00303E8C"/>
    <w:rsid w:val="00310E18"/>
    <w:rsid w:val="00317A8E"/>
    <w:rsid w:val="00327307"/>
    <w:rsid w:val="003319FD"/>
    <w:rsid w:val="00346DB0"/>
    <w:rsid w:val="003507A9"/>
    <w:rsid w:val="0035184B"/>
    <w:rsid w:val="00353772"/>
    <w:rsid w:val="0035385F"/>
    <w:rsid w:val="00356AA2"/>
    <w:rsid w:val="003600DC"/>
    <w:rsid w:val="003715E7"/>
    <w:rsid w:val="0039634C"/>
    <w:rsid w:val="003A0F5C"/>
    <w:rsid w:val="003A19B7"/>
    <w:rsid w:val="003A5ECC"/>
    <w:rsid w:val="003B2775"/>
    <w:rsid w:val="003C2D1E"/>
    <w:rsid w:val="003D1B07"/>
    <w:rsid w:val="00411FCE"/>
    <w:rsid w:val="004138BE"/>
    <w:rsid w:val="004144FC"/>
    <w:rsid w:val="00417F39"/>
    <w:rsid w:val="00421E18"/>
    <w:rsid w:val="004374F3"/>
    <w:rsid w:val="00440B80"/>
    <w:rsid w:val="004521AF"/>
    <w:rsid w:val="00452351"/>
    <w:rsid w:val="004544F9"/>
    <w:rsid w:val="00462B68"/>
    <w:rsid w:val="004643C5"/>
    <w:rsid w:val="0046735B"/>
    <w:rsid w:val="004A2084"/>
    <w:rsid w:val="004A4496"/>
    <w:rsid w:val="004B14E5"/>
    <w:rsid w:val="004C0152"/>
    <w:rsid w:val="004C3C14"/>
    <w:rsid w:val="004C4B45"/>
    <w:rsid w:val="004D59EE"/>
    <w:rsid w:val="004E232F"/>
    <w:rsid w:val="004F2772"/>
    <w:rsid w:val="004F2B1D"/>
    <w:rsid w:val="00505E98"/>
    <w:rsid w:val="00506FE8"/>
    <w:rsid w:val="00536015"/>
    <w:rsid w:val="005517EF"/>
    <w:rsid w:val="00585B66"/>
    <w:rsid w:val="005D6973"/>
    <w:rsid w:val="005D6EE9"/>
    <w:rsid w:val="005F155F"/>
    <w:rsid w:val="005F595E"/>
    <w:rsid w:val="0060192C"/>
    <w:rsid w:val="00603903"/>
    <w:rsid w:val="0060450F"/>
    <w:rsid w:val="00604A4A"/>
    <w:rsid w:val="00605EC8"/>
    <w:rsid w:val="006169A7"/>
    <w:rsid w:val="0062077E"/>
    <w:rsid w:val="006301AB"/>
    <w:rsid w:val="00644025"/>
    <w:rsid w:val="00655689"/>
    <w:rsid w:val="00673EB8"/>
    <w:rsid w:val="00675EC4"/>
    <w:rsid w:val="0068295B"/>
    <w:rsid w:val="00683E09"/>
    <w:rsid w:val="006918A0"/>
    <w:rsid w:val="006922D6"/>
    <w:rsid w:val="006B5DB3"/>
    <w:rsid w:val="006D1368"/>
    <w:rsid w:val="006D13D1"/>
    <w:rsid w:val="0070146F"/>
    <w:rsid w:val="00714253"/>
    <w:rsid w:val="00722282"/>
    <w:rsid w:val="00725AC8"/>
    <w:rsid w:val="00726646"/>
    <w:rsid w:val="0073707E"/>
    <w:rsid w:val="007458A8"/>
    <w:rsid w:val="00772C92"/>
    <w:rsid w:val="00783BCA"/>
    <w:rsid w:val="007968F1"/>
    <w:rsid w:val="007C7DFE"/>
    <w:rsid w:val="007D01CF"/>
    <w:rsid w:val="007D67A1"/>
    <w:rsid w:val="007E2374"/>
    <w:rsid w:val="008016D0"/>
    <w:rsid w:val="00806100"/>
    <w:rsid w:val="0081667F"/>
    <w:rsid w:val="00841055"/>
    <w:rsid w:val="008577BE"/>
    <w:rsid w:val="00862754"/>
    <w:rsid w:val="008808F2"/>
    <w:rsid w:val="00885189"/>
    <w:rsid w:val="008953D9"/>
    <w:rsid w:val="008A0295"/>
    <w:rsid w:val="008B7B41"/>
    <w:rsid w:val="008C6834"/>
    <w:rsid w:val="008C6F61"/>
    <w:rsid w:val="008C6FBA"/>
    <w:rsid w:val="008D3BD4"/>
    <w:rsid w:val="008F3BB4"/>
    <w:rsid w:val="009075B1"/>
    <w:rsid w:val="009108EE"/>
    <w:rsid w:val="0092030E"/>
    <w:rsid w:val="00927E01"/>
    <w:rsid w:val="009354D6"/>
    <w:rsid w:val="00937AF8"/>
    <w:rsid w:val="00950752"/>
    <w:rsid w:val="009561CB"/>
    <w:rsid w:val="00966FA2"/>
    <w:rsid w:val="00987168"/>
    <w:rsid w:val="0099080E"/>
    <w:rsid w:val="00990F1F"/>
    <w:rsid w:val="00991062"/>
    <w:rsid w:val="009C1D1D"/>
    <w:rsid w:val="009D1F5A"/>
    <w:rsid w:val="00A04A85"/>
    <w:rsid w:val="00A05F40"/>
    <w:rsid w:val="00A06D0C"/>
    <w:rsid w:val="00A17778"/>
    <w:rsid w:val="00A23D03"/>
    <w:rsid w:val="00A406CA"/>
    <w:rsid w:val="00A41706"/>
    <w:rsid w:val="00A41999"/>
    <w:rsid w:val="00A45221"/>
    <w:rsid w:val="00A944FB"/>
    <w:rsid w:val="00AA261B"/>
    <w:rsid w:val="00AB00ED"/>
    <w:rsid w:val="00AD2184"/>
    <w:rsid w:val="00AE07E9"/>
    <w:rsid w:val="00AE3367"/>
    <w:rsid w:val="00AF1764"/>
    <w:rsid w:val="00AF49EA"/>
    <w:rsid w:val="00B033A3"/>
    <w:rsid w:val="00B134DB"/>
    <w:rsid w:val="00B27297"/>
    <w:rsid w:val="00B35484"/>
    <w:rsid w:val="00B617B8"/>
    <w:rsid w:val="00B6380B"/>
    <w:rsid w:val="00B64538"/>
    <w:rsid w:val="00B66894"/>
    <w:rsid w:val="00B80E8D"/>
    <w:rsid w:val="00BB7D6C"/>
    <w:rsid w:val="00BC1025"/>
    <w:rsid w:val="00BE5EB5"/>
    <w:rsid w:val="00BE7441"/>
    <w:rsid w:val="00BF0E44"/>
    <w:rsid w:val="00C20DE1"/>
    <w:rsid w:val="00C505FD"/>
    <w:rsid w:val="00C5103E"/>
    <w:rsid w:val="00C77C5C"/>
    <w:rsid w:val="00C803EB"/>
    <w:rsid w:val="00C82D48"/>
    <w:rsid w:val="00C83397"/>
    <w:rsid w:val="00C84BA1"/>
    <w:rsid w:val="00CA15C0"/>
    <w:rsid w:val="00CB1AEF"/>
    <w:rsid w:val="00CB3D6A"/>
    <w:rsid w:val="00CD2FD2"/>
    <w:rsid w:val="00CE200B"/>
    <w:rsid w:val="00CF1320"/>
    <w:rsid w:val="00CF5BFC"/>
    <w:rsid w:val="00D23AEB"/>
    <w:rsid w:val="00D349B5"/>
    <w:rsid w:val="00D433E2"/>
    <w:rsid w:val="00D66864"/>
    <w:rsid w:val="00D82C7D"/>
    <w:rsid w:val="00D97A00"/>
    <w:rsid w:val="00DA1CBC"/>
    <w:rsid w:val="00DB34E6"/>
    <w:rsid w:val="00DC2EE5"/>
    <w:rsid w:val="00DD137C"/>
    <w:rsid w:val="00DD756E"/>
    <w:rsid w:val="00DE083E"/>
    <w:rsid w:val="00DF1CDF"/>
    <w:rsid w:val="00E11E77"/>
    <w:rsid w:val="00E248C5"/>
    <w:rsid w:val="00E42685"/>
    <w:rsid w:val="00E845BD"/>
    <w:rsid w:val="00EB236D"/>
    <w:rsid w:val="00EE14BC"/>
    <w:rsid w:val="00EE49A4"/>
    <w:rsid w:val="00EF0A87"/>
    <w:rsid w:val="00F041A0"/>
    <w:rsid w:val="00F2332E"/>
    <w:rsid w:val="00F32B0F"/>
    <w:rsid w:val="00F34292"/>
    <w:rsid w:val="00F65D45"/>
    <w:rsid w:val="00F8246C"/>
    <w:rsid w:val="00F909A0"/>
    <w:rsid w:val="00F94987"/>
    <w:rsid w:val="00FB05E9"/>
    <w:rsid w:val="00FD0DF0"/>
    <w:rsid w:val="00FD1E00"/>
    <w:rsid w:val="00FD2977"/>
    <w:rsid w:val="00FE5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F90B8"/>
  <w15:chartTrackingRefBased/>
  <w15:docId w15:val="{50F30321-96F7-47B6-B3C0-237B54003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C803E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C803EB"/>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C803EB"/>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03EB"/>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C803EB"/>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C803EB"/>
    <w:rPr>
      <w:rFonts w:ascii="Times New Roman" w:eastAsia="Times New Roman" w:hAnsi="Times New Roman" w:cs="Times New Roman"/>
      <w:b/>
      <w:bCs/>
      <w:kern w:val="0"/>
      <w:sz w:val="24"/>
      <w:szCs w:val="24"/>
      <w14:ligatures w14:val="none"/>
    </w:rPr>
  </w:style>
  <w:style w:type="numbering" w:customStyle="1" w:styleId="NoList1">
    <w:name w:val="No List1"/>
    <w:next w:val="NoList"/>
    <w:uiPriority w:val="99"/>
    <w:semiHidden/>
    <w:unhideWhenUsed/>
    <w:rsid w:val="00C803EB"/>
  </w:style>
  <w:style w:type="paragraph" w:customStyle="1" w:styleId="msonormal0">
    <w:name w:val="msonormal"/>
    <w:basedOn w:val="Normal"/>
    <w:rsid w:val="00C803E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C803E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C803EB"/>
  </w:style>
  <w:style w:type="character" w:styleId="Hyperlink">
    <w:name w:val="Hyperlink"/>
    <w:basedOn w:val="DefaultParagraphFont"/>
    <w:uiPriority w:val="99"/>
    <w:semiHidden/>
    <w:unhideWhenUsed/>
    <w:rsid w:val="00C803EB"/>
    <w:rPr>
      <w:color w:val="0000FF"/>
      <w:u w:val="single"/>
    </w:rPr>
  </w:style>
  <w:style w:type="character" w:styleId="FollowedHyperlink">
    <w:name w:val="FollowedHyperlink"/>
    <w:basedOn w:val="DefaultParagraphFont"/>
    <w:uiPriority w:val="99"/>
    <w:semiHidden/>
    <w:unhideWhenUsed/>
    <w:rsid w:val="00C803EB"/>
    <w:rPr>
      <w:color w:val="800080"/>
      <w:u w:val="single"/>
    </w:rPr>
  </w:style>
  <w:style w:type="character" w:styleId="PlaceholderText">
    <w:name w:val="Placeholder Text"/>
    <w:basedOn w:val="DefaultParagraphFont"/>
    <w:uiPriority w:val="99"/>
    <w:semiHidden/>
    <w:rsid w:val="005F155F"/>
    <w:rPr>
      <w:color w:val="666666"/>
    </w:rPr>
  </w:style>
  <w:style w:type="character" w:styleId="Strong">
    <w:name w:val="Strong"/>
    <w:basedOn w:val="DefaultParagraphFont"/>
    <w:uiPriority w:val="22"/>
    <w:qFormat/>
    <w:rsid w:val="00BC1025"/>
    <w:rPr>
      <w:b/>
      <w:bCs/>
    </w:rPr>
  </w:style>
  <w:style w:type="character" w:customStyle="1" w:styleId="katex-mathml">
    <w:name w:val="katex-mathml"/>
    <w:basedOn w:val="DefaultParagraphFont"/>
    <w:rsid w:val="000D48DE"/>
  </w:style>
  <w:style w:type="character" w:customStyle="1" w:styleId="mord">
    <w:name w:val="mord"/>
    <w:basedOn w:val="DefaultParagraphFont"/>
    <w:rsid w:val="000D48DE"/>
  </w:style>
  <w:style w:type="character" w:customStyle="1" w:styleId="mpunct">
    <w:name w:val="mpunct"/>
    <w:basedOn w:val="DefaultParagraphFont"/>
    <w:rsid w:val="000D48DE"/>
  </w:style>
  <w:style w:type="paragraph" w:styleId="ListParagraph">
    <w:name w:val="List Paragraph"/>
    <w:basedOn w:val="Normal"/>
    <w:uiPriority w:val="34"/>
    <w:qFormat/>
    <w:rsid w:val="00286AA3"/>
    <w:pPr>
      <w:ind w:left="720"/>
      <w:contextualSpacing/>
    </w:pPr>
  </w:style>
  <w:style w:type="character" w:styleId="Emphasis">
    <w:name w:val="Emphasis"/>
    <w:basedOn w:val="DefaultParagraphFont"/>
    <w:uiPriority w:val="20"/>
    <w:qFormat/>
    <w:rsid w:val="00C83397"/>
    <w:rPr>
      <w:i/>
      <w:iCs/>
    </w:rPr>
  </w:style>
  <w:style w:type="paragraph" w:customStyle="1" w:styleId="eplus-wrapper">
    <w:name w:val="eplus-wrapper"/>
    <w:basedOn w:val="Normal"/>
    <w:rsid w:val="00F2332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q-text">
    <w:name w:val="q-text"/>
    <w:basedOn w:val="Normal"/>
    <w:rsid w:val="00D82C7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jx-char">
    <w:name w:val="mjx-char"/>
    <w:basedOn w:val="DefaultParagraphFont"/>
    <w:rsid w:val="00D82C7D"/>
  </w:style>
  <w:style w:type="character" w:customStyle="1" w:styleId="mjxassistivemathml">
    <w:name w:val="mjx_assistive_mathml"/>
    <w:basedOn w:val="DefaultParagraphFont"/>
    <w:rsid w:val="00D82C7D"/>
  </w:style>
  <w:style w:type="character" w:customStyle="1" w:styleId="mrel">
    <w:name w:val="mrel"/>
    <w:basedOn w:val="DefaultParagraphFont"/>
    <w:rsid w:val="003A0F5C"/>
  </w:style>
  <w:style w:type="character" w:customStyle="1" w:styleId="vlist-s">
    <w:name w:val="vlist-s"/>
    <w:basedOn w:val="DefaultParagraphFont"/>
    <w:rsid w:val="003A0F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83864">
      <w:bodyDiv w:val="1"/>
      <w:marLeft w:val="0"/>
      <w:marRight w:val="0"/>
      <w:marTop w:val="0"/>
      <w:marBottom w:val="0"/>
      <w:divBdr>
        <w:top w:val="none" w:sz="0" w:space="0" w:color="auto"/>
        <w:left w:val="none" w:sz="0" w:space="0" w:color="auto"/>
        <w:bottom w:val="none" w:sz="0" w:space="0" w:color="auto"/>
        <w:right w:val="none" w:sz="0" w:space="0" w:color="auto"/>
      </w:divBdr>
      <w:divsChild>
        <w:div w:id="2100786570">
          <w:marLeft w:val="0"/>
          <w:marRight w:val="0"/>
          <w:marTop w:val="0"/>
          <w:marBottom w:val="0"/>
          <w:divBdr>
            <w:top w:val="none" w:sz="0" w:space="0" w:color="auto"/>
            <w:left w:val="none" w:sz="0" w:space="0" w:color="auto"/>
            <w:bottom w:val="none" w:sz="0" w:space="0" w:color="auto"/>
            <w:right w:val="none" w:sz="0" w:space="0" w:color="auto"/>
          </w:divBdr>
          <w:divsChild>
            <w:div w:id="731778135">
              <w:marLeft w:val="0"/>
              <w:marRight w:val="0"/>
              <w:marTop w:val="0"/>
              <w:marBottom w:val="0"/>
              <w:divBdr>
                <w:top w:val="none" w:sz="0" w:space="0" w:color="auto"/>
                <w:left w:val="none" w:sz="0" w:space="0" w:color="auto"/>
                <w:bottom w:val="none" w:sz="0" w:space="0" w:color="auto"/>
                <w:right w:val="none" w:sz="0" w:space="0" w:color="auto"/>
              </w:divBdr>
              <w:divsChild>
                <w:div w:id="2054044">
                  <w:marLeft w:val="0"/>
                  <w:marRight w:val="0"/>
                  <w:marTop w:val="0"/>
                  <w:marBottom w:val="0"/>
                  <w:divBdr>
                    <w:top w:val="none" w:sz="0" w:space="0" w:color="auto"/>
                    <w:left w:val="none" w:sz="0" w:space="0" w:color="auto"/>
                    <w:bottom w:val="none" w:sz="0" w:space="0" w:color="auto"/>
                    <w:right w:val="none" w:sz="0" w:space="0" w:color="auto"/>
                  </w:divBdr>
                  <w:divsChild>
                    <w:div w:id="1915626685">
                      <w:marLeft w:val="0"/>
                      <w:marRight w:val="0"/>
                      <w:marTop w:val="0"/>
                      <w:marBottom w:val="0"/>
                      <w:divBdr>
                        <w:top w:val="none" w:sz="0" w:space="0" w:color="auto"/>
                        <w:left w:val="none" w:sz="0" w:space="0" w:color="auto"/>
                        <w:bottom w:val="none" w:sz="0" w:space="0" w:color="auto"/>
                        <w:right w:val="none" w:sz="0" w:space="0" w:color="auto"/>
                      </w:divBdr>
                      <w:divsChild>
                        <w:div w:id="95030362">
                          <w:marLeft w:val="0"/>
                          <w:marRight w:val="0"/>
                          <w:marTop w:val="0"/>
                          <w:marBottom w:val="0"/>
                          <w:divBdr>
                            <w:top w:val="none" w:sz="0" w:space="0" w:color="auto"/>
                            <w:left w:val="none" w:sz="0" w:space="0" w:color="auto"/>
                            <w:bottom w:val="none" w:sz="0" w:space="0" w:color="auto"/>
                            <w:right w:val="none" w:sz="0" w:space="0" w:color="auto"/>
                          </w:divBdr>
                          <w:divsChild>
                            <w:div w:id="1097402726">
                              <w:marLeft w:val="0"/>
                              <w:marRight w:val="0"/>
                              <w:marTop w:val="0"/>
                              <w:marBottom w:val="0"/>
                              <w:divBdr>
                                <w:top w:val="none" w:sz="0" w:space="0" w:color="auto"/>
                                <w:left w:val="none" w:sz="0" w:space="0" w:color="auto"/>
                                <w:bottom w:val="none" w:sz="0" w:space="0" w:color="auto"/>
                                <w:right w:val="none" w:sz="0" w:space="0" w:color="auto"/>
                              </w:divBdr>
                              <w:divsChild>
                                <w:div w:id="331185696">
                                  <w:marLeft w:val="0"/>
                                  <w:marRight w:val="0"/>
                                  <w:marTop w:val="0"/>
                                  <w:marBottom w:val="0"/>
                                  <w:divBdr>
                                    <w:top w:val="none" w:sz="0" w:space="0" w:color="auto"/>
                                    <w:left w:val="none" w:sz="0" w:space="0" w:color="auto"/>
                                    <w:bottom w:val="none" w:sz="0" w:space="0" w:color="auto"/>
                                    <w:right w:val="none" w:sz="0" w:space="0" w:color="auto"/>
                                  </w:divBdr>
                                  <w:divsChild>
                                    <w:div w:id="1572540301">
                                      <w:marLeft w:val="0"/>
                                      <w:marRight w:val="0"/>
                                      <w:marTop w:val="0"/>
                                      <w:marBottom w:val="0"/>
                                      <w:divBdr>
                                        <w:top w:val="none" w:sz="0" w:space="0" w:color="auto"/>
                                        <w:left w:val="none" w:sz="0" w:space="0" w:color="auto"/>
                                        <w:bottom w:val="none" w:sz="0" w:space="0" w:color="auto"/>
                                        <w:right w:val="none" w:sz="0" w:space="0" w:color="auto"/>
                                      </w:divBdr>
                                      <w:divsChild>
                                        <w:div w:id="2135250202">
                                          <w:marLeft w:val="0"/>
                                          <w:marRight w:val="0"/>
                                          <w:marTop w:val="0"/>
                                          <w:marBottom w:val="0"/>
                                          <w:divBdr>
                                            <w:top w:val="none" w:sz="0" w:space="0" w:color="auto"/>
                                            <w:left w:val="none" w:sz="0" w:space="0" w:color="auto"/>
                                            <w:bottom w:val="none" w:sz="0" w:space="0" w:color="auto"/>
                                            <w:right w:val="none" w:sz="0" w:space="0" w:color="auto"/>
                                          </w:divBdr>
                                          <w:divsChild>
                                            <w:div w:id="813645521">
                                              <w:marLeft w:val="0"/>
                                              <w:marRight w:val="0"/>
                                              <w:marTop w:val="0"/>
                                              <w:marBottom w:val="0"/>
                                              <w:divBdr>
                                                <w:top w:val="none" w:sz="0" w:space="0" w:color="auto"/>
                                                <w:left w:val="none" w:sz="0" w:space="0" w:color="auto"/>
                                                <w:bottom w:val="none" w:sz="0" w:space="0" w:color="auto"/>
                                                <w:right w:val="none" w:sz="0" w:space="0" w:color="auto"/>
                                              </w:divBdr>
                                              <w:divsChild>
                                                <w:div w:id="455105961">
                                                  <w:marLeft w:val="0"/>
                                                  <w:marRight w:val="0"/>
                                                  <w:marTop w:val="0"/>
                                                  <w:marBottom w:val="0"/>
                                                  <w:divBdr>
                                                    <w:top w:val="none" w:sz="0" w:space="0" w:color="auto"/>
                                                    <w:left w:val="none" w:sz="0" w:space="0" w:color="auto"/>
                                                    <w:bottom w:val="none" w:sz="0" w:space="0" w:color="auto"/>
                                                    <w:right w:val="none" w:sz="0" w:space="0" w:color="auto"/>
                                                  </w:divBdr>
                                                  <w:divsChild>
                                                    <w:div w:id="5239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7291740">
          <w:marLeft w:val="0"/>
          <w:marRight w:val="0"/>
          <w:marTop w:val="0"/>
          <w:marBottom w:val="0"/>
          <w:divBdr>
            <w:top w:val="none" w:sz="0" w:space="0" w:color="auto"/>
            <w:left w:val="none" w:sz="0" w:space="0" w:color="auto"/>
            <w:bottom w:val="none" w:sz="0" w:space="0" w:color="auto"/>
            <w:right w:val="none" w:sz="0" w:space="0" w:color="auto"/>
          </w:divBdr>
          <w:divsChild>
            <w:div w:id="166789371">
              <w:marLeft w:val="0"/>
              <w:marRight w:val="0"/>
              <w:marTop w:val="0"/>
              <w:marBottom w:val="0"/>
              <w:divBdr>
                <w:top w:val="none" w:sz="0" w:space="0" w:color="auto"/>
                <w:left w:val="none" w:sz="0" w:space="0" w:color="auto"/>
                <w:bottom w:val="none" w:sz="0" w:space="0" w:color="auto"/>
                <w:right w:val="none" w:sz="0" w:space="0" w:color="auto"/>
              </w:divBdr>
              <w:divsChild>
                <w:div w:id="182196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10356">
      <w:bodyDiv w:val="1"/>
      <w:marLeft w:val="0"/>
      <w:marRight w:val="0"/>
      <w:marTop w:val="0"/>
      <w:marBottom w:val="0"/>
      <w:divBdr>
        <w:top w:val="none" w:sz="0" w:space="0" w:color="auto"/>
        <w:left w:val="none" w:sz="0" w:space="0" w:color="auto"/>
        <w:bottom w:val="none" w:sz="0" w:space="0" w:color="auto"/>
        <w:right w:val="none" w:sz="0" w:space="0" w:color="auto"/>
      </w:divBdr>
    </w:div>
    <w:div w:id="58479275">
      <w:bodyDiv w:val="1"/>
      <w:marLeft w:val="0"/>
      <w:marRight w:val="0"/>
      <w:marTop w:val="0"/>
      <w:marBottom w:val="0"/>
      <w:divBdr>
        <w:top w:val="none" w:sz="0" w:space="0" w:color="auto"/>
        <w:left w:val="none" w:sz="0" w:space="0" w:color="auto"/>
        <w:bottom w:val="none" w:sz="0" w:space="0" w:color="auto"/>
        <w:right w:val="none" w:sz="0" w:space="0" w:color="auto"/>
      </w:divBdr>
    </w:div>
    <w:div w:id="154617068">
      <w:bodyDiv w:val="1"/>
      <w:marLeft w:val="0"/>
      <w:marRight w:val="0"/>
      <w:marTop w:val="0"/>
      <w:marBottom w:val="0"/>
      <w:divBdr>
        <w:top w:val="none" w:sz="0" w:space="0" w:color="auto"/>
        <w:left w:val="none" w:sz="0" w:space="0" w:color="auto"/>
        <w:bottom w:val="none" w:sz="0" w:space="0" w:color="auto"/>
        <w:right w:val="none" w:sz="0" w:space="0" w:color="auto"/>
      </w:divBdr>
    </w:div>
    <w:div w:id="224338227">
      <w:bodyDiv w:val="1"/>
      <w:marLeft w:val="0"/>
      <w:marRight w:val="0"/>
      <w:marTop w:val="0"/>
      <w:marBottom w:val="0"/>
      <w:divBdr>
        <w:top w:val="none" w:sz="0" w:space="0" w:color="auto"/>
        <w:left w:val="none" w:sz="0" w:space="0" w:color="auto"/>
        <w:bottom w:val="none" w:sz="0" w:space="0" w:color="auto"/>
        <w:right w:val="none" w:sz="0" w:space="0" w:color="auto"/>
      </w:divBdr>
      <w:divsChild>
        <w:div w:id="1442646460">
          <w:marLeft w:val="0"/>
          <w:marRight w:val="0"/>
          <w:marTop w:val="0"/>
          <w:marBottom w:val="0"/>
          <w:divBdr>
            <w:top w:val="none" w:sz="0" w:space="0" w:color="auto"/>
            <w:left w:val="none" w:sz="0" w:space="0" w:color="auto"/>
            <w:bottom w:val="none" w:sz="0" w:space="0" w:color="auto"/>
            <w:right w:val="none" w:sz="0" w:space="0" w:color="auto"/>
          </w:divBdr>
          <w:divsChild>
            <w:div w:id="1129929963">
              <w:marLeft w:val="0"/>
              <w:marRight w:val="0"/>
              <w:marTop w:val="0"/>
              <w:marBottom w:val="0"/>
              <w:divBdr>
                <w:top w:val="none" w:sz="0" w:space="0" w:color="auto"/>
                <w:left w:val="none" w:sz="0" w:space="0" w:color="auto"/>
                <w:bottom w:val="none" w:sz="0" w:space="0" w:color="auto"/>
                <w:right w:val="none" w:sz="0" w:space="0" w:color="auto"/>
              </w:divBdr>
              <w:divsChild>
                <w:div w:id="22488949">
                  <w:marLeft w:val="0"/>
                  <w:marRight w:val="0"/>
                  <w:marTop w:val="0"/>
                  <w:marBottom w:val="0"/>
                  <w:divBdr>
                    <w:top w:val="none" w:sz="0" w:space="0" w:color="auto"/>
                    <w:left w:val="none" w:sz="0" w:space="0" w:color="auto"/>
                    <w:bottom w:val="none" w:sz="0" w:space="0" w:color="auto"/>
                    <w:right w:val="none" w:sz="0" w:space="0" w:color="auto"/>
                  </w:divBdr>
                  <w:divsChild>
                    <w:div w:id="316885668">
                      <w:marLeft w:val="0"/>
                      <w:marRight w:val="0"/>
                      <w:marTop w:val="0"/>
                      <w:marBottom w:val="0"/>
                      <w:divBdr>
                        <w:top w:val="none" w:sz="0" w:space="0" w:color="auto"/>
                        <w:left w:val="none" w:sz="0" w:space="0" w:color="auto"/>
                        <w:bottom w:val="none" w:sz="0" w:space="0" w:color="auto"/>
                        <w:right w:val="none" w:sz="0" w:space="0" w:color="auto"/>
                      </w:divBdr>
                      <w:divsChild>
                        <w:div w:id="1153178293">
                          <w:marLeft w:val="0"/>
                          <w:marRight w:val="0"/>
                          <w:marTop w:val="0"/>
                          <w:marBottom w:val="0"/>
                          <w:divBdr>
                            <w:top w:val="none" w:sz="0" w:space="0" w:color="auto"/>
                            <w:left w:val="none" w:sz="0" w:space="0" w:color="auto"/>
                            <w:bottom w:val="none" w:sz="0" w:space="0" w:color="auto"/>
                            <w:right w:val="none" w:sz="0" w:space="0" w:color="auto"/>
                          </w:divBdr>
                          <w:divsChild>
                            <w:div w:id="1605112845">
                              <w:marLeft w:val="0"/>
                              <w:marRight w:val="0"/>
                              <w:marTop w:val="0"/>
                              <w:marBottom w:val="0"/>
                              <w:divBdr>
                                <w:top w:val="none" w:sz="0" w:space="0" w:color="auto"/>
                                <w:left w:val="none" w:sz="0" w:space="0" w:color="auto"/>
                                <w:bottom w:val="none" w:sz="0" w:space="0" w:color="auto"/>
                                <w:right w:val="none" w:sz="0" w:space="0" w:color="auto"/>
                              </w:divBdr>
                              <w:divsChild>
                                <w:div w:id="1924483543">
                                  <w:marLeft w:val="0"/>
                                  <w:marRight w:val="0"/>
                                  <w:marTop w:val="0"/>
                                  <w:marBottom w:val="0"/>
                                  <w:divBdr>
                                    <w:top w:val="none" w:sz="0" w:space="0" w:color="auto"/>
                                    <w:left w:val="none" w:sz="0" w:space="0" w:color="auto"/>
                                    <w:bottom w:val="none" w:sz="0" w:space="0" w:color="auto"/>
                                    <w:right w:val="none" w:sz="0" w:space="0" w:color="auto"/>
                                  </w:divBdr>
                                  <w:divsChild>
                                    <w:div w:id="18074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0870439">
          <w:marLeft w:val="0"/>
          <w:marRight w:val="0"/>
          <w:marTop w:val="0"/>
          <w:marBottom w:val="0"/>
          <w:divBdr>
            <w:top w:val="none" w:sz="0" w:space="0" w:color="auto"/>
            <w:left w:val="none" w:sz="0" w:space="0" w:color="auto"/>
            <w:bottom w:val="none" w:sz="0" w:space="0" w:color="auto"/>
            <w:right w:val="none" w:sz="0" w:space="0" w:color="auto"/>
          </w:divBdr>
          <w:divsChild>
            <w:div w:id="1187020748">
              <w:marLeft w:val="0"/>
              <w:marRight w:val="0"/>
              <w:marTop w:val="0"/>
              <w:marBottom w:val="0"/>
              <w:divBdr>
                <w:top w:val="none" w:sz="0" w:space="0" w:color="auto"/>
                <w:left w:val="none" w:sz="0" w:space="0" w:color="auto"/>
                <w:bottom w:val="none" w:sz="0" w:space="0" w:color="auto"/>
                <w:right w:val="none" w:sz="0" w:space="0" w:color="auto"/>
              </w:divBdr>
              <w:divsChild>
                <w:div w:id="483353635">
                  <w:marLeft w:val="0"/>
                  <w:marRight w:val="0"/>
                  <w:marTop w:val="0"/>
                  <w:marBottom w:val="0"/>
                  <w:divBdr>
                    <w:top w:val="none" w:sz="0" w:space="0" w:color="auto"/>
                    <w:left w:val="none" w:sz="0" w:space="0" w:color="auto"/>
                    <w:bottom w:val="none" w:sz="0" w:space="0" w:color="auto"/>
                    <w:right w:val="none" w:sz="0" w:space="0" w:color="auto"/>
                  </w:divBdr>
                  <w:divsChild>
                    <w:div w:id="860436372">
                      <w:marLeft w:val="0"/>
                      <w:marRight w:val="0"/>
                      <w:marTop w:val="0"/>
                      <w:marBottom w:val="0"/>
                      <w:divBdr>
                        <w:top w:val="none" w:sz="0" w:space="0" w:color="auto"/>
                        <w:left w:val="none" w:sz="0" w:space="0" w:color="auto"/>
                        <w:bottom w:val="none" w:sz="0" w:space="0" w:color="auto"/>
                        <w:right w:val="none" w:sz="0" w:space="0" w:color="auto"/>
                      </w:divBdr>
                      <w:divsChild>
                        <w:div w:id="252862282">
                          <w:marLeft w:val="0"/>
                          <w:marRight w:val="0"/>
                          <w:marTop w:val="0"/>
                          <w:marBottom w:val="0"/>
                          <w:divBdr>
                            <w:top w:val="none" w:sz="0" w:space="0" w:color="auto"/>
                            <w:left w:val="none" w:sz="0" w:space="0" w:color="auto"/>
                            <w:bottom w:val="none" w:sz="0" w:space="0" w:color="auto"/>
                            <w:right w:val="none" w:sz="0" w:space="0" w:color="auto"/>
                          </w:divBdr>
                          <w:divsChild>
                            <w:div w:id="1459564194">
                              <w:marLeft w:val="0"/>
                              <w:marRight w:val="0"/>
                              <w:marTop w:val="0"/>
                              <w:marBottom w:val="0"/>
                              <w:divBdr>
                                <w:top w:val="none" w:sz="0" w:space="0" w:color="auto"/>
                                <w:left w:val="none" w:sz="0" w:space="0" w:color="auto"/>
                                <w:bottom w:val="none" w:sz="0" w:space="0" w:color="auto"/>
                                <w:right w:val="none" w:sz="0" w:space="0" w:color="auto"/>
                              </w:divBdr>
                              <w:divsChild>
                                <w:div w:id="560602857">
                                  <w:marLeft w:val="0"/>
                                  <w:marRight w:val="0"/>
                                  <w:marTop w:val="0"/>
                                  <w:marBottom w:val="0"/>
                                  <w:divBdr>
                                    <w:top w:val="none" w:sz="0" w:space="0" w:color="auto"/>
                                    <w:left w:val="none" w:sz="0" w:space="0" w:color="auto"/>
                                    <w:bottom w:val="none" w:sz="0" w:space="0" w:color="auto"/>
                                    <w:right w:val="none" w:sz="0" w:space="0" w:color="auto"/>
                                  </w:divBdr>
                                  <w:divsChild>
                                    <w:div w:id="199976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88306">
                      <w:marLeft w:val="0"/>
                      <w:marRight w:val="0"/>
                      <w:marTop w:val="0"/>
                      <w:marBottom w:val="0"/>
                      <w:divBdr>
                        <w:top w:val="none" w:sz="0" w:space="0" w:color="auto"/>
                        <w:left w:val="none" w:sz="0" w:space="0" w:color="auto"/>
                        <w:bottom w:val="none" w:sz="0" w:space="0" w:color="auto"/>
                        <w:right w:val="none" w:sz="0" w:space="0" w:color="auto"/>
                      </w:divBdr>
                      <w:divsChild>
                        <w:div w:id="1342246699">
                          <w:marLeft w:val="0"/>
                          <w:marRight w:val="0"/>
                          <w:marTop w:val="0"/>
                          <w:marBottom w:val="0"/>
                          <w:divBdr>
                            <w:top w:val="none" w:sz="0" w:space="0" w:color="auto"/>
                            <w:left w:val="none" w:sz="0" w:space="0" w:color="auto"/>
                            <w:bottom w:val="none" w:sz="0" w:space="0" w:color="auto"/>
                            <w:right w:val="none" w:sz="0" w:space="0" w:color="auto"/>
                          </w:divBdr>
                        </w:div>
                        <w:div w:id="694841369">
                          <w:marLeft w:val="0"/>
                          <w:marRight w:val="0"/>
                          <w:marTop w:val="0"/>
                          <w:marBottom w:val="0"/>
                          <w:divBdr>
                            <w:top w:val="none" w:sz="0" w:space="0" w:color="auto"/>
                            <w:left w:val="none" w:sz="0" w:space="0" w:color="auto"/>
                            <w:bottom w:val="none" w:sz="0" w:space="0" w:color="auto"/>
                            <w:right w:val="none" w:sz="0" w:space="0" w:color="auto"/>
                          </w:divBdr>
                          <w:divsChild>
                            <w:div w:id="937785503">
                              <w:marLeft w:val="0"/>
                              <w:marRight w:val="0"/>
                              <w:marTop w:val="0"/>
                              <w:marBottom w:val="0"/>
                              <w:divBdr>
                                <w:top w:val="none" w:sz="0" w:space="0" w:color="auto"/>
                                <w:left w:val="none" w:sz="0" w:space="0" w:color="auto"/>
                                <w:bottom w:val="none" w:sz="0" w:space="0" w:color="auto"/>
                                <w:right w:val="none" w:sz="0" w:space="0" w:color="auto"/>
                              </w:divBdr>
                              <w:divsChild>
                                <w:div w:id="1704284707">
                                  <w:marLeft w:val="0"/>
                                  <w:marRight w:val="0"/>
                                  <w:marTop w:val="0"/>
                                  <w:marBottom w:val="0"/>
                                  <w:divBdr>
                                    <w:top w:val="none" w:sz="0" w:space="0" w:color="auto"/>
                                    <w:left w:val="none" w:sz="0" w:space="0" w:color="auto"/>
                                    <w:bottom w:val="none" w:sz="0" w:space="0" w:color="auto"/>
                                    <w:right w:val="none" w:sz="0" w:space="0" w:color="auto"/>
                                  </w:divBdr>
                                  <w:divsChild>
                                    <w:div w:id="16734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013280">
      <w:bodyDiv w:val="1"/>
      <w:marLeft w:val="0"/>
      <w:marRight w:val="0"/>
      <w:marTop w:val="0"/>
      <w:marBottom w:val="0"/>
      <w:divBdr>
        <w:top w:val="none" w:sz="0" w:space="0" w:color="auto"/>
        <w:left w:val="none" w:sz="0" w:space="0" w:color="auto"/>
        <w:bottom w:val="none" w:sz="0" w:space="0" w:color="auto"/>
        <w:right w:val="none" w:sz="0" w:space="0" w:color="auto"/>
      </w:divBdr>
    </w:div>
    <w:div w:id="286933768">
      <w:bodyDiv w:val="1"/>
      <w:marLeft w:val="0"/>
      <w:marRight w:val="0"/>
      <w:marTop w:val="0"/>
      <w:marBottom w:val="0"/>
      <w:divBdr>
        <w:top w:val="none" w:sz="0" w:space="0" w:color="auto"/>
        <w:left w:val="none" w:sz="0" w:space="0" w:color="auto"/>
        <w:bottom w:val="none" w:sz="0" w:space="0" w:color="auto"/>
        <w:right w:val="none" w:sz="0" w:space="0" w:color="auto"/>
      </w:divBdr>
    </w:div>
    <w:div w:id="334234359">
      <w:bodyDiv w:val="1"/>
      <w:marLeft w:val="0"/>
      <w:marRight w:val="0"/>
      <w:marTop w:val="0"/>
      <w:marBottom w:val="0"/>
      <w:divBdr>
        <w:top w:val="none" w:sz="0" w:space="0" w:color="auto"/>
        <w:left w:val="none" w:sz="0" w:space="0" w:color="auto"/>
        <w:bottom w:val="none" w:sz="0" w:space="0" w:color="auto"/>
        <w:right w:val="none" w:sz="0" w:space="0" w:color="auto"/>
      </w:divBdr>
    </w:div>
    <w:div w:id="379938607">
      <w:bodyDiv w:val="1"/>
      <w:marLeft w:val="0"/>
      <w:marRight w:val="0"/>
      <w:marTop w:val="0"/>
      <w:marBottom w:val="0"/>
      <w:divBdr>
        <w:top w:val="none" w:sz="0" w:space="0" w:color="auto"/>
        <w:left w:val="none" w:sz="0" w:space="0" w:color="auto"/>
        <w:bottom w:val="none" w:sz="0" w:space="0" w:color="auto"/>
        <w:right w:val="none" w:sz="0" w:space="0" w:color="auto"/>
      </w:divBdr>
      <w:divsChild>
        <w:div w:id="323633195">
          <w:marLeft w:val="0"/>
          <w:marRight w:val="0"/>
          <w:marTop w:val="0"/>
          <w:marBottom w:val="0"/>
          <w:divBdr>
            <w:top w:val="none" w:sz="0" w:space="0" w:color="auto"/>
            <w:left w:val="none" w:sz="0" w:space="0" w:color="auto"/>
            <w:bottom w:val="none" w:sz="0" w:space="0" w:color="auto"/>
            <w:right w:val="none" w:sz="0" w:space="0" w:color="auto"/>
          </w:divBdr>
          <w:divsChild>
            <w:div w:id="1630671230">
              <w:marLeft w:val="0"/>
              <w:marRight w:val="0"/>
              <w:marTop w:val="0"/>
              <w:marBottom w:val="0"/>
              <w:divBdr>
                <w:top w:val="none" w:sz="0" w:space="0" w:color="auto"/>
                <w:left w:val="none" w:sz="0" w:space="0" w:color="auto"/>
                <w:bottom w:val="none" w:sz="0" w:space="0" w:color="auto"/>
                <w:right w:val="none" w:sz="0" w:space="0" w:color="auto"/>
              </w:divBdr>
              <w:divsChild>
                <w:div w:id="844898659">
                  <w:marLeft w:val="0"/>
                  <w:marRight w:val="0"/>
                  <w:marTop w:val="0"/>
                  <w:marBottom w:val="0"/>
                  <w:divBdr>
                    <w:top w:val="none" w:sz="0" w:space="0" w:color="auto"/>
                    <w:left w:val="none" w:sz="0" w:space="0" w:color="auto"/>
                    <w:bottom w:val="none" w:sz="0" w:space="0" w:color="auto"/>
                    <w:right w:val="none" w:sz="0" w:space="0" w:color="auto"/>
                  </w:divBdr>
                  <w:divsChild>
                    <w:div w:id="1847790114">
                      <w:marLeft w:val="0"/>
                      <w:marRight w:val="0"/>
                      <w:marTop w:val="0"/>
                      <w:marBottom w:val="0"/>
                      <w:divBdr>
                        <w:top w:val="none" w:sz="0" w:space="0" w:color="auto"/>
                        <w:left w:val="none" w:sz="0" w:space="0" w:color="auto"/>
                        <w:bottom w:val="none" w:sz="0" w:space="0" w:color="auto"/>
                        <w:right w:val="none" w:sz="0" w:space="0" w:color="auto"/>
                      </w:divBdr>
                      <w:divsChild>
                        <w:div w:id="1878469281">
                          <w:marLeft w:val="0"/>
                          <w:marRight w:val="0"/>
                          <w:marTop w:val="0"/>
                          <w:marBottom w:val="0"/>
                          <w:divBdr>
                            <w:top w:val="none" w:sz="0" w:space="0" w:color="auto"/>
                            <w:left w:val="none" w:sz="0" w:space="0" w:color="auto"/>
                            <w:bottom w:val="none" w:sz="0" w:space="0" w:color="auto"/>
                            <w:right w:val="none" w:sz="0" w:space="0" w:color="auto"/>
                          </w:divBdr>
                          <w:divsChild>
                            <w:div w:id="596711986">
                              <w:marLeft w:val="0"/>
                              <w:marRight w:val="0"/>
                              <w:marTop w:val="0"/>
                              <w:marBottom w:val="0"/>
                              <w:divBdr>
                                <w:top w:val="none" w:sz="0" w:space="0" w:color="auto"/>
                                <w:left w:val="none" w:sz="0" w:space="0" w:color="auto"/>
                                <w:bottom w:val="none" w:sz="0" w:space="0" w:color="auto"/>
                                <w:right w:val="none" w:sz="0" w:space="0" w:color="auto"/>
                              </w:divBdr>
                              <w:divsChild>
                                <w:div w:id="1426267666">
                                  <w:marLeft w:val="0"/>
                                  <w:marRight w:val="0"/>
                                  <w:marTop w:val="0"/>
                                  <w:marBottom w:val="0"/>
                                  <w:divBdr>
                                    <w:top w:val="none" w:sz="0" w:space="0" w:color="auto"/>
                                    <w:left w:val="none" w:sz="0" w:space="0" w:color="auto"/>
                                    <w:bottom w:val="none" w:sz="0" w:space="0" w:color="auto"/>
                                    <w:right w:val="none" w:sz="0" w:space="0" w:color="auto"/>
                                  </w:divBdr>
                                  <w:divsChild>
                                    <w:div w:id="202717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4533145">
          <w:marLeft w:val="0"/>
          <w:marRight w:val="0"/>
          <w:marTop w:val="0"/>
          <w:marBottom w:val="0"/>
          <w:divBdr>
            <w:top w:val="none" w:sz="0" w:space="0" w:color="auto"/>
            <w:left w:val="none" w:sz="0" w:space="0" w:color="auto"/>
            <w:bottom w:val="none" w:sz="0" w:space="0" w:color="auto"/>
            <w:right w:val="none" w:sz="0" w:space="0" w:color="auto"/>
          </w:divBdr>
          <w:divsChild>
            <w:div w:id="1599941380">
              <w:marLeft w:val="0"/>
              <w:marRight w:val="0"/>
              <w:marTop w:val="0"/>
              <w:marBottom w:val="0"/>
              <w:divBdr>
                <w:top w:val="none" w:sz="0" w:space="0" w:color="auto"/>
                <w:left w:val="none" w:sz="0" w:space="0" w:color="auto"/>
                <w:bottom w:val="none" w:sz="0" w:space="0" w:color="auto"/>
                <w:right w:val="none" w:sz="0" w:space="0" w:color="auto"/>
              </w:divBdr>
              <w:divsChild>
                <w:div w:id="1570262744">
                  <w:marLeft w:val="0"/>
                  <w:marRight w:val="0"/>
                  <w:marTop w:val="0"/>
                  <w:marBottom w:val="0"/>
                  <w:divBdr>
                    <w:top w:val="none" w:sz="0" w:space="0" w:color="auto"/>
                    <w:left w:val="none" w:sz="0" w:space="0" w:color="auto"/>
                    <w:bottom w:val="none" w:sz="0" w:space="0" w:color="auto"/>
                    <w:right w:val="none" w:sz="0" w:space="0" w:color="auto"/>
                  </w:divBdr>
                  <w:divsChild>
                    <w:div w:id="1065488608">
                      <w:marLeft w:val="0"/>
                      <w:marRight w:val="0"/>
                      <w:marTop w:val="0"/>
                      <w:marBottom w:val="0"/>
                      <w:divBdr>
                        <w:top w:val="none" w:sz="0" w:space="0" w:color="auto"/>
                        <w:left w:val="none" w:sz="0" w:space="0" w:color="auto"/>
                        <w:bottom w:val="none" w:sz="0" w:space="0" w:color="auto"/>
                        <w:right w:val="none" w:sz="0" w:space="0" w:color="auto"/>
                      </w:divBdr>
                      <w:divsChild>
                        <w:div w:id="620067086">
                          <w:marLeft w:val="0"/>
                          <w:marRight w:val="0"/>
                          <w:marTop w:val="0"/>
                          <w:marBottom w:val="0"/>
                          <w:divBdr>
                            <w:top w:val="none" w:sz="0" w:space="0" w:color="auto"/>
                            <w:left w:val="none" w:sz="0" w:space="0" w:color="auto"/>
                            <w:bottom w:val="none" w:sz="0" w:space="0" w:color="auto"/>
                            <w:right w:val="none" w:sz="0" w:space="0" w:color="auto"/>
                          </w:divBdr>
                          <w:divsChild>
                            <w:div w:id="1669093500">
                              <w:marLeft w:val="0"/>
                              <w:marRight w:val="0"/>
                              <w:marTop w:val="0"/>
                              <w:marBottom w:val="0"/>
                              <w:divBdr>
                                <w:top w:val="none" w:sz="0" w:space="0" w:color="auto"/>
                                <w:left w:val="none" w:sz="0" w:space="0" w:color="auto"/>
                                <w:bottom w:val="none" w:sz="0" w:space="0" w:color="auto"/>
                                <w:right w:val="none" w:sz="0" w:space="0" w:color="auto"/>
                              </w:divBdr>
                              <w:divsChild>
                                <w:div w:id="1267545041">
                                  <w:marLeft w:val="0"/>
                                  <w:marRight w:val="0"/>
                                  <w:marTop w:val="0"/>
                                  <w:marBottom w:val="0"/>
                                  <w:divBdr>
                                    <w:top w:val="none" w:sz="0" w:space="0" w:color="auto"/>
                                    <w:left w:val="none" w:sz="0" w:space="0" w:color="auto"/>
                                    <w:bottom w:val="none" w:sz="0" w:space="0" w:color="auto"/>
                                    <w:right w:val="none" w:sz="0" w:space="0" w:color="auto"/>
                                  </w:divBdr>
                                  <w:divsChild>
                                    <w:div w:id="103835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538368">
                      <w:marLeft w:val="0"/>
                      <w:marRight w:val="0"/>
                      <w:marTop w:val="0"/>
                      <w:marBottom w:val="0"/>
                      <w:divBdr>
                        <w:top w:val="none" w:sz="0" w:space="0" w:color="auto"/>
                        <w:left w:val="none" w:sz="0" w:space="0" w:color="auto"/>
                        <w:bottom w:val="none" w:sz="0" w:space="0" w:color="auto"/>
                        <w:right w:val="none" w:sz="0" w:space="0" w:color="auto"/>
                      </w:divBdr>
                      <w:divsChild>
                        <w:div w:id="1862893567">
                          <w:marLeft w:val="0"/>
                          <w:marRight w:val="0"/>
                          <w:marTop w:val="0"/>
                          <w:marBottom w:val="0"/>
                          <w:divBdr>
                            <w:top w:val="none" w:sz="0" w:space="0" w:color="auto"/>
                            <w:left w:val="none" w:sz="0" w:space="0" w:color="auto"/>
                            <w:bottom w:val="none" w:sz="0" w:space="0" w:color="auto"/>
                            <w:right w:val="none" w:sz="0" w:space="0" w:color="auto"/>
                          </w:divBdr>
                        </w:div>
                        <w:div w:id="1267032656">
                          <w:marLeft w:val="0"/>
                          <w:marRight w:val="0"/>
                          <w:marTop w:val="0"/>
                          <w:marBottom w:val="0"/>
                          <w:divBdr>
                            <w:top w:val="none" w:sz="0" w:space="0" w:color="auto"/>
                            <w:left w:val="none" w:sz="0" w:space="0" w:color="auto"/>
                            <w:bottom w:val="none" w:sz="0" w:space="0" w:color="auto"/>
                            <w:right w:val="none" w:sz="0" w:space="0" w:color="auto"/>
                          </w:divBdr>
                          <w:divsChild>
                            <w:div w:id="1475835217">
                              <w:marLeft w:val="0"/>
                              <w:marRight w:val="0"/>
                              <w:marTop w:val="0"/>
                              <w:marBottom w:val="0"/>
                              <w:divBdr>
                                <w:top w:val="none" w:sz="0" w:space="0" w:color="auto"/>
                                <w:left w:val="none" w:sz="0" w:space="0" w:color="auto"/>
                                <w:bottom w:val="none" w:sz="0" w:space="0" w:color="auto"/>
                                <w:right w:val="none" w:sz="0" w:space="0" w:color="auto"/>
                              </w:divBdr>
                              <w:divsChild>
                                <w:div w:id="2025160395">
                                  <w:marLeft w:val="0"/>
                                  <w:marRight w:val="0"/>
                                  <w:marTop w:val="0"/>
                                  <w:marBottom w:val="0"/>
                                  <w:divBdr>
                                    <w:top w:val="none" w:sz="0" w:space="0" w:color="auto"/>
                                    <w:left w:val="none" w:sz="0" w:space="0" w:color="auto"/>
                                    <w:bottom w:val="none" w:sz="0" w:space="0" w:color="auto"/>
                                    <w:right w:val="none" w:sz="0" w:space="0" w:color="auto"/>
                                  </w:divBdr>
                                  <w:divsChild>
                                    <w:div w:id="210097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4600738">
      <w:bodyDiv w:val="1"/>
      <w:marLeft w:val="0"/>
      <w:marRight w:val="0"/>
      <w:marTop w:val="0"/>
      <w:marBottom w:val="0"/>
      <w:divBdr>
        <w:top w:val="none" w:sz="0" w:space="0" w:color="auto"/>
        <w:left w:val="none" w:sz="0" w:space="0" w:color="auto"/>
        <w:bottom w:val="none" w:sz="0" w:space="0" w:color="auto"/>
        <w:right w:val="none" w:sz="0" w:space="0" w:color="auto"/>
      </w:divBdr>
    </w:div>
    <w:div w:id="459497592">
      <w:bodyDiv w:val="1"/>
      <w:marLeft w:val="0"/>
      <w:marRight w:val="0"/>
      <w:marTop w:val="0"/>
      <w:marBottom w:val="0"/>
      <w:divBdr>
        <w:top w:val="none" w:sz="0" w:space="0" w:color="auto"/>
        <w:left w:val="none" w:sz="0" w:space="0" w:color="auto"/>
        <w:bottom w:val="none" w:sz="0" w:space="0" w:color="auto"/>
        <w:right w:val="none" w:sz="0" w:space="0" w:color="auto"/>
      </w:divBdr>
    </w:div>
    <w:div w:id="544759124">
      <w:bodyDiv w:val="1"/>
      <w:marLeft w:val="0"/>
      <w:marRight w:val="0"/>
      <w:marTop w:val="0"/>
      <w:marBottom w:val="0"/>
      <w:divBdr>
        <w:top w:val="none" w:sz="0" w:space="0" w:color="auto"/>
        <w:left w:val="none" w:sz="0" w:space="0" w:color="auto"/>
        <w:bottom w:val="none" w:sz="0" w:space="0" w:color="auto"/>
        <w:right w:val="none" w:sz="0" w:space="0" w:color="auto"/>
      </w:divBdr>
    </w:div>
    <w:div w:id="678779315">
      <w:bodyDiv w:val="1"/>
      <w:marLeft w:val="0"/>
      <w:marRight w:val="0"/>
      <w:marTop w:val="0"/>
      <w:marBottom w:val="0"/>
      <w:divBdr>
        <w:top w:val="none" w:sz="0" w:space="0" w:color="auto"/>
        <w:left w:val="none" w:sz="0" w:space="0" w:color="auto"/>
        <w:bottom w:val="none" w:sz="0" w:space="0" w:color="auto"/>
        <w:right w:val="none" w:sz="0" w:space="0" w:color="auto"/>
      </w:divBdr>
      <w:divsChild>
        <w:div w:id="388113582">
          <w:marLeft w:val="0"/>
          <w:marRight w:val="0"/>
          <w:marTop w:val="0"/>
          <w:marBottom w:val="0"/>
          <w:divBdr>
            <w:top w:val="none" w:sz="0" w:space="0" w:color="auto"/>
            <w:left w:val="none" w:sz="0" w:space="0" w:color="auto"/>
            <w:bottom w:val="none" w:sz="0" w:space="0" w:color="auto"/>
            <w:right w:val="none" w:sz="0" w:space="0" w:color="auto"/>
          </w:divBdr>
        </w:div>
        <w:div w:id="1511143659">
          <w:marLeft w:val="0"/>
          <w:marRight w:val="0"/>
          <w:marTop w:val="0"/>
          <w:marBottom w:val="0"/>
          <w:divBdr>
            <w:top w:val="none" w:sz="0" w:space="0" w:color="auto"/>
            <w:left w:val="none" w:sz="0" w:space="0" w:color="auto"/>
            <w:bottom w:val="none" w:sz="0" w:space="0" w:color="auto"/>
            <w:right w:val="none" w:sz="0" w:space="0" w:color="auto"/>
          </w:divBdr>
        </w:div>
        <w:div w:id="659968198">
          <w:marLeft w:val="0"/>
          <w:marRight w:val="0"/>
          <w:marTop w:val="0"/>
          <w:marBottom w:val="0"/>
          <w:divBdr>
            <w:top w:val="none" w:sz="0" w:space="0" w:color="auto"/>
            <w:left w:val="none" w:sz="0" w:space="0" w:color="auto"/>
            <w:bottom w:val="none" w:sz="0" w:space="0" w:color="auto"/>
            <w:right w:val="none" w:sz="0" w:space="0" w:color="auto"/>
          </w:divBdr>
        </w:div>
      </w:divsChild>
    </w:div>
    <w:div w:id="683046634">
      <w:bodyDiv w:val="1"/>
      <w:marLeft w:val="0"/>
      <w:marRight w:val="0"/>
      <w:marTop w:val="0"/>
      <w:marBottom w:val="0"/>
      <w:divBdr>
        <w:top w:val="none" w:sz="0" w:space="0" w:color="auto"/>
        <w:left w:val="none" w:sz="0" w:space="0" w:color="auto"/>
        <w:bottom w:val="none" w:sz="0" w:space="0" w:color="auto"/>
        <w:right w:val="none" w:sz="0" w:space="0" w:color="auto"/>
      </w:divBdr>
    </w:div>
    <w:div w:id="764307687">
      <w:bodyDiv w:val="1"/>
      <w:marLeft w:val="0"/>
      <w:marRight w:val="0"/>
      <w:marTop w:val="0"/>
      <w:marBottom w:val="0"/>
      <w:divBdr>
        <w:top w:val="none" w:sz="0" w:space="0" w:color="auto"/>
        <w:left w:val="none" w:sz="0" w:space="0" w:color="auto"/>
        <w:bottom w:val="none" w:sz="0" w:space="0" w:color="auto"/>
        <w:right w:val="none" w:sz="0" w:space="0" w:color="auto"/>
      </w:divBdr>
    </w:div>
    <w:div w:id="888296806">
      <w:bodyDiv w:val="1"/>
      <w:marLeft w:val="0"/>
      <w:marRight w:val="0"/>
      <w:marTop w:val="0"/>
      <w:marBottom w:val="0"/>
      <w:divBdr>
        <w:top w:val="none" w:sz="0" w:space="0" w:color="auto"/>
        <w:left w:val="none" w:sz="0" w:space="0" w:color="auto"/>
        <w:bottom w:val="none" w:sz="0" w:space="0" w:color="auto"/>
        <w:right w:val="none" w:sz="0" w:space="0" w:color="auto"/>
      </w:divBdr>
    </w:div>
    <w:div w:id="974483805">
      <w:bodyDiv w:val="1"/>
      <w:marLeft w:val="0"/>
      <w:marRight w:val="0"/>
      <w:marTop w:val="0"/>
      <w:marBottom w:val="0"/>
      <w:divBdr>
        <w:top w:val="none" w:sz="0" w:space="0" w:color="auto"/>
        <w:left w:val="none" w:sz="0" w:space="0" w:color="auto"/>
        <w:bottom w:val="none" w:sz="0" w:space="0" w:color="auto"/>
        <w:right w:val="none" w:sz="0" w:space="0" w:color="auto"/>
      </w:divBdr>
    </w:div>
    <w:div w:id="1020619167">
      <w:bodyDiv w:val="1"/>
      <w:marLeft w:val="0"/>
      <w:marRight w:val="0"/>
      <w:marTop w:val="0"/>
      <w:marBottom w:val="0"/>
      <w:divBdr>
        <w:top w:val="none" w:sz="0" w:space="0" w:color="auto"/>
        <w:left w:val="none" w:sz="0" w:space="0" w:color="auto"/>
        <w:bottom w:val="none" w:sz="0" w:space="0" w:color="auto"/>
        <w:right w:val="none" w:sz="0" w:space="0" w:color="auto"/>
      </w:divBdr>
      <w:divsChild>
        <w:div w:id="480343321">
          <w:marLeft w:val="0"/>
          <w:marRight w:val="0"/>
          <w:marTop w:val="0"/>
          <w:marBottom w:val="0"/>
          <w:divBdr>
            <w:top w:val="none" w:sz="0" w:space="0" w:color="auto"/>
            <w:left w:val="none" w:sz="0" w:space="0" w:color="auto"/>
            <w:bottom w:val="none" w:sz="0" w:space="0" w:color="auto"/>
            <w:right w:val="none" w:sz="0" w:space="0" w:color="auto"/>
          </w:divBdr>
          <w:divsChild>
            <w:div w:id="1324433787">
              <w:marLeft w:val="0"/>
              <w:marRight w:val="0"/>
              <w:marTop w:val="0"/>
              <w:marBottom w:val="0"/>
              <w:divBdr>
                <w:top w:val="none" w:sz="0" w:space="0" w:color="auto"/>
                <w:left w:val="none" w:sz="0" w:space="0" w:color="auto"/>
                <w:bottom w:val="none" w:sz="0" w:space="0" w:color="auto"/>
                <w:right w:val="none" w:sz="0" w:space="0" w:color="auto"/>
              </w:divBdr>
              <w:divsChild>
                <w:div w:id="398287324">
                  <w:marLeft w:val="0"/>
                  <w:marRight w:val="0"/>
                  <w:marTop w:val="0"/>
                  <w:marBottom w:val="0"/>
                  <w:divBdr>
                    <w:top w:val="none" w:sz="0" w:space="0" w:color="auto"/>
                    <w:left w:val="none" w:sz="0" w:space="0" w:color="auto"/>
                    <w:bottom w:val="none" w:sz="0" w:space="0" w:color="auto"/>
                    <w:right w:val="none" w:sz="0" w:space="0" w:color="auto"/>
                  </w:divBdr>
                  <w:divsChild>
                    <w:div w:id="206517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11824">
          <w:marLeft w:val="0"/>
          <w:marRight w:val="0"/>
          <w:marTop w:val="0"/>
          <w:marBottom w:val="0"/>
          <w:divBdr>
            <w:top w:val="none" w:sz="0" w:space="0" w:color="auto"/>
            <w:left w:val="none" w:sz="0" w:space="0" w:color="auto"/>
            <w:bottom w:val="none" w:sz="0" w:space="0" w:color="auto"/>
            <w:right w:val="none" w:sz="0" w:space="0" w:color="auto"/>
          </w:divBdr>
          <w:divsChild>
            <w:div w:id="739254280">
              <w:marLeft w:val="0"/>
              <w:marRight w:val="0"/>
              <w:marTop w:val="0"/>
              <w:marBottom w:val="0"/>
              <w:divBdr>
                <w:top w:val="none" w:sz="0" w:space="0" w:color="auto"/>
                <w:left w:val="none" w:sz="0" w:space="0" w:color="auto"/>
                <w:bottom w:val="none" w:sz="0" w:space="0" w:color="auto"/>
                <w:right w:val="none" w:sz="0" w:space="0" w:color="auto"/>
              </w:divBdr>
              <w:divsChild>
                <w:div w:id="324893055">
                  <w:marLeft w:val="0"/>
                  <w:marRight w:val="0"/>
                  <w:marTop w:val="0"/>
                  <w:marBottom w:val="0"/>
                  <w:divBdr>
                    <w:top w:val="none" w:sz="0" w:space="0" w:color="auto"/>
                    <w:left w:val="none" w:sz="0" w:space="0" w:color="auto"/>
                    <w:bottom w:val="none" w:sz="0" w:space="0" w:color="auto"/>
                    <w:right w:val="none" w:sz="0" w:space="0" w:color="auto"/>
                  </w:divBdr>
                  <w:divsChild>
                    <w:div w:id="19489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23390">
          <w:marLeft w:val="0"/>
          <w:marRight w:val="0"/>
          <w:marTop w:val="0"/>
          <w:marBottom w:val="0"/>
          <w:divBdr>
            <w:top w:val="none" w:sz="0" w:space="0" w:color="auto"/>
            <w:left w:val="none" w:sz="0" w:space="0" w:color="auto"/>
            <w:bottom w:val="none" w:sz="0" w:space="0" w:color="auto"/>
            <w:right w:val="none" w:sz="0" w:space="0" w:color="auto"/>
          </w:divBdr>
          <w:divsChild>
            <w:div w:id="1949924480">
              <w:marLeft w:val="0"/>
              <w:marRight w:val="0"/>
              <w:marTop w:val="0"/>
              <w:marBottom w:val="0"/>
              <w:divBdr>
                <w:top w:val="none" w:sz="0" w:space="0" w:color="auto"/>
                <w:left w:val="none" w:sz="0" w:space="0" w:color="auto"/>
                <w:bottom w:val="none" w:sz="0" w:space="0" w:color="auto"/>
                <w:right w:val="none" w:sz="0" w:space="0" w:color="auto"/>
              </w:divBdr>
              <w:divsChild>
                <w:div w:id="743769191">
                  <w:marLeft w:val="0"/>
                  <w:marRight w:val="0"/>
                  <w:marTop w:val="0"/>
                  <w:marBottom w:val="0"/>
                  <w:divBdr>
                    <w:top w:val="none" w:sz="0" w:space="0" w:color="auto"/>
                    <w:left w:val="none" w:sz="0" w:space="0" w:color="auto"/>
                    <w:bottom w:val="none" w:sz="0" w:space="0" w:color="auto"/>
                    <w:right w:val="none" w:sz="0" w:space="0" w:color="auto"/>
                  </w:divBdr>
                  <w:divsChild>
                    <w:div w:id="23640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01040">
          <w:marLeft w:val="0"/>
          <w:marRight w:val="0"/>
          <w:marTop w:val="0"/>
          <w:marBottom w:val="0"/>
          <w:divBdr>
            <w:top w:val="none" w:sz="0" w:space="0" w:color="auto"/>
            <w:left w:val="none" w:sz="0" w:space="0" w:color="auto"/>
            <w:bottom w:val="none" w:sz="0" w:space="0" w:color="auto"/>
            <w:right w:val="none" w:sz="0" w:space="0" w:color="auto"/>
          </w:divBdr>
          <w:divsChild>
            <w:div w:id="2068917652">
              <w:marLeft w:val="0"/>
              <w:marRight w:val="0"/>
              <w:marTop w:val="0"/>
              <w:marBottom w:val="0"/>
              <w:divBdr>
                <w:top w:val="none" w:sz="0" w:space="0" w:color="auto"/>
                <w:left w:val="none" w:sz="0" w:space="0" w:color="auto"/>
                <w:bottom w:val="none" w:sz="0" w:space="0" w:color="auto"/>
                <w:right w:val="none" w:sz="0" w:space="0" w:color="auto"/>
              </w:divBdr>
              <w:divsChild>
                <w:div w:id="906650134">
                  <w:marLeft w:val="0"/>
                  <w:marRight w:val="0"/>
                  <w:marTop w:val="0"/>
                  <w:marBottom w:val="0"/>
                  <w:divBdr>
                    <w:top w:val="none" w:sz="0" w:space="0" w:color="auto"/>
                    <w:left w:val="none" w:sz="0" w:space="0" w:color="auto"/>
                    <w:bottom w:val="none" w:sz="0" w:space="0" w:color="auto"/>
                    <w:right w:val="none" w:sz="0" w:space="0" w:color="auto"/>
                  </w:divBdr>
                  <w:divsChild>
                    <w:div w:id="199270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671132">
      <w:bodyDiv w:val="1"/>
      <w:marLeft w:val="0"/>
      <w:marRight w:val="0"/>
      <w:marTop w:val="0"/>
      <w:marBottom w:val="0"/>
      <w:divBdr>
        <w:top w:val="none" w:sz="0" w:space="0" w:color="auto"/>
        <w:left w:val="none" w:sz="0" w:space="0" w:color="auto"/>
        <w:bottom w:val="none" w:sz="0" w:space="0" w:color="auto"/>
        <w:right w:val="none" w:sz="0" w:space="0" w:color="auto"/>
      </w:divBdr>
    </w:div>
    <w:div w:id="1124230025">
      <w:bodyDiv w:val="1"/>
      <w:marLeft w:val="0"/>
      <w:marRight w:val="0"/>
      <w:marTop w:val="0"/>
      <w:marBottom w:val="0"/>
      <w:divBdr>
        <w:top w:val="none" w:sz="0" w:space="0" w:color="auto"/>
        <w:left w:val="none" w:sz="0" w:space="0" w:color="auto"/>
        <w:bottom w:val="none" w:sz="0" w:space="0" w:color="auto"/>
        <w:right w:val="none" w:sz="0" w:space="0" w:color="auto"/>
      </w:divBdr>
      <w:divsChild>
        <w:div w:id="1465346575">
          <w:marLeft w:val="90"/>
          <w:marRight w:val="0"/>
          <w:marTop w:val="0"/>
          <w:marBottom w:val="0"/>
          <w:divBdr>
            <w:top w:val="none" w:sz="0" w:space="0" w:color="auto"/>
            <w:left w:val="none" w:sz="0" w:space="0" w:color="auto"/>
            <w:bottom w:val="none" w:sz="0" w:space="0" w:color="auto"/>
            <w:right w:val="none" w:sz="0" w:space="0" w:color="auto"/>
          </w:divBdr>
        </w:div>
      </w:divsChild>
    </w:div>
    <w:div w:id="1154105380">
      <w:bodyDiv w:val="1"/>
      <w:marLeft w:val="0"/>
      <w:marRight w:val="0"/>
      <w:marTop w:val="0"/>
      <w:marBottom w:val="0"/>
      <w:divBdr>
        <w:top w:val="none" w:sz="0" w:space="0" w:color="auto"/>
        <w:left w:val="none" w:sz="0" w:space="0" w:color="auto"/>
        <w:bottom w:val="none" w:sz="0" w:space="0" w:color="auto"/>
        <w:right w:val="none" w:sz="0" w:space="0" w:color="auto"/>
      </w:divBdr>
    </w:div>
    <w:div w:id="1156074748">
      <w:bodyDiv w:val="1"/>
      <w:marLeft w:val="0"/>
      <w:marRight w:val="0"/>
      <w:marTop w:val="0"/>
      <w:marBottom w:val="0"/>
      <w:divBdr>
        <w:top w:val="none" w:sz="0" w:space="0" w:color="auto"/>
        <w:left w:val="none" w:sz="0" w:space="0" w:color="auto"/>
        <w:bottom w:val="none" w:sz="0" w:space="0" w:color="auto"/>
        <w:right w:val="none" w:sz="0" w:space="0" w:color="auto"/>
      </w:divBdr>
    </w:div>
    <w:div w:id="1333607921">
      <w:bodyDiv w:val="1"/>
      <w:marLeft w:val="0"/>
      <w:marRight w:val="0"/>
      <w:marTop w:val="0"/>
      <w:marBottom w:val="0"/>
      <w:divBdr>
        <w:top w:val="none" w:sz="0" w:space="0" w:color="auto"/>
        <w:left w:val="none" w:sz="0" w:space="0" w:color="auto"/>
        <w:bottom w:val="none" w:sz="0" w:space="0" w:color="auto"/>
        <w:right w:val="none" w:sz="0" w:space="0" w:color="auto"/>
      </w:divBdr>
      <w:divsChild>
        <w:div w:id="916550389">
          <w:marLeft w:val="0"/>
          <w:marRight w:val="0"/>
          <w:marTop w:val="0"/>
          <w:marBottom w:val="0"/>
          <w:divBdr>
            <w:top w:val="none" w:sz="0" w:space="0" w:color="auto"/>
            <w:left w:val="none" w:sz="0" w:space="0" w:color="auto"/>
            <w:bottom w:val="none" w:sz="0" w:space="0" w:color="auto"/>
            <w:right w:val="none" w:sz="0" w:space="0" w:color="auto"/>
          </w:divBdr>
          <w:divsChild>
            <w:div w:id="20058639">
              <w:marLeft w:val="0"/>
              <w:marRight w:val="0"/>
              <w:marTop w:val="0"/>
              <w:marBottom w:val="0"/>
              <w:divBdr>
                <w:top w:val="none" w:sz="0" w:space="0" w:color="auto"/>
                <w:left w:val="none" w:sz="0" w:space="0" w:color="auto"/>
                <w:bottom w:val="none" w:sz="0" w:space="0" w:color="auto"/>
                <w:right w:val="none" w:sz="0" w:space="0" w:color="auto"/>
              </w:divBdr>
            </w:div>
            <w:div w:id="1221787749">
              <w:marLeft w:val="0"/>
              <w:marRight w:val="0"/>
              <w:marTop w:val="0"/>
              <w:marBottom w:val="0"/>
              <w:divBdr>
                <w:top w:val="none" w:sz="0" w:space="0" w:color="auto"/>
                <w:left w:val="none" w:sz="0" w:space="0" w:color="auto"/>
                <w:bottom w:val="none" w:sz="0" w:space="0" w:color="auto"/>
                <w:right w:val="none" w:sz="0" w:space="0" w:color="auto"/>
              </w:divBdr>
              <w:divsChild>
                <w:div w:id="815995414">
                  <w:marLeft w:val="0"/>
                  <w:marRight w:val="0"/>
                  <w:marTop w:val="0"/>
                  <w:marBottom w:val="0"/>
                  <w:divBdr>
                    <w:top w:val="none" w:sz="0" w:space="0" w:color="auto"/>
                    <w:left w:val="none" w:sz="0" w:space="0" w:color="auto"/>
                    <w:bottom w:val="none" w:sz="0" w:space="0" w:color="auto"/>
                    <w:right w:val="none" w:sz="0" w:space="0" w:color="auto"/>
                  </w:divBdr>
                  <w:divsChild>
                    <w:div w:id="1172263289">
                      <w:marLeft w:val="0"/>
                      <w:marRight w:val="0"/>
                      <w:marTop w:val="0"/>
                      <w:marBottom w:val="0"/>
                      <w:divBdr>
                        <w:top w:val="none" w:sz="0" w:space="0" w:color="auto"/>
                        <w:left w:val="none" w:sz="0" w:space="0" w:color="auto"/>
                        <w:bottom w:val="none" w:sz="0" w:space="0" w:color="auto"/>
                        <w:right w:val="none" w:sz="0" w:space="0" w:color="auto"/>
                      </w:divBdr>
                      <w:divsChild>
                        <w:div w:id="14182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9914029">
      <w:bodyDiv w:val="1"/>
      <w:marLeft w:val="0"/>
      <w:marRight w:val="0"/>
      <w:marTop w:val="0"/>
      <w:marBottom w:val="0"/>
      <w:divBdr>
        <w:top w:val="none" w:sz="0" w:space="0" w:color="auto"/>
        <w:left w:val="none" w:sz="0" w:space="0" w:color="auto"/>
        <w:bottom w:val="none" w:sz="0" w:space="0" w:color="auto"/>
        <w:right w:val="none" w:sz="0" w:space="0" w:color="auto"/>
      </w:divBdr>
      <w:divsChild>
        <w:div w:id="1785493252">
          <w:marLeft w:val="0"/>
          <w:marRight w:val="150"/>
          <w:marTop w:val="0"/>
          <w:marBottom w:val="0"/>
          <w:divBdr>
            <w:top w:val="none" w:sz="0" w:space="0" w:color="auto"/>
            <w:left w:val="none" w:sz="0" w:space="0" w:color="auto"/>
            <w:bottom w:val="none" w:sz="0" w:space="0" w:color="auto"/>
            <w:right w:val="none" w:sz="0" w:space="0" w:color="auto"/>
          </w:divBdr>
        </w:div>
        <w:div w:id="2120366128">
          <w:marLeft w:val="48"/>
          <w:marRight w:val="48"/>
          <w:marTop w:val="0"/>
          <w:marBottom w:val="0"/>
          <w:divBdr>
            <w:top w:val="none" w:sz="0" w:space="0" w:color="auto"/>
            <w:left w:val="none" w:sz="0" w:space="0" w:color="auto"/>
            <w:bottom w:val="none" w:sz="0" w:space="0" w:color="auto"/>
            <w:right w:val="none" w:sz="0" w:space="0" w:color="auto"/>
          </w:divBdr>
        </w:div>
        <w:div w:id="509375478">
          <w:marLeft w:val="75"/>
          <w:marRight w:val="0"/>
          <w:marTop w:val="0"/>
          <w:marBottom w:val="0"/>
          <w:divBdr>
            <w:top w:val="none" w:sz="0" w:space="0" w:color="auto"/>
            <w:left w:val="none" w:sz="0" w:space="0" w:color="auto"/>
            <w:bottom w:val="none" w:sz="0" w:space="0" w:color="auto"/>
            <w:right w:val="none" w:sz="0" w:space="0" w:color="auto"/>
          </w:divBdr>
          <w:divsChild>
            <w:div w:id="496117955">
              <w:marLeft w:val="0"/>
              <w:marRight w:val="0"/>
              <w:marTop w:val="0"/>
              <w:marBottom w:val="0"/>
              <w:divBdr>
                <w:top w:val="none" w:sz="0" w:space="0" w:color="auto"/>
                <w:left w:val="none" w:sz="0" w:space="0" w:color="auto"/>
                <w:bottom w:val="none" w:sz="0" w:space="0" w:color="auto"/>
                <w:right w:val="none" w:sz="0" w:space="0" w:color="auto"/>
              </w:divBdr>
              <w:divsChild>
                <w:div w:id="543325645">
                  <w:marLeft w:val="0"/>
                  <w:marRight w:val="0"/>
                  <w:marTop w:val="0"/>
                  <w:marBottom w:val="0"/>
                  <w:divBdr>
                    <w:top w:val="none" w:sz="0" w:space="0" w:color="auto"/>
                    <w:left w:val="none" w:sz="0" w:space="0" w:color="auto"/>
                    <w:bottom w:val="none" w:sz="0" w:space="0" w:color="auto"/>
                    <w:right w:val="none" w:sz="0" w:space="0" w:color="auto"/>
                  </w:divBdr>
                </w:div>
                <w:div w:id="1696226348">
                  <w:marLeft w:val="0"/>
                  <w:marRight w:val="0"/>
                  <w:marTop w:val="0"/>
                  <w:marBottom w:val="0"/>
                  <w:divBdr>
                    <w:top w:val="none" w:sz="0" w:space="0" w:color="auto"/>
                    <w:left w:val="none" w:sz="0" w:space="0" w:color="auto"/>
                    <w:bottom w:val="none" w:sz="0" w:space="0" w:color="auto"/>
                    <w:right w:val="none" w:sz="0" w:space="0" w:color="auto"/>
                  </w:divBdr>
                  <w:divsChild>
                    <w:div w:id="1512450081">
                      <w:marLeft w:val="-60"/>
                      <w:marRight w:val="-60"/>
                      <w:marTop w:val="0"/>
                      <w:marBottom w:val="0"/>
                      <w:divBdr>
                        <w:top w:val="none" w:sz="0" w:space="0" w:color="auto"/>
                        <w:left w:val="none" w:sz="0" w:space="0" w:color="auto"/>
                        <w:bottom w:val="none" w:sz="0" w:space="0" w:color="auto"/>
                        <w:right w:val="none" w:sz="0" w:space="0" w:color="auto"/>
                      </w:divBdr>
                    </w:div>
                    <w:div w:id="68355352">
                      <w:marLeft w:val="36"/>
                      <w:marRight w:val="0"/>
                      <w:marTop w:val="0"/>
                      <w:marBottom w:val="0"/>
                      <w:divBdr>
                        <w:top w:val="none" w:sz="0" w:space="0" w:color="auto"/>
                        <w:left w:val="none" w:sz="0" w:space="0" w:color="auto"/>
                        <w:bottom w:val="none" w:sz="0" w:space="0" w:color="auto"/>
                        <w:right w:val="none" w:sz="0" w:space="0" w:color="auto"/>
                      </w:divBdr>
                    </w:div>
                  </w:divsChild>
                </w:div>
              </w:divsChild>
            </w:div>
            <w:div w:id="130431024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474104276">
      <w:bodyDiv w:val="1"/>
      <w:marLeft w:val="0"/>
      <w:marRight w:val="0"/>
      <w:marTop w:val="0"/>
      <w:marBottom w:val="0"/>
      <w:divBdr>
        <w:top w:val="none" w:sz="0" w:space="0" w:color="auto"/>
        <w:left w:val="none" w:sz="0" w:space="0" w:color="auto"/>
        <w:bottom w:val="none" w:sz="0" w:space="0" w:color="auto"/>
        <w:right w:val="none" w:sz="0" w:space="0" w:color="auto"/>
      </w:divBdr>
    </w:div>
    <w:div w:id="1498837030">
      <w:bodyDiv w:val="1"/>
      <w:marLeft w:val="0"/>
      <w:marRight w:val="0"/>
      <w:marTop w:val="0"/>
      <w:marBottom w:val="0"/>
      <w:divBdr>
        <w:top w:val="none" w:sz="0" w:space="0" w:color="auto"/>
        <w:left w:val="none" w:sz="0" w:space="0" w:color="auto"/>
        <w:bottom w:val="none" w:sz="0" w:space="0" w:color="auto"/>
        <w:right w:val="none" w:sz="0" w:space="0" w:color="auto"/>
      </w:divBdr>
      <w:divsChild>
        <w:div w:id="901525664">
          <w:marLeft w:val="0"/>
          <w:marRight w:val="0"/>
          <w:marTop w:val="0"/>
          <w:marBottom w:val="0"/>
          <w:divBdr>
            <w:top w:val="none" w:sz="0" w:space="0" w:color="auto"/>
            <w:left w:val="none" w:sz="0" w:space="0" w:color="auto"/>
            <w:bottom w:val="none" w:sz="0" w:space="0" w:color="auto"/>
            <w:right w:val="none" w:sz="0" w:space="0" w:color="auto"/>
          </w:divBdr>
        </w:div>
        <w:div w:id="1136336589">
          <w:marLeft w:val="0"/>
          <w:marRight w:val="0"/>
          <w:marTop w:val="0"/>
          <w:marBottom w:val="0"/>
          <w:divBdr>
            <w:top w:val="none" w:sz="0" w:space="0" w:color="auto"/>
            <w:left w:val="none" w:sz="0" w:space="0" w:color="auto"/>
            <w:bottom w:val="none" w:sz="0" w:space="0" w:color="auto"/>
            <w:right w:val="none" w:sz="0" w:space="0" w:color="auto"/>
          </w:divBdr>
        </w:div>
        <w:div w:id="2121949653">
          <w:marLeft w:val="0"/>
          <w:marRight w:val="0"/>
          <w:marTop w:val="0"/>
          <w:marBottom w:val="0"/>
          <w:divBdr>
            <w:top w:val="none" w:sz="0" w:space="0" w:color="auto"/>
            <w:left w:val="none" w:sz="0" w:space="0" w:color="auto"/>
            <w:bottom w:val="none" w:sz="0" w:space="0" w:color="auto"/>
            <w:right w:val="none" w:sz="0" w:space="0" w:color="auto"/>
          </w:divBdr>
        </w:div>
        <w:div w:id="31005789">
          <w:marLeft w:val="0"/>
          <w:marRight w:val="0"/>
          <w:marTop w:val="0"/>
          <w:marBottom w:val="0"/>
          <w:divBdr>
            <w:top w:val="none" w:sz="0" w:space="0" w:color="auto"/>
            <w:left w:val="none" w:sz="0" w:space="0" w:color="auto"/>
            <w:bottom w:val="none" w:sz="0" w:space="0" w:color="auto"/>
            <w:right w:val="none" w:sz="0" w:space="0" w:color="auto"/>
          </w:divBdr>
        </w:div>
        <w:div w:id="653532858">
          <w:marLeft w:val="0"/>
          <w:marRight w:val="0"/>
          <w:marTop w:val="0"/>
          <w:marBottom w:val="0"/>
          <w:divBdr>
            <w:top w:val="none" w:sz="0" w:space="0" w:color="auto"/>
            <w:left w:val="none" w:sz="0" w:space="0" w:color="auto"/>
            <w:bottom w:val="none" w:sz="0" w:space="0" w:color="auto"/>
            <w:right w:val="none" w:sz="0" w:space="0" w:color="auto"/>
          </w:divBdr>
        </w:div>
        <w:div w:id="1979727091">
          <w:marLeft w:val="0"/>
          <w:marRight w:val="0"/>
          <w:marTop w:val="0"/>
          <w:marBottom w:val="0"/>
          <w:divBdr>
            <w:top w:val="none" w:sz="0" w:space="0" w:color="auto"/>
            <w:left w:val="none" w:sz="0" w:space="0" w:color="auto"/>
            <w:bottom w:val="none" w:sz="0" w:space="0" w:color="auto"/>
            <w:right w:val="none" w:sz="0" w:space="0" w:color="auto"/>
          </w:divBdr>
        </w:div>
      </w:divsChild>
    </w:div>
    <w:div w:id="1605841347">
      <w:bodyDiv w:val="1"/>
      <w:marLeft w:val="0"/>
      <w:marRight w:val="0"/>
      <w:marTop w:val="0"/>
      <w:marBottom w:val="0"/>
      <w:divBdr>
        <w:top w:val="none" w:sz="0" w:space="0" w:color="auto"/>
        <w:left w:val="none" w:sz="0" w:space="0" w:color="auto"/>
        <w:bottom w:val="none" w:sz="0" w:space="0" w:color="auto"/>
        <w:right w:val="none" w:sz="0" w:space="0" w:color="auto"/>
      </w:divBdr>
    </w:div>
    <w:div w:id="1756433201">
      <w:bodyDiv w:val="1"/>
      <w:marLeft w:val="0"/>
      <w:marRight w:val="0"/>
      <w:marTop w:val="0"/>
      <w:marBottom w:val="0"/>
      <w:divBdr>
        <w:top w:val="none" w:sz="0" w:space="0" w:color="auto"/>
        <w:left w:val="none" w:sz="0" w:space="0" w:color="auto"/>
        <w:bottom w:val="none" w:sz="0" w:space="0" w:color="auto"/>
        <w:right w:val="none" w:sz="0" w:space="0" w:color="auto"/>
      </w:divBdr>
    </w:div>
    <w:div w:id="1775439911">
      <w:bodyDiv w:val="1"/>
      <w:marLeft w:val="0"/>
      <w:marRight w:val="0"/>
      <w:marTop w:val="0"/>
      <w:marBottom w:val="0"/>
      <w:divBdr>
        <w:top w:val="none" w:sz="0" w:space="0" w:color="auto"/>
        <w:left w:val="none" w:sz="0" w:space="0" w:color="auto"/>
        <w:bottom w:val="none" w:sz="0" w:space="0" w:color="auto"/>
        <w:right w:val="none" w:sz="0" w:space="0" w:color="auto"/>
      </w:divBdr>
      <w:divsChild>
        <w:div w:id="1207449130">
          <w:marLeft w:val="0"/>
          <w:marRight w:val="0"/>
          <w:marTop w:val="0"/>
          <w:marBottom w:val="0"/>
          <w:divBdr>
            <w:top w:val="none" w:sz="0" w:space="0" w:color="auto"/>
            <w:left w:val="none" w:sz="0" w:space="0" w:color="auto"/>
            <w:bottom w:val="none" w:sz="0" w:space="0" w:color="auto"/>
            <w:right w:val="none" w:sz="0" w:space="0" w:color="auto"/>
          </w:divBdr>
          <w:divsChild>
            <w:div w:id="1854222665">
              <w:marLeft w:val="0"/>
              <w:marRight w:val="0"/>
              <w:marTop w:val="0"/>
              <w:marBottom w:val="0"/>
              <w:divBdr>
                <w:top w:val="none" w:sz="0" w:space="0" w:color="auto"/>
                <w:left w:val="none" w:sz="0" w:space="0" w:color="auto"/>
                <w:bottom w:val="none" w:sz="0" w:space="0" w:color="auto"/>
                <w:right w:val="none" w:sz="0" w:space="0" w:color="auto"/>
              </w:divBdr>
              <w:divsChild>
                <w:div w:id="1187523360">
                  <w:marLeft w:val="0"/>
                  <w:marRight w:val="0"/>
                  <w:marTop w:val="0"/>
                  <w:marBottom w:val="0"/>
                  <w:divBdr>
                    <w:top w:val="none" w:sz="0" w:space="0" w:color="auto"/>
                    <w:left w:val="none" w:sz="0" w:space="0" w:color="auto"/>
                    <w:bottom w:val="none" w:sz="0" w:space="0" w:color="auto"/>
                    <w:right w:val="none" w:sz="0" w:space="0" w:color="auto"/>
                  </w:divBdr>
                  <w:divsChild>
                    <w:div w:id="54011948">
                      <w:marLeft w:val="0"/>
                      <w:marRight w:val="0"/>
                      <w:marTop w:val="0"/>
                      <w:marBottom w:val="0"/>
                      <w:divBdr>
                        <w:top w:val="none" w:sz="0" w:space="0" w:color="auto"/>
                        <w:left w:val="none" w:sz="0" w:space="0" w:color="auto"/>
                        <w:bottom w:val="none" w:sz="0" w:space="0" w:color="auto"/>
                        <w:right w:val="none" w:sz="0" w:space="0" w:color="auto"/>
                      </w:divBdr>
                      <w:divsChild>
                        <w:div w:id="622031750">
                          <w:marLeft w:val="0"/>
                          <w:marRight w:val="0"/>
                          <w:marTop w:val="0"/>
                          <w:marBottom w:val="0"/>
                          <w:divBdr>
                            <w:top w:val="none" w:sz="0" w:space="0" w:color="auto"/>
                            <w:left w:val="none" w:sz="0" w:space="0" w:color="auto"/>
                            <w:bottom w:val="none" w:sz="0" w:space="0" w:color="auto"/>
                            <w:right w:val="none" w:sz="0" w:space="0" w:color="auto"/>
                          </w:divBdr>
                          <w:divsChild>
                            <w:div w:id="364599630">
                              <w:marLeft w:val="0"/>
                              <w:marRight w:val="0"/>
                              <w:marTop w:val="0"/>
                              <w:marBottom w:val="0"/>
                              <w:divBdr>
                                <w:top w:val="none" w:sz="0" w:space="0" w:color="auto"/>
                                <w:left w:val="none" w:sz="0" w:space="0" w:color="auto"/>
                                <w:bottom w:val="none" w:sz="0" w:space="0" w:color="auto"/>
                                <w:right w:val="none" w:sz="0" w:space="0" w:color="auto"/>
                              </w:divBdr>
                              <w:divsChild>
                                <w:div w:id="243728648">
                                  <w:marLeft w:val="0"/>
                                  <w:marRight w:val="0"/>
                                  <w:marTop w:val="0"/>
                                  <w:marBottom w:val="0"/>
                                  <w:divBdr>
                                    <w:top w:val="none" w:sz="0" w:space="0" w:color="auto"/>
                                    <w:left w:val="none" w:sz="0" w:space="0" w:color="auto"/>
                                    <w:bottom w:val="none" w:sz="0" w:space="0" w:color="auto"/>
                                    <w:right w:val="none" w:sz="0" w:space="0" w:color="auto"/>
                                  </w:divBdr>
                                  <w:divsChild>
                                    <w:div w:id="20969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1855308">
          <w:marLeft w:val="0"/>
          <w:marRight w:val="0"/>
          <w:marTop w:val="0"/>
          <w:marBottom w:val="0"/>
          <w:divBdr>
            <w:top w:val="none" w:sz="0" w:space="0" w:color="auto"/>
            <w:left w:val="none" w:sz="0" w:space="0" w:color="auto"/>
            <w:bottom w:val="none" w:sz="0" w:space="0" w:color="auto"/>
            <w:right w:val="none" w:sz="0" w:space="0" w:color="auto"/>
          </w:divBdr>
          <w:divsChild>
            <w:div w:id="504132842">
              <w:marLeft w:val="0"/>
              <w:marRight w:val="0"/>
              <w:marTop w:val="0"/>
              <w:marBottom w:val="0"/>
              <w:divBdr>
                <w:top w:val="none" w:sz="0" w:space="0" w:color="auto"/>
                <w:left w:val="none" w:sz="0" w:space="0" w:color="auto"/>
                <w:bottom w:val="none" w:sz="0" w:space="0" w:color="auto"/>
                <w:right w:val="none" w:sz="0" w:space="0" w:color="auto"/>
              </w:divBdr>
              <w:divsChild>
                <w:div w:id="2144032821">
                  <w:marLeft w:val="0"/>
                  <w:marRight w:val="0"/>
                  <w:marTop w:val="0"/>
                  <w:marBottom w:val="0"/>
                  <w:divBdr>
                    <w:top w:val="none" w:sz="0" w:space="0" w:color="auto"/>
                    <w:left w:val="none" w:sz="0" w:space="0" w:color="auto"/>
                    <w:bottom w:val="none" w:sz="0" w:space="0" w:color="auto"/>
                    <w:right w:val="none" w:sz="0" w:space="0" w:color="auto"/>
                  </w:divBdr>
                  <w:divsChild>
                    <w:div w:id="23212527">
                      <w:marLeft w:val="0"/>
                      <w:marRight w:val="0"/>
                      <w:marTop w:val="0"/>
                      <w:marBottom w:val="0"/>
                      <w:divBdr>
                        <w:top w:val="none" w:sz="0" w:space="0" w:color="auto"/>
                        <w:left w:val="none" w:sz="0" w:space="0" w:color="auto"/>
                        <w:bottom w:val="none" w:sz="0" w:space="0" w:color="auto"/>
                        <w:right w:val="none" w:sz="0" w:space="0" w:color="auto"/>
                      </w:divBdr>
                      <w:divsChild>
                        <w:div w:id="89470196">
                          <w:marLeft w:val="0"/>
                          <w:marRight w:val="0"/>
                          <w:marTop w:val="0"/>
                          <w:marBottom w:val="0"/>
                          <w:divBdr>
                            <w:top w:val="none" w:sz="0" w:space="0" w:color="auto"/>
                            <w:left w:val="none" w:sz="0" w:space="0" w:color="auto"/>
                            <w:bottom w:val="none" w:sz="0" w:space="0" w:color="auto"/>
                            <w:right w:val="none" w:sz="0" w:space="0" w:color="auto"/>
                          </w:divBdr>
                          <w:divsChild>
                            <w:div w:id="1585918389">
                              <w:marLeft w:val="0"/>
                              <w:marRight w:val="0"/>
                              <w:marTop w:val="0"/>
                              <w:marBottom w:val="0"/>
                              <w:divBdr>
                                <w:top w:val="none" w:sz="0" w:space="0" w:color="auto"/>
                                <w:left w:val="none" w:sz="0" w:space="0" w:color="auto"/>
                                <w:bottom w:val="none" w:sz="0" w:space="0" w:color="auto"/>
                                <w:right w:val="none" w:sz="0" w:space="0" w:color="auto"/>
                              </w:divBdr>
                              <w:divsChild>
                                <w:div w:id="1690570535">
                                  <w:marLeft w:val="0"/>
                                  <w:marRight w:val="0"/>
                                  <w:marTop w:val="0"/>
                                  <w:marBottom w:val="0"/>
                                  <w:divBdr>
                                    <w:top w:val="none" w:sz="0" w:space="0" w:color="auto"/>
                                    <w:left w:val="none" w:sz="0" w:space="0" w:color="auto"/>
                                    <w:bottom w:val="none" w:sz="0" w:space="0" w:color="auto"/>
                                    <w:right w:val="none" w:sz="0" w:space="0" w:color="auto"/>
                                  </w:divBdr>
                                  <w:divsChild>
                                    <w:div w:id="318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464376">
                      <w:marLeft w:val="0"/>
                      <w:marRight w:val="0"/>
                      <w:marTop w:val="0"/>
                      <w:marBottom w:val="0"/>
                      <w:divBdr>
                        <w:top w:val="none" w:sz="0" w:space="0" w:color="auto"/>
                        <w:left w:val="none" w:sz="0" w:space="0" w:color="auto"/>
                        <w:bottom w:val="none" w:sz="0" w:space="0" w:color="auto"/>
                        <w:right w:val="none" w:sz="0" w:space="0" w:color="auto"/>
                      </w:divBdr>
                      <w:divsChild>
                        <w:div w:id="1096513864">
                          <w:marLeft w:val="0"/>
                          <w:marRight w:val="0"/>
                          <w:marTop w:val="0"/>
                          <w:marBottom w:val="0"/>
                          <w:divBdr>
                            <w:top w:val="none" w:sz="0" w:space="0" w:color="auto"/>
                            <w:left w:val="none" w:sz="0" w:space="0" w:color="auto"/>
                            <w:bottom w:val="none" w:sz="0" w:space="0" w:color="auto"/>
                            <w:right w:val="none" w:sz="0" w:space="0" w:color="auto"/>
                          </w:divBdr>
                        </w:div>
                        <w:div w:id="1080755211">
                          <w:marLeft w:val="0"/>
                          <w:marRight w:val="0"/>
                          <w:marTop w:val="0"/>
                          <w:marBottom w:val="0"/>
                          <w:divBdr>
                            <w:top w:val="none" w:sz="0" w:space="0" w:color="auto"/>
                            <w:left w:val="none" w:sz="0" w:space="0" w:color="auto"/>
                            <w:bottom w:val="none" w:sz="0" w:space="0" w:color="auto"/>
                            <w:right w:val="none" w:sz="0" w:space="0" w:color="auto"/>
                          </w:divBdr>
                          <w:divsChild>
                            <w:div w:id="2012294899">
                              <w:marLeft w:val="0"/>
                              <w:marRight w:val="0"/>
                              <w:marTop w:val="0"/>
                              <w:marBottom w:val="0"/>
                              <w:divBdr>
                                <w:top w:val="none" w:sz="0" w:space="0" w:color="auto"/>
                                <w:left w:val="none" w:sz="0" w:space="0" w:color="auto"/>
                                <w:bottom w:val="none" w:sz="0" w:space="0" w:color="auto"/>
                                <w:right w:val="none" w:sz="0" w:space="0" w:color="auto"/>
                              </w:divBdr>
                              <w:divsChild>
                                <w:div w:id="1055982">
                                  <w:marLeft w:val="0"/>
                                  <w:marRight w:val="0"/>
                                  <w:marTop w:val="0"/>
                                  <w:marBottom w:val="0"/>
                                  <w:divBdr>
                                    <w:top w:val="none" w:sz="0" w:space="0" w:color="auto"/>
                                    <w:left w:val="none" w:sz="0" w:space="0" w:color="auto"/>
                                    <w:bottom w:val="none" w:sz="0" w:space="0" w:color="auto"/>
                                    <w:right w:val="none" w:sz="0" w:space="0" w:color="auto"/>
                                  </w:divBdr>
                                  <w:divsChild>
                                    <w:div w:id="129868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8876888">
      <w:bodyDiv w:val="1"/>
      <w:marLeft w:val="0"/>
      <w:marRight w:val="0"/>
      <w:marTop w:val="0"/>
      <w:marBottom w:val="0"/>
      <w:divBdr>
        <w:top w:val="none" w:sz="0" w:space="0" w:color="auto"/>
        <w:left w:val="none" w:sz="0" w:space="0" w:color="auto"/>
        <w:bottom w:val="none" w:sz="0" w:space="0" w:color="auto"/>
        <w:right w:val="none" w:sz="0" w:space="0" w:color="auto"/>
      </w:divBdr>
    </w:div>
    <w:div w:id="1991519081">
      <w:bodyDiv w:val="1"/>
      <w:marLeft w:val="0"/>
      <w:marRight w:val="0"/>
      <w:marTop w:val="0"/>
      <w:marBottom w:val="0"/>
      <w:divBdr>
        <w:top w:val="none" w:sz="0" w:space="0" w:color="auto"/>
        <w:left w:val="none" w:sz="0" w:space="0" w:color="auto"/>
        <w:bottom w:val="none" w:sz="0" w:space="0" w:color="auto"/>
        <w:right w:val="none" w:sz="0" w:space="0" w:color="auto"/>
      </w:divBdr>
      <w:divsChild>
        <w:div w:id="941568844">
          <w:marLeft w:val="0"/>
          <w:marRight w:val="0"/>
          <w:marTop w:val="0"/>
          <w:marBottom w:val="0"/>
          <w:divBdr>
            <w:top w:val="none" w:sz="0" w:space="0" w:color="auto"/>
            <w:left w:val="none" w:sz="0" w:space="0" w:color="auto"/>
            <w:bottom w:val="none" w:sz="0" w:space="0" w:color="auto"/>
            <w:right w:val="none" w:sz="0" w:space="0" w:color="auto"/>
          </w:divBdr>
          <w:divsChild>
            <w:div w:id="36964979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sChild>
                <w:div w:id="1765955876">
                  <w:marLeft w:val="0"/>
                  <w:marRight w:val="0"/>
                  <w:marTop w:val="0"/>
                  <w:marBottom w:val="0"/>
                  <w:divBdr>
                    <w:top w:val="none" w:sz="0" w:space="0" w:color="auto"/>
                    <w:left w:val="none" w:sz="0" w:space="0" w:color="auto"/>
                    <w:bottom w:val="none" w:sz="0" w:space="0" w:color="auto"/>
                    <w:right w:val="none" w:sz="0" w:space="0" w:color="auto"/>
                  </w:divBdr>
                  <w:divsChild>
                    <w:div w:id="2038385899">
                      <w:marLeft w:val="0"/>
                      <w:marRight w:val="0"/>
                      <w:marTop w:val="0"/>
                      <w:marBottom w:val="0"/>
                      <w:divBdr>
                        <w:top w:val="none" w:sz="0" w:space="0" w:color="auto"/>
                        <w:left w:val="none" w:sz="0" w:space="0" w:color="auto"/>
                        <w:bottom w:val="none" w:sz="0" w:space="0" w:color="auto"/>
                        <w:right w:val="none" w:sz="0" w:space="0" w:color="auto"/>
                      </w:divBdr>
                      <w:divsChild>
                        <w:div w:id="131991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364564">
      <w:bodyDiv w:val="1"/>
      <w:marLeft w:val="0"/>
      <w:marRight w:val="0"/>
      <w:marTop w:val="0"/>
      <w:marBottom w:val="0"/>
      <w:divBdr>
        <w:top w:val="none" w:sz="0" w:space="0" w:color="auto"/>
        <w:left w:val="none" w:sz="0" w:space="0" w:color="auto"/>
        <w:bottom w:val="none" w:sz="0" w:space="0" w:color="auto"/>
        <w:right w:val="none" w:sz="0" w:space="0" w:color="auto"/>
      </w:divBdr>
      <w:divsChild>
        <w:div w:id="710423906">
          <w:marLeft w:val="0"/>
          <w:marRight w:val="0"/>
          <w:marTop w:val="0"/>
          <w:marBottom w:val="0"/>
          <w:divBdr>
            <w:top w:val="none" w:sz="0" w:space="0" w:color="auto"/>
            <w:left w:val="none" w:sz="0" w:space="0" w:color="auto"/>
            <w:bottom w:val="none" w:sz="0" w:space="0" w:color="auto"/>
            <w:right w:val="none" w:sz="0" w:space="0" w:color="auto"/>
          </w:divBdr>
          <w:divsChild>
            <w:div w:id="1419133571">
              <w:marLeft w:val="0"/>
              <w:marRight w:val="0"/>
              <w:marTop w:val="0"/>
              <w:marBottom w:val="0"/>
              <w:divBdr>
                <w:top w:val="none" w:sz="0" w:space="0" w:color="auto"/>
                <w:left w:val="none" w:sz="0" w:space="0" w:color="auto"/>
                <w:bottom w:val="none" w:sz="0" w:space="0" w:color="auto"/>
                <w:right w:val="none" w:sz="0" w:space="0" w:color="auto"/>
              </w:divBdr>
              <w:divsChild>
                <w:div w:id="1067530429">
                  <w:marLeft w:val="0"/>
                  <w:marRight w:val="0"/>
                  <w:marTop w:val="0"/>
                  <w:marBottom w:val="0"/>
                  <w:divBdr>
                    <w:top w:val="none" w:sz="0" w:space="0" w:color="auto"/>
                    <w:left w:val="none" w:sz="0" w:space="0" w:color="auto"/>
                    <w:bottom w:val="none" w:sz="0" w:space="0" w:color="auto"/>
                    <w:right w:val="none" w:sz="0" w:space="0" w:color="auto"/>
                  </w:divBdr>
                  <w:divsChild>
                    <w:div w:id="2020036345">
                      <w:marLeft w:val="0"/>
                      <w:marRight w:val="0"/>
                      <w:marTop w:val="0"/>
                      <w:marBottom w:val="0"/>
                      <w:divBdr>
                        <w:top w:val="none" w:sz="0" w:space="0" w:color="auto"/>
                        <w:left w:val="none" w:sz="0" w:space="0" w:color="auto"/>
                        <w:bottom w:val="none" w:sz="0" w:space="0" w:color="auto"/>
                        <w:right w:val="none" w:sz="0" w:space="0" w:color="auto"/>
                      </w:divBdr>
                      <w:divsChild>
                        <w:div w:id="1540241402">
                          <w:marLeft w:val="0"/>
                          <w:marRight w:val="0"/>
                          <w:marTop w:val="0"/>
                          <w:marBottom w:val="0"/>
                          <w:divBdr>
                            <w:top w:val="none" w:sz="0" w:space="0" w:color="auto"/>
                            <w:left w:val="none" w:sz="0" w:space="0" w:color="auto"/>
                            <w:bottom w:val="none" w:sz="0" w:space="0" w:color="auto"/>
                            <w:right w:val="none" w:sz="0" w:space="0" w:color="auto"/>
                          </w:divBdr>
                          <w:divsChild>
                            <w:div w:id="50786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jpe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hyperlink" Target="https://www.math.net/sphere"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math.net/cylinder"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5.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1.jpeg"/><Relationship Id="rId30" Type="http://schemas.openxmlformats.org/officeDocument/2006/relationships/image" Target="media/image24.gif"/><Relationship Id="rId35" Type="http://schemas.openxmlformats.org/officeDocument/2006/relationships/image" Target="media/image29.jpeg"/><Relationship Id="rId43" Type="http://schemas.openxmlformats.org/officeDocument/2006/relationships/image" Target="media/image34.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engineeringtoolbox.com/density-specific-weight-gravity-d_290.html" TargetMode="External"/><Relationship Id="rId33" Type="http://schemas.openxmlformats.org/officeDocument/2006/relationships/image" Target="media/image27.png"/><Relationship Id="rId38" Type="http://schemas.openxmlformats.org/officeDocument/2006/relationships/hyperlink" Target="https://www.math.net/cube" TargetMode="External"/><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6D028-5B3F-4A5B-9DF6-E74376DD1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25</Pages>
  <Words>4397</Words>
  <Characters>25063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Gill</dc:creator>
  <cp:keywords/>
  <dc:description/>
  <cp:lastModifiedBy>Roger Gill</cp:lastModifiedBy>
  <cp:revision>25</cp:revision>
  <dcterms:created xsi:type="dcterms:W3CDTF">2024-06-18T13:16:00Z</dcterms:created>
  <dcterms:modified xsi:type="dcterms:W3CDTF">2024-06-18T15:57:00Z</dcterms:modified>
</cp:coreProperties>
</file>