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pPr>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w:t>
        <w:tab/>
      </w:r>
      <w:r w:rsidDel="00000000" w:rsidR="00000000" w:rsidRPr="00000000">
        <w:rPr>
          <w:rFonts w:ascii="Times New Roman" w:cs="Times New Roman" w:eastAsia="Times New Roman" w:hAnsi="Times New Roman"/>
          <w:rtl w:val="0"/>
        </w:rPr>
        <w:t xml:space="preserve">EN3112 Strength of Materials</w:t>
        <w:tab/>
        <w:tab/>
      </w:r>
      <w:r w:rsidDel="00000000" w:rsidR="00000000" w:rsidRPr="00000000">
        <w:rPr>
          <w:rFonts w:ascii="Times New Roman" w:cs="Times New Roman" w:eastAsia="Times New Roman" w:hAnsi="Times New Roman"/>
          <w:b w:val="1"/>
          <w:rtl w:val="0"/>
        </w:rPr>
        <w:t xml:space="preserve">INSTRUCTOR:</w:t>
      </w:r>
      <w:r w:rsidDel="00000000" w:rsidR="00000000" w:rsidRPr="00000000">
        <w:rPr>
          <w:rFonts w:ascii="Times New Roman" w:cs="Times New Roman" w:eastAsia="Times New Roman" w:hAnsi="Times New Roman"/>
          <w:rtl w:val="0"/>
        </w:rPr>
        <w:tab/>
        <w:t xml:space="preserve">Pete Carroll, P.E.</w:t>
        <w:tab/>
      </w:r>
    </w:p>
    <w:p w:rsidR="00000000" w:rsidDel="00000000" w:rsidP="00000000" w:rsidRDefault="00000000" w:rsidRPr="00000000" w14:paraId="00000004">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SEMESTER:</w:t>
      </w:r>
      <w:r w:rsidDel="00000000" w:rsidR="00000000" w:rsidRPr="00000000">
        <w:rPr>
          <w:rFonts w:ascii="Times New Roman" w:cs="Times New Roman" w:eastAsia="Times New Roman" w:hAnsi="Times New Roman"/>
          <w:rtl w:val="0"/>
        </w:rPr>
        <w:tab/>
        <w:t xml:space="preserve">Fall 2022</w:t>
        <w:tab/>
        <w:tab/>
        <w:tab/>
      </w:r>
      <w:r w:rsidDel="00000000" w:rsidR="00000000" w:rsidRPr="00000000">
        <w:rPr>
          <w:rFonts w:ascii="Times New Roman" w:cs="Times New Roman" w:eastAsia="Times New Roman" w:hAnsi="Times New Roman"/>
          <w:b w:val="1"/>
          <w:rtl w:val="0"/>
        </w:rPr>
        <w:tab/>
        <w:tab/>
        <w:tab/>
        <w:tab/>
      </w:r>
      <w:r w:rsidDel="00000000" w:rsidR="00000000" w:rsidRPr="00000000">
        <w:rPr>
          <w:rFonts w:ascii="Times New Roman" w:cs="Times New Roman" w:eastAsia="Times New Roman" w:hAnsi="Times New Roman"/>
          <w:rtl w:val="0"/>
        </w:rPr>
        <w:t xml:space="preserve">210A Harrington</w:t>
      </w: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color w:val="0563c1"/>
          <w:u w:val="single"/>
        </w:rPr>
      </w:pPr>
      <w:r w:rsidDel="00000000" w:rsidR="00000000" w:rsidRPr="00000000">
        <w:rPr>
          <w:rFonts w:ascii="Times New Roman" w:cs="Times New Roman" w:eastAsia="Times New Roman" w:hAnsi="Times New Roman"/>
          <w:b w:val="1"/>
          <w:rtl w:val="0"/>
        </w:rPr>
        <w:t xml:space="preserve">ROOM:</w:t>
      </w:r>
      <w:r w:rsidDel="00000000" w:rsidR="00000000" w:rsidRPr="00000000">
        <w:rPr>
          <w:rFonts w:ascii="Times New Roman" w:cs="Times New Roman" w:eastAsia="Times New Roman" w:hAnsi="Times New Roman"/>
          <w:rtl w:val="0"/>
        </w:rPr>
        <w:tab/>
        <w:t xml:space="preserve">TBD</w:t>
        <w:tab/>
        <w:t xml:space="preserve"> </w:t>
        <w:tab/>
        <w:tab/>
        <w:tab/>
        <w:tab/>
        <w:tab/>
        <w:tab/>
        <w:tab/>
      </w:r>
      <w:hyperlink r:id="rId6">
        <w:r w:rsidDel="00000000" w:rsidR="00000000" w:rsidRPr="00000000">
          <w:rPr>
            <w:rFonts w:ascii="Times New Roman" w:cs="Times New Roman" w:eastAsia="Times New Roman" w:hAnsi="Times New Roman"/>
            <w:color w:val="0563c1"/>
            <w:u w:val="single"/>
            <w:rtl w:val="0"/>
          </w:rPr>
          <w:t xml:space="preserve">pcarroll@maritime.edu</w:t>
        </w:r>
      </w:hyperlink>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ab/>
      </w:r>
    </w:p>
    <w:p w:rsidR="00000000" w:rsidDel="00000000" w:rsidP="00000000" w:rsidRDefault="00000000" w:rsidRPr="00000000" w14:paraId="0000000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ab/>
        <w:tab/>
        <w:tab/>
        <w:tab/>
      </w:r>
    </w:p>
    <w:p w:rsidR="00000000" w:rsidDel="00000000" w:rsidP="00000000" w:rsidRDefault="00000000" w:rsidRPr="00000000" w14:paraId="0000000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 TIME:</w:t>
      </w:r>
      <w:r w:rsidDel="00000000" w:rsidR="00000000" w:rsidRPr="00000000">
        <w:rPr>
          <w:rFonts w:ascii="Times New Roman" w:cs="Times New Roman" w:eastAsia="Times New Roman" w:hAnsi="Times New Roman"/>
          <w:rtl w:val="0"/>
        </w:rPr>
        <w:t xml:space="preserve">  Monday, Wednesday, Friday, 1300 – 1350.</w:t>
      </w:r>
    </w:p>
    <w:p w:rsidR="00000000" w:rsidDel="00000000" w:rsidP="00000000" w:rsidRDefault="00000000" w:rsidRPr="00000000" w14:paraId="0000000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ACADEMICS &amp; LEADERSHIP:  </w:t>
      </w:r>
      <w:r w:rsidDel="00000000" w:rsidR="00000000" w:rsidRPr="00000000">
        <w:rPr>
          <w:rFonts w:ascii="Times New Roman" w:cs="Times New Roman" w:eastAsia="Times New Roman" w:hAnsi="Times New Roman"/>
          <w:rtl w:val="0"/>
        </w:rPr>
        <w:t xml:space="preserve">I have a high expectations for the display of leadership, character, morals, ethics and respect.  This is in regard to one another and between you and I.  I expect all students to be on-time to classes, purchase Connect subscription for homework, and take notes during class.  I expect all of you to pay attention to the lecture through eye contact and engaged with insightful questions.  This will be a fast-paced, rigorous course and will require your understanding of the homework, quizzes, in class exercises and readings, in order to do well on the tests.  </w:t>
      </w:r>
      <w:r w:rsidDel="00000000" w:rsidR="00000000" w:rsidRPr="00000000">
        <w:rPr>
          <w:rFonts w:ascii="Times New Roman" w:cs="Times New Roman" w:eastAsia="Times New Roman" w:hAnsi="Times New Roman"/>
          <w:b w:val="1"/>
          <w:u w:val="single"/>
          <w:rtl w:val="0"/>
        </w:rPr>
        <w:t xml:space="preserve">Attitude is everything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DESCRIPTION: </w:t>
      </w:r>
      <w:r w:rsidDel="00000000" w:rsidR="00000000" w:rsidRPr="00000000">
        <w:rPr>
          <w:rFonts w:ascii="Times New Roman" w:cs="Times New Roman" w:eastAsia="Times New Roman" w:hAnsi="Times New Roman"/>
          <w:rtl w:val="0"/>
        </w:rPr>
        <w:t xml:space="preserve">This course studies the fundamental concepts of mechanics of materials, including stress, and deformation due to tensile and compressive forces, torsion, bending moments, transverse shear, and temperature changes.  It also studies statically indeterminate problems, power transmission, stress concentration factors, beam design, columns, and buckling.</w:t>
      </w:r>
    </w:p>
    <w:p w:rsidR="00000000" w:rsidDel="00000000" w:rsidP="00000000" w:rsidRDefault="00000000" w:rsidRPr="00000000" w14:paraId="0000000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w:t>
      </w:r>
      <w:r w:rsidDel="00000000" w:rsidR="00000000" w:rsidRPr="00000000">
        <w:rPr>
          <w:rFonts w:ascii="Times New Roman" w:cs="Times New Roman" w:eastAsia="Times New Roman" w:hAnsi="Times New Roman"/>
          <w:rtl w:val="0"/>
        </w:rPr>
        <w:t xml:space="preserve">  EN-2211 Mechanics</w:t>
      </w:r>
    </w:p>
    <w:p w:rsidR="00000000" w:rsidDel="00000000" w:rsidP="00000000" w:rsidRDefault="00000000" w:rsidRPr="00000000" w14:paraId="0000000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PRACTICAL EXERCISES:  </w:t>
      </w:r>
      <w:r w:rsidDel="00000000" w:rsidR="00000000" w:rsidRPr="00000000">
        <w:rPr>
          <w:rFonts w:ascii="Times New Roman" w:cs="Times New Roman" w:eastAsia="Times New Roman" w:hAnsi="Times New Roman"/>
          <w:rtl w:val="0"/>
        </w:rPr>
        <w:t xml:space="preserve">Each class will do a practical problem for you to try and individually solve.  I will give you hints to think about and methods to use to try and reach the answer.  We’ll go over this practical problem in class.</w:t>
      </w:r>
    </w:p>
    <w:p w:rsidR="00000000" w:rsidDel="00000000" w:rsidP="00000000" w:rsidRDefault="00000000" w:rsidRPr="00000000" w14:paraId="00000010">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0" w:lineRule="auto"/>
        <w:ind w:left="720" w:hanging="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TEXT:</w:t>
        <w:tab/>
        <w:t xml:space="preserve"> </w:t>
      </w:r>
      <w:r w:rsidDel="00000000" w:rsidR="00000000" w:rsidRPr="00000000">
        <w:rPr>
          <w:rFonts w:ascii="Times New Roman" w:cs="Times New Roman" w:eastAsia="Times New Roman" w:hAnsi="Times New Roman"/>
          <w:u w:val="single"/>
          <w:rtl w:val="0"/>
        </w:rPr>
        <w:t xml:space="preserve">Mechanics of Materials, 8</w:t>
      </w:r>
      <w:r w:rsidDel="00000000" w:rsidR="00000000" w:rsidRPr="00000000">
        <w:rPr>
          <w:rFonts w:ascii="Times New Roman" w:cs="Times New Roman" w:eastAsia="Times New Roman" w:hAnsi="Times New Roman"/>
          <w:u w:val="single"/>
          <w:vertAlign w:val="superscript"/>
          <w:rtl w:val="0"/>
        </w:rPr>
        <w:t xml:space="preserve">th</w:t>
      </w:r>
      <w:r w:rsidDel="00000000" w:rsidR="00000000" w:rsidRPr="00000000">
        <w:rPr>
          <w:rFonts w:ascii="Times New Roman" w:cs="Times New Roman" w:eastAsia="Times New Roman" w:hAnsi="Times New Roman"/>
          <w:u w:val="single"/>
          <w:rtl w:val="0"/>
        </w:rPr>
        <w:t xml:space="preserve"> Edition</w:t>
      </w:r>
      <w:r w:rsidDel="00000000" w:rsidR="00000000" w:rsidRPr="00000000">
        <w:rPr>
          <w:rFonts w:ascii="Times New Roman" w:cs="Times New Roman" w:eastAsia="Times New Roman" w:hAnsi="Times New Roman"/>
          <w:rtl w:val="0"/>
        </w:rPr>
        <w:t xml:space="preserve"> by Beer, Johnston, DeWolf, and Mazurek.</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The textbook is mandatory, but the e-book can be found here: </w:t>
      </w:r>
      <w:r w:rsidDel="00000000" w:rsidR="00000000" w:rsidRPr="00000000">
        <w:rPr>
          <w:rFonts w:ascii="Arial" w:cs="Arial" w:eastAsia="Arial" w:hAnsi="Arial"/>
          <w:color w:val="222222"/>
          <w:highlight w:val="white"/>
          <w:rtl w:val="0"/>
        </w:rPr>
        <w:t xml:space="preserve"> </w:t>
      </w:r>
      <w:hyperlink r:id="rId7">
        <w:r w:rsidDel="00000000" w:rsidR="00000000" w:rsidRPr="00000000">
          <w:rPr>
            <w:rFonts w:ascii="Arial" w:cs="Arial" w:eastAsia="Arial" w:hAnsi="Arial"/>
            <w:color w:val="1155cc"/>
            <w:highlight w:val="white"/>
            <w:u w:val="single"/>
            <w:rtl w:val="0"/>
          </w:rPr>
          <w:t xml:space="preserve">https://www.mheducation.com/highered/product/mechanics-materials-beer-johnston/M9781260113273.html</w:t>
        </w:r>
      </w:hyperlink>
      <w:r w:rsidDel="00000000" w:rsidR="00000000" w:rsidRPr="00000000">
        <w:rPr>
          <w:rFonts w:ascii="Arial" w:cs="Arial" w:eastAsia="Arial" w:hAnsi="Arial"/>
          <w:color w:val="222222"/>
          <w:highlight w:val="white"/>
          <w:rtl w:val="0"/>
        </w:rPr>
        <w:t xml:space="preserve"> </w:t>
      </w:r>
      <w:r w:rsidDel="00000000" w:rsidR="00000000" w:rsidRPr="00000000">
        <w:rPr>
          <w:rFonts w:ascii="Times New Roman" w:cs="Times New Roman" w:eastAsia="Times New Roman" w:hAnsi="Times New Roman"/>
          <w:color w:val="222222"/>
          <w:highlight w:val="white"/>
          <w:rtl w:val="0"/>
        </w:rPr>
        <w:t xml:space="preserve">or, I highly recommend buying a hard-copy text (used or rental) for the same price as an e-book.</w:t>
      </w: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OBJECTVES: </w:t>
      </w:r>
      <w:r w:rsidDel="00000000" w:rsidR="00000000" w:rsidRPr="00000000">
        <w:rPr>
          <w:rFonts w:ascii="Times New Roman" w:cs="Times New Roman" w:eastAsia="Times New Roman" w:hAnsi="Times New Roman"/>
          <w:rtl w:val="0"/>
        </w:rPr>
        <w:t xml:space="preserve">At the completion of this course, the student should be able to:</w:t>
      </w:r>
    </w:p>
    <w:p w:rsidR="00000000" w:rsidDel="00000000" w:rsidP="00000000" w:rsidRDefault="00000000" w:rsidRPr="00000000" w14:paraId="0000001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Determine the normal and shear stresses due to forces and torques on simple structures</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and interpret a stress-strain diagram and Hooke’s Law</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 and calculate thermal stress for simple structures</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 the concepts of Factor of Safety and different failure modes</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 and calculate the shear stress and angle of twist including stress concentrations for power transmission shafts</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Draw and evaluate shear and bending moment diagrams for use in beam design</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the most economical beam for a given load</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Calculate principle stresses algebraically and through the use of Mohr’s circle</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Calculate stresses in thin walled pressure vessels</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Calculate the deflection of a beam for various loadings</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Calculate the critical buckling load for simple columns</w:t>
      </w:r>
    </w:p>
    <w:p w:rsidR="00000000" w:rsidDel="00000000" w:rsidP="00000000" w:rsidRDefault="00000000" w:rsidRPr="00000000" w14:paraId="00000020">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after="0" w:lineRule="auto"/>
        <w:ind w:left="1440" w:hanging="144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HOMEWORK:</w:t>
      </w:r>
      <w:r w:rsidDel="00000000" w:rsidR="00000000" w:rsidRPr="00000000">
        <w:rPr>
          <w:rFonts w:ascii="Times New Roman" w:cs="Times New Roman" w:eastAsia="Times New Roman" w:hAnsi="Times New Roman"/>
          <w:rtl w:val="0"/>
        </w:rPr>
        <w:t xml:space="preserve"> All homework will be completed on engineering graph paper and in the format specified at the beginning of class.  </w:t>
      </w:r>
      <w:r w:rsidDel="00000000" w:rsidR="00000000" w:rsidRPr="00000000">
        <w:rPr>
          <w:rFonts w:ascii="Times New Roman" w:cs="Times New Roman" w:eastAsia="Times New Roman" w:hAnsi="Times New Roman"/>
          <w:highlight w:val="white"/>
          <w:rtl w:val="0"/>
        </w:rPr>
        <w:t xml:space="preserve">See homework and test schedule attached to this syllabus and in Blackboard.  All homework shall be completed on engineering graph paper.</w:t>
      </w:r>
    </w:p>
    <w:p w:rsidR="00000000" w:rsidDel="00000000" w:rsidP="00000000" w:rsidRDefault="00000000" w:rsidRPr="00000000" w14:paraId="0000002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GRADING:</w:t>
      </w:r>
      <w:r w:rsidDel="00000000" w:rsidR="00000000" w:rsidRPr="00000000">
        <w:rPr>
          <w:rFonts w:ascii="Times New Roman" w:cs="Times New Roman" w:eastAsia="Times New Roman" w:hAnsi="Times New Roman"/>
          <w:rtl w:val="0"/>
        </w:rPr>
        <w:tab/>
        <w:tab/>
        <w:t xml:space="preserve">Homework – 20 %</w:t>
      </w:r>
    </w:p>
    <w:p w:rsidR="00000000" w:rsidDel="00000000" w:rsidP="00000000" w:rsidRDefault="00000000" w:rsidRPr="00000000" w14:paraId="00000025">
      <w:pPr>
        <w:spacing w:after="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Exams - 40 % (20 % each)</w:t>
      </w:r>
    </w:p>
    <w:p w:rsidR="00000000" w:rsidDel="00000000" w:rsidP="00000000" w:rsidRDefault="00000000" w:rsidRPr="00000000" w14:paraId="00000026">
      <w:pPr>
        <w:spacing w:after="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Team Projects - 40 % (20 % each)</w:t>
      </w:r>
    </w:p>
    <w:p w:rsidR="00000000" w:rsidDel="00000000" w:rsidP="00000000" w:rsidRDefault="00000000" w:rsidRPr="00000000" w14:paraId="00000027">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CALCULATORS:</w:t>
      </w:r>
      <w:r w:rsidDel="00000000" w:rsidR="00000000" w:rsidRPr="00000000">
        <w:rPr>
          <w:rFonts w:ascii="Times New Roman" w:cs="Times New Roman" w:eastAsia="Times New Roman" w:hAnsi="Times New Roman"/>
          <w:rtl w:val="0"/>
        </w:rPr>
        <w:t xml:space="preserve">  No cell phones or </w:t>
      </w:r>
      <w:r w:rsidDel="00000000" w:rsidR="00000000" w:rsidRPr="00000000">
        <w:rPr>
          <w:rFonts w:ascii="Times New Roman" w:cs="Times New Roman" w:eastAsia="Times New Roman" w:hAnsi="Times New Roman"/>
          <w:b w:val="1"/>
          <w:u w:val="single"/>
          <w:rtl w:val="0"/>
        </w:rPr>
        <w:t xml:space="preserve">any electronics</w:t>
      </w:r>
      <w:r w:rsidDel="00000000" w:rsidR="00000000" w:rsidRPr="00000000">
        <w:rPr>
          <w:rFonts w:ascii="Times New Roman" w:cs="Times New Roman" w:eastAsia="Times New Roman" w:hAnsi="Times New Roman"/>
          <w:rtl w:val="0"/>
        </w:rPr>
        <w:t xml:space="preserve"> are allowed on exams, quizzes or any other graded material.  Only calculators approved by NCEES (National Council of Examiners for Engineering and Surveying) are allowed on exams and quizzes, (See </w:t>
      </w:r>
      <w:hyperlink r:id="rId8">
        <w:r w:rsidDel="00000000" w:rsidR="00000000" w:rsidRPr="00000000">
          <w:rPr>
            <w:rFonts w:ascii="Times New Roman" w:cs="Times New Roman" w:eastAsia="Times New Roman" w:hAnsi="Times New Roman"/>
            <w:color w:val="0563c1"/>
            <w:u w:val="single"/>
            <w:rtl w:val="0"/>
          </w:rPr>
          <w:t xml:space="preserve">http://ncees.org/Exams/Examday_policies/Calculator_policy.php</w:t>
        </w:r>
      </w:hyperlink>
      <w:r w:rsidDel="00000000" w:rsidR="00000000" w:rsidRPr="00000000">
        <w:rPr>
          <w:rFonts w:ascii="Times New Roman" w:cs="Times New Roman" w:eastAsia="Times New Roman" w:hAnsi="Times New Roman"/>
          <w:rtl w:val="0"/>
        </w:rPr>
        <w:t xml:space="preserve"> for details)</w:t>
      </w:r>
    </w:p>
    <w:p w:rsidR="00000000" w:rsidDel="00000000" w:rsidP="00000000" w:rsidRDefault="00000000" w:rsidRPr="00000000" w14:paraId="00000029">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ATTENDANCE:</w:t>
      </w:r>
      <w:r w:rsidDel="00000000" w:rsidR="00000000" w:rsidRPr="00000000">
        <w:rPr>
          <w:rFonts w:ascii="Times New Roman" w:cs="Times New Roman" w:eastAsia="Times New Roman" w:hAnsi="Times New Roman"/>
          <w:rtl w:val="0"/>
        </w:rPr>
        <w:t xml:space="preserve">  You are expected to provide advance notice and rationale for any absence; 4% will be deducted from your final grade for each unexcused absence.  For excused absences, a legitimate excuse needs to be provided by text, phone or email before the beginning of class.  There will be no make-up for unexcused absences during an exam or quiz. </w:t>
      </w:r>
    </w:p>
    <w:p w:rsidR="00000000" w:rsidDel="00000000" w:rsidP="00000000" w:rsidRDefault="00000000" w:rsidRPr="00000000" w14:paraId="0000002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FOOD &amp; DRINK POLICY:</w:t>
      </w:r>
      <w:r w:rsidDel="00000000" w:rsidR="00000000" w:rsidRPr="00000000">
        <w:rPr>
          <w:rFonts w:ascii="Times New Roman" w:cs="Times New Roman" w:eastAsia="Times New Roman" w:hAnsi="Times New Roman"/>
          <w:rtl w:val="0"/>
        </w:rPr>
        <w:t xml:space="preserve"> Small portions of food and drink are allowed if the classroom is kept clean.</w:t>
      </w:r>
    </w:p>
    <w:p w:rsidR="00000000" w:rsidDel="00000000" w:rsidP="00000000" w:rsidRDefault="00000000" w:rsidRPr="00000000" w14:paraId="0000002D">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CONTRIBUTION TO THE PROFESSIONAL COMPONENT:</w:t>
      </w:r>
      <w:r w:rsidDel="00000000" w:rsidR="00000000" w:rsidRPr="00000000">
        <w:rPr>
          <w:rFonts w:ascii="Times New Roman" w:cs="Times New Roman" w:eastAsia="Times New Roman" w:hAnsi="Times New Roman"/>
          <w:rtl w:val="0"/>
        </w:rPr>
        <w:t xml:space="preserve"> Strength of Materials, a required course for Marine Engineering, Facilities Engineering and Energy Systems Engineering, requires that students use the fundamental knowledge from other courses in the program, such as: mathematics, physics, and mechanics.  This course contributes 3 semester hours to the engineering topic requirement.</w:t>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 ACCOMMODATIONS: </w:t>
      </w:r>
      <w:r w:rsidDel="00000000" w:rsidR="00000000" w:rsidRPr="00000000">
        <w:rPr>
          <w:rFonts w:ascii="Times New Roman" w:cs="Times New Roman" w:eastAsia="Times New Roman" w:hAnsi="Times New Roman"/>
          <w:rtl w:val="0"/>
        </w:rPr>
        <w:t xml:space="preserve">The Academy offers, upon request, accommodations to students with documented learning disabilities.  The ADA Coordinator, Asst. Dean Elaine Craghead, evaluates the documentation provided, determines appropriate services, and is available to discuss accommodations with students. The Disability Resources office is located in the Academic Resource Center, ABSIC 320.  Students can drop in during normal business hours, M-F 0800-1600, or call x5120, or email </w:t>
      </w:r>
      <w:hyperlink r:id="rId9">
        <w:r w:rsidDel="00000000" w:rsidR="00000000" w:rsidRPr="00000000">
          <w:rPr>
            <w:rFonts w:ascii="Times New Roman" w:cs="Times New Roman" w:eastAsia="Times New Roman" w:hAnsi="Times New Roman"/>
            <w:color w:val="0563c1"/>
            <w:u w:val="single"/>
            <w:rtl w:val="0"/>
          </w:rPr>
          <w:t xml:space="preserve">ADAcompliance@maritime.edu</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Letter Grade Cut-Offs:</w:t>
      </w:r>
    </w:p>
    <w:p w:rsidR="00000000" w:rsidDel="00000000" w:rsidP="00000000" w:rsidRDefault="00000000" w:rsidRPr="00000000" w14:paraId="00000031">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after="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93 ≤ X ≤ 100</w:t>
        <w:tab/>
        <w:tab/>
        <w:t xml:space="preserve">A</w:t>
        <w:tab/>
        <w:tab/>
        <w:tab/>
        <w:t xml:space="preserve">77 ≤ X ≤ 79</w:t>
        <w:tab/>
        <w:tab/>
        <w:t xml:space="preserve">C+</w:t>
      </w:r>
    </w:p>
    <w:p w:rsidR="00000000" w:rsidDel="00000000" w:rsidP="00000000" w:rsidRDefault="00000000" w:rsidRPr="00000000" w14:paraId="00000033">
      <w:pPr>
        <w:spacing w:after="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90 ≤ X ≤ 92</w:t>
        <w:tab/>
        <w:tab/>
        <w:t xml:space="preserve">A-</w:t>
        <w:tab/>
        <w:tab/>
        <w:tab/>
        <w:t xml:space="preserve">73 ≤ X ≤ 76</w:t>
        <w:tab/>
        <w:tab/>
        <w:t xml:space="preserve">C</w:t>
      </w:r>
    </w:p>
    <w:p w:rsidR="00000000" w:rsidDel="00000000" w:rsidP="00000000" w:rsidRDefault="00000000" w:rsidRPr="00000000" w14:paraId="00000034">
      <w:pPr>
        <w:spacing w:after="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87 ≤ X ≤ 90</w:t>
        <w:tab/>
        <w:tab/>
        <w:t xml:space="preserve">B+</w:t>
        <w:tab/>
        <w:tab/>
        <w:tab/>
        <w:t xml:space="preserve">70 ≤ X ≤ 72</w:t>
        <w:tab/>
        <w:tab/>
        <w:t xml:space="preserve">C-</w:t>
      </w:r>
    </w:p>
    <w:p w:rsidR="00000000" w:rsidDel="00000000" w:rsidP="00000000" w:rsidRDefault="00000000" w:rsidRPr="00000000" w14:paraId="00000035">
      <w:pPr>
        <w:spacing w:after="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83 ≤ X ≤ 86</w:t>
        <w:tab/>
        <w:tab/>
        <w:t xml:space="preserve">B</w:t>
        <w:tab/>
        <w:tab/>
        <w:tab/>
        <w:t xml:space="preserve">67 ≤ X ≤ 69</w:t>
        <w:tab/>
        <w:tab/>
        <w:t xml:space="preserve">D+</w:t>
      </w:r>
    </w:p>
    <w:p w:rsidR="00000000" w:rsidDel="00000000" w:rsidP="00000000" w:rsidRDefault="00000000" w:rsidRPr="00000000" w14:paraId="00000036">
      <w:pPr>
        <w:spacing w:after="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80 ≤ X ≤ 82</w:t>
        <w:tab/>
        <w:tab/>
        <w:t xml:space="preserve">B-</w:t>
        <w:tab/>
        <w:tab/>
        <w:tab/>
        <w:t xml:space="preserve">63 ≤ X ≤ 66</w:t>
        <w:tab/>
        <w:tab/>
        <w:t xml:space="preserve">D</w:t>
      </w:r>
    </w:p>
    <w:p w:rsidR="00000000" w:rsidDel="00000000" w:rsidP="00000000" w:rsidRDefault="00000000" w:rsidRPr="00000000" w14:paraId="0000003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        X </w:t>
      </w:r>
      <m:oMath>
        <m:r>
          <w:rPr>
            <w:rFonts w:ascii="Cambria Math" w:cs="Cambria Math" w:eastAsia="Cambria Math" w:hAnsi="Cambria Math"/>
          </w:rPr>
          <m:t xml:space="preserve">&lt;</m:t>
        </m:r>
      </m:oMath>
      <w:r w:rsidDel="00000000" w:rsidR="00000000" w:rsidRPr="00000000">
        <w:rPr>
          <w:rFonts w:ascii="Times New Roman" w:cs="Times New Roman" w:eastAsia="Times New Roman" w:hAnsi="Times New Roman"/>
          <w:rtl w:val="0"/>
        </w:rPr>
        <w:t xml:space="preserve"> 63</w:t>
        <w:tab/>
        <w:tab/>
        <w:t xml:space="preserve">F</w:t>
      </w:r>
    </w:p>
    <w:p w:rsidR="00000000" w:rsidDel="00000000" w:rsidP="00000000" w:rsidRDefault="00000000" w:rsidRPr="00000000" w14:paraId="0000003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There will be no D- grades given. You must have an average ≥ 63 in order to pass this class</w:t>
      </w:r>
    </w:p>
    <w:p w:rsidR="00000000" w:rsidDel="00000000" w:rsidP="00000000" w:rsidRDefault="00000000" w:rsidRPr="00000000" w14:paraId="0000003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br w:type="page"/>
      </w:r>
      <w:r w:rsidDel="00000000" w:rsidR="00000000" w:rsidRPr="00000000">
        <w:rPr>
          <w:rtl w:val="0"/>
        </w:rPr>
      </w:r>
    </w:p>
    <w:tbl>
      <w:tblPr>
        <w:tblStyle w:val="Table1"/>
        <w:tblW w:w="11018.0" w:type="dxa"/>
        <w:jc w:val="left"/>
        <w:tblLayout w:type="fixed"/>
        <w:tblLook w:val="0400"/>
      </w:tblPr>
      <w:tblGrid>
        <w:gridCol w:w="460"/>
        <w:gridCol w:w="861"/>
        <w:gridCol w:w="1128"/>
        <w:gridCol w:w="1161"/>
        <w:gridCol w:w="4500"/>
        <w:gridCol w:w="1780"/>
        <w:gridCol w:w="1128"/>
        <w:tblGridChange w:id="0">
          <w:tblGrid>
            <w:gridCol w:w="460"/>
            <w:gridCol w:w="861"/>
            <w:gridCol w:w="1128"/>
            <w:gridCol w:w="1161"/>
            <w:gridCol w:w="4500"/>
            <w:gridCol w:w="1780"/>
            <w:gridCol w:w="1128"/>
          </w:tblGrid>
        </w:tblGridChange>
      </w:tblGrid>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E">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F">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0">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1">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2">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4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4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5">
            <w:pPr>
              <w:spacing w:after="0" w:line="240" w:lineRule="auto"/>
              <w:jc w:val="center"/>
              <w:rPr>
                <w:rFonts w:ascii="Calibri" w:cs="Calibri" w:eastAsia="Calibri" w:hAnsi="Calibri"/>
                <w:color w:val="000000"/>
                <w:sz w:val="20"/>
                <w:szCs w:val="20"/>
                <w:u w:val="single"/>
              </w:rPr>
            </w:pPr>
            <w:r w:rsidDel="00000000" w:rsidR="00000000" w:rsidRPr="00000000">
              <w:rPr>
                <w:rFonts w:ascii="Calibri" w:cs="Calibri" w:eastAsia="Calibri" w:hAnsi="Calibri"/>
                <w:color w:val="000000"/>
                <w:sz w:val="20"/>
                <w:szCs w:val="20"/>
                <w:u w:val="single"/>
                <w:rtl w:val="0"/>
              </w:rPr>
              <w:t xml:space="preserv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0"/>
                <w:szCs w:val="20"/>
                <w:u w:val="single"/>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0"/>
                <w:szCs w:val="20"/>
                <w:u w:val="single"/>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0"/>
                <w:szCs w:val="20"/>
                <w:u w:val="single"/>
                <w:rtl w:val="0"/>
              </w:rPr>
              <w:t xml:space="preserve">READING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0"/>
                <w:szCs w:val="20"/>
                <w:u w:val="single"/>
                <w:rtl w:val="0"/>
              </w:rPr>
              <w:t xml:space="preserve">TOPIC</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0"/>
                <w:szCs w:val="20"/>
                <w:u w:val="single"/>
                <w:rtl w:val="0"/>
              </w:rPr>
              <w:t xml:space="preserve">Homework</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0"/>
                <w:szCs w:val="20"/>
                <w:u w:val="single"/>
                <w:rtl w:val="0"/>
              </w:rPr>
              <w:t xml:space="preserve">DUE</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C">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D">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color w:val="000000"/>
                <w:sz w:val="20"/>
                <w:szCs w:val="20"/>
              </w:rPr>
            </w:pPr>
            <w:bookmarkStart w:colFirst="0" w:colLast="0" w:name="_gjdgxs" w:id="0"/>
            <w:bookmarkEnd w:id="0"/>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51">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5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3">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4">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Thurs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Orientation Day – No Classes</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5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5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A">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B">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5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1">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2">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LABOR DAY - NO SCHOOL</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8">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9">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Wed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Introduction, Statics Review</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F">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0">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Fri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9/9/2022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1.1-1.2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Axial Loading &amp; Average Normal Stress</w:t>
            </w:r>
          </w:p>
        </w:tc>
        <w:tc>
          <w:tcPr>
            <w:tcBorders>
              <w:top w:color="000000" w:space="0" w:sz="0" w:val="nil"/>
              <w:left w:color="000000" w:space="0" w:sz="0" w:val="nil"/>
              <w:bottom w:color="000000" w:space="0" w:sz="8" w:val="single"/>
              <w:right w:color="000000" w:space="0" w:sz="8" w:val="single"/>
            </w:tcBorders>
            <w:shd w:fill="ed7d31" w:val="clear"/>
            <w:vAlign w:val="bottom"/>
          </w:tcPr>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1.2, 1.10, 1.12</w:t>
            </w:r>
          </w:p>
        </w:tc>
        <w:tc>
          <w:tcPr>
            <w:tcBorders>
              <w:top w:color="000000" w:space="0" w:sz="0" w:val="nil"/>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9/12/2022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6">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7">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D">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E">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9/12/2022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1.1-1.2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Shearing Stresses &amp; Bearing Stresses</w:t>
            </w:r>
          </w:p>
        </w:tc>
        <w:tc>
          <w:tcPr>
            <w:tcBorders>
              <w:top w:color="000000" w:space="0" w:sz="0" w:val="nil"/>
              <w:left w:color="000000" w:space="0" w:sz="0" w:val="nil"/>
              <w:bottom w:color="000000" w:space="0" w:sz="0" w:val="nil"/>
              <w:right w:color="000000" w:space="0" w:sz="0" w:val="nil"/>
            </w:tcBorders>
            <w:shd w:fill="ed7d31" w:val="clear"/>
            <w:vAlign w:val="bottom"/>
          </w:tcPr>
          <w:p w:rsidR="00000000" w:rsidDel="00000000" w:rsidP="00000000" w:rsidRDefault="00000000" w:rsidRPr="00000000" w14:paraId="0000008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1.15, 1.16, 1.21</w:t>
            </w:r>
          </w:p>
        </w:tc>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9/14/2022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4">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5">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9/14/2022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Factor of Safety and Design Considerations</w:t>
            </w:r>
          </w:p>
        </w:tc>
        <w:tc>
          <w:tcPr>
            <w:tcBorders>
              <w:top w:color="000000" w:space="0" w:sz="0" w:val="nil"/>
              <w:left w:color="000000" w:space="0" w:sz="0" w:val="nil"/>
              <w:bottom w:color="000000" w:space="0" w:sz="0" w:val="nil"/>
              <w:right w:color="000000" w:space="0" w:sz="0" w:val="nil"/>
            </w:tcBorders>
            <w:shd w:fill="ed7d31" w:val="clear"/>
            <w:vAlign w:val="bottom"/>
          </w:tcPr>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1.37, 1.41</w:t>
            </w:r>
          </w:p>
        </w:tc>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9/16/2022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B">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C">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Fri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9/16/2022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Project Assignment-Tension/Compression/Buckling</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2">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3">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94">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95">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96">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97">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9">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A">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9/19/2022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Normal Strain under Axial Loading</w:t>
            </w:r>
          </w:p>
        </w:tc>
        <w:tc>
          <w:tcPr>
            <w:tcBorders>
              <w:top w:color="000000" w:space="0" w:sz="0" w:val="nil"/>
              <w:left w:color="000000" w:space="0" w:sz="0" w:val="nil"/>
              <w:bottom w:color="000000" w:space="0" w:sz="0" w:val="nil"/>
              <w:right w:color="000000" w:space="0" w:sz="0" w:val="nil"/>
            </w:tcBorders>
            <w:shd w:fill="70ad47" w:val="clear"/>
            <w:vAlign w:val="bottom"/>
          </w:tcPr>
          <w:p w:rsidR="00000000" w:rsidDel="00000000" w:rsidP="00000000" w:rsidRDefault="00000000" w:rsidRPr="00000000" w14:paraId="0000009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2.1, 2.3, 2.4</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9/21/2022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0">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1">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9/21/2022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Stress-Strain Diagram &amp; Hooke's Law</w:t>
            </w:r>
          </w:p>
        </w:tc>
        <w:tc>
          <w:tcPr>
            <w:tcBorders>
              <w:top w:color="000000" w:space="0" w:sz="0" w:val="nil"/>
              <w:left w:color="000000" w:space="0" w:sz="0" w:val="nil"/>
              <w:bottom w:color="000000" w:space="0" w:sz="0" w:val="nil"/>
              <w:right w:color="000000" w:space="0" w:sz="0" w:val="nil"/>
            </w:tcBorders>
            <w:shd w:fill="70ad47" w:val="clear"/>
            <w:vAlign w:val="bottom"/>
          </w:tcPr>
          <w:p w:rsidR="00000000" w:rsidDel="00000000" w:rsidP="00000000" w:rsidRDefault="00000000" w:rsidRPr="00000000" w14:paraId="000000A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2.5, 2.6, 2.8</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9/23/2022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7">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8">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Fri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9/23/2022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Problems Involving Temperature Changes</w:t>
            </w:r>
          </w:p>
        </w:tc>
        <w:tc>
          <w:tcPr>
            <w:tcBorders>
              <w:top w:color="000000" w:space="0" w:sz="0" w:val="nil"/>
              <w:left w:color="000000" w:space="0" w:sz="0" w:val="nil"/>
              <w:bottom w:color="000000" w:space="0" w:sz="0" w:val="nil"/>
              <w:right w:color="000000" w:space="0" w:sz="0" w:val="nil"/>
            </w:tcBorders>
            <w:shd w:fill="70ad47" w:val="clear"/>
            <w:vAlign w:val="bottom"/>
          </w:tcPr>
          <w:p w:rsidR="00000000" w:rsidDel="00000000" w:rsidP="00000000" w:rsidRDefault="00000000" w:rsidRPr="00000000" w14:paraId="000000AC">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2.47, 2.50</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9/26/2022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E">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F">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B0">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B1">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B2">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B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5">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6">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9/26/2022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Statically Indeterminate Problems</w:t>
            </w:r>
          </w:p>
        </w:tc>
        <w:tc>
          <w:tcPr>
            <w:tcBorders>
              <w:top w:color="000000" w:space="0" w:sz="0" w:val="nil"/>
              <w:left w:color="000000" w:space="0" w:sz="0" w:val="nil"/>
              <w:bottom w:color="000000" w:space="0" w:sz="0" w:val="nil"/>
              <w:right w:color="000000" w:space="0" w:sz="0" w:val="nil"/>
            </w:tcBorders>
            <w:shd w:fill="70ad47" w:val="clear"/>
            <w:vAlign w:val="bottom"/>
          </w:tcPr>
          <w:p w:rsidR="00000000" w:rsidDel="00000000" w:rsidP="00000000" w:rsidRDefault="00000000" w:rsidRPr="00000000" w14:paraId="000000BA">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2.33, 2.34, 2.39</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9/28/2022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C">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D">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9/28/2022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Poisson's Ratio &amp; Multiaxial Loading</w:t>
            </w:r>
          </w:p>
        </w:tc>
        <w:tc>
          <w:tcPr>
            <w:tcBorders>
              <w:top w:color="000000" w:space="0" w:sz="0" w:val="nil"/>
              <w:left w:color="000000" w:space="0" w:sz="0" w:val="nil"/>
              <w:bottom w:color="000000" w:space="0" w:sz="0" w:val="nil"/>
              <w:right w:color="000000" w:space="0" w:sz="0" w:val="nil"/>
            </w:tcBorders>
            <w:shd w:fill="70ad47" w:val="clear"/>
            <w:vAlign w:val="bottom"/>
          </w:tcPr>
          <w:p w:rsidR="00000000" w:rsidDel="00000000" w:rsidP="00000000" w:rsidRDefault="00000000" w:rsidRPr="00000000" w14:paraId="000000C1">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2.61, 2.64</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C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9/30/2022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3">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4">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Fri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9/30/2022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10.1-10.2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Stability &amp; Euler's Formula</w:t>
            </w:r>
          </w:p>
        </w:tc>
        <w:tc>
          <w:tcPr>
            <w:tcBorders>
              <w:top w:color="000000" w:space="0" w:sz="0" w:val="nil"/>
              <w:left w:color="000000" w:space="0" w:sz="0" w:val="nil"/>
              <w:bottom w:color="000000" w:space="0" w:sz="0" w:val="nil"/>
              <w:right w:color="000000" w:space="0" w:sz="0" w:val="nil"/>
            </w:tcBorders>
            <w:shd w:fill="ed7d31" w:val="clear"/>
            <w:vAlign w:val="bottom"/>
          </w:tcPr>
          <w:p w:rsidR="00000000" w:rsidDel="00000000" w:rsidP="00000000" w:rsidRDefault="00000000" w:rsidRPr="00000000" w14:paraId="000000C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10.9, 10.11, 10.15</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C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10/3/2022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A">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B">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CC">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D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1">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2">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10/3/2022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Centric Load Design</w:t>
            </w:r>
          </w:p>
        </w:tc>
        <w:tc>
          <w:tcPr>
            <w:tcBorders>
              <w:top w:color="000000" w:space="0" w:sz="0" w:val="nil"/>
              <w:left w:color="000000" w:space="0" w:sz="0" w:val="nil"/>
              <w:bottom w:color="000000" w:space="0" w:sz="0" w:val="nil"/>
              <w:right w:color="000000" w:space="0" w:sz="0" w:val="nil"/>
            </w:tcBorders>
            <w:shd w:fill="ed7d31" w:val="clear"/>
            <w:vAlign w:val="bottom"/>
          </w:tcPr>
          <w:p w:rsidR="00000000" w:rsidDel="00000000" w:rsidP="00000000" w:rsidRDefault="00000000" w:rsidRPr="00000000" w14:paraId="000000D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10.57, 10.58, 10,59</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D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10/5/2022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8">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9">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10/5/2022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Project Workshop</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D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D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F">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0">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Fri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10/7/2022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00" w:val="cle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Project #1 Due</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E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E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6">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7">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E8">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E9">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E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E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D">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E">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10/10/2022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COLUMBUS DAY</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F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F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4">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5">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Tues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10/11/2022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2.7-2.11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Shearing Strain &amp; Stress Concentrations</w:t>
            </w:r>
          </w:p>
        </w:tc>
        <w:tc>
          <w:tcPr>
            <w:tcBorders>
              <w:top w:color="000000" w:space="0" w:sz="0" w:val="nil"/>
              <w:left w:color="000000" w:space="0" w:sz="0" w:val="nil"/>
              <w:bottom w:color="000000" w:space="0" w:sz="0" w:val="nil"/>
              <w:right w:color="000000" w:space="0" w:sz="0" w:val="nil"/>
            </w:tcBorders>
            <w:shd w:fill="70ad47" w:val="clear"/>
            <w:vAlign w:val="bottom"/>
          </w:tcPr>
          <w:p w:rsidR="00000000" w:rsidDel="00000000" w:rsidP="00000000" w:rsidRDefault="00000000" w:rsidRPr="00000000" w14:paraId="000000F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2.75, 2.79, 2.93, 2.97</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F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10/12/2022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B">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C">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10/12/2022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Circular Shafts in Torsion</w:t>
            </w:r>
          </w:p>
        </w:tc>
        <w:tc>
          <w:tcPr>
            <w:tcBorders>
              <w:top w:color="000000" w:space="0" w:sz="0" w:val="nil"/>
              <w:left w:color="000000" w:space="0" w:sz="0" w:val="nil"/>
              <w:bottom w:color="000000" w:space="0" w:sz="0" w:val="nil"/>
              <w:right w:color="000000" w:space="0" w:sz="0" w:val="nil"/>
            </w:tcBorders>
            <w:shd w:fill="ed7d31" w:val="clear"/>
            <w:vAlign w:val="bottom"/>
          </w:tcPr>
          <w:p w:rsidR="00000000" w:rsidDel="00000000" w:rsidP="00000000" w:rsidRDefault="00000000" w:rsidRPr="00000000" w14:paraId="00000100">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3.4, 3.13, 3.19</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0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10/14/2022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2">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03">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Fri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0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10/14/2022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0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0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Angle of Twist</w:t>
            </w:r>
          </w:p>
        </w:tc>
        <w:tc>
          <w:tcPr>
            <w:tcBorders>
              <w:top w:color="000000" w:space="0" w:sz="0" w:val="nil"/>
              <w:left w:color="000000" w:space="0" w:sz="0" w:val="nil"/>
              <w:bottom w:color="000000" w:space="0" w:sz="0" w:val="nil"/>
              <w:right w:color="000000" w:space="0" w:sz="0" w:val="nil"/>
            </w:tcBorders>
            <w:shd w:fill="ed7d31" w:val="clear"/>
            <w:vAlign w:val="bottom"/>
          </w:tcPr>
          <w:p w:rsidR="00000000" w:rsidDel="00000000" w:rsidP="00000000" w:rsidRDefault="00000000" w:rsidRPr="00000000" w14:paraId="00000107">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3.32, 3.33</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0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10/17/2022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9">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0A">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0B">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0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0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0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0">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1">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Tues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10/17/2022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Statically Indeterminate Shafts (1)</w:t>
            </w:r>
          </w:p>
        </w:tc>
        <w:tc>
          <w:tcPr>
            <w:tcBorders>
              <w:top w:color="000000" w:space="0" w:sz="0" w:val="nil"/>
              <w:left w:color="000000" w:space="0" w:sz="0" w:val="nil"/>
              <w:bottom w:color="000000" w:space="0" w:sz="0" w:val="nil"/>
              <w:right w:color="000000" w:space="0" w:sz="0" w:val="nil"/>
            </w:tcBorders>
            <w:shd w:fill="ed7d31" w:val="clear"/>
            <w:vAlign w:val="bottom"/>
          </w:tcPr>
          <w:p w:rsidR="00000000" w:rsidDel="00000000" w:rsidP="00000000" w:rsidRDefault="00000000" w:rsidRPr="00000000" w14:paraId="0000011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3.51, 3.55, 3.56</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1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10/19/2022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7">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8">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10/19/2022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Statically Indeterminate Shafts (2)</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1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1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E">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F">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Fri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2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10/21/2022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2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3.5 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2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Stress Concentrations in Circular Shafts</w:t>
            </w:r>
          </w:p>
        </w:tc>
        <w:tc>
          <w:tcPr>
            <w:tcBorders>
              <w:top w:color="000000" w:space="0" w:sz="0" w:val="nil"/>
              <w:left w:color="000000" w:space="0" w:sz="0" w:val="nil"/>
              <w:bottom w:color="000000" w:space="0" w:sz="8" w:val="single"/>
              <w:right w:color="000000" w:space="0" w:sz="8" w:val="single"/>
            </w:tcBorders>
            <w:shd w:fill="ed7d31" w:val="clear"/>
            <w:vAlign w:val="bottom"/>
          </w:tcPr>
          <w:p w:rsidR="00000000" w:rsidDel="00000000" w:rsidP="00000000" w:rsidRDefault="00000000" w:rsidRPr="00000000" w14:paraId="0000012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3.64</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2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10/24/2022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5">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26">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27">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2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2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2A">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2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C">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2D">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2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10/24/2022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2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00" w:val="clear"/>
            <w:vAlign w:val="center"/>
          </w:tcPr>
          <w:p w:rsidR="00000000" w:rsidDel="00000000" w:rsidP="00000000" w:rsidRDefault="00000000" w:rsidRPr="00000000" w14:paraId="00000130">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Exam #1</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3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3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3">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4">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10/26/2022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4.1-4.2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Stress and Deformation in Pure Bending</w:t>
            </w:r>
          </w:p>
        </w:tc>
        <w:tc>
          <w:tcPr>
            <w:tcBorders>
              <w:top w:color="000000" w:space="0" w:sz="0" w:val="nil"/>
              <w:left w:color="000000" w:space="0" w:sz="0" w:val="nil"/>
              <w:bottom w:color="000000" w:space="0" w:sz="0" w:val="nil"/>
              <w:right w:color="000000" w:space="0" w:sz="0" w:val="nil"/>
            </w:tcBorders>
            <w:shd w:fill="70ad47" w:val="clear"/>
            <w:vAlign w:val="bottom"/>
          </w:tcPr>
          <w:p w:rsidR="00000000" w:rsidDel="00000000" w:rsidP="00000000" w:rsidRDefault="00000000" w:rsidRPr="00000000" w14:paraId="0000013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4.1, 4.3</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3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10/28/2022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A">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B">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Fri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10/28/2022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Stress and Deformation in the Elastic Range</w:t>
            </w:r>
          </w:p>
        </w:tc>
        <w:tc>
          <w:tcPr>
            <w:tcBorders>
              <w:top w:color="000000" w:space="0" w:sz="0" w:val="nil"/>
              <w:left w:color="000000" w:space="0" w:sz="0" w:val="nil"/>
              <w:bottom w:color="000000" w:space="0" w:sz="0" w:val="nil"/>
              <w:right w:color="000000" w:space="0" w:sz="0" w:val="nil"/>
            </w:tcBorders>
            <w:shd w:fill="70ad47" w:val="clear"/>
            <w:vAlign w:val="bottom"/>
          </w:tcPr>
          <w:p w:rsidR="00000000" w:rsidDel="00000000" w:rsidP="00000000" w:rsidRDefault="00000000" w:rsidRPr="00000000" w14:paraId="0000013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4.18, 4.24, 4.37 </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4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10/31/2022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1">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42">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43">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4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4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4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4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8">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49">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4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10/31/2022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4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4.7</w:t>
            </w:r>
          </w:p>
        </w:tc>
        <w:tc>
          <w:tcPr>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14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Project Assignment #2</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4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4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F">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0">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11/2/2022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5.1-5.2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Shear and Bending Moment Diagrams</w:t>
            </w:r>
          </w:p>
        </w:tc>
        <w:tc>
          <w:tcPr>
            <w:tcBorders>
              <w:top w:color="000000" w:space="0" w:sz="0" w:val="nil"/>
              <w:left w:color="000000" w:space="0" w:sz="0" w:val="nil"/>
              <w:bottom w:color="000000" w:space="0" w:sz="0" w:val="nil"/>
              <w:right w:color="000000" w:space="0" w:sz="0" w:val="nil"/>
            </w:tcBorders>
            <w:shd w:fill="ed7d31" w:val="clear"/>
            <w:vAlign w:val="bottom"/>
          </w:tcPr>
          <w:p w:rsidR="00000000" w:rsidDel="00000000" w:rsidP="00000000" w:rsidRDefault="00000000" w:rsidRPr="00000000" w14:paraId="0000015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5.7, 5.9, 5.12</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5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6">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7">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Fri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11/4/2022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Design of Prismatic Beams</w:t>
            </w:r>
          </w:p>
        </w:tc>
        <w:tc>
          <w:tcPr>
            <w:tcBorders>
              <w:top w:color="000000" w:space="0" w:sz="0" w:val="nil"/>
              <w:left w:color="000000" w:space="0" w:sz="0" w:val="nil"/>
              <w:bottom w:color="000000" w:space="0" w:sz="0" w:val="nil"/>
              <w:right w:color="000000" w:space="0" w:sz="0" w:val="nil"/>
            </w:tcBorders>
            <w:shd w:fill="ed7d31" w:val="clear"/>
            <w:vAlign w:val="bottom"/>
          </w:tcPr>
          <w:p w:rsidR="00000000" w:rsidDel="00000000" w:rsidP="00000000" w:rsidRDefault="00000000" w:rsidRPr="00000000" w14:paraId="0000015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5.67, 5.72, 5.82</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5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D">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E">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5F">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6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6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62">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6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4">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65">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6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11/7/2022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6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6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Horizontal Shearing Stress in Beams</w:t>
            </w:r>
          </w:p>
        </w:tc>
        <w:tc>
          <w:tcPr>
            <w:tcBorders>
              <w:top w:color="000000" w:space="0" w:sz="0" w:val="nil"/>
              <w:left w:color="000000" w:space="0" w:sz="0" w:val="nil"/>
              <w:bottom w:color="000000" w:space="0" w:sz="0" w:val="nil"/>
              <w:right w:color="000000" w:space="0" w:sz="0" w:val="nil"/>
            </w:tcBorders>
            <w:shd w:fill="70ad47" w:val="clear"/>
            <w:vAlign w:val="bottom"/>
          </w:tcPr>
          <w:p w:rsidR="00000000" w:rsidDel="00000000" w:rsidP="00000000" w:rsidRDefault="00000000" w:rsidRPr="00000000" w14:paraId="0000016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6.1, 6.5</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6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B">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6C">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6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11/9/2022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6E">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6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Longitudinal Shear in Arbitrary Cut</w:t>
            </w:r>
          </w:p>
        </w:tc>
        <w:tc>
          <w:tcPr>
            <w:tcBorders>
              <w:top w:color="000000" w:space="0" w:sz="0" w:val="nil"/>
              <w:left w:color="000000" w:space="0" w:sz="0" w:val="nil"/>
              <w:bottom w:color="000000" w:space="0" w:sz="0" w:val="nil"/>
              <w:right w:color="000000" w:space="0" w:sz="0" w:val="nil"/>
            </w:tcBorders>
            <w:shd w:fill="70ad47" w:val="clear"/>
            <w:vAlign w:val="bottom"/>
          </w:tcPr>
          <w:p w:rsidR="00000000" w:rsidDel="00000000" w:rsidP="00000000" w:rsidRDefault="00000000" w:rsidRPr="00000000" w14:paraId="00000170">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6.11, 6.13, 6.18</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7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11/14/2022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2">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3">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Fri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11/11/2022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00" w:val="clear"/>
            <w:vAlign w:val="center"/>
          </w:tcPr>
          <w:p w:rsidR="00000000" w:rsidDel="00000000" w:rsidP="00000000" w:rsidRDefault="00000000" w:rsidRPr="00000000" w14:paraId="00000176">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VETERAN'S DAY</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7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7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9">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A">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7B">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7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7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0">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1">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11/14/2022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3">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6.4 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Thin-Walled Members</w:t>
            </w:r>
          </w:p>
        </w:tc>
        <w:tc>
          <w:tcPr>
            <w:tcBorders>
              <w:top w:color="000000" w:space="0" w:sz="0" w:val="nil"/>
              <w:left w:color="000000" w:space="0" w:sz="0" w:val="nil"/>
              <w:bottom w:color="000000" w:space="0" w:sz="0" w:val="nil"/>
              <w:right w:color="000000" w:space="0" w:sz="0" w:val="nil"/>
            </w:tcBorders>
            <w:shd w:fill="70ad47" w:val="clear"/>
            <w:vAlign w:val="bottom"/>
          </w:tcPr>
          <w:p w:rsidR="00000000" w:rsidDel="00000000" w:rsidP="00000000" w:rsidRDefault="00000000" w:rsidRPr="00000000" w14:paraId="0000018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6.29, 6.35</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8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11/16/2022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7">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8">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11/16/2022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9.1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Equation of the Elastic Curve</w:t>
            </w:r>
          </w:p>
        </w:tc>
        <w:tc>
          <w:tcPr>
            <w:tcBorders>
              <w:top w:color="000000" w:space="0" w:sz="8" w:val="single"/>
              <w:left w:color="000000" w:space="0" w:sz="0" w:val="nil"/>
              <w:bottom w:color="000000" w:space="0" w:sz="8" w:val="single"/>
              <w:right w:color="000000" w:space="0" w:sz="8" w:val="single"/>
            </w:tcBorders>
            <w:shd w:fill="ed7d31" w:val="clear"/>
            <w:vAlign w:val="bottom"/>
          </w:tcPr>
          <w:p w:rsidR="00000000" w:rsidDel="00000000" w:rsidP="00000000" w:rsidRDefault="00000000" w:rsidRPr="00000000" w14:paraId="0000018C">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9.1, 9.2</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8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11/18/2022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E">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F">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Fri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11/18/2022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9.2, 9.4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Superposition</w:t>
            </w:r>
          </w:p>
        </w:tc>
        <w:tc>
          <w:tcPr>
            <w:tcBorders>
              <w:top w:color="000000" w:space="0" w:sz="0" w:val="nil"/>
              <w:left w:color="000000" w:space="0" w:sz="0" w:val="nil"/>
              <w:bottom w:color="000000" w:space="0" w:sz="0" w:val="nil"/>
              <w:right w:color="000000" w:space="0" w:sz="0" w:val="nil"/>
            </w:tcBorders>
            <w:shd w:fill="ed7d31" w:val="clear"/>
            <w:vAlign w:val="bottom"/>
          </w:tcPr>
          <w:p w:rsidR="00000000" w:rsidDel="00000000" w:rsidP="00000000" w:rsidRDefault="00000000" w:rsidRPr="00000000" w14:paraId="0000019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9.65, 9.73</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9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11/21/2022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5">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6">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97">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9A">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9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C">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D">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11/21/2022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Statically Indeterminate Beams</w:t>
            </w:r>
          </w:p>
        </w:tc>
        <w:tc>
          <w:tcPr>
            <w:tcBorders>
              <w:top w:color="000000" w:space="0" w:sz="0" w:val="nil"/>
              <w:left w:color="000000" w:space="0" w:sz="0" w:val="nil"/>
              <w:bottom w:color="000000" w:space="0" w:sz="8" w:val="single"/>
              <w:right w:color="000000" w:space="0" w:sz="8" w:val="single"/>
            </w:tcBorders>
            <w:shd w:fill="ed7d31" w:val="clear"/>
            <w:vAlign w:val="bottom"/>
          </w:tcPr>
          <w:p w:rsidR="00000000" w:rsidDel="00000000" w:rsidP="00000000" w:rsidRDefault="00000000" w:rsidRPr="00000000" w14:paraId="000001A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9.79</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A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11/28/2022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3">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4">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11/23/2022</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A6">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7">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THANKSGIVING BREAK</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A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A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A">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B">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Fri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11/25/2022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E">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THANKSGIVING BREAK</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A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B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B1">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2">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B3">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B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B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B8">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9">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11/28/2022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9.1-9.4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Superposition/Elastic Curve Workshop</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B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B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BF">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0">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11/30/2022</w:t>
            </w:r>
          </w:p>
        </w:tc>
        <w:tc>
          <w:tcPr>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1C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1C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Project #2 Due + Presentation</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C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C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6">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7">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Fri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12/2/2022</w:t>
            </w:r>
          </w:p>
        </w:tc>
        <w:tc>
          <w:tcPr>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1C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1C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Project #2 Due + Presentation</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C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C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D">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E">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CF">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0">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D1">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D2">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D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4">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5">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12/05/22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Stress Transformation - Plane</w:t>
            </w:r>
          </w:p>
        </w:tc>
        <w:tc>
          <w:tcPr>
            <w:tcBorders>
              <w:top w:color="000000" w:space="0" w:sz="0" w:val="nil"/>
              <w:left w:color="000000" w:space="0" w:sz="0" w:val="nil"/>
              <w:bottom w:color="000000" w:space="0" w:sz="8" w:val="single"/>
              <w:right w:color="000000" w:space="0" w:sz="8" w:val="single"/>
            </w:tcBorders>
            <w:shd w:fill="70ad47" w:val="clear"/>
            <w:vAlign w:val="bottom"/>
          </w:tcPr>
          <w:p w:rsidR="00000000" w:rsidDel="00000000" w:rsidP="00000000" w:rsidRDefault="00000000" w:rsidRPr="00000000" w14:paraId="000001D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7.1, 7.7, 7.11</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D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12/7/2022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B">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C">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12/7/2022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7.3-7.5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Mohr's Circle</w:t>
            </w:r>
          </w:p>
        </w:tc>
        <w:tc>
          <w:tcPr>
            <w:tcBorders>
              <w:top w:color="000000" w:space="0" w:sz="0" w:val="nil"/>
              <w:left w:color="000000" w:space="0" w:sz="0" w:val="nil"/>
              <w:bottom w:color="000000" w:space="0" w:sz="8" w:val="single"/>
              <w:right w:color="000000" w:space="0" w:sz="8" w:val="single"/>
            </w:tcBorders>
            <w:shd w:fill="70ad47" w:val="clear"/>
            <w:vAlign w:val="bottom"/>
          </w:tcPr>
          <w:p w:rsidR="00000000" w:rsidDel="00000000" w:rsidP="00000000" w:rsidRDefault="00000000" w:rsidRPr="00000000" w14:paraId="000001E0">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7.32</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E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12/9/2022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2">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3">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Fri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12/9/2022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7.3-7.5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Stresses in Thin-Walled Pressure Vessels</w:t>
            </w:r>
          </w:p>
        </w:tc>
        <w:tc>
          <w:tcPr>
            <w:tcBorders>
              <w:top w:color="000000" w:space="0" w:sz="0" w:val="nil"/>
              <w:left w:color="000000" w:space="0" w:sz="0" w:val="nil"/>
              <w:bottom w:color="000000" w:space="0" w:sz="8" w:val="single"/>
              <w:right w:color="000000" w:space="0" w:sz="8" w:val="single"/>
            </w:tcBorders>
            <w:shd w:fill="70ad47" w:val="clear"/>
            <w:vAlign w:val="bottom"/>
          </w:tcPr>
          <w:p w:rsidR="00000000" w:rsidDel="00000000" w:rsidP="00000000" w:rsidRDefault="00000000" w:rsidRPr="00000000" w14:paraId="000001E7">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7.99, 7.100, 7.109</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E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12/12/2022</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9">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A">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EB">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E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E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0">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1">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12/12/2022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Review Stress Transformations</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F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F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7">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8">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12/14/2022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00" w:val="clear"/>
            <w:vAlign w:val="center"/>
          </w:tcPr>
          <w:p w:rsidR="00000000" w:rsidDel="00000000" w:rsidP="00000000" w:rsidRDefault="00000000" w:rsidRPr="00000000" w14:paraId="000001FB">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Exam #2</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F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F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bl>
    <w:p w:rsidR="00000000" w:rsidDel="00000000" w:rsidP="00000000" w:rsidRDefault="00000000" w:rsidRPr="00000000" w14:paraId="000001FE">
      <w:pPr>
        <w:ind w:left="90" w:firstLine="0"/>
        <w:rPr>
          <w:rFonts w:ascii="Times New Roman" w:cs="Times New Roman" w:eastAsia="Times New Roman" w:hAnsi="Times New Roman"/>
        </w:rPr>
      </w:pPr>
      <w:r w:rsidDel="00000000" w:rsidR="00000000" w:rsidRPr="00000000">
        <w:rPr>
          <w:rtl w:val="0"/>
        </w:rPr>
      </w:r>
    </w:p>
    <w:sectPr>
      <w:headerReference r:id="rId10" w:type="default"/>
      <w:headerReference r:id="rId11" w:type="first"/>
      <w:headerReference r:id="rId12" w:type="even"/>
      <w:footerReference r:id="rId13" w:type="first"/>
      <w:footerReference r:id="rId14" w:type="even"/>
      <w:pgSz w:h="15840" w:w="12240" w:orient="portrait"/>
      <w:pgMar w:bottom="720" w:top="720" w:left="450" w:right="720"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Gungsuh"/>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Lockheed Martin Proprietary/Export Controlled Information</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Lockheed Martin Proprietary/Export Controlled Information</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MASSACHUSETTS MARITME ACADEMY</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DEPARTMENT OF ENGINEERING</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EN3112 – Strength of Materials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Lockheed Martin Proprietary/Export Controlled Information</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Lockheed Martin Proprietary/Export Controlled Information</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DAcompliance@maritime.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pcarroll@maritime.edu" TargetMode="External"/><Relationship Id="rId7" Type="http://schemas.openxmlformats.org/officeDocument/2006/relationships/hyperlink" Target="https://www.mheducation.com/highered/product/mechanics-materials-beer-johnston/M9781260113273.html" TargetMode="External"/><Relationship Id="rId8" Type="http://schemas.openxmlformats.org/officeDocument/2006/relationships/hyperlink" Target="http://ncees.org/Exams/Examday_policies/Calculator_policy.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