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600D" w14:textId="778C8167" w:rsidR="00FF2A04" w:rsidRDefault="00FF2A04">
      <w:r w:rsidRPr="008C77F5">
        <w:rPr>
          <w:b/>
        </w:rPr>
        <w:t>Course:</w:t>
      </w:r>
      <w:r>
        <w:tab/>
      </w:r>
      <w:r w:rsidRPr="008C77F5">
        <w:rPr>
          <w:b/>
        </w:rPr>
        <w:t xml:space="preserve">Diesel </w:t>
      </w:r>
      <w:proofErr w:type="gramStart"/>
      <w:r w:rsidRPr="008C77F5">
        <w:rPr>
          <w:b/>
        </w:rPr>
        <w:t>Engines  EN</w:t>
      </w:r>
      <w:proofErr w:type="gramEnd"/>
      <w:r w:rsidRPr="008C77F5">
        <w:rPr>
          <w:b/>
        </w:rPr>
        <w:t>-7142-29</w:t>
      </w:r>
      <w:r>
        <w:t xml:space="preserve"> </w:t>
      </w:r>
      <w:r>
        <w:tab/>
      </w:r>
      <w:r w:rsidR="008C77F5">
        <w:tab/>
      </w:r>
      <w:r w:rsidR="008C77F5">
        <w:tab/>
      </w:r>
      <w:r w:rsidR="008C77F5">
        <w:tab/>
      </w:r>
      <w:r w:rsidR="002D3188">
        <w:rPr>
          <w:b/>
        </w:rPr>
        <w:t>Fall</w:t>
      </w:r>
      <w:r w:rsidR="00303BFE">
        <w:rPr>
          <w:b/>
        </w:rPr>
        <w:t xml:space="preserve"> 202</w:t>
      </w:r>
      <w:r w:rsidR="00CC65F1">
        <w:rPr>
          <w:b/>
        </w:rPr>
        <w:t>2</w:t>
      </w:r>
    </w:p>
    <w:p w14:paraId="38F69AA8" w14:textId="77777777" w:rsidR="00FF2A04" w:rsidRDefault="00FF2A04" w:rsidP="00FF2A04"/>
    <w:p w14:paraId="01F4BECB" w14:textId="77777777" w:rsidR="002D3188" w:rsidRDefault="00303BFE" w:rsidP="00FF2A04">
      <w:r>
        <w:t>Instructor:</w:t>
      </w:r>
      <w:r>
        <w:tab/>
        <w:t>LCDR</w:t>
      </w:r>
      <w:r w:rsidR="00FF2A04">
        <w:t xml:space="preserve">. </w:t>
      </w:r>
      <w:r>
        <w:t xml:space="preserve">Olivia Humphrey, Associate Professor </w:t>
      </w:r>
    </w:p>
    <w:p w14:paraId="6797E0E4" w14:textId="1B368410" w:rsidR="00FF2A04" w:rsidRDefault="002D3188" w:rsidP="00FF2A04">
      <w:r>
        <w:tab/>
      </w:r>
      <w:r>
        <w:tab/>
        <w:t>Assistant Professor Laura Wilcox</w:t>
      </w:r>
      <w:r w:rsidR="00FF2A04">
        <w:tab/>
      </w:r>
      <w:r w:rsidR="00FF2A04">
        <w:tab/>
      </w:r>
      <w:r w:rsidR="00FF2A04">
        <w:tab/>
      </w:r>
    </w:p>
    <w:p w14:paraId="489B7E11" w14:textId="77777777" w:rsidR="00F9191D" w:rsidRDefault="00FF2A04" w:rsidP="00FF2A04">
      <w:r>
        <w:t>Office:</w:t>
      </w:r>
      <w:r>
        <w:tab/>
        <w:t xml:space="preserve"> </w:t>
      </w:r>
      <w:r>
        <w:tab/>
        <w:t>Room A212 Harrington</w:t>
      </w:r>
    </w:p>
    <w:p w14:paraId="104039F4" w14:textId="1575148F" w:rsidR="00FF2A04" w:rsidRDefault="00FF2A04" w:rsidP="00FF2A04">
      <w:pPr>
        <w:rPr>
          <w:rStyle w:val="Hyperlink"/>
        </w:rPr>
      </w:pPr>
      <w:r>
        <w:t xml:space="preserve">Email:   </w:t>
      </w:r>
      <w:r>
        <w:tab/>
      </w:r>
      <w:hyperlink r:id="rId5" w:history="1">
        <w:r w:rsidRPr="001E77EA">
          <w:rPr>
            <w:rStyle w:val="Hyperlink"/>
          </w:rPr>
          <w:t>ohumphrey@maritime.edu</w:t>
        </w:r>
      </w:hyperlink>
    </w:p>
    <w:p w14:paraId="47A27503" w14:textId="34DA2B28" w:rsidR="002D3188" w:rsidRDefault="002D3188" w:rsidP="00FF2A04">
      <w:r>
        <w:tab/>
      </w:r>
      <w:r>
        <w:tab/>
      </w:r>
      <w:hyperlink r:id="rId6" w:history="1">
        <w:r w:rsidRPr="00267BE2">
          <w:rPr>
            <w:rStyle w:val="Hyperlink"/>
          </w:rPr>
          <w:t>lwilcox@maritime.edu</w:t>
        </w:r>
      </w:hyperlink>
      <w:r>
        <w:t xml:space="preserve"> </w:t>
      </w:r>
    </w:p>
    <w:p w14:paraId="0AFC0F13" w14:textId="77777777" w:rsidR="00FF2A04" w:rsidRDefault="00303BFE" w:rsidP="00FF2A04">
      <w:r>
        <w:t xml:space="preserve">Office Hours: </w:t>
      </w:r>
      <w:r>
        <w:tab/>
        <w:t>MW</w:t>
      </w:r>
      <w:r w:rsidR="00FF2A04">
        <w:t xml:space="preserve"> 3</w:t>
      </w:r>
      <w:r w:rsidR="00FF2A04" w:rsidRPr="00FF2A04">
        <w:rPr>
          <w:vertAlign w:val="superscript"/>
        </w:rPr>
        <w:t>rd</w:t>
      </w:r>
      <w:r w:rsidR="00FF2A04">
        <w:t xml:space="preserve"> Period</w:t>
      </w:r>
    </w:p>
    <w:p w14:paraId="02DAFFAF" w14:textId="77777777" w:rsidR="00FF2A04" w:rsidRDefault="00FF2A04" w:rsidP="00FF2A04"/>
    <w:p w14:paraId="268F7D65" w14:textId="77777777" w:rsidR="00FF2A04" w:rsidRDefault="00FF2A04" w:rsidP="00FF2A04">
      <w:r w:rsidRPr="008C77F5">
        <w:rPr>
          <w:b/>
        </w:rPr>
        <w:t>Text:</w:t>
      </w:r>
      <w:r w:rsidRPr="008C77F5">
        <w:rPr>
          <w:b/>
        </w:rPr>
        <w:tab/>
      </w:r>
      <w:r>
        <w:tab/>
        <w:t xml:space="preserve">Marine Diesel Engines, Author: Daniel </w:t>
      </w:r>
      <w:proofErr w:type="spellStart"/>
      <w:r>
        <w:t>Charnews</w:t>
      </w:r>
      <w:proofErr w:type="spellEnd"/>
    </w:p>
    <w:p w14:paraId="69CA5499" w14:textId="77777777" w:rsidR="00FF2A04" w:rsidRDefault="00FF2A04" w:rsidP="00FF2A04">
      <w:r>
        <w:tab/>
      </w:r>
      <w:r>
        <w:tab/>
        <w:t>Pounder’s Marine Diesel Engines, Author: Doug Woodyard</w:t>
      </w:r>
    </w:p>
    <w:p w14:paraId="121C5850" w14:textId="77777777" w:rsidR="00FF2A04" w:rsidRDefault="00FF2A04" w:rsidP="00FF2A04">
      <w:r>
        <w:tab/>
      </w:r>
      <w:r>
        <w:tab/>
        <w:t>Handouts</w:t>
      </w:r>
    </w:p>
    <w:p w14:paraId="6474A9A9" w14:textId="77777777" w:rsidR="00FF2A04" w:rsidRDefault="00FF2A04" w:rsidP="00FF2A04"/>
    <w:p w14:paraId="6A9DA5DD" w14:textId="77777777" w:rsidR="00FF2A04" w:rsidRPr="008C77F5" w:rsidRDefault="00FF2A04" w:rsidP="00FF2A04">
      <w:pPr>
        <w:rPr>
          <w:b/>
        </w:rPr>
      </w:pPr>
      <w:r w:rsidRPr="008C77F5">
        <w:rPr>
          <w:b/>
        </w:rPr>
        <w:t>Course Information</w:t>
      </w:r>
    </w:p>
    <w:p w14:paraId="3CF0F796" w14:textId="77777777" w:rsidR="00FF2A04" w:rsidRDefault="00FF2A04" w:rsidP="00FF2A04"/>
    <w:p w14:paraId="03570957" w14:textId="77777777" w:rsidR="00FF2A04" w:rsidRDefault="00FF2A04" w:rsidP="00FF2A04">
      <w:r>
        <w:t>Description:</w:t>
      </w:r>
      <w:r>
        <w:tab/>
        <w:t>This course lays the foundation for the basic operation of Diesel Engines. Student will learn the basic principles of construction, operation, maintenance and repair of both 2 stroke and 4 stroke diesel engines of medium and high speed.</w:t>
      </w:r>
      <w:r>
        <w:tab/>
      </w:r>
    </w:p>
    <w:p w14:paraId="3D0E0BE6" w14:textId="77777777" w:rsidR="00FF2A04" w:rsidRDefault="00FF2A04" w:rsidP="00FF2A04"/>
    <w:p w14:paraId="5EEB405C" w14:textId="77777777" w:rsidR="00FF2A04" w:rsidRDefault="00FF2A04" w:rsidP="00FF2A04">
      <w:r w:rsidRPr="008C77F5">
        <w:rPr>
          <w:b/>
        </w:rPr>
        <w:t>Prerequisite:</w:t>
      </w:r>
      <w:r>
        <w:tab/>
        <w:t>Algebra/ Trig</w:t>
      </w:r>
    </w:p>
    <w:p w14:paraId="0210E00B" w14:textId="77777777" w:rsidR="001724B6" w:rsidRDefault="001724B6" w:rsidP="00FF2A04"/>
    <w:p w14:paraId="5C6FB892" w14:textId="77777777" w:rsidR="001724B6" w:rsidRPr="008C77F5" w:rsidRDefault="001724B6" w:rsidP="00FF2A04">
      <w:pPr>
        <w:rPr>
          <w:b/>
        </w:rPr>
      </w:pPr>
      <w:r w:rsidRPr="008C77F5">
        <w:rPr>
          <w:b/>
        </w:rPr>
        <w:t>Learning Objectives</w:t>
      </w:r>
    </w:p>
    <w:p w14:paraId="4508AA2F" w14:textId="77777777" w:rsidR="001724B6" w:rsidRDefault="001724B6" w:rsidP="00FF2A04"/>
    <w:p w14:paraId="7875A231" w14:textId="77777777" w:rsidR="001724B6" w:rsidRDefault="001724B6" w:rsidP="001724B6">
      <w:pPr>
        <w:pStyle w:val="ListParagraph"/>
        <w:numPr>
          <w:ilvl w:val="0"/>
          <w:numId w:val="1"/>
        </w:numPr>
      </w:pPr>
      <w:r>
        <w:t>Identify the engine components and use the correct terminology</w:t>
      </w:r>
    </w:p>
    <w:p w14:paraId="53DC18D4" w14:textId="77777777" w:rsidR="001724B6" w:rsidRDefault="001724B6" w:rsidP="001724B6">
      <w:pPr>
        <w:pStyle w:val="ListParagraph"/>
        <w:numPr>
          <w:ilvl w:val="0"/>
          <w:numId w:val="1"/>
        </w:numPr>
      </w:pPr>
      <w:r>
        <w:t>Correctly start and operate a diesel engine</w:t>
      </w:r>
    </w:p>
    <w:p w14:paraId="3DB14D90" w14:textId="77777777" w:rsidR="001724B6" w:rsidRDefault="001724B6" w:rsidP="001724B6">
      <w:pPr>
        <w:pStyle w:val="ListParagraph"/>
        <w:numPr>
          <w:ilvl w:val="0"/>
          <w:numId w:val="1"/>
        </w:numPr>
      </w:pPr>
      <w:r>
        <w:t>Correctly maintain and repair diesel engines</w:t>
      </w:r>
    </w:p>
    <w:p w14:paraId="55F97144" w14:textId="77777777" w:rsidR="001724B6" w:rsidRDefault="001724B6" w:rsidP="001724B6">
      <w:pPr>
        <w:pStyle w:val="ListParagraph"/>
        <w:numPr>
          <w:ilvl w:val="0"/>
          <w:numId w:val="1"/>
        </w:numPr>
      </w:pPr>
      <w:r>
        <w:t>Trouble shoot operational problems</w:t>
      </w:r>
    </w:p>
    <w:p w14:paraId="5D7B2361" w14:textId="77777777" w:rsidR="001724B6" w:rsidRPr="008C77F5" w:rsidRDefault="001724B6" w:rsidP="001724B6">
      <w:pPr>
        <w:ind w:left="360"/>
        <w:rPr>
          <w:b/>
        </w:rPr>
      </w:pPr>
    </w:p>
    <w:p w14:paraId="58092CBC" w14:textId="4616A69A" w:rsidR="001724B6" w:rsidRDefault="001724B6" w:rsidP="00FA5BBF">
      <w:r w:rsidRPr="008C77F5">
        <w:rPr>
          <w:b/>
        </w:rPr>
        <w:t>Grading:</w:t>
      </w:r>
      <w:r w:rsidR="00303BFE">
        <w:t xml:space="preserve"> </w:t>
      </w:r>
      <w:r w:rsidR="002D3188">
        <w:t>20</w:t>
      </w:r>
      <w:r w:rsidR="00303BFE">
        <w:t>% Homework</w:t>
      </w:r>
      <w:r w:rsidR="002D3188">
        <w:t>,</w:t>
      </w:r>
      <w:r w:rsidR="00303BFE">
        <w:t xml:space="preserve"> </w:t>
      </w:r>
      <w:r w:rsidR="002D3188">
        <w:t xml:space="preserve">20% Lab Quiz, </w:t>
      </w:r>
      <w:r w:rsidR="00303BFE">
        <w:t>30% Midterm</w:t>
      </w:r>
      <w:r w:rsidR="002D3188">
        <w:t>,</w:t>
      </w:r>
      <w:r w:rsidR="00303BFE">
        <w:t xml:space="preserve"> </w:t>
      </w:r>
      <w:r w:rsidR="002D3188">
        <w:t>30</w:t>
      </w:r>
      <w:r>
        <w:t xml:space="preserve">% Final </w:t>
      </w:r>
    </w:p>
    <w:p w14:paraId="6E024AC4" w14:textId="68FB45D3" w:rsidR="00FA5BBF" w:rsidRDefault="00FA5BBF" w:rsidP="001724B6">
      <w:pPr>
        <w:ind w:left="360"/>
      </w:pPr>
    </w:p>
    <w:p w14:paraId="013CD6D3" w14:textId="77777777" w:rsidR="00FA5BBF" w:rsidRPr="00403D65" w:rsidRDefault="00FA5BBF" w:rsidP="00FA5BBF">
      <w:pPr>
        <w:spacing w:line="276" w:lineRule="auto"/>
        <w:rPr>
          <w:b/>
          <w:bCs/>
          <w:sz w:val="22"/>
          <w:szCs w:val="22"/>
        </w:rPr>
      </w:pPr>
      <w:r w:rsidRPr="00403D65">
        <w:rPr>
          <w:b/>
          <w:bCs/>
          <w:sz w:val="22"/>
          <w:szCs w:val="22"/>
        </w:rPr>
        <w:t>Grading Scale:</w:t>
      </w:r>
    </w:p>
    <w:p w14:paraId="160A1261" w14:textId="77777777" w:rsidR="00FA5BBF" w:rsidRPr="00403D65" w:rsidRDefault="00FA5BBF" w:rsidP="00FA5BBF">
      <w:pPr>
        <w:spacing w:line="276" w:lineRule="auto"/>
        <w:rPr>
          <w:b/>
          <w:bCs/>
          <w:sz w:val="22"/>
          <w:szCs w:val="22"/>
        </w:rPr>
      </w:pPr>
      <w:r w:rsidRPr="00403D65">
        <w:rPr>
          <w:b/>
          <w:bCs/>
          <w:sz w:val="22"/>
          <w:szCs w:val="22"/>
        </w:rPr>
        <w:t xml:space="preserve">A:   </w:t>
      </w:r>
      <w:r>
        <w:rPr>
          <w:bCs/>
          <w:sz w:val="22"/>
          <w:szCs w:val="22"/>
          <w:lang w:val="fr-FR"/>
        </w:rPr>
        <w:t>94</w:t>
      </w:r>
      <w:r w:rsidRPr="00403D65">
        <w:rPr>
          <w:bCs/>
          <w:sz w:val="22"/>
          <w:szCs w:val="22"/>
          <w:lang w:val="fr-FR"/>
        </w:rPr>
        <w:t>-100</w:t>
      </w:r>
      <w:r w:rsidRPr="00403D65">
        <w:rPr>
          <w:b/>
          <w:bCs/>
          <w:sz w:val="22"/>
          <w:szCs w:val="22"/>
          <w:lang w:val="fr-FR"/>
        </w:rPr>
        <w:t xml:space="preserve"> </w:t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  <w:t xml:space="preserve">C+: </w:t>
      </w:r>
      <w:r w:rsidRPr="00403D65">
        <w:rPr>
          <w:bCs/>
          <w:sz w:val="22"/>
          <w:szCs w:val="22"/>
          <w:lang w:val="fr-FR"/>
        </w:rPr>
        <w:t>77-79</w:t>
      </w:r>
      <w:r w:rsidRPr="00403D65">
        <w:rPr>
          <w:b/>
          <w:bCs/>
          <w:sz w:val="22"/>
          <w:szCs w:val="22"/>
          <w:lang w:val="fr-FR"/>
        </w:rPr>
        <w:t xml:space="preserve"> </w:t>
      </w:r>
      <w:r w:rsidRPr="00403D65">
        <w:rPr>
          <w:b/>
          <w:bCs/>
          <w:sz w:val="22"/>
          <w:szCs w:val="22"/>
        </w:rPr>
        <w:tab/>
      </w:r>
    </w:p>
    <w:p w14:paraId="1B6FCFC9" w14:textId="77777777" w:rsidR="00FA5BBF" w:rsidRPr="00403D65" w:rsidRDefault="00FA5BBF" w:rsidP="00FA5BBF">
      <w:pPr>
        <w:spacing w:line="276" w:lineRule="auto"/>
        <w:rPr>
          <w:b/>
          <w:bCs/>
          <w:sz w:val="22"/>
          <w:szCs w:val="22"/>
        </w:rPr>
      </w:pPr>
      <w:r w:rsidRPr="00403D65">
        <w:rPr>
          <w:b/>
          <w:bCs/>
          <w:sz w:val="22"/>
          <w:szCs w:val="22"/>
        </w:rPr>
        <w:t xml:space="preserve">A-:  </w:t>
      </w:r>
      <w:r>
        <w:rPr>
          <w:bCs/>
          <w:sz w:val="22"/>
          <w:szCs w:val="22"/>
          <w:lang w:val="fr-FR"/>
        </w:rPr>
        <w:t>90-93</w:t>
      </w:r>
      <w:r w:rsidRPr="00403D65">
        <w:rPr>
          <w:b/>
          <w:bCs/>
          <w:sz w:val="22"/>
          <w:szCs w:val="22"/>
          <w:lang w:val="fr-FR"/>
        </w:rPr>
        <w:t xml:space="preserve"> </w:t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  <w:t xml:space="preserve">C:   </w:t>
      </w:r>
      <w:r w:rsidRPr="00403D65">
        <w:rPr>
          <w:bCs/>
          <w:sz w:val="22"/>
          <w:szCs w:val="22"/>
          <w:lang w:val="fr-FR"/>
        </w:rPr>
        <w:t>73-76</w:t>
      </w:r>
      <w:r w:rsidRPr="00403D65">
        <w:rPr>
          <w:b/>
          <w:bCs/>
          <w:sz w:val="22"/>
          <w:szCs w:val="22"/>
          <w:lang w:val="fr-FR"/>
        </w:rPr>
        <w:t xml:space="preserve"> </w:t>
      </w:r>
    </w:p>
    <w:p w14:paraId="2B830802" w14:textId="77777777" w:rsidR="00FA5BBF" w:rsidRPr="00403D65" w:rsidRDefault="00FA5BBF" w:rsidP="00FA5BBF">
      <w:pPr>
        <w:spacing w:line="276" w:lineRule="auto"/>
        <w:rPr>
          <w:b/>
          <w:bCs/>
          <w:sz w:val="22"/>
          <w:szCs w:val="22"/>
        </w:rPr>
      </w:pPr>
      <w:r w:rsidRPr="00403D65">
        <w:rPr>
          <w:b/>
          <w:bCs/>
          <w:sz w:val="22"/>
          <w:szCs w:val="22"/>
        </w:rPr>
        <w:t xml:space="preserve">B+: </w:t>
      </w:r>
      <w:r>
        <w:rPr>
          <w:bCs/>
          <w:sz w:val="22"/>
          <w:szCs w:val="22"/>
          <w:lang w:val="fr-FR"/>
        </w:rPr>
        <w:t>87-89</w:t>
      </w:r>
      <w:r w:rsidRPr="00403D65">
        <w:rPr>
          <w:b/>
          <w:bCs/>
          <w:sz w:val="22"/>
          <w:szCs w:val="22"/>
          <w:lang w:val="fr-FR"/>
        </w:rPr>
        <w:t xml:space="preserve"> </w:t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  <w:t xml:space="preserve">C-:  </w:t>
      </w:r>
      <w:r w:rsidRPr="00403D65">
        <w:rPr>
          <w:bCs/>
          <w:sz w:val="22"/>
          <w:szCs w:val="22"/>
          <w:lang w:val="fr-FR"/>
        </w:rPr>
        <w:t>70-72</w:t>
      </w:r>
      <w:r w:rsidRPr="00403D65">
        <w:rPr>
          <w:b/>
          <w:bCs/>
          <w:sz w:val="22"/>
          <w:szCs w:val="22"/>
          <w:lang w:val="fr-FR"/>
        </w:rPr>
        <w:t xml:space="preserve"> </w:t>
      </w:r>
    </w:p>
    <w:p w14:paraId="5CD6F67A" w14:textId="77777777" w:rsidR="00FA5BBF" w:rsidRPr="00403D65" w:rsidRDefault="00FA5BBF" w:rsidP="00FA5BBF">
      <w:pPr>
        <w:spacing w:line="276" w:lineRule="auto"/>
        <w:rPr>
          <w:b/>
          <w:bCs/>
          <w:sz w:val="22"/>
          <w:szCs w:val="22"/>
        </w:rPr>
      </w:pPr>
      <w:r w:rsidRPr="00403D65">
        <w:rPr>
          <w:b/>
          <w:bCs/>
          <w:sz w:val="22"/>
          <w:szCs w:val="22"/>
        </w:rPr>
        <w:t xml:space="preserve">B:   </w:t>
      </w:r>
      <w:r w:rsidRPr="00403D65">
        <w:rPr>
          <w:bCs/>
          <w:sz w:val="22"/>
          <w:szCs w:val="22"/>
          <w:lang w:val="fr-FR"/>
        </w:rPr>
        <w:t>83-86</w:t>
      </w:r>
      <w:r w:rsidRPr="00403D65">
        <w:rPr>
          <w:b/>
          <w:bCs/>
          <w:sz w:val="22"/>
          <w:szCs w:val="22"/>
          <w:lang w:val="fr-FR"/>
        </w:rPr>
        <w:t xml:space="preserve"> </w:t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</w:r>
      <w:r w:rsidRPr="00403D65">
        <w:rPr>
          <w:b/>
          <w:bCs/>
          <w:sz w:val="22"/>
          <w:szCs w:val="22"/>
        </w:rPr>
        <w:tab/>
        <w:t xml:space="preserve">F: </w:t>
      </w:r>
      <w:r>
        <w:rPr>
          <w:bCs/>
          <w:sz w:val="22"/>
          <w:szCs w:val="22"/>
        </w:rPr>
        <w:t>&lt;</w:t>
      </w:r>
      <w:r w:rsidRPr="00403D65">
        <w:rPr>
          <w:bCs/>
          <w:sz w:val="22"/>
          <w:szCs w:val="22"/>
        </w:rPr>
        <w:t xml:space="preserve"> 70</w:t>
      </w:r>
    </w:p>
    <w:p w14:paraId="3DBA7BED" w14:textId="77777777" w:rsidR="00FA5BBF" w:rsidRPr="00403D65" w:rsidRDefault="00FA5BBF" w:rsidP="00FA5BBF">
      <w:pPr>
        <w:spacing w:line="276" w:lineRule="auto"/>
        <w:rPr>
          <w:b/>
          <w:bCs/>
          <w:sz w:val="22"/>
          <w:szCs w:val="22"/>
        </w:rPr>
      </w:pPr>
      <w:r w:rsidRPr="00403D65">
        <w:rPr>
          <w:b/>
          <w:bCs/>
          <w:sz w:val="22"/>
          <w:szCs w:val="22"/>
        </w:rPr>
        <w:t xml:space="preserve">B-:  </w:t>
      </w:r>
      <w:r w:rsidRPr="00403D65">
        <w:rPr>
          <w:bCs/>
          <w:sz w:val="22"/>
          <w:szCs w:val="22"/>
          <w:lang w:val="fr-FR"/>
        </w:rPr>
        <w:t>80-82</w:t>
      </w:r>
      <w:r w:rsidRPr="00403D65">
        <w:rPr>
          <w:b/>
          <w:bCs/>
          <w:sz w:val="22"/>
          <w:szCs w:val="22"/>
          <w:lang w:val="fr-FR"/>
        </w:rPr>
        <w:t xml:space="preserve"> </w:t>
      </w:r>
    </w:p>
    <w:p w14:paraId="0AB29CFA" w14:textId="77777777" w:rsidR="00FA5BBF" w:rsidRDefault="00FA5BBF" w:rsidP="001724B6">
      <w:pPr>
        <w:ind w:left="360"/>
      </w:pPr>
    </w:p>
    <w:p w14:paraId="730602BC" w14:textId="77777777" w:rsidR="001724B6" w:rsidRPr="008C77F5" w:rsidRDefault="001724B6" w:rsidP="001724B6">
      <w:pPr>
        <w:ind w:left="360"/>
        <w:rPr>
          <w:b/>
        </w:rPr>
      </w:pPr>
    </w:p>
    <w:p w14:paraId="48A3C95A" w14:textId="77777777" w:rsidR="001724B6" w:rsidRDefault="001724B6" w:rsidP="001724B6">
      <w:pPr>
        <w:ind w:left="360"/>
      </w:pPr>
      <w:r w:rsidRPr="008C77F5">
        <w:rPr>
          <w:b/>
        </w:rPr>
        <w:t>Attendance:</w:t>
      </w:r>
      <w:r>
        <w:t xml:space="preserve">   There will be no quiz make –up. For each unexcused absence there will be a 1% deduction from the final course average. Labs are mandatory and any missed labs will result in an “F” for the course.</w:t>
      </w:r>
    </w:p>
    <w:p w14:paraId="4E7060A1" w14:textId="77777777" w:rsidR="001724B6" w:rsidRDefault="001724B6" w:rsidP="001724B6">
      <w:pPr>
        <w:ind w:left="360"/>
      </w:pPr>
    </w:p>
    <w:p w14:paraId="4837DFA6" w14:textId="77777777" w:rsidR="001724B6" w:rsidRDefault="001724B6" w:rsidP="001724B6">
      <w:pPr>
        <w:ind w:left="360"/>
      </w:pPr>
      <w:r w:rsidRPr="008C77F5">
        <w:rPr>
          <w:b/>
        </w:rPr>
        <w:t>Not</w:t>
      </w:r>
      <w:r w:rsidR="008C77F5" w:rsidRPr="008C77F5">
        <w:rPr>
          <w:b/>
        </w:rPr>
        <w:t>e:</w:t>
      </w:r>
      <w:r w:rsidR="008C77F5">
        <w:tab/>
        <w:t>Phones must be OFF during labs and classrooms</w:t>
      </w:r>
    </w:p>
    <w:p w14:paraId="228BB102" w14:textId="77777777" w:rsidR="008C77F5" w:rsidRDefault="008C77F5" w:rsidP="001724B6">
      <w:pPr>
        <w:ind w:left="360"/>
      </w:pPr>
    </w:p>
    <w:p w14:paraId="64125B10" w14:textId="77777777" w:rsidR="008C77F5" w:rsidRPr="008C77F5" w:rsidRDefault="008C77F5" w:rsidP="001724B6">
      <w:pPr>
        <w:ind w:left="360"/>
        <w:rPr>
          <w:i/>
        </w:rPr>
      </w:pPr>
      <w:r w:rsidRPr="008C77F5">
        <w:rPr>
          <w:i/>
        </w:rPr>
        <w:lastRenderedPageBreak/>
        <w:t xml:space="preserve">MMA is committed to providing reasonable accommodations to students with documented disabilities. Student who believe they may need accommodations in this class are required to contact Fran </w:t>
      </w:r>
      <w:proofErr w:type="spellStart"/>
      <w:r w:rsidRPr="008C77F5">
        <w:rPr>
          <w:i/>
        </w:rPr>
        <w:t>Tishkevish</w:t>
      </w:r>
      <w:proofErr w:type="spellEnd"/>
      <w:r w:rsidRPr="008C77F5">
        <w:rPr>
          <w:i/>
        </w:rPr>
        <w:t xml:space="preserve">, Director of Disability Compliance, within the first two weeks of class at </w:t>
      </w:r>
      <w:proofErr w:type="spellStart"/>
      <w:r w:rsidRPr="008C77F5">
        <w:rPr>
          <w:i/>
        </w:rPr>
        <w:t>ext</w:t>
      </w:r>
      <w:proofErr w:type="spellEnd"/>
      <w:r w:rsidRPr="008C77F5">
        <w:rPr>
          <w:i/>
        </w:rPr>
        <w:t xml:space="preserve"> 2208 or by email </w:t>
      </w:r>
      <w:hyperlink r:id="rId7" w:history="1">
        <w:r w:rsidRPr="008C77F5">
          <w:rPr>
            <w:rStyle w:val="Hyperlink"/>
            <w:i/>
            <w:u w:val="none"/>
          </w:rPr>
          <w:t>ftishkevich@maritime.edu</w:t>
        </w:r>
      </w:hyperlink>
      <w:r w:rsidRPr="008C77F5">
        <w:rPr>
          <w:i/>
        </w:rPr>
        <w:t xml:space="preserve"> </w:t>
      </w:r>
    </w:p>
    <w:p w14:paraId="2F3C5DA3" w14:textId="77777777" w:rsidR="001724B6" w:rsidRDefault="001724B6" w:rsidP="001724B6">
      <w:pPr>
        <w:ind w:left="360"/>
      </w:pPr>
    </w:p>
    <w:p w14:paraId="4E59AEE6" w14:textId="31FBD27A" w:rsidR="001724B6" w:rsidRDefault="00FA5BBF" w:rsidP="00FA5BBF">
      <w:r>
        <w:t xml:space="preserve">       </w:t>
      </w:r>
      <w:r w:rsidR="008101E8">
        <w:t>Topics/ Assignments</w:t>
      </w:r>
      <w:r w:rsidR="008101E8">
        <w:tab/>
      </w:r>
      <w:r w:rsidR="008101E8">
        <w:tab/>
      </w:r>
      <w:r w:rsidR="008101E8">
        <w:tab/>
      </w:r>
      <w:r w:rsidR="008101E8">
        <w:tab/>
      </w:r>
      <w:r w:rsidR="008101E8">
        <w:tab/>
      </w:r>
      <w:r w:rsidR="008101E8">
        <w:tab/>
        <w:t>Reading</w:t>
      </w:r>
    </w:p>
    <w:p w14:paraId="61978598" w14:textId="77777777" w:rsidR="008101E8" w:rsidRDefault="008101E8" w:rsidP="001724B6">
      <w:pPr>
        <w:ind w:left="360"/>
      </w:pPr>
    </w:p>
    <w:p w14:paraId="0CED0278" w14:textId="77777777" w:rsidR="008101E8" w:rsidRDefault="008101E8" w:rsidP="001724B6">
      <w:pPr>
        <w:ind w:left="360"/>
      </w:pPr>
      <w:r>
        <w:t>1.</w:t>
      </w:r>
      <w:r>
        <w:tab/>
        <w:t>Introduction to the Diesel Engines</w:t>
      </w:r>
      <w:r>
        <w:tab/>
      </w:r>
      <w:r>
        <w:tab/>
      </w:r>
      <w:r>
        <w:tab/>
      </w:r>
      <w:r>
        <w:tab/>
        <w:t>Chapter 1 and 2</w:t>
      </w:r>
    </w:p>
    <w:p w14:paraId="7B847ECC" w14:textId="77777777" w:rsidR="008101E8" w:rsidRDefault="008101E8" w:rsidP="001724B6">
      <w:pPr>
        <w:ind w:left="360"/>
      </w:pPr>
    </w:p>
    <w:p w14:paraId="250143B5" w14:textId="77777777" w:rsidR="008101E8" w:rsidRDefault="008101E8" w:rsidP="001724B6">
      <w:pPr>
        <w:ind w:left="360"/>
      </w:pPr>
      <w:r>
        <w:t>2.   Operating Principles, 2 and 4 Stroke</w:t>
      </w:r>
      <w:r>
        <w:tab/>
      </w:r>
      <w:r>
        <w:tab/>
      </w:r>
      <w:r>
        <w:tab/>
        <w:t>Chapter 3</w:t>
      </w:r>
    </w:p>
    <w:p w14:paraId="3C8F4A4D" w14:textId="77777777" w:rsidR="008101E8" w:rsidRDefault="008101E8" w:rsidP="001724B6">
      <w:pPr>
        <w:ind w:left="360"/>
      </w:pPr>
    </w:p>
    <w:p w14:paraId="602233C1" w14:textId="77777777" w:rsidR="008101E8" w:rsidRDefault="008101E8" w:rsidP="001724B6">
      <w:pPr>
        <w:ind w:left="360"/>
      </w:pPr>
      <w:r>
        <w:t>3. Emergency Diesel Generator</w:t>
      </w:r>
      <w:r>
        <w:tab/>
      </w:r>
      <w:r>
        <w:tab/>
      </w:r>
      <w:r>
        <w:tab/>
      </w:r>
      <w:r>
        <w:tab/>
      </w:r>
      <w:r>
        <w:tab/>
        <w:t>Handout</w:t>
      </w:r>
    </w:p>
    <w:p w14:paraId="1B284D68" w14:textId="77777777" w:rsidR="008101E8" w:rsidRDefault="008101E8" w:rsidP="001724B6">
      <w:pPr>
        <w:ind w:left="360"/>
      </w:pPr>
    </w:p>
    <w:p w14:paraId="742E3D89" w14:textId="77777777" w:rsidR="008101E8" w:rsidRDefault="008101E8" w:rsidP="001724B6">
      <w:pPr>
        <w:ind w:left="360"/>
      </w:pPr>
      <w:r>
        <w:t>4. Constructions and Terminology</w:t>
      </w:r>
      <w:r>
        <w:tab/>
      </w:r>
      <w:r>
        <w:tab/>
      </w:r>
      <w:r>
        <w:tab/>
      </w:r>
      <w:r>
        <w:tab/>
        <w:t>Handout</w:t>
      </w:r>
    </w:p>
    <w:p w14:paraId="2CFB97CC" w14:textId="77777777" w:rsidR="008101E8" w:rsidRDefault="008101E8" w:rsidP="001724B6">
      <w:pPr>
        <w:ind w:left="360"/>
      </w:pPr>
    </w:p>
    <w:p w14:paraId="4AFB3DA8" w14:textId="77777777" w:rsidR="008101E8" w:rsidRDefault="008101E8" w:rsidP="001724B6">
      <w:pPr>
        <w:ind w:left="360"/>
      </w:pPr>
      <w:r>
        <w:t xml:space="preserve">5.  Bedplates and Construction </w:t>
      </w:r>
      <w:r>
        <w:tab/>
      </w:r>
      <w:r>
        <w:tab/>
      </w:r>
      <w:r>
        <w:tab/>
      </w:r>
      <w:r>
        <w:tab/>
      </w:r>
      <w:r>
        <w:tab/>
        <w:t>Handout</w:t>
      </w:r>
    </w:p>
    <w:p w14:paraId="237939FD" w14:textId="77777777" w:rsidR="008101E8" w:rsidRDefault="008101E8" w:rsidP="001724B6">
      <w:pPr>
        <w:ind w:left="360"/>
      </w:pPr>
    </w:p>
    <w:p w14:paraId="7CB25E39" w14:textId="77777777" w:rsidR="008101E8" w:rsidRDefault="008101E8" w:rsidP="001724B6">
      <w:pPr>
        <w:ind w:left="360"/>
      </w:pPr>
      <w:r>
        <w:t>6.  Maintenance and Repairs</w:t>
      </w:r>
      <w:r>
        <w:tab/>
      </w:r>
      <w:r>
        <w:tab/>
      </w:r>
      <w:r>
        <w:tab/>
      </w:r>
      <w:r>
        <w:tab/>
      </w:r>
      <w:r>
        <w:tab/>
        <w:t>Handout</w:t>
      </w:r>
    </w:p>
    <w:p w14:paraId="61D59D34" w14:textId="77777777" w:rsidR="008101E8" w:rsidRDefault="008101E8" w:rsidP="001724B6">
      <w:pPr>
        <w:ind w:left="360"/>
      </w:pPr>
    </w:p>
    <w:p w14:paraId="5AFCAE54" w14:textId="77777777" w:rsidR="008101E8" w:rsidRDefault="008101E8" w:rsidP="001724B6">
      <w:pPr>
        <w:ind w:left="360"/>
      </w:pPr>
      <w:r>
        <w:t>7.  Cooling System</w:t>
      </w:r>
      <w:r>
        <w:tab/>
      </w:r>
      <w:r>
        <w:tab/>
      </w:r>
      <w:r>
        <w:tab/>
      </w:r>
      <w:r>
        <w:tab/>
      </w:r>
      <w:r>
        <w:tab/>
      </w:r>
      <w:r>
        <w:tab/>
        <w:t>Handout</w:t>
      </w:r>
    </w:p>
    <w:p w14:paraId="2AB8AF93" w14:textId="77777777" w:rsidR="008101E8" w:rsidRDefault="008101E8" w:rsidP="001724B6">
      <w:pPr>
        <w:ind w:left="360"/>
      </w:pPr>
    </w:p>
    <w:p w14:paraId="0A3452D4" w14:textId="77777777" w:rsidR="008101E8" w:rsidRDefault="008101E8" w:rsidP="001724B6">
      <w:pPr>
        <w:ind w:left="360"/>
      </w:pPr>
      <w:r>
        <w:t xml:space="preserve">8.   Batteries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Handout</w:t>
      </w:r>
    </w:p>
    <w:p w14:paraId="145A39E1" w14:textId="77777777" w:rsidR="008101E8" w:rsidRDefault="008101E8" w:rsidP="001724B6">
      <w:pPr>
        <w:ind w:left="360"/>
      </w:pPr>
    </w:p>
    <w:p w14:paraId="646B1C51" w14:textId="77777777" w:rsidR="008101E8" w:rsidRDefault="008101E8" w:rsidP="001724B6">
      <w:pPr>
        <w:ind w:left="360"/>
      </w:pPr>
      <w:r>
        <w:t xml:space="preserve">9.  Fuel and Fuel Injection System </w:t>
      </w:r>
      <w:r>
        <w:tab/>
      </w:r>
      <w:r>
        <w:tab/>
      </w:r>
      <w:r>
        <w:tab/>
      </w:r>
      <w:r>
        <w:tab/>
        <w:t>Chapter 11, 12, 15</w:t>
      </w:r>
    </w:p>
    <w:p w14:paraId="7C2A3660" w14:textId="77777777" w:rsidR="008101E8" w:rsidRDefault="008101E8" w:rsidP="001724B6">
      <w:pPr>
        <w:ind w:left="360"/>
      </w:pPr>
    </w:p>
    <w:p w14:paraId="7A74F0BD" w14:textId="77777777" w:rsidR="008101E8" w:rsidRDefault="008101E8" w:rsidP="001724B6">
      <w:pPr>
        <w:ind w:left="360"/>
      </w:pPr>
      <w:r>
        <w:t xml:space="preserve">10.  2 Stroke and 4 Stroke Tuning </w:t>
      </w:r>
      <w:r>
        <w:tab/>
      </w:r>
      <w:r>
        <w:tab/>
      </w:r>
      <w:r>
        <w:tab/>
      </w:r>
      <w:r>
        <w:tab/>
        <w:t>Handouts</w:t>
      </w:r>
    </w:p>
    <w:p w14:paraId="73448A34" w14:textId="77777777" w:rsidR="009C6189" w:rsidRDefault="009C6189" w:rsidP="001724B6">
      <w:pPr>
        <w:ind w:left="360"/>
      </w:pPr>
    </w:p>
    <w:p w14:paraId="2776DD5C" w14:textId="77777777" w:rsidR="009C6189" w:rsidRDefault="009C6189" w:rsidP="001724B6">
      <w:pPr>
        <w:ind w:left="360"/>
      </w:pPr>
    </w:p>
    <w:p w14:paraId="1616DEA0" w14:textId="77777777" w:rsidR="001724B6" w:rsidRDefault="001724B6" w:rsidP="001724B6">
      <w:pPr>
        <w:ind w:left="360"/>
      </w:pPr>
    </w:p>
    <w:p w14:paraId="06676F8E" w14:textId="77777777" w:rsidR="00FF2A04" w:rsidRDefault="008101E8" w:rsidP="00FF2A04">
      <w:r>
        <w:t xml:space="preserve">    </w:t>
      </w:r>
      <w:r>
        <w:tab/>
      </w:r>
    </w:p>
    <w:p w14:paraId="492F3C61" w14:textId="77777777" w:rsidR="00FF2A04" w:rsidRDefault="00FF2A04" w:rsidP="00FF2A04"/>
    <w:p w14:paraId="342C2C02" w14:textId="77777777" w:rsidR="00FF2A04" w:rsidRPr="00FF2A04" w:rsidRDefault="00FF2A04" w:rsidP="00FF2A04"/>
    <w:sectPr w:rsidR="00FF2A04" w:rsidRPr="00FF2A04" w:rsidSect="00097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3C3"/>
    <w:multiLevelType w:val="hybridMultilevel"/>
    <w:tmpl w:val="F038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4"/>
    <w:rsid w:val="000976B4"/>
    <w:rsid w:val="001724B6"/>
    <w:rsid w:val="0019555B"/>
    <w:rsid w:val="002D3188"/>
    <w:rsid w:val="00303BFE"/>
    <w:rsid w:val="008101E8"/>
    <w:rsid w:val="008A7D64"/>
    <w:rsid w:val="008C77F5"/>
    <w:rsid w:val="009C6189"/>
    <w:rsid w:val="00CC06AE"/>
    <w:rsid w:val="00CC65F1"/>
    <w:rsid w:val="00F9191D"/>
    <w:rsid w:val="00FA5BBF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C520F"/>
  <w14:defaultImageDpi w14:val="300"/>
  <w15:docId w15:val="{D16E7E9D-356E-4F2E-8677-352B9C9A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A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24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3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tishkevich@maritim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wilcox@maritime.edu" TargetMode="External"/><Relationship Id="rId5" Type="http://schemas.openxmlformats.org/officeDocument/2006/relationships/hyperlink" Target="mailto:ohumphrey@maritim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oviravong@outlook.com</cp:lastModifiedBy>
  <cp:revision>2</cp:revision>
  <dcterms:created xsi:type="dcterms:W3CDTF">2022-12-14T23:08:00Z</dcterms:created>
  <dcterms:modified xsi:type="dcterms:W3CDTF">2022-12-14T23:08:00Z</dcterms:modified>
</cp:coreProperties>
</file>