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下列关于虚电路网络的叙述中，说法错误的是(D)</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0"/>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pStyle w:val="5"/>
        <w:widowControl/>
        <w:numPr>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3" o:title=""/>
            <o:lock v:ext="edit" aspectratio="t"/>
            <w10:wrap type="none"/>
            <w10:anchorlock/>
          </v:shape>
          <o:OLEObject Type="Embed" ProgID="Equation.KSEE3" ShapeID="_x0000_i1029" DrawAspect="Content" ObjectID="_1468075729" r:id="rId42">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5" o:title=""/>
            <o:lock v:ext="edit" aspectratio="t"/>
            <w10:wrap type="none"/>
            <w10:anchorlock/>
          </v:shape>
          <o:OLEObject Type="Embed" ProgID="Equation.KSEE3" ShapeID="_x0000_i1030" DrawAspect="Content" ObjectID="_1468075730" r:id="rId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3" o:title=""/>
            <o:lock v:ext="edit" aspectratio="t"/>
            <w10:wrap type="none"/>
            <w10:anchorlock/>
          </v:shape>
          <o:OLEObject Type="Embed" ProgID="Equation.KSEE3" ShapeID="_x0000_i1034" DrawAspect="Content" ObjectID="_1468075734" r:id="rId52">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4"/>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1" o:title=""/>
            <o:lock v:ext="edit" aspectratio="t"/>
            <w10:wrap type="none"/>
            <w10:anchorlock/>
          </v:shape>
          <o:OLEObject Type="Embed" ProgID="Equation.KSEE3" ShapeID="_x0000_i1040" DrawAspect="Content" ObjectID="_1468075740" r:id="rId70">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4" o:title=""/>
            <o:lock v:ext="edit" aspectratio="t"/>
            <w10:wrap type="none"/>
            <w10:anchorlock/>
          </v:shape>
          <o:OLEObject Type="Embed" ProgID="Equation.KSEE3" ShapeID="_x0000_i1041" DrawAspect="Content" ObjectID="_1468075741" r:id="rId73">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3" o:title=""/>
            <o:lock v:ext="edit" aspectratio="t"/>
            <w10:wrap type="none"/>
            <w10:anchorlock/>
          </v:shape>
          <o:OLEObject Type="Embed" ProgID="Equation.KSEE3" ShapeID="_x0000_i1043" DrawAspect="Content" ObjectID="_1468075743" r:id="rId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5" o:title=""/>
            <o:lock v:ext="edit" aspectratio="t"/>
            <w10:wrap type="none"/>
            <w10:anchorlock/>
          </v:shape>
          <o:OLEObject Type="Embed" ProgID="Equation.KSEE3" ShapeID="_x0000_i1044" DrawAspect="Content" ObjectID="_1468075744" r:id="rId84">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7" o:title=""/>
            <o:lock v:ext="edit" aspectratio="t"/>
            <w10:wrap type="none"/>
            <w10:anchorlock/>
          </v:shape>
          <o:OLEObject Type="Embed" ProgID="Equation.KSEE3" ShapeID="_x0000_i1045" DrawAspect="Content" ObjectID="_1468075745" r:id="rId8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9" o:title=""/>
            <o:lock v:ext="edit" aspectratio="t"/>
            <w10:wrap type="none"/>
            <w10:anchorlock/>
          </v:shape>
          <o:OLEObject Type="Embed" ProgID="Equation.KSEE3" ShapeID="_x0000_i1046" DrawAspect="Content" ObjectID="_1468075746" r:id="rId88">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1" o:title=""/>
            <o:lock v:ext="edit" aspectratio="t"/>
            <w10:wrap type="none"/>
            <w10:anchorlock/>
          </v:shape>
          <o:OLEObject Type="Embed" ProgID="Equation.KSEE3" ShapeID="_x0000_i1047" DrawAspect="Content" ObjectID="_1468075747" r:id="rId90">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3" o:title=""/>
            <o:lock v:ext="edit" aspectratio="t"/>
            <w10:wrap type="none"/>
            <w10:anchorlock/>
          </v:shape>
          <o:OLEObject Type="Embed" ProgID="Equation.KSEE3" ShapeID="_x0000_i1048" DrawAspect="Content" ObjectID="_1468075748" r:id="rId92">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5" o:title=""/>
            <o:lock v:ext="edit" aspectratio="t"/>
            <w10:wrap type="none"/>
            <w10:anchorlock/>
          </v:shape>
          <o:OLEObject Type="Embed" ProgID="Equation.KSEE3" ShapeID="_x0000_i1049" DrawAspect="Content" ObjectID="_1468075749" r:id="rId94">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7" o:title=""/>
            <o:lock v:ext="edit" aspectratio="t"/>
            <w10:wrap type="none"/>
            <w10:anchorlock/>
          </v:shape>
          <o:OLEObject Type="Embed" ProgID="Equation.KSEE3" ShapeID="_x0000_i1050" DrawAspect="Content" ObjectID="_1468075750" r:id="rId96">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9" o:title=""/>
            <o:lock v:ext="edit" aspectratio="t"/>
            <w10:wrap type="none"/>
            <w10:anchorlock/>
          </v:shape>
          <o:OLEObject Type="Embed" ProgID="Equation.KSEE3" ShapeID="_x0000_i1051" DrawAspect="Content" ObjectID="_1468075751" r:id="rId9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1" o:title=""/>
            <o:lock v:ext="edit" aspectratio="t"/>
            <w10:wrap type="none"/>
            <w10:anchorlock/>
          </v:shape>
          <o:OLEObject Type="Embed" ProgID="Equation.KSEE3" ShapeID="_x0000_i1052" DrawAspect="Content" ObjectID="_1468075752" r:id="rId100">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3" o:title=""/>
            <o:lock v:ext="edit" aspectratio="t"/>
            <w10:wrap type="none"/>
            <w10:anchorlock/>
          </v:shape>
          <o:OLEObject Type="Embed" ProgID="Equation.KSEE3" ShapeID="_x0000_i1053" DrawAspect="Content" ObjectID="_1468075753" r:id="rId102">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5" o:title=""/>
            <o:lock v:ext="edit" aspectratio="t"/>
            <w10:wrap type="none"/>
            <w10:anchorlock/>
          </v:shape>
          <o:OLEObject Type="Embed" ProgID="Equation.KSEE3" ShapeID="_x0000_i1054" DrawAspect="Content" ObjectID="_1468075754" r:id="rId104">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7" o:title=""/>
            <o:lock v:ext="edit" aspectratio="t"/>
            <w10:wrap type="none"/>
            <w10:anchorlock/>
          </v:shape>
          <o:OLEObject Type="Embed" ProgID="Equation.KSEE3" ShapeID="_x0000_i1055" DrawAspect="Content" ObjectID="_1468075755" r:id="rId106">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9" o:title=""/>
            <o:lock v:ext="edit" aspectratio="t"/>
            <w10:wrap type="none"/>
            <w10:anchorlock/>
          </v:shape>
          <o:OLEObject Type="Embed" ProgID="Equation.KSEE3" ShapeID="_x0000_i1056" DrawAspect="Content" ObjectID="_1468075756" r:id="rId108">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bookmarkStart w:id="0" w:name="_GoBack"/>
      <w:r>
        <w:rPr>
          <w:rFonts w:hint="eastAsia" w:ascii="SimSun" w:hAnsi="SimSun" w:eastAsia="SimSun" w:cs="SimSun"/>
          <w:color w:val="00B050"/>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答：(1) </w:t>
      </w:r>
      <w:r>
        <w:rPr>
          <w:rFonts w:ascii="SimSun" w:hAnsi="SimSun" w:eastAsia="SimSun" w:cs="SimSun"/>
          <w:color w:val="00B050"/>
          <w:sz w:val="15"/>
          <w:szCs w:val="15"/>
          <w:lang w:bidi="ar"/>
        </w:rPr>
        <w:t>发送文件需要的</w:t>
      </w:r>
      <w:r>
        <w:rPr>
          <w:rFonts w:hint="eastAsia" w:ascii="SimSun" w:hAnsi="SimSun" w:eastAsia="SimSun" w:cs="SimSun"/>
          <w:color w:val="00B050"/>
          <w:sz w:val="15"/>
          <w:szCs w:val="15"/>
          <w:lang w:bidi="ar"/>
        </w:rPr>
        <w:t>时延</w:t>
      </w:r>
      <w:r>
        <w:rPr>
          <w:rFonts w:ascii="SimSun" w:hAnsi="SimSun" w:eastAsia="SimSun" w:cs="SimSun"/>
          <w:color w:val="00B050"/>
          <w:sz w:val="15"/>
          <w:szCs w:val="15"/>
          <w:lang w:bidi="ar"/>
        </w:rPr>
        <w:t>(传输时延)</w:t>
      </w:r>
      <w:r>
        <w:rPr>
          <w:rFonts w:hint="eastAsia" w:ascii="SimSun" w:hAnsi="SimSun" w:eastAsia="SimSun" w:cs="SimSun"/>
          <w:color w:val="00B050"/>
          <w:sz w:val="15"/>
          <w:szCs w:val="15"/>
          <w:lang w:bidi="ar"/>
        </w:rPr>
        <w:t>＝1M*8bit/10Mbps＝0.8s＝800ms；</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传输文件所需时间＝2*40ms＋800ms＋</w:t>
      </w:r>
      <w:r>
        <w:rPr>
          <w:rFonts w:ascii="SimSun" w:hAnsi="SimSun" w:eastAsia="SimSun" w:cs="SimSun"/>
          <w:color w:val="00B050"/>
          <w:sz w:val="15"/>
          <w:szCs w:val="15"/>
          <w:lang w:bidi="ar"/>
        </w:rPr>
        <w:t>20ms</w:t>
      </w:r>
      <w:r>
        <w:rPr>
          <w:rFonts w:hint="eastAsia" w:ascii="SimSun" w:hAnsi="SimSun" w:eastAsia="SimSun" w:cs="SimSun"/>
          <w:color w:val="00B050"/>
          <w:sz w:val="15"/>
          <w:szCs w:val="15"/>
          <w:lang w:bidi="ar"/>
        </w:rPr>
        <w:t xml:space="preserve">=900ms。 </w:t>
      </w:r>
      <w:bookmarkEnd w:id="0"/>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1" o:title=""/>
            <o:lock v:ext="edit" aspectratio="t"/>
            <w10:wrap type="none"/>
            <w10:anchorlock/>
          </v:shape>
          <o:OLEObject Type="Embed" ProgID="Equation.KSEE3" ShapeID="_x0000_i1057" DrawAspect="Content" ObjectID="_1468075757"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3" o:title=""/>
            <o:lock v:ext="edit" aspectratio="t"/>
            <w10:wrap type="none"/>
            <w10:anchorlock/>
          </v:shape>
          <o:OLEObject Type="Embed" ProgID="Equation.KSEE3" ShapeID="_x0000_i1058" DrawAspect="Content" ObjectID="_1468075758"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5" o:title=""/>
            <o:lock v:ext="edit" aspectratio="t"/>
            <w10:wrap type="none"/>
            <w10:anchorlock/>
          </v:shape>
          <o:OLEObject Type="Embed" ProgID="Equation.KSEE3" ShapeID="_x0000_i1059" DrawAspect="Content" ObjectID="_1468075759"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7" o:title=""/>
            <o:lock v:ext="edit" aspectratio="t"/>
            <w10:wrap type="none"/>
            <w10:anchorlock/>
          </v:shape>
          <o:OLEObject Type="Embed" ProgID="Equation.KSEE3" ShapeID="_x0000_i1060" DrawAspect="Content" ObjectID="_1468075760" r:id="rId116">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9" o:title=""/>
            <o:lock v:ext="edit" aspectratio="t"/>
            <w10:wrap type="none"/>
            <w10:anchorlock/>
          </v:shape>
          <o:OLEObject Type="Embed" ProgID="Equation.KSEE3" ShapeID="_x0000_i1061" DrawAspect="Content" ObjectID="_1468075761" r:id="rId118">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1" o:title=""/>
            <o:lock v:ext="edit" aspectratio="t"/>
            <w10:wrap type="none"/>
            <w10:anchorlock/>
          </v:shape>
          <o:OLEObject Type="Embed" ProgID="Equation.KSEE3" ShapeID="_x0000_i1062" DrawAspect="Content" ObjectID="_1468075762" r:id="rId120">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3" o:title=""/>
            <o:lock v:ext="edit" aspectratio="t"/>
            <w10:wrap type="none"/>
            <w10:anchorlock/>
          </v:shape>
          <o:OLEObject Type="Embed" ProgID="Equation.KSEE3" ShapeID="_x0000_i1063" DrawAspect="Content" ObjectID="_1468075763" r:id="rId12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5" o:title=""/>
            <o:lock v:ext="edit" aspectratio="t"/>
            <w10:wrap type="none"/>
            <w10:anchorlock/>
          </v:shape>
          <o:OLEObject Type="Embed" ProgID="Equation.KSEE3" ShapeID="_x0000_i1064" DrawAspect="Content" ObjectID="_1468075764" r:id="rId124">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7" o:title=""/>
            <o:lock v:ext="edit" aspectratio="t"/>
            <w10:wrap type="none"/>
            <w10:anchorlock/>
          </v:shape>
          <o:OLEObject Type="Embed" ProgID="Equation.KSEE3" ShapeID="_x0000_i1065" DrawAspect="Content" ObjectID="_1468075765" r:id="rId12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9" o:title=""/>
            <o:lock v:ext="edit" aspectratio="t"/>
            <w10:wrap type="none"/>
            <w10:anchorlock/>
          </v:shape>
          <o:OLEObject Type="Embed" ProgID="Equation.KSEE3" ShapeID="_x0000_i1066" DrawAspect="Content" ObjectID="_1468075766" r:id="rId12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1" o:title=""/>
            <o:lock v:ext="edit" aspectratio="t"/>
            <w10:wrap type="none"/>
            <w10:anchorlock/>
          </v:shape>
          <o:OLEObject Type="Embed" ProgID="Equation.KSEE3" ShapeID="_x0000_i1067" DrawAspect="Content" ObjectID="_1468075767" r:id="rId13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3" o:title=""/>
            <o:lock v:ext="edit" aspectratio="t"/>
            <w10:wrap type="none"/>
            <w10:anchorlock/>
          </v:shape>
          <o:OLEObject Type="Embed" ProgID="Equation.KSEE3" ShapeID="_x0000_i1068" DrawAspect="Content" ObjectID="_1468075768"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两台主机之间的数据链路层采用后退N帧协议(GBN)传输数据，数据传输速率为16kbps，单向传播时延为270ms，数据帧长度范围是128～512字节，接收方总是以与数据帧等长的帧进行确认。为使信道利用率达到最高，帧序号的比特数至少为</w:t>
      </w:r>
      <w:r>
        <w:rPr>
          <w:rFonts w:ascii="SimSun" w:hAnsi="SimSun" w:eastAsia="SimSun" w:cs="SimSun"/>
          <w:color w:val="00B050"/>
          <w:sz w:val="15"/>
          <w:szCs w:val="15"/>
          <w:lang w:bidi="ar"/>
        </w:rPr>
        <w:t>（C）</w:t>
      </w:r>
      <w:r>
        <w:rPr>
          <w:rFonts w:hint="default" w:ascii="SimSun" w:hAnsi="SimSun" w:eastAsia="SimSun" w:cs="SimSun"/>
          <w:color w:val="00B050"/>
          <w:sz w:val="15"/>
          <w:szCs w:val="15"/>
          <w:lang w:bidi="ar"/>
        </w:rPr>
        <w:br w:type="textWrapping"/>
      </w:r>
      <w:r>
        <w:rPr>
          <w:rFonts w:hint="default" w:ascii="SimSun" w:hAnsi="SimSun" w:eastAsia="SimSun" w:cs="SimSun"/>
          <w:color w:val="00B050"/>
          <w:sz w:val="15"/>
          <w:szCs w:val="15"/>
          <w:lang w:bidi="ar"/>
        </w:rPr>
        <w:t>A．5</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B．4</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C．3</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D．2</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sz w:val="15"/>
          <w:szCs w:val="15"/>
          <w:lang w:bidi="ar"/>
        </w:rPr>
        <w:t>解析：</w:t>
      </w:r>
      <w:r>
        <w:rPr>
          <w:rFonts w:hint="default" w:ascii="SimSun" w:hAnsi="SimSun" w:eastAsia="SimSun" w:cs="SimSun"/>
          <w:color w:val="00B050"/>
          <w:kern w:val="2"/>
          <w:sz w:val="15"/>
          <w:szCs w:val="15"/>
          <w:lang w:val="en-US" w:eastAsia="zh-CN" w:bidi="ar"/>
        </w:rPr>
        <w:t>在一个来回的2×270ms时间内，发送方可以发送至少9个128字节的数据帧</w:t>
      </w:r>
      <w:r>
        <w:rPr>
          <w:rFonts w:hint="default" w:ascii="SimSun" w:hAnsi="SimSun" w:eastAsia="SimSun" w:cs="SimSun"/>
          <w:color w:val="00B050"/>
          <w:kern w:val="2"/>
          <w:sz w:val="15"/>
          <w:szCs w:val="15"/>
          <w:lang w:eastAsia="zh-CN" w:bidi="ar"/>
        </w:rPr>
        <w:t>，其中一个用于确认帧，8个用于发送的数据帧，</w:t>
      </w:r>
      <w:r>
        <w:rPr>
          <w:rFonts w:hint="default" w:ascii="SimSun" w:hAnsi="SimSun" w:eastAsia="SimSun" w:cs="SimSun"/>
          <w:color w:val="00B050"/>
          <w:kern w:val="2"/>
          <w:sz w:val="15"/>
          <w:szCs w:val="15"/>
          <w:lang w:val="en-US" w:eastAsia="zh-CN" w:bidi="ar"/>
        </w:rPr>
        <w:t>帧序号8需要用4位二进制数表示</w:t>
      </w:r>
      <w:r>
        <w:rPr>
          <w:rFonts w:hint="default" w:ascii="SimSun" w:hAnsi="SimSun" w:eastAsia="SimSun" w:cs="SimSun"/>
          <w:color w:val="00B050"/>
          <w:kern w:val="2"/>
          <w:sz w:val="15"/>
          <w:szCs w:val="15"/>
          <w:lang w:eastAsia="zh-CN" w:bidi="ar"/>
        </w:rPr>
        <w:t>（GBN：2^n - 1）</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 xml:space="preserve">信道利用率为：T/(T+RSS) 其中T为总的传输时延，RSS为2倍的传播时延， </w:t>
      </w:r>
      <w:r>
        <w:rPr>
          <w:rFonts w:hint="default" w:ascii="SimSun" w:hAnsi="SimSun" w:eastAsia="SimSun" w:cs="SimSun"/>
          <w:color w:val="00B050"/>
          <w:kern w:val="2"/>
          <w:sz w:val="15"/>
          <w:szCs w:val="15"/>
          <w:lang w:eastAsia="zh-CN" w:bidi="ar"/>
        </w:rPr>
        <w:t>T/(T+RSS)</w:t>
      </w:r>
      <w:r>
        <w:rPr>
          <w:rFonts w:hint="default" w:ascii="SimSun" w:hAnsi="SimSun" w:eastAsia="SimSun" w:cs="SimSun"/>
          <w:color w:val="00B050"/>
          <w:kern w:val="2"/>
          <w:sz w:val="15"/>
          <w:szCs w:val="15"/>
          <w:lang w:eastAsia="zh-CN" w:bidi="ar"/>
        </w:rPr>
        <w:t xml:space="preserve"> = 1/(1 + RSS/T) 要这个最高则要求RSS/T</w:t>
      </w:r>
      <w:r>
        <w:rPr>
          <w:rFonts w:hint="default" w:ascii="SimSun" w:hAnsi="SimSun" w:eastAsia="SimSun" w:cs="SimSun"/>
          <w:color w:val="00B050"/>
          <w:kern w:val="2"/>
          <w:sz w:val="15"/>
          <w:szCs w:val="15"/>
          <w:lang w:eastAsia="zh-CN" w:bidi="ar"/>
        </w:rPr>
        <w:t xml:space="preserve">最小，因为RSS固定，则要求T最大, 我们知道T是总的传输时延，我们要求T越大，那就是要求发送的时长越大，用于确认的越小越好，及当帧长为128的时候最好，此时消耗的确认时长最短，留给实际发送的最长，那么信道利用率就越大。因为如果没有确认浪费的时间，你可以在T的时间内一直发一直发，而不需要考虑帧长。 </w:t>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5" o:title=""/>
            <o:lock v:ext="edit" aspectratio="t"/>
            <w10:wrap type="none"/>
            <w10:anchorlock/>
          </v:shape>
          <o:OLEObject Type="Embed" ProgID="Equation.KSEE3" ShapeID="_x0000_i1069" DrawAspect="Content" ObjectID="_1468075769"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7" o:title=""/>
            <o:lock v:ext="edit" aspectratio="t"/>
            <w10:wrap type="none"/>
            <w10:anchorlock/>
          </v:shape>
          <o:OLEObject Type="Embed" ProgID="Equation.KSEE3" ShapeID="_x0000_i1070" DrawAspect="Content" ObjectID="_1468075770"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hint="eastAsia" w:ascii="SimSun" w:hAnsi="SimSun" w:eastAsia="SimSun" w:cs="SimSun"/>
          <w:color w:val="FF0000"/>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alt="" type="#_x0000_t75" style="height:23.2pt;width:61.4pt;" o:ole="t" filled="f" o:preferrelative="t" stroked="f" coordsize="21600,21600">
            <v:path/>
            <v:fill on="f" focussize="0,0"/>
            <v:stroke on="f"/>
            <v:imagedata r:id="rId139" o:title=""/>
            <o:lock v:ext="edit" aspectratio="t"/>
            <w10:wrap type="none"/>
            <w10:anchorlock/>
          </v:shape>
          <o:OLEObject Type="Embed" ProgID="Equation.KSEE3" ShapeID="_x0000_i1071" DrawAspect="Content" ObjectID="_1468075771" r:id="rId138">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alt="" type="#_x0000_t75" style="height:23pt;width:63.45pt;" o:ole="t" filled="f" o:preferrelative="t" stroked="f" coordsize="21600,21600">
            <v:path/>
            <v:fill on="f" focussize="0,0"/>
            <v:stroke on="f"/>
            <v:imagedata r:id="rId141" o:title=""/>
            <o:lock v:ext="edit" aspectratio="t"/>
            <w10:wrap type="none"/>
            <w10:anchorlock/>
          </v:shape>
          <o:OLEObject Type="Embed" ProgID="Equation.KSEE3" ShapeID="_x0000_i1072" DrawAspect="Content" ObjectID="_1468075772" r:id="rId140">
            <o:LockedField>false</o:LockedField>
          </o:OLEObject>
        </w:object>
      </w:r>
    </w:p>
    <w:p>
      <w:pPr>
        <w:pStyle w:val="5"/>
        <w:widowControl/>
        <w:shd w:val="clear" w:color="auto" w:fill="FFFFFF"/>
        <w:spacing w:beforeAutospacing="0" w:afterAutospacing="0"/>
        <w:jc w:val="both"/>
        <w:rPr>
          <w:rFonts w:hint="eastAsia" w:ascii="SimSun" w:hAnsi="SimSun" w:eastAsia="SimSun" w:cs="SimSun"/>
          <w:color w:val="FF0000"/>
          <w:sz w:val="15"/>
          <w:szCs w:val="15"/>
          <w:lang w:bidi="ar"/>
        </w:rPr>
      </w:pPr>
      <w:r>
        <w:rPr>
          <w:rFonts w:hint="default" w:ascii="SimSun" w:hAnsi="SimSun" w:eastAsia="SimSun" w:cs="SimSun"/>
          <w:color w:val="00B050"/>
          <w:sz w:val="15"/>
          <w:szCs w:val="15"/>
          <w:lang w:bidi="ar"/>
        </w:rPr>
        <w:t>特别注意：除了题目特别说明的或定义的外，时延带宽积是带宽*传播时延（非两倍的传播时延）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3" o:title=""/>
            <o:lock v:ext="edit" aspectratio="t"/>
            <w10:wrap type="none"/>
            <w10:anchorlock/>
          </v:shape>
          <o:OLEObject Type="Embed" ProgID="Equation.KSEE3" ShapeID="_x0000_i1073" DrawAspect="Content" ObjectID="_1468075773" r:id="rId142">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5" o:title=""/>
            <o:lock v:ext="edit" aspectratio="t"/>
            <w10:wrap type="none"/>
            <w10:anchorlock/>
          </v:shape>
          <o:OLEObject Type="Embed" ProgID="Equation.KSEE3" ShapeID="_x0000_i1074" DrawAspect="Content" ObjectID="_1468075774"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7" o:title=""/>
            <o:lock v:ext="edit" aspectratio="t"/>
            <w10:wrap type="none"/>
            <w10:anchorlock/>
          </v:shape>
          <o:OLEObject Type="Embed" ProgID="Equation.KSEE3" ShapeID="_x0000_i1075" DrawAspect="Content" ObjectID="_1468075775"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9" o:title=""/>
            <o:lock v:ext="edit" aspectratio="t"/>
            <w10:wrap type="none"/>
            <w10:anchorlock/>
          </v:shape>
          <o:OLEObject Type="Embed" ProgID="Equation.KSEE3" ShapeID="_x0000_i1076" DrawAspect="Content" ObjectID="_1468075776" r:id="rId148">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1" o:title=""/>
            <o:lock v:ext="edit" aspectratio="t"/>
            <w10:wrap type="none"/>
            <w10:anchorlock/>
          </v:shape>
          <o:OLEObject Type="Embed" ProgID="Equation.KSEE3" ShapeID="_x0000_i1077" DrawAspect="Content" ObjectID="_1468075777" r:id="rId150">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3" o:title=""/>
            <o:lock v:ext="edit" aspectratio="t"/>
            <w10:wrap type="none"/>
            <w10:anchorlock/>
          </v:shape>
          <o:OLEObject Type="Embed" ProgID="Equation.KSEE3" ShapeID="_x0000_i1078" DrawAspect="Content" ObjectID="_1468075778"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5" o:title=""/>
            <o:lock v:ext="edit" aspectratio="t"/>
            <w10:wrap type="none"/>
            <w10:anchorlock/>
          </v:shape>
          <o:OLEObject Type="Embed" ProgID="Equation.KSEE3" ShapeID="_x0000_i1079" DrawAspect="Content" ObjectID="_1468075779"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7" o:title=""/>
            <o:lock v:ext="edit" aspectratio="t"/>
            <w10:wrap type="none"/>
            <w10:anchorlock/>
          </v:shape>
          <o:OLEObject Type="Embed" ProgID="Equation.KSEE3" ShapeID="_x0000_i1080" DrawAspect="Content" ObjectID="_1468075780" r:id="rId156">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9" o:title=""/>
            <o:lock v:ext="edit" aspectratio="t"/>
            <w10:wrap type="none"/>
            <w10:anchorlock/>
          </v:shape>
          <o:OLEObject Type="Embed" ProgID="Equation.KSEE3" ShapeID="_x0000_i1081" DrawAspect="Content" ObjectID="_1468075781" r:id="rId158">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20</w:t>
            </w:r>
          </w:p>
        </w:tc>
      </w:tr>
    </w:tbl>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慢启动、拥塞避免（ssthrelod为窗口大小的一半）、快重传（收到3个以上的重复的ACK即开始重传）、快恢复）</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此题和接下来的两道题是不同的地方是，这里碰到的是三个重复的ACK，此时执行的是快重传或快恢复，而非超时或拥塞的慢启动从1开始，此时的快恢复从当前的一半开始</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一个TCP连接总是以1KB的最大段发送TCP段，发送方有足够多的数据要发送。当拥塞窗口为16KB时发生了超时，如果接下来的4个RTT(往返时间)时间内的TCP段的传输都是成功的，那么当第4个RTT时间内发送的所有TCP段都得到肯定应答时，拥塞窗口大小是(</w:t>
      </w:r>
      <w:r>
        <w:rPr>
          <w:rFonts w:hint="default" w:ascii="SimSun" w:hAnsi="SimSun" w:eastAsia="SimSun" w:cs="SimSun"/>
          <w:color w:val="00B050"/>
          <w:kern w:val="0"/>
          <w:sz w:val="15"/>
          <w:szCs w:val="15"/>
          <w:lang w:eastAsia="zh-CN" w:bidi="ar"/>
        </w:rPr>
        <w:t>C</w:t>
      </w:r>
      <w:r>
        <w:rPr>
          <w:rFonts w:hint="eastAsia" w:ascii="SimSun" w:hAnsi="SimSun" w:eastAsia="SimSun" w:cs="SimSun"/>
          <w:color w:val="00B050"/>
          <w:kern w:val="0"/>
          <w:sz w:val="15"/>
          <w:szCs w:val="15"/>
          <w:lang w:val="en-US" w:eastAsia="zh-CN" w:bidi="ar"/>
        </w:rPr>
        <w:t xml:space="preserve"> )</w:t>
      </w:r>
    </w:p>
    <w:p>
      <w:pPr>
        <w:keepNext w:val="0"/>
        <w:keepLines w:val="0"/>
        <w:widowControl/>
        <w:suppressLineNumbers w:val="0"/>
        <w:jc w:val="left"/>
        <w:rPr>
          <w:color w:val="00B050"/>
        </w:rPr>
      </w:pPr>
      <w:r>
        <w:rPr>
          <w:rFonts w:hint="eastAsia" w:ascii="SimSun" w:hAnsi="SimSun" w:eastAsia="SimSun" w:cs="SimSun"/>
          <w:color w:val="00B050"/>
          <w:kern w:val="0"/>
          <w:sz w:val="15"/>
          <w:szCs w:val="15"/>
          <w:lang w:val="en-US" w:eastAsia="zh-CN" w:bidi="ar"/>
        </w:rPr>
        <w:t>A．7KB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B．8KB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C．9KB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D．16KB</w:t>
      </w:r>
    </w:p>
    <w:p>
      <w:pPr>
        <w:keepNext w:val="0"/>
        <w:keepLines w:val="0"/>
        <w:widowControl/>
        <w:suppressLineNumbers w:val="0"/>
        <w:jc w:val="left"/>
        <w:rPr>
          <w:rFonts w:hint="eastAsia" w:ascii="SimSun" w:hAnsi="SimSun" w:eastAsia="SimSun" w:cs="SimSun"/>
          <w:color w:val="00B050"/>
          <w:kern w:val="0"/>
          <w:sz w:val="15"/>
          <w:szCs w:val="15"/>
          <w:lang w:val="en-US" w:eastAsia="zh-CN" w:bidi="ar"/>
        </w:rPr>
      </w:pPr>
      <w:r>
        <w:rPr>
          <w:rFonts w:ascii="SimSun" w:hAnsi="SimSun" w:eastAsia="SimSun" w:cs="SimSun"/>
          <w:color w:val="00B050"/>
          <w:sz w:val="15"/>
          <w:szCs w:val="15"/>
          <w:lang w:bidi="ar"/>
        </w:rPr>
        <w:t>解析：</w:t>
      </w:r>
      <w:r>
        <w:rPr>
          <w:rFonts w:hint="default" w:ascii="微软雅黑" w:hAnsi="微软雅黑" w:eastAsia="微软雅黑" w:cs="微软雅黑"/>
          <w:i w:val="0"/>
          <w:caps w:val="0"/>
          <w:color w:val="00B050"/>
          <w:spacing w:val="0"/>
          <w:kern w:val="0"/>
          <w:sz w:val="28"/>
          <w:szCs w:val="28"/>
          <w:shd w:val="clear" w:fill="FFFFFF"/>
          <w:lang w:val="en-US" w:eastAsia="zh-CN" w:bidi="ar"/>
        </w:rPr>
        <w:br w:type="textWrapping"/>
      </w:r>
      <w:r>
        <w:rPr>
          <w:rFonts w:hint="default" w:ascii="SimSun" w:hAnsi="SimSun" w:eastAsia="SimSun" w:cs="SimSun"/>
          <w:color w:val="00B050"/>
          <w:kern w:val="0"/>
          <w:sz w:val="15"/>
          <w:szCs w:val="15"/>
          <w:lang w:val="en-US" w:eastAsia="zh-CN" w:bidi="ar"/>
        </w:rPr>
        <w:t>考查TCP的拥塞控制方法。</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无论在慢开始阶段还是在拥塞避免阶段，只要发送方判断网络出现拥塞(其根据就是没有按时收到确认)，就要把慢开始门ssthresh设置为出现拥塞时的发送方窗口值的一半(但不能小于2)。把拥塞窗口cwnd重新设置为1，执行慢开始算法。这样做的目的就是要迅速减少主机发送到网络中的分组数，使得发生拥塞的路由器有足够时间把队列中积压的分组处理完毕。</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在发送拥塞后，慢开始门限ssthresh变为16/2=8KB，发送窗口变为1KB。</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在接下来的3个RTT内，拥塞窗口执行慢开始算法，呈指数形式增加到8KB，此时由于慢开始门限ssthresh为8KB，因此转而执行拥塞避免算法，即拥塞窗口开始加法增大。因此第4个RTT结束后，拥塞窗口的大小为9KB</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解析：(1)开始慢启动,拥塞窗口达到慢开始阈值前,呈指数增长；达到阈值16后,开始拥塞避免每一轮加1；直到达到20发生拥塞，慢开始阈值变为1，拥塞窗口阈值</w:t>
      </w:r>
      <w:r>
        <w:rPr>
          <w:rFonts w:hint="default" w:ascii="SimSun" w:hAnsi="SimSun" w:eastAsia="SimSun" w:cs="SimSun"/>
          <w:color w:val="00B050"/>
          <w:sz w:val="15"/>
          <w:szCs w:val="15"/>
          <w:lang w:bidi="ar"/>
        </w:rPr>
        <w:t>变为10</w:t>
      </w:r>
      <w:r>
        <w:rPr>
          <w:rFonts w:hint="eastAsia" w:ascii="SimSun" w:hAnsi="SimSun" w:eastAsia="SimSun" w:cs="SimSun"/>
          <w:color w:val="00B050"/>
          <w:sz w:val="15"/>
          <w:szCs w:val="15"/>
          <w:lang w:bidi="ar"/>
        </w:rPr>
        <w:t>，开始拥塞避免每一轮加1。</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r>
              <w:rPr>
                <w:rFonts w:hint="default" w:ascii="SimSun" w:hAnsi="SimSun" w:eastAsia="SimSun" w:cs="SimSun"/>
                <w:color w:val="00B050"/>
                <w:sz w:val="15"/>
                <w:szCs w:val="15"/>
                <w:lang w:bidi="ar"/>
              </w:rPr>
              <w:t>1</w:t>
            </w:r>
          </w:p>
        </w:tc>
      </w:tr>
    </w:tbl>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故第15轮次传输时，拥塞窗口大小为：1</w:t>
      </w:r>
      <w:r>
        <w:rPr>
          <w:rFonts w:hint="default" w:ascii="SimSun" w:hAnsi="SimSun" w:eastAsia="SimSun" w:cs="SimSun"/>
          <w:color w:val="00B050"/>
          <w:sz w:val="15"/>
          <w:szCs w:val="15"/>
          <w:lang w:bidi="ar"/>
        </w:rPr>
        <w:t>1</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2" o:title=""/>
            <o:lock v:ext="edit" aspectratio="t"/>
            <w10:wrap type="none"/>
            <w10:anchorlock/>
          </v:shape>
          <o:OLEObject Type="Embed" ProgID="Equation.KSEE3" ShapeID="_x0000_i1082" DrawAspect="Content" ObjectID="_1468075782" r:id="rId16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4" o:title=""/>
            <o:lock v:ext="edit" aspectratio="t"/>
            <w10:wrap type="none"/>
            <w10:anchorlock/>
          </v:shape>
          <o:OLEObject Type="Embed" ProgID="Equation.KSEE3" ShapeID="_x0000_i1083" DrawAspect="Content" ObjectID="_1468075783" r:id="rId163">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6" o:title=""/>
            <o:lock v:ext="edit" aspectratio="t"/>
            <w10:wrap type="none"/>
            <w10:anchorlock/>
          </v:shape>
          <o:OLEObject Type="Embed" ProgID="Equation.KSEE3" ShapeID="_x0000_i1084" DrawAspect="Content" ObjectID="_1468075784" r:id="rId16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8" o:title=""/>
            <o:lock v:ext="edit" aspectratio="t"/>
            <w10:wrap type="none"/>
            <w10:anchorlock/>
          </v:shape>
          <o:OLEObject Type="Embed" ProgID="Equation.KSEE3" ShapeID="_x0000_i1085" DrawAspect="Content" ObjectID="_1468075785" r:id="rId167">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0" o:title=""/>
            <o:lock v:ext="edit" aspectratio="t"/>
            <w10:wrap type="none"/>
            <w10:anchorlock/>
          </v:shape>
          <o:OLEObject Type="Embed" ProgID="Equation.KSEE3" ShapeID="_x0000_i1086" DrawAspect="Content" ObjectID="_1468075786" r:id="rId16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2" o:title=""/>
            <o:lock v:ext="edit" aspectratio="t"/>
            <w10:wrap type="none"/>
            <w10:anchorlock/>
          </v:shape>
          <o:OLEObject Type="Embed" ProgID="Equation.KSEE3" ShapeID="_x0000_i1087" DrawAspect="Content" ObjectID="_1468075787" r:id="rId171">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4" o:title=""/>
            <o:lock v:ext="edit" aspectratio="t"/>
            <w10:wrap type="none"/>
            <w10:anchorlock/>
          </v:shape>
          <o:OLEObject Type="Embed" ProgID="Equation.KSEE3" ShapeID="_x0000_i1088" DrawAspect="Content" ObjectID="_1468075788" r:id="rId17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6" o:title=""/>
            <o:lock v:ext="edit" aspectratio="t"/>
            <w10:wrap type="none"/>
            <w10:anchorlock/>
          </v:shape>
          <o:OLEObject Type="Embed" ProgID="Equation.KSEE3" ShapeID="_x0000_i1089" DrawAspect="Content" ObjectID="_1468075789" r:id="rId175">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8" o:title=""/>
            <o:lock v:ext="edit" aspectratio="t"/>
            <w10:wrap type="none"/>
            <w10:anchorlock/>
          </v:shape>
          <o:OLEObject Type="Embed" ProgID="Equation.KSEE3" ShapeID="_x0000_i1090" DrawAspect="Content" ObjectID="_1468075790" r:id="rId17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1" o:title=""/>
            <o:lock v:ext="edit" aspectratio="t"/>
            <w10:wrap type="none"/>
            <w10:anchorlock/>
          </v:shape>
          <o:OLEObject Type="Embed" ProgID="Equation.KSEE3" ShapeID="_x0000_i1091" DrawAspect="Content" ObjectID="_1468075791" r:id="rId1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3" o:title=""/>
            <o:lock v:ext="edit" aspectratio="t"/>
            <w10:wrap type="none"/>
            <w10:anchorlock/>
          </v:shape>
          <o:OLEObject Type="Embed" ProgID="Equation.KSEE3" ShapeID="_x0000_i1092" DrawAspect="Content" ObjectID="_1468075792" r:id="rId182">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（2）A 点拥塞窗口变化是因为达到了慢开始门限 ssthresh，之后停止使用慢开始算法而采用拥塞避免算法； B 处收到了 3 个重复的确认，接下来执行</w:t>
      </w:r>
      <w:r>
        <w:rPr>
          <w:rFonts w:hint="default" w:ascii="SimSun" w:hAnsi="SimSun" w:eastAsia="SimSun" w:cs="SimSun"/>
          <w:color w:val="00B050"/>
          <w:sz w:val="15"/>
          <w:szCs w:val="15"/>
          <w:lang w:bidi="ar"/>
        </w:rPr>
        <w:t>快恢复</w:t>
      </w:r>
      <w:r>
        <w:rPr>
          <w:rFonts w:hint="eastAsia" w:ascii="SimSun" w:hAnsi="SimSun" w:eastAsia="SimSun" w:cs="SimSun"/>
          <w:color w:val="00B050"/>
          <w:sz w:val="15"/>
          <w:szCs w:val="15"/>
          <w:lang w:bidi="ar"/>
        </w:rPr>
        <w:t>算法；E点拥塞窗口变化是因为启动</w:t>
      </w:r>
      <w:r>
        <w:rPr>
          <w:rFonts w:hint="default" w:ascii="SimSun" w:hAnsi="SimSun" w:eastAsia="SimSun" w:cs="SimSun"/>
          <w:color w:val="00B050"/>
          <w:sz w:val="15"/>
          <w:szCs w:val="15"/>
          <w:lang w:bidi="ar"/>
        </w:rPr>
        <w:t>了快恢复算法</w:t>
      </w:r>
      <w:r>
        <w:rPr>
          <w:rFonts w:hint="eastAsia" w:ascii="SimSun" w:hAnsi="SimSun" w:eastAsia="SimSun" w:cs="SimSun"/>
          <w:color w:val="00B050"/>
          <w:sz w:val="15"/>
          <w:szCs w:val="15"/>
          <w:lang w:bidi="ar"/>
        </w:rPr>
        <w:t xml:space="preserve">。 </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00B050"/>
          <w:sz w:val="15"/>
          <w:szCs w:val="15"/>
          <w:lang w:bidi="ar"/>
        </w:rPr>
        <w:t>（3）在 C 处收到了 3 个重复的确认，为预防网络出现拥塞，将拥塞窗口减小</w:t>
      </w:r>
      <w:r>
        <w:rPr>
          <w:rFonts w:hint="default" w:ascii="SimSun" w:hAnsi="SimSun" w:eastAsia="SimSun" w:cs="SimSun"/>
          <w:color w:val="00B050"/>
          <w:sz w:val="15"/>
          <w:szCs w:val="15"/>
          <w:lang w:bidi="ar"/>
        </w:rPr>
        <w:t>为原来的一半</w:t>
      </w:r>
      <w:r>
        <w:rPr>
          <w:rFonts w:hint="eastAsia" w:ascii="SimSun" w:hAnsi="SimSun" w:eastAsia="SimSun" w:cs="SimSun"/>
          <w:color w:val="00B050"/>
          <w:sz w:val="15"/>
          <w:szCs w:val="15"/>
          <w:lang w:bidi="ar"/>
        </w:rPr>
        <w:t>；在 D</w:t>
      </w:r>
      <w:r>
        <w:rPr>
          <w:rFonts w:hint="default" w:ascii="SimSun" w:hAnsi="SimSun" w:eastAsia="SimSun" w:cs="SimSun"/>
          <w:color w:val="00B050"/>
          <w:sz w:val="15"/>
          <w:szCs w:val="15"/>
          <w:lang w:bidi="ar"/>
        </w:rPr>
        <w:t>发生了超时</w:t>
      </w:r>
      <w:r>
        <w:rPr>
          <w:rFonts w:hint="eastAsia" w:ascii="SimSun" w:hAnsi="SimSun" w:eastAsia="SimSun" w:cs="SimSun"/>
          <w:color w:val="00B050"/>
          <w:sz w:val="15"/>
          <w:szCs w:val="15"/>
          <w:lang w:bidi="ar"/>
        </w:rPr>
        <w:t>，发送方设置的超时计时器时限己到但还没有收到确认，很可能是网络出现了拥塞,致使报文段在网络中的某处被丢弃， 因此拥塞窗口减小到 1</w:t>
      </w:r>
      <w:r>
        <w:rPr>
          <w:rFonts w:hint="default" w:ascii="SimSun" w:hAnsi="SimSun" w:eastAsia="SimSun" w:cs="SimSun"/>
          <w:color w:val="00B050"/>
          <w:sz w:val="15"/>
          <w:szCs w:val="15"/>
          <w:lang w:bidi="ar"/>
        </w:rPr>
        <w:t>，重新开始慢启动算法</w:t>
      </w:r>
    </w:p>
    <w:p>
      <w:pPr>
        <w:pStyle w:val="5"/>
        <w:widowControl/>
        <w:shd w:val="clear" w:color="auto" w:fill="FFFFFF"/>
        <w:spacing w:beforeAutospacing="0" w:afterAutospacing="0"/>
        <w:jc w:val="both"/>
        <w:rPr>
          <w:rFonts w:hint="default"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答：拥塞窗口达到慢开始阈值前，呈指数增长，达到阈值后，每一轮加 1，直到达到 14，发生拥塞， 慢开始阈值变为 7，拥塞窗口从</w:t>
      </w:r>
      <w:r>
        <w:rPr>
          <w:rFonts w:hint="default" w:ascii="SimSun" w:hAnsi="SimSun" w:eastAsia="SimSun" w:cs="SimSun"/>
          <w:sz w:val="15"/>
          <w:szCs w:val="15"/>
          <w:lang w:bidi="ar"/>
        </w:rPr>
        <w:t>1</w:t>
      </w:r>
      <w:r>
        <w:rPr>
          <w:rFonts w:hint="eastAsia" w:ascii="SimSun" w:hAnsi="SimSun" w:eastAsia="SimSun" w:cs="SimSun"/>
          <w:sz w:val="15"/>
          <w:szCs w:val="15"/>
          <w:lang w:bidi="ar"/>
        </w:rPr>
        <w:t xml:space="preserve">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7</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8</w:t>
            </w:r>
          </w:p>
        </w:tc>
      </w:tr>
    </w:tbl>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4017010" cy="1843405"/>
            <wp:effectExtent l="0" t="0" r="21590" b="10795"/>
            <wp:docPr id="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7"/>
                    <pic:cNvPicPr>
                      <a:picLocks noChangeAspect="1"/>
                    </pic:cNvPicPr>
                  </pic:nvPicPr>
                  <pic:blipFill>
                    <a:blip r:embed="rId184"/>
                    <a:stretch>
                      <a:fillRect/>
                    </a:stretch>
                  </pic:blipFill>
                  <pic:spPr>
                    <a:xfrm>
                      <a:off x="0" y="0"/>
                      <a:ext cx="4017010" cy="1843405"/>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5"/>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7" o:title=""/>
                  <o:lock v:ext="edit" aspectratio="t"/>
                  <w10:wrap type="none"/>
                  <w10:anchorlock/>
                </v:shape>
                <o:OLEObject Type="Embed" ProgID="Equation.KSEE3" ShapeID="_x0000_i1093" DrawAspect="Content" ObjectID="_1468075793" r:id="rId186">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8"/>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4" DrawAspect="Content" ObjectID="_1468075794" r:id="rId189">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1"/>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3" o:title=""/>
                  <o:lock v:ext="edit" aspectratio="t"/>
                  <w10:wrap type="none"/>
                  <w10:anchorlock/>
                </v:shape>
                <o:OLEObject Type="Embed" ProgID="Equation.KSEE3" ShapeID="_x0000_i1095" DrawAspect="Content" ObjectID="_1468075795" r:id="rId192">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3" o:title=""/>
                  <o:lock v:ext="edit" aspectratio="t"/>
                  <w10:wrap type="none"/>
                  <w10:anchorlock/>
                </v:shape>
                <o:OLEObject Type="Embed" ProgID="Equation.KSEE3" ShapeID="_x0000_i1096" DrawAspect="Content" ObjectID="_1468075796" r:id="rId194">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5"/>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6"/>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7"/>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8"/>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65F8136"/>
    <w:rsid w:val="070F3AE0"/>
    <w:rsid w:val="07FB876D"/>
    <w:rsid w:val="07FE00EA"/>
    <w:rsid w:val="0840265A"/>
    <w:rsid w:val="0C85059E"/>
    <w:rsid w:val="0DA67893"/>
    <w:rsid w:val="0E953839"/>
    <w:rsid w:val="0EFFE81E"/>
    <w:rsid w:val="0FCF9D7F"/>
    <w:rsid w:val="133EB183"/>
    <w:rsid w:val="137F2A8F"/>
    <w:rsid w:val="139D61E9"/>
    <w:rsid w:val="13CF0DC1"/>
    <w:rsid w:val="13DF6E95"/>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473531"/>
    <w:rsid w:val="2F73C1A8"/>
    <w:rsid w:val="2FDF3393"/>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BD2F6"/>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5CB"/>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3A2FD1"/>
    <w:rsid w:val="47BC6A01"/>
    <w:rsid w:val="47DFF497"/>
    <w:rsid w:val="47FE1080"/>
    <w:rsid w:val="4AFBC052"/>
    <w:rsid w:val="4B5DA0AB"/>
    <w:rsid w:val="4BBF0AA9"/>
    <w:rsid w:val="4CA86013"/>
    <w:rsid w:val="4CE65ED1"/>
    <w:rsid w:val="4CFB55BD"/>
    <w:rsid w:val="4DCFD7F8"/>
    <w:rsid w:val="4DF7C47E"/>
    <w:rsid w:val="4DFF2122"/>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7CA63"/>
    <w:rsid w:val="53FF0346"/>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7FC8789"/>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BF7AAE"/>
    <w:rsid w:val="5FCFE047"/>
    <w:rsid w:val="5FD97FFF"/>
    <w:rsid w:val="5FDD819F"/>
    <w:rsid w:val="5FDE267F"/>
    <w:rsid w:val="5FDE3A5B"/>
    <w:rsid w:val="5FF669BE"/>
    <w:rsid w:val="5FF77AFB"/>
    <w:rsid w:val="5FFA4FDC"/>
    <w:rsid w:val="5FFBE53E"/>
    <w:rsid w:val="5FFCF01A"/>
    <w:rsid w:val="5FFE684A"/>
    <w:rsid w:val="5FFEFE35"/>
    <w:rsid w:val="5FFF3411"/>
    <w:rsid w:val="5FFF71C0"/>
    <w:rsid w:val="62327A3A"/>
    <w:rsid w:val="62D4E088"/>
    <w:rsid w:val="63210A89"/>
    <w:rsid w:val="63F7CC90"/>
    <w:rsid w:val="64417217"/>
    <w:rsid w:val="647E62A9"/>
    <w:rsid w:val="64B7177E"/>
    <w:rsid w:val="64F6D98A"/>
    <w:rsid w:val="656B4A80"/>
    <w:rsid w:val="657B0C90"/>
    <w:rsid w:val="65BEC849"/>
    <w:rsid w:val="65F74E6B"/>
    <w:rsid w:val="65FEA2C1"/>
    <w:rsid w:val="65FF400C"/>
    <w:rsid w:val="66CF485F"/>
    <w:rsid w:val="66DAC203"/>
    <w:rsid w:val="66FC0570"/>
    <w:rsid w:val="673D83F1"/>
    <w:rsid w:val="679F2343"/>
    <w:rsid w:val="67FA6F8B"/>
    <w:rsid w:val="67FB41F1"/>
    <w:rsid w:val="67FBA216"/>
    <w:rsid w:val="67FD7561"/>
    <w:rsid w:val="67FF92BB"/>
    <w:rsid w:val="68F9CA6E"/>
    <w:rsid w:val="69BDB2FA"/>
    <w:rsid w:val="69FA6DFA"/>
    <w:rsid w:val="69FEF915"/>
    <w:rsid w:val="6A1ED246"/>
    <w:rsid w:val="6ABDC8DE"/>
    <w:rsid w:val="6AFDC58C"/>
    <w:rsid w:val="6AFE8544"/>
    <w:rsid w:val="6BB3E8D6"/>
    <w:rsid w:val="6BBE2A58"/>
    <w:rsid w:val="6BC7B801"/>
    <w:rsid w:val="6BD669A1"/>
    <w:rsid w:val="6BDBD442"/>
    <w:rsid w:val="6BDEE7D1"/>
    <w:rsid w:val="6BFDFF8F"/>
    <w:rsid w:val="6C9F3D67"/>
    <w:rsid w:val="6CD5248D"/>
    <w:rsid w:val="6CD78DFF"/>
    <w:rsid w:val="6CD81625"/>
    <w:rsid w:val="6CFB2425"/>
    <w:rsid w:val="6D303BE1"/>
    <w:rsid w:val="6D9EAF52"/>
    <w:rsid w:val="6DBEB611"/>
    <w:rsid w:val="6DD660D9"/>
    <w:rsid w:val="6DDED5F5"/>
    <w:rsid w:val="6DDFF33D"/>
    <w:rsid w:val="6DE73ED2"/>
    <w:rsid w:val="6DFF3757"/>
    <w:rsid w:val="6E1E77E9"/>
    <w:rsid w:val="6E3BDC50"/>
    <w:rsid w:val="6E724CB2"/>
    <w:rsid w:val="6E7F3C61"/>
    <w:rsid w:val="6E84654C"/>
    <w:rsid w:val="6EB6CB06"/>
    <w:rsid w:val="6EBE2192"/>
    <w:rsid w:val="6EBFBA84"/>
    <w:rsid w:val="6ECB50ED"/>
    <w:rsid w:val="6EDF7F0A"/>
    <w:rsid w:val="6EDF880A"/>
    <w:rsid w:val="6EF79F86"/>
    <w:rsid w:val="6EF7F784"/>
    <w:rsid w:val="6EFDAF6A"/>
    <w:rsid w:val="6EFF3D67"/>
    <w:rsid w:val="6F4EEA31"/>
    <w:rsid w:val="6F736661"/>
    <w:rsid w:val="6F7EBB52"/>
    <w:rsid w:val="6F7FA5D9"/>
    <w:rsid w:val="6F9C41F1"/>
    <w:rsid w:val="6F9EC832"/>
    <w:rsid w:val="6FA552A6"/>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CF87E2"/>
    <w:rsid w:val="73DF0545"/>
    <w:rsid w:val="73DF29BC"/>
    <w:rsid w:val="73E78A0F"/>
    <w:rsid w:val="73ECEE3D"/>
    <w:rsid w:val="73ED7E68"/>
    <w:rsid w:val="73FEA253"/>
    <w:rsid w:val="73FFF2A2"/>
    <w:rsid w:val="747F3558"/>
    <w:rsid w:val="74A6529B"/>
    <w:rsid w:val="74E7BC6B"/>
    <w:rsid w:val="74EB3430"/>
    <w:rsid w:val="74FF5549"/>
    <w:rsid w:val="75AB9BE7"/>
    <w:rsid w:val="75BE3DB9"/>
    <w:rsid w:val="75DE8514"/>
    <w:rsid w:val="75EAA88F"/>
    <w:rsid w:val="75EE7963"/>
    <w:rsid w:val="75FA5C04"/>
    <w:rsid w:val="75FA79EF"/>
    <w:rsid w:val="75FF7A22"/>
    <w:rsid w:val="761C357F"/>
    <w:rsid w:val="761C92BE"/>
    <w:rsid w:val="767DB1E1"/>
    <w:rsid w:val="767FD302"/>
    <w:rsid w:val="76EFD5A4"/>
    <w:rsid w:val="76F74D75"/>
    <w:rsid w:val="76FFE9C7"/>
    <w:rsid w:val="7701166C"/>
    <w:rsid w:val="773FDAD5"/>
    <w:rsid w:val="777DDB85"/>
    <w:rsid w:val="779E6951"/>
    <w:rsid w:val="77AA1FB3"/>
    <w:rsid w:val="77BA9450"/>
    <w:rsid w:val="77BF4F58"/>
    <w:rsid w:val="77C73CE3"/>
    <w:rsid w:val="77D20150"/>
    <w:rsid w:val="77DC4131"/>
    <w:rsid w:val="77EDA851"/>
    <w:rsid w:val="77EE6D7A"/>
    <w:rsid w:val="77F75491"/>
    <w:rsid w:val="77F9A405"/>
    <w:rsid w:val="77FBEC00"/>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6FE473"/>
    <w:rsid w:val="7AAE7AFB"/>
    <w:rsid w:val="7AD06867"/>
    <w:rsid w:val="7ADFB68E"/>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C63FF"/>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7FD3F"/>
    <w:rsid w:val="7E7DA137"/>
    <w:rsid w:val="7EBBA5EC"/>
    <w:rsid w:val="7EBE42C3"/>
    <w:rsid w:val="7EBED616"/>
    <w:rsid w:val="7ED5C15F"/>
    <w:rsid w:val="7EDA1AD4"/>
    <w:rsid w:val="7EDF4677"/>
    <w:rsid w:val="7EDFC36A"/>
    <w:rsid w:val="7EE417DF"/>
    <w:rsid w:val="7EE43FED"/>
    <w:rsid w:val="7EE61F00"/>
    <w:rsid w:val="7EE7F896"/>
    <w:rsid w:val="7EED323A"/>
    <w:rsid w:val="7EF1DB67"/>
    <w:rsid w:val="7EF3D619"/>
    <w:rsid w:val="7EFCC0A0"/>
    <w:rsid w:val="7EFD4183"/>
    <w:rsid w:val="7EFF0000"/>
    <w:rsid w:val="7EFF518E"/>
    <w:rsid w:val="7F0FA1FB"/>
    <w:rsid w:val="7F16544F"/>
    <w:rsid w:val="7F2E95D5"/>
    <w:rsid w:val="7F333636"/>
    <w:rsid w:val="7F37BFFC"/>
    <w:rsid w:val="7F3A3600"/>
    <w:rsid w:val="7F3D9778"/>
    <w:rsid w:val="7F5DF3CC"/>
    <w:rsid w:val="7F6534F0"/>
    <w:rsid w:val="7F69690B"/>
    <w:rsid w:val="7F6E555C"/>
    <w:rsid w:val="7F76E592"/>
    <w:rsid w:val="7F771E11"/>
    <w:rsid w:val="7F7B36E7"/>
    <w:rsid w:val="7F7E3841"/>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BFB4F"/>
    <w:rsid w:val="7FDD7541"/>
    <w:rsid w:val="7FDDB00C"/>
    <w:rsid w:val="7FDF31F9"/>
    <w:rsid w:val="7FE574D9"/>
    <w:rsid w:val="7FEBE8DE"/>
    <w:rsid w:val="7FECAC5D"/>
    <w:rsid w:val="7FEE8FF1"/>
    <w:rsid w:val="7FEF1840"/>
    <w:rsid w:val="7FF16F52"/>
    <w:rsid w:val="7FF337C4"/>
    <w:rsid w:val="7FF75187"/>
    <w:rsid w:val="7FF76F4C"/>
    <w:rsid w:val="7FF7EAB2"/>
    <w:rsid w:val="7FF8BA1A"/>
    <w:rsid w:val="7FFB49B1"/>
    <w:rsid w:val="7FFC1C5D"/>
    <w:rsid w:val="7FFD2DE0"/>
    <w:rsid w:val="7FFDC444"/>
    <w:rsid w:val="7FFDC97D"/>
    <w:rsid w:val="7FFEA253"/>
    <w:rsid w:val="7FFF1254"/>
    <w:rsid w:val="7FFF13DD"/>
    <w:rsid w:val="7FFF25D0"/>
    <w:rsid w:val="7FFF3848"/>
    <w:rsid w:val="7FFF69ED"/>
    <w:rsid w:val="7FFFB80F"/>
    <w:rsid w:val="80EC1119"/>
    <w:rsid w:val="817C2538"/>
    <w:rsid w:val="88AF281D"/>
    <w:rsid w:val="8BFDFE07"/>
    <w:rsid w:val="8DBD0C1A"/>
    <w:rsid w:val="8FEF47B8"/>
    <w:rsid w:val="8FEF5FC1"/>
    <w:rsid w:val="95FB2FAF"/>
    <w:rsid w:val="97B35034"/>
    <w:rsid w:val="97FD52F2"/>
    <w:rsid w:val="97FF22A5"/>
    <w:rsid w:val="99614969"/>
    <w:rsid w:val="99EF2B29"/>
    <w:rsid w:val="9AAB748C"/>
    <w:rsid w:val="9B91927E"/>
    <w:rsid w:val="9BCB0A4A"/>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EFAE54B"/>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A5DE2"/>
    <w:rsid w:val="B7DFAB4A"/>
    <w:rsid w:val="B7EF44C0"/>
    <w:rsid w:val="B7F75F6B"/>
    <w:rsid w:val="B7FD7432"/>
    <w:rsid w:val="B97F89EB"/>
    <w:rsid w:val="B9C92361"/>
    <w:rsid w:val="BADFA9F3"/>
    <w:rsid w:val="BB3F6003"/>
    <w:rsid w:val="BB571846"/>
    <w:rsid w:val="BB6FEA42"/>
    <w:rsid w:val="BBAFDF6D"/>
    <w:rsid w:val="BBF76F8D"/>
    <w:rsid w:val="BD3F27EE"/>
    <w:rsid w:val="BD6740B6"/>
    <w:rsid w:val="BD7E8F43"/>
    <w:rsid w:val="BDBD6FF6"/>
    <w:rsid w:val="BDBDBBD1"/>
    <w:rsid w:val="BDDF9351"/>
    <w:rsid w:val="BDEAA416"/>
    <w:rsid w:val="BDFF30C4"/>
    <w:rsid w:val="BDFFF16B"/>
    <w:rsid w:val="BEBD6E51"/>
    <w:rsid w:val="BEBF39A1"/>
    <w:rsid w:val="BED39737"/>
    <w:rsid w:val="BEF54481"/>
    <w:rsid w:val="BF31C562"/>
    <w:rsid w:val="BF3B0433"/>
    <w:rsid w:val="BF7B2A9D"/>
    <w:rsid w:val="BF91BF33"/>
    <w:rsid w:val="BF936705"/>
    <w:rsid w:val="BF9D60CA"/>
    <w:rsid w:val="BFB32F7D"/>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3E9277"/>
    <w:rsid w:val="C34FAB33"/>
    <w:rsid w:val="C6EFCA0F"/>
    <w:rsid w:val="C78F2DDC"/>
    <w:rsid w:val="C7E93F2D"/>
    <w:rsid w:val="C8372161"/>
    <w:rsid w:val="CAFCBF9C"/>
    <w:rsid w:val="CB7F85F8"/>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3D94604"/>
    <w:rsid w:val="D3EFD58B"/>
    <w:rsid w:val="D5B97746"/>
    <w:rsid w:val="D5BBCD70"/>
    <w:rsid w:val="D7588638"/>
    <w:rsid w:val="D75E7CD6"/>
    <w:rsid w:val="D76EA85A"/>
    <w:rsid w:val="D7721A9B"/>
    <w:rsid w:val="D7776043"/>
    <w:rsid w:val="D796DFD6"/>
    <w:rsid w:val="D7BDF1D3"/>
    <w:rsid w:val="D7FAAAA3"/>
    <w:rsid w:val="D7FED0B6"/>
    <w:rsid w:val="D99F6A41"/>
    <w:rsid w:val="D9B7C9F8"/>
    <w:rsid w:val="D9FD4908"/>
    <w:rsid w:val="DA1F3015"/>
    <w:rsid w:val="DA771E05"/>
    <w:rsid w:val="DA77AB01"/>
    <w:rsid w:val="DADEA163"/>
    <w:rsid w:val="DAEF5151"/>
    <w:rsid w:val="DAF7B03D"/>
    <w:rsid w:val="DAFFD42D"/>
    <w:rsid w:val="DB3CD5F9"/>
    <w:rsid w:val="DB4AFED7"/>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7E1B3"/>
    <w:rsid w:val="DEDFF64B"/>
    <w:rsid w:val="DEEA8BB7"/>
    <w:rsid w:val="DF1F3144"/>
    <w:rsid w:val="DF3B8908"/>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79292"/>
    <w:rsid w:val="DFFCA448"/>
    <w:rsid w:val="DFFCF8DA"/>
    <w:rsid w:val="DFFDC1B3"/>
    <w:rsid w:val="DFFF2F45"/>
    <w:rsid w:val="E35F142A"/>
    <w:rsid w:val="E3EFB496"/>
    <w:rsid w:val="E597ED05"/>
    <w:rsid w:val="E5F721E7"/>
    <w:rsid w:val="E6FF8957"/>
    <w:rsid w:val="E73356BD"/>
    <w:rsid w:val="E75FA366"/>
    <w:rsid w:val="E7771310"/>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7C253"/>
    <w:rsid w:val="EFBE4EA7"/>
    <w:rsid w:val="EFBF4C1F"/>
    <w:rsid w:val="EFC645E8"/>
    <w:rsid w:val="EFCDE2CB"/>
    <w:rsid w:val="EFCF34E2"/>
    <w:rsid w:val="EFDF163F"/>
    <w:rsid w:val="EFEF6005"/>
    <w:rsid w:val="EFEFB60B"/>
    <w:rsid w:val="EFF59D7A"/>
    <w:rsid w:val="EFF6D44F"/>
    <w:rsid w:val="EFF6E1A0"/>
    <w:rsid w:val="EFF7FEC2"/>
    <w:rsid w:val="EFFAD22D"/>
    <w:rsid w:val="EFFFA1B6"/>
    <w:rsid w:val="F16D4253"/>
    <w:rsid w:val="F16F75B1"/>
    <w:rsid w:val="F1BFB95D"/>
    <w:rsid w:val="F1D12E77"/>
    <w:rsid w:val="F1F73ECF"/>
    <w:rsid w:val="F1F7FEF1"/>
    <w:rsid w:val="F2C399AA"/>
    <w:rsid w:val="F2EB8061"/>
    <w:rsid w:val="F33DCF26"/>
    <w:rsid w:val="F35FE7E3"/>
    <w:rsid w:val="F37A8C12"/>
    <w:rsid w:val="F3AF2A5E"/>
    <w:rsid w:val="F3BF1B56"/>
    <w:rsid w:val="F3EF9A33"/>
    <w:rsid w:val="F3F2A279"/>
    <w:rsid w:val="F3F5E09B"/>
    <w:rsid w:val="F3FE35CA"/>
    <w:rsid w:val="F3FFED1C"/>
    <w:rsid w:val="F42F9652"/>
    <w:rsid w:val="F4B77799"/>
    <w:rsid w:val="F4BBB010"/>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3B0FCF"/>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8C064"/>
    <w:rsid w:val="FB7F7022"/>
    <w:rsid w:val="FB993553"/>
    <w:rsid w:val="FBA9E7DA"/>
    <w:rsid w:val="FBAA45D1"/>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9B8667"/>
    <w:rsid w:val="FDBA85F5"/>
    <w:rsid w:val="FDBB5204"/>
    <w:rsid w:val="FDBF33DC"/>
    <w:rsid w:val="FDBF7EFC"/>
    <w:rsid w:val="FDBFA5C8"/>
    <w:rsid w:val="FDDFD166"/>
    <w:rsid w:val="FDE6B3BF"/>
    <w:rsid w:val="FDEF312D"/>
    <w:rsid w:val="FDF324D8"/>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6E39C2"/>
    <w:rsid w:val="FF6F0778"/>
    <w:rsid w:val="FF730514"/>
    <w:rsid w:val="FF79848F"/>
    <w:rsid w:val="FF7E1056"/>
    <w:rsid w:val="FF7EE93C"/>
    <w:rsid w:val="FF7FDF38"/>
    <w:rsid w:val="FF7FE213"/>
    <w:rsid w:val="FF9701BC"/>
    <w:rsid w:val="FF9B2512"/>
    <w:rsid w:val="FF9B39F4"/>
    <w:rsid w:val="FFA32964"/>
    <w:rsid w:val="FFA5FE90"/>
    <w:rsid w:val="FFA70BBD"/>
    <w:rsid w:val="FFAA310B"/>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4E83"/>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7.bin"/><Relationship Id="rId97" Type="http://schemas.openxmlformats.org/officeDocument/2006/relationships/image" Target="media/image68.wmf"/><Relationship Id="rId96" Type="http://schemas.openxmlformats.org/officeDocument/2006/relationships/oleObject" Target="embeddings/oleObject26.bin"/><Relationship Id="rId95" Type="http://schemas.openxmlformats.org/officeDocument/2006/relationships/image" Target="media/image67.wmf"/><Relationship Id="rId94" Type="http://schemas.openxmlformats.org/officeDocument/2006/relationships/oleObject" Target="embeddings/oleObject25.bin"/><Relationship Id="rId93" Type="http://schemas.openxmlformats.org/officeDocument/2006/relationships/image" Target="media/image66.wmf"/><Relationship Id="rId92" Type="http://schemas.openxmlformats.org/officeDocument/2006/relationships/oleObject" Target="embeddings/oleObject24.bin"/><Relationship Id="rId91" Type="http://schemas.openxmlformats.org/officeDocument/2006/relationships/image" Target="media/image65.wmf"/><Relationship Id="rId90" Type="http://schemas.openxmlformats.org/officeDocument/2006/relationships/oleObject" Target="embeddings/oleObject23.bin"/><Relationship Id="rId9" Type="http://schemas.openxmlformats.org/officeDocument/2006/relationships/image" Target="media/image6.png"/><Relationship Id="rId89" Type="http://schemas.openxmlformats.org/officeDocument/2006/relationships/image" Target="media/image64.wmf"/><Relationship Id="rId88" Type="http://schemas.openxmlformats.org/officeDocument/2006/relationships/oleObject" Target="embeddings/oleObject22.bin"/><Relationship Id="rId87" Type="http://schemas.openxmlformats.org/officeDocument/2006/relationships/image" Target="media/image63.wmf"/><Relationship Id="rId86" Type="http://schemas.openxmlformats.org/officeDocument/2006/relationships/oleObject" Target="embeddings/oleObject21.bin"/><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wmf"/><Relationship Id="rId78" Type="http://schemas.openxmlformats.org/officeDocument/2006/relationships/oleObject" Target="embeddings/oleObject18.bin"/><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wmf"/><Relationship Id="rId70" Type="http://schemas.openxmlformats.org/officeDocument/2006/relationships/oleObject" Target="embeddings/oleObject16.bin"/><Relationship Id="rId7" Type="http://schemas.openxmlformats.org/officeDocument/2006/relationships/image" Target="media/image4.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wmf"/><Relationship Id="rId56" Type="http://schemas.openxmlformats.org/officeDocument/2006/relationships/oleObject" Target="embeddings/oleObject11.bin"/><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1" Type="http://schemas.openxmlformats.org/officeDocument/2006/relationships/fontTable" Target="fontTable.xml"/><Relationship Id="rId200"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customXml" Target="../customXml/item1.xml"/><Relationship Id="rId198" Type="http://schemas.openxmlformats.org/officeDocument/2006/relationships/image" Target="media/image123.png"/><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oleObject" Target="embeddings/oleObject72.bin"/><Relationship Id="rId193" Type="http://schemas.openxmlformats.org/officeDocument/2006/relationships/image" Target="media/image119.wmf"/><Relationship Id="rId192" Type="http://schemas.openxmlformats.org/officeDocument/2006/relationships/oleObject" Target="embeddings/oleObject71.bin"/><Relationship Id="rId191" Type="http://schemas.openxmlformats.org/officeDocument/2006/relationships/image" Target="media/image118.png"/><Relationship Id="rId190" Type="http://schemas.openxmlformats.org/officeDocument/2006/relationships/image" Target="media/image117.wmf"/><Relationship Id="rId19" Type="http://schemas.openxmlformats.org/officeDocument/2006/relationships/image" Target="media/image16.png"/><Relationship Id="rId189" Type="http://schemas.openxmlformats.org/officeDocument/2006/relationships/oleObject" Target="embeddings/oleObject70.bin"/><Relationship Id="rId188" Type="http://schemas.openxmlformats.org/officeDocument/2006/relationships/image" Target="media/image116.png"/><Relationship Id="rId187" Type="http://schemas.openxmlformats.org/officeDocument/2006/relationships/image" Target="media/image115.wmf"/><Relationship Id="rId186" Type="http://schemas.openxmlformats.org/officeDocument/2006/relationships/oleObject" Target="embeddings/oleObject69.bin"/><Relationship Id="rId185" Type="http://schemas.openxmlformats.org/officeDocument/2006/relationships/image" Target="media/image114.png"/><Relationship Id="rId184" Type="http://schemas.openxmlformats.org/officeDocument/2006/relationships/image" Target="media/image113.png"/><Relationship Id="rId183" Type="http://schemas.openxmlformats.org/officeDocument/2006/relationships/image" Target="media/image112.wmf"/><Relationship Id="rId182" Type="http://schemas.openxmlformats.org/officeDocument/2006/relationships/oleObject" Target="embeddings/oleObject68.bin"/><Relationship Id="rId181" Type="http://schemas.openxmlformats.org/officeDocument/2006/relationships/image" Target="media/image111.wmf"/><Relationship Id="rId180" Type="http://schemas.openxmlformats.org/officeDocument/2006/relationships/oleObject" Target="embeddings/oleObject67.bin"/><Relationship Id="rId18" Type="http://schemas.openxmlformats.org/officeDocument/2006/relationships/image" Target="media/image15.png"/><Relationship Id="rId179" Type="http://schemas.openxmlformats.org/officeDocument/2006/relationships/image" Target="media/image110.png"/><Relationship Id="rId178" Type="http://schemas.openxmlformats.org/officeDocument/2006/relationships/image" Target="media/image109.wmf"/><Relationship Id="rId177" Type="http://schemas.openxmlformats.org/officeDocument/2006/relationships/oleObject" Target="embeddings/oleObject66.bin"/><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wmf"/><Relationship Id="rId17" Type="http://schemas.openxmlformats.org/officeDocument/2006/relationships/image" Target="media/image14.png"/><Relationship Id="rId169" Type="http://schemas.openxmlformats.org/officeDocument/2006/relationships/oleObject" Target="embeddings/oleObject62.bin"/><Relationship Id="rId168" Type="http://schemas.openxmlformats.org/officeDocument/2006/relationships/image" Target="media/image104.wmf"/><Relationship Id="rId167" Type="http://schemas.openxmlformats.org/officeDocument/2006/relationships/oleObject" Target="embeddings/oleObject61.bin"/><Relationship Id="rId166" Type="http://schemas.openxmlformats.org/officeDocument/2006/relationships/image" Target="media/image103.wmf"/><Relationship Id="rId165" Type="http://schemas.openxmlformats.org/officeDocument/2006/relationships/oleObject" Target="embeddings/oleObject60.bin"/><Relationship Id="rId164" Type="http://schemas.openxmlformats.org/officeDocument/2006/relationships/image" Target="media/image102.wmf"/><Relationship Id="rId163" Type="http://schemas.openxmlformats.org/officeDocument/2006/relationships/oleObject" Target="embeddings/oleObject59.bin"/><Relationship Id="rId162" Type="http://schemas.openxmlformats.org/officeDocument/2006/relationships/image" Target="media/image101.wmf"/><Relationship Id="rId161" Type="http://schemas.openxmlformats.org/officeDocument/2006/relationships/oleObject" Target="embeddings/oleObject58.bin"/><Relationship Id="rId160" Type="http://schemas.openxmlformats.org/officeDocument/2006/relationships/image" Target="media/image100.png"/><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wmf"/><Relationship Id="rId150" Type="http://schemas.openxmlformats.org/officeDocument/2006/relationships/oleObject" Target="embeddings/oleObject53.bin"/><Relationship Id="rId15" Type="http://schemas.openxmlformats.org/officeDocument/2006/relationships/image" Target="media/image12.png"/><Relationship Id="rId149" Type="http://schemas.openxmlformats.org/officeDocument/2006/relationships/image" Target="media/image94.wmf"/><Relationship Id="rId148" Type="http://schemas.openxmlformats.org/officeDocument/2006/relationships/oleObject" Target="embeddings/oleObject52.bin"/><Relationship Id="rId147" Type="http://schemas.openxmlformats.org/officeDocument/2006/relationships/image" Target="media/image93.wmf"/><Relationship Id="rId146" Type="http://schemas.openxmlformats.org/officeDocument/2006/relationships/oleObject" Target="embeddings/oleObject51.bin"/><Relationship Id="rId145" Type="http://schemas.openxmlformats.org/officeDocument/2006/relationships/image" Target="media/image92.wmf"/><Relationship Id="rId144" Type="http://schemas.openxmlformats.org/officeDocument/2006/relationships/oleObject" Target="embeddings/oleObject50.bin"/><Relationship Id="rId143" Type="http://schemas.openxmlformats.org/officeDocument/2006/relationships/image" Target="media/image91.wmf"/><Relationship Id="rId142" Type="http://schemas.openxmlformats.org/officeDocument/2006/relationships/oleObject" Target="embeddings/oleObject49.bin"/><Relationship Id="rId141" Type="http://schemas.openxmlformats.org/officeDocument/2006/relationships/image" Target="media/image90.wmf"/><Relationship Id="rId140" Type="http://schemas.openxmlformats.org/officeDocument/2006/relationships/oleObject" Target="embeddings/oleObject48.bin"/><Relationship Id="rId14" Type="http://schemas.openxmlformats.org/officeDocument/2006/relationships/image" Target="media/image11.png"/><Relationship Id="rId139" Type="http://schemas.openxmlformats.org/officeDocument/2006/relationships/image" Target="media/image89.wmf"/><Relationship Id="rId138" Type="http://schemas.openxmlformats.org/officeDocument/2006/relationships/oleObject" Target="embeddings/oleObject47.bin"/><Relationship Id="rId137" Type="http://schemas.openxmlformats.org/officeDocument/2006/relationships/image" Target="media/image88.wmf"/><Relationship Id="rId136" Type="http://schemas.openxmlformats.org/officeDocument/2006/relationships/oleObject" Target="embeddings/oleObject46.bin"/><Relationship Id="rId135" Type="http://schemas.openxmlformats.org/officeDocument/2006/relationships/image" Target="media/image87.wmf"/><Relationship Id="rId134" Type="http://schemas.openxmlformats.org/officeDocument/2006/relationships/oleObject" Target="embeddings/oleObject45.bin"/><Relationship Id="rId133" Type="http://schemas.openxmlformats.org/officeDocument/2006/relationships/image" Target="media/image86.wmf"/><Relationship Id="rId132" Type="http://schemas.openxmlformats.org/officeDocument/2006/relationships/oleObject" Target="embeddings/oleObject44.bin"/><Relationship Id="rId131" Type="http://schemas.openxmlformats.org/officeDocument/2006/relationships/image" Target="media/image85.wmf"/><Relationship Id="rId130" Type="http://schemas.openxmlformats.org/officeDocument/2006/relationships/oleObject" Target="embeddings/oleObject43.bin"/><Relationship Id="rId13" Type="http://schemas.openxmlformats.org/officeDocument/2006/relationships/image" Target="media/image10.png"/><Relationship Id="rId129" Type="http://schemas.openxmlformats.org/officeDocument/2006/relationships/image" Target="media/image84.wmf"/><Relationship Id="rId128" Type="http://schemas.openxmlformats.org/officeDocument/2006/relationships/oleObject" Target="embeddings/oleObject42.bin"/><Relationship Id="rId127" Type="http://schemas.openxmlformats.org/officeDocument/2006/relationships/image" Target="media/image83.wmf"/><Relationship Id="rId126" Type="http://schemas.openxmlformats.org/officeDocument/2006/relationships/oleObject" Target="embeddings/oleObject41.bin"/><Relationship Id="rId125" Type="http://schemas.openxmlformats.org/officeDocument/2006/relationships/image" Target="media/image82.wmf"/><Relationship Id="rId124" Type="http://schemas.openxmlformats.org/officeDocument/2006/relationships/oleObject" Target="embeddings/oleObject40.bin"/><Relationship Id="rId123" Type="http://schemas.openxmlformats.org/officeDocument/2006/relationships/image" Target="media/image81.wmf"/><Relationship Id="rId122" Type="http://schemas.openxmlformats.org/officeDocument/2006/relationships/oleObject" Target="embeddings/oleObject39.bin"/><Relationship Id="rId121" Type="http://schemas.openxmlformats.org/officeDocument/2006/relationships/image" Target="media/image80.wmf"/><Relationship Id="rId120" Type="http://schemas.openxmlformats.org/officeDocument/2006/relationships/oleObject" Target="embeddings/oleObject38.bin"/><Relationship Id="rId12" Type="http://schemas.openxmlformats.org/officeDocument/2006/relationships/image" Target="media/image9.png"/><Relationship Id="rId119" Type="http://schemas.openxmlformats.org/officeDocument/2006/relationships/image" Target="media/image79.wmf"/><Relationship Id="rId118" Type="http://schemas.openxmlformats.org/officeDocument/2006/relationships/oleObject" Target="embeddings/oleObject37.bin"/><Relationship Id="rId117" Type="http://schemas.openxmlformats.org/officeDocument/2006/relationships/image" Target="media/image78.wmf"/><Relationship Id="rId116" Type="http://schemas.openxmlformats.org/officeDocument/2006/relationships/oleObject" Target="embeddings/oleObject36.bin"/><Relationship Id="rId115" Type="http://schemas.openxmlformats.org/officeDocument/2006/relationships/image" Target="media/image77.wmf"/><Relationship Id="rId114" Type="http://schemas.openxmlformats.org/officeDocument/2006/relationships/oleObject" Target="embeddings/oleObject35.bin"/><Relationship Id="rId113" Type="http://schemas.openxmlformats.org/officeDocument/2006/relationships/image" Target="media/image76.wmf"/><Relationship Id="rId112" Type="http://schemas.openxmlformats.org/officeDocument/2006/relationships/oleObject" Target="embeddings/oleObject34.bin"/><Relationship Id="rId111" Type="http://schemas.openxmlformats.org/officeDocument/2006/relationships/image" Target="media/image75.wmf"/><Relationship Id="rId110" Type="http://schemas.openxmlformats.org/officeDocument/2006/relationships/oleObject" Target="embeddings/oleObject33.bin"/><Relationship Id="rId11" Type="http://schemas.openxmlformats.org/officeDocument/2006/relationships/image" Target="media/image8.png"/><Relationship Id="rId109" Type="http://schemas.openxmlformats.org/officeDocument/2006/relationships/image" Target="media/image74.wmf"/><Relationship Id="rId108" Type="http://schemas.openxmlformats.org/officeDocument/2006/relationships/oleObject" Target="embeddings/oleObject32.bin"/><Relationship Id="rId107" Type="http://schemas.openxmlformats.org/officeDocument/2006/relationships/image" Target="media/image73.wmf"/><Relationship Id="rId106" Type="http://schemas.openxmlformats.org/officeDocument/2006/relationships/oleObject" Target="embeddings/oleObject31.bin"/><Relationship Id="rId105" Type="http://schemas.openxmlformats.org/officeDocument/2006/relationships/image" Target="media/image72.wmf"/><Relationship Id="rId104" Type="http://schemas.openxmlformats.org/officeDocument/2006/relationships/oleObject" Target="embeddings/oleObject30.bin"/><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2020-10-29T01:04:18Z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