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9386175"/>
        <w:docPartObj>
          <w:docPartGallery w:val="Cover Pages"/>
          <w:docPartUnique/>
        </w:docPartObj>
      </w:sdtPr>
      <w:sdtEndPr/>
      <w:sdtContent>
        <w:p w14:paraId="26841054" w14:textId="79744A6C" w:rsidR="008B1E36" w:rsidRDefault="008B1E36">
          <w:pPr>
            <w:ind w:firstLine="48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D233AE" wp14:editId="031549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3154A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D90C80" wp14:editId="7D57F9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6"/>
                                  <w:tblW w:w="0" w:type="auto"/>
                                  <w:tblInd w:w="279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7"/>
                                  <w:gridCol w:w="2552"/>
                                  <w:gridCol w:w="1417"/>
                                  <w:gridCol w:w="1919"/>
                                </w:tblGrid>
                                <w:tr w:rsidR="00E52709" w14:paraId="70E67A5A" w14:textId="77777777" w:rsidTr="00490AFE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14:paraId="7C896076" w14:textId="77777777" w:rsidR="00E52709" w:rsidRPr="00E24E0C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24E0C">
                                        <w:rPr>
                                          <w:rFonts w:hint="eastAsia"/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文档</w:t>
                                      </w:r>
                                      <w:r w:rsidRPr="00E24E0C"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版本号：</w:t>
                                      </w: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  <w:vAlign w:val="center"/>
                                    </w:tcPr>
                                    <w:p w14:paraId="3D468CAC" w14:textId="116EC74F" w:rsidR="00E52709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1.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14:paraId="568F7B6C" w14:textId="77777777" w:rsidR="00E52709" w:rsidRPr="00E24E0C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24E0C">
                                        <w:rPr>
                                          <w:rFonts w:hint="eastAsia"/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文档</w:t>
                                      </w:r>
                                      <w:r w:rsidRPr="00E24E0C"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编号：</w:t>
                                      </w:r>
                                    </w:p>
                                  </w:tc>
                                  <w:tc>
                                    <w:tcPr>
                                      <w:tcW w:w="1919" w:type="dxa"/>
                                      <w:vAlign w:val="center"/>
                                    </w:tcPr>
                                    <w:p w14:paraId="597ECF60" w14:textId="77777777" w:rsidR="00E52709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E52709" w14:paraId="4B5530C4" w14:textId="77777777" w:rsidTr="00490AFE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14:paraId="10AE370E" w14:textId="77777777" w:rsidR="00E52709" w:rsidRPr="00E24E0C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24E0C">
                                        <w:rPr>
                                          <w:rFonts w:hint="eastAsia"/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产品</w:t>
                                      </w:r>
                                      <w:r w:rsidRPr="00E24E0C"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名：</w:t>
                                      </w: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  <w:vAlign w:val="center"/>
                                    </w:tcPr>
                                    <w:p w14:paraId="0682BB81" w14:textId="60CF6ECA" w:rsidR="00E52709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F5E70">
                                        <w:rPr>
                                          <w:rFonts w:hint="eastAsia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车辆管理系统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14:paraId="605FE5CE" w14:textId="77777777" w:rsidR="00E52709" w:rsidRPr="00E24E0C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24E0C">
                                        <w:rPr>
                                          <w:rFonts w:hint="eastAsia"/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子系统</w:t>
                                      </w:r>
                                      <w:r w:rsidRPr="00E24E0C"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名称：</w:t>
                                      </w:r>
                                    </w:p>
                                  </w:tc>
                                  <w:tc>
                                    <w:tcPr>
                                      <w:tcW w:w="1919" w:type="dxa"/>
                                      <w:vAlign w:val="center"/>
                                    </w:tcPr>
                                    <w:p w14:paraId="59FFF48A" w14:textId="77777777" w:rsidR="00E52709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E52709" w14:paraId="5D4F4089" w14:textId="77777777" w:rsidTr="00490AFE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14:paraId="1E3CB8DB" w14:textId="77777777" w:rsidR="00E52709" w:rsidRPr="00E24E0C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24E0C">
                                        <w:rPr>
                                          <w:rFonts w:hint="eastAsia"/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编写</w:t>
                                      </w:r>
                                      <w:r w:rsidRPr="00E24E0C"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人：</w:t>
                                      </w:r>
                                    </w:p>
                                  </w:tc>
                                  <w:tc>
                                    <w:tcPr>
                                      <w:tcW w:w="2552" w:type="dxa"/>
                                      <w:vAlign w:val="center"/>
                                    </w:tcPr>
                                    <w:p w14:paraId="1A8C6162" w14:textId="77777777" w:rsidR="00E52709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姜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磊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14:paraId="1680AC71" w14:textId="77777777" w:rsidR="00E52709" w:rsidRPr="00E24E0C" w:rsidRDefault="00E52709" w:rsidP="0051098E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24E0C">
                                        <w:rPr>
                                          <w:rFonts w:hint="eastAsia"/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编写</w:t>
                                      </w:r>
                                      <w:r w:rsidRPr="00E24E0C">
                                        <w:rPr>
                                          <w:color w:val="2E74B5" w:themeColor="accent1" w:themeShade="BF"/>
                                          <w:sz w:val="20"/>
                                          <w:szCs w:val="20"/>
                                        </w:rPr>
                                        <w:t>日期：</w:t>
                                      </w:r>
                                    </w:p>
                                  </w:tc>
                                  <w:tc>
                                    <w:tcPr>
                                      <w:tcW w:w="1919" w:type="dxa"/>
                                      <w:vAlign w:val="center"/>
                                    </w:tcPr>
                                    <w:p w14:paraId="61643B99" w14:textId="1B06A7E1" w:rsidR="00E52709" w:rsidRDefault="00E52709" w:rsidP="005E53D2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201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hint="eastAsia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5.3</w:t>
                                      </w:r>
                                    </w:p>
                                  </w:tc>
                                </w:tr>
                              </w:tbl>
                              <w:p w14:paraId="446BAD73" w14:textId="77777777" w:rsidR="00E52709" w:rsidRDefault="00E52709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6D90C8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wUkQIAAGM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" filled="f" stroked="f" strokeweight=".5pt">
                    <v:textbox style="mso-fit-shape-to-text:t" inset="126pt,0,54pt,0">
                      <w:txbxContent>
                        <w:tbl>
                          <w:tblPr>
                            <w:tblStyle w:val="a6"/>
                            <w:tblW w:w="0" w:type="auto"/>
                            <w:tblInd w:w="279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417"/>
                            <w:gridCol w:w="2552"/>
                            <w:gridCol w:w="1417"/>
                            <w:gridCol w:w="1919"/>
                          </w:tblGrid>
                          <w:tr w:rsidR="00E52709" w14:paraId="70E67A5A" w14:textId="77777777" w:rsidTr="00490AFE">
                            <w:trPr>
                              <w:trHeight w:val="397"/>
                            </w:trPr>
                            <w:tc>
                              <w:tcPr>
                                <w:tcW w:w="1417" w:type="dxa"/>
                                <w:vAlign w:val="center"/>
                              </w:tcPr>
                              <w:p w14:paraId="7C896076" w14:textId="77777777" w:rsidR="00E52709" w:rsidRPr="00E24E0C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</w:pPr>
                                <w:r w:rsidRPr="00E24E0C">
                                  <w:rPr>
                                    <w:rFonts w:hint="eastAsia"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文档</w:t>
                                </w:r>
                                <w:r w:rsidRPr="00E24E0C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版本号：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Align w:val="center"/>
                              </w:tcPr>
                              <w:p w14:paraId="3D468CAC" w14:textId="116EC74F" w:rsidR="00E52709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14:paraId="568F7B6C" w14:textId="77777777" w:rsidR="00E52709" w:rsidRPr="00E24E0C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</w:pPr>
                                <w:r w:rsidRPr="00E24E0C">
                                  <w:rPr>
                                    <w:rFonts w:hint="eastAsia"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文档</w:t>
                                </w:r>
                                <w:r w:rsidRPr="00E24E0C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编号：</w:t>
                                </w:r>
                              </w:p>
                            </w:tc>
                            <w:tc>
                              <w:tcPr>
                                <w:tcW w:w="1919" w:type="dxa"/>
                                <w:vAlign w:val="center"/>
                              </w:tcPr>
                              <w:p w14:paraId="597ECF60" w14:textId="77777777" w:rsidR="00E52709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52709" w14:paraId="4B5530C4" w14:textId="77777777" w:rsidTr="00490AFE">
                            <w:trPr>
                              <w:trHeight w:val="397"/>
                            </w:trPr>
                            <w:tc>
                              <w:tcPr>
                                <w:tcW w:w="1417" w:type="dxa"/>
                                <w:vAlign w:val="center"/>
                              </w:tcPr>
                              <w:p w14:paraId="10AE370E" w14:textId="77777777" w:rsidR="00E52709" w:rsidRPr="00E24E0C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</w:pPr>
                                <w:r w:rsidRPr="00E24E0C">
                                  <w:rPr>
                                    <w:rFonts w:hint="eastAsia"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产品</w:t>
                                </w:r>
                                <w:r w:rsidRPr="00E24E0C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名：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Align w:val="center"/>
                              </w:tcPr>
                              <w:p w14:paraId="0682BB81" w14:textId="60CF6ECA" w:rsidR="00E52709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F5E70"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车辆管理系统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14:paraId="605FE5CE" w14:textId="77777777" w:rsidR="00E52709" w:rsidRPr="00E24E0C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</w:pPr>
                                <w:r w:rsidRPr="00E24E0C">
                                  <w:rPr>
                                    <w:rFonts w:hint="eastAsia"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子系统</w:t>
                                </w:r>
                                <w:r w:rsidRPr="00E24E0C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名称：</w:t>
                                </w:r>
                              </w:p>
                            </w:tc>
                            <w:tc>
                              <w:tcPr>
                                <w:tcW w:w="1919" w:type="dxa"/>
                                <w:vAlign w:val="center"/>
                              </w:tcPr>
                              <w:p w14:paraId="59FFF48A" w14:textId="77777777" w:rsidR="00E52709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52709" w14:paraId="5D4F4089" w14:textId="77777777" w:rsidTr="00490AFE">
                            <w:trPr>
                              <w:trHeight w:val="397"/>
                            </w:trPr>
                            <w:tc>
                              <w:tcPr>
                                <w:tcW w:w="1417" w:type="dxa"/>
                                <w:vAlign w:val="center"/>
                              </w:tcPr>
                              <w:p w14:paraId="1E3CB8DB" w14:textId="77777777" w:rsidR="00E52709" w:rsidRPr="00E24E0C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</w:pPr>
                                <w:r w:rsidRPr="00E24E0C">
                                  <w:rPr>
                                    <w:rFonts w:hint="eastAsia"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编写</w:t>
                                </w:r>
                                <w:r w:rsidRPr="00E24E0C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人：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vAlign w:val="center"/>
                              </w:tcPr>
                              <w:p w14:paraId="1A8C6162" w14:textId="77777777" w:rsidR="00E52709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姜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磊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14:paraId="1680AC71" w14:textId="77777777" w:rsidR="00E52709" w:rsidRPr="00E24E0C" w:rsidRDefault="00E52709" w:rsidP="0051098E">
                                <w:pPr>
                                  <w:pStyle w:val="a3"/>
                                  <w:jc w:val="center"/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</w:pPr>
                                <w:r w:rsidRPr="00E24E0C">
                                  <w:rPr>
                                    <w:rFonts w:hint="eastAsia"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编写</w:t>
                                </w:r>
                                <w:r w:rsidRPr="00E24E0C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日期：</w:t>
                                </w:r>
                              </w:p>
                            </w:tc>
                            <w:tc>
                              <w:tcPr>
                                <w:tcW w:w="1919" w:type="dxa"/>
                                <w:vAlign w:val="center"/>
                              </w:tcPr>
                              <w:p w14:paraId="61643B99" w14:textId="1B06A7E1" w:rsidR="00E52709" w:rsidRDefault="00E52709" w:rsidP="005E53D2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5.3</w:t>
                                </w:r>
                              </w:p>
                            </w:tc>
                          </w:tr>
                        </w:tbl>
                        <w:p w14:paraId="446BAD73" w14:textId="77777777" w:rsidR="00E52709" w:rsidRDefault="00E52709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0661C" wp14:editId="470A2E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7FF716" w14:textId="12C848D6" w:rsidR="00E52709" w:rsidRDefault="00C42E3A" w:rsidP="00A8052C">
                                <w:pPr>
                                  <w:ind w:leftChars="-59" w:left="-1" w:hangingChars="22" w:hanging="141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5270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驾驶培训机构车辆管理系统</w:t>
                                    </w:r>
                                  </w:sdtContent>
                                </w:sdt>
                              </w:p>
                              <w:p w14:paraId="4F36C3C2" w14:textId="7AE5A3DC" w:rsidR="00E52709" w:rsidRPr="00A8052C" w:rsidRDefault="00E52709" w:rsidP="00A8052C">
                                <w:pPr>
                                  <w:ind w:leftChars="-59" w:left="-1" w:hangingChars="22" w:hanging="141"/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 w:rsidRPr="00A8052C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设计方案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70661C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337FF716" w14:textId="12C848D6" w:rsidR="00E52709" w:rsidRDefault="00A65E95" w:rsidP="00A8052C">
                          <w:pPr>
                            <w:ind w:leftChars="-59" w:left="-1" w:hangingChars="22" w:hanging="141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52709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驾驶培训机构车辆管理系统</w:t>
                              </w:r>
                            </w:sdtContent>
                          </w:sdt>
                        </w:p>
                        <w:p w14:paraId="4F36C3C2" w14:textId="7AE5A3DC" w:rsidR="00E52709" w:rsidRPr="00A8052C" w:rsidRDefault="00E52709" w:rsidP="00A8052C">
                          <w:pPr>
                            <w:ind w:leftChars="-59" w:left="-1" w:hangingChars="22" w:hanging="141"/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 w:rsidRPr="00A8052C">
                            <w:rPr>
                              <w:rFonts w:hint="eastAsia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设计方案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731D5D" w14:textId="77777777" w:rsidR="008B1E36" w:rsidRDefault="008B1E36">
          <w:pPr>
            <w:widowControl/>
            <w:ind w:firstLine="480"/>
            <w:jc w:val="left"/>
          </w:pPr>
          <w:r>
            <w:br w:type="page"/>
          </w:r>
        </w:p>
      </w:sdtContent>
    </w:sdt>
    <w:p w14:paraId="623A5120" w14:textId="77777777" w:rsidR="00D80D16" w:rsidRDefault="005C5941" w:rsidP="005C5941">
      <w:pPr>
        <w:pStyle w:val="a3"/>
        <w:jc w:val="both"/>
        <w:rPr>
          <w:color w:val="2E74B5" w:themeColor="accent1" w:themeShade="BF"/>
          <w:sz w:val="28"/>
          <w:szCs w:val="28"/>
        </w:rPr>
      </w:pPr>
      <w:r>
        <w:rPr>
          <w:rFonts w:hint="eastAsia"/>
          <w:color w:val="2E74B5" w:themeColor="accent1" w:themeShade="BF"/>
          <w:sz w:val="28"/>
          <w:szCs w:val="28"/>
        </w:rPr>
        <w:lastRenderedPageBreak/>
        <w:t>修订</w:t>
      </w:r>
      <w:r w:rsidR="00BA5226">
        <w:rPr>
          <w:rFonts w:hint="eastAsia"/>
          <w:color w:val="2E74B5" w:themeColor="accent1" w:themeShade="BF"/>
          <w:sz w:val="28"/>
          <w:szCs w:val="28"/>
        </w:rPr>
        <w:t>记录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988"/>
        <w:gridCol w:w="1134"/>
        <w:gridCol w:w="1559"/>
        <w:gridCol w:w="4961"/>
      </w:tblGrid>
      <w:tr w:rsidR="00B6360D" w14:paraId="311122E5" w14:textId="77777777" w:rsidTr="0051098E">
        <w:trPr>
          <w:trHeight w:val="397"/>
        </w:trPr>
        <w:tc>
          <w:tcPr>
            <w:tcW w:w="988" w:type="dxa"/>
            <w:vAlign w:val="center"/>
          </w:tcPr>
          <w:p w14:paraId="72471861" w14:textId="77777777" w:rsidR="005C5941" w:rsidRPr="00B6360D" w:rsidRDefault="00B6360D" w:rsidP="00B6360D">
            <w:pPr>
              <w:pStyle w:val="a3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B6360D">
              <w:rPr>
                <w:color w:val="2E74B5" w:themeColor="accent1" w:themeShade="BF"/>
                <w:sz w:val="20"/>
                <w:szCs w:val="20"/>
              </w:rPr>
              <w:t>版本号</w:t>
            </w:r>
          </w:p>
        </w:tc>
        <w:tc>
          <w:tcPr>
            <w:tcW w:w="1134" w:type="dxa"/>
            <w:vAlign w:val="center"/>
          </w:tcPr>
          <w:p w14:paraId="2C7F46B0" w14:textId="77777777" w:rsidR="005C5941" w:rsidRPr="00B6360D" w:rsidRDefault="00B6360D" w:rsidP="00B6360D">
            <w:pPr>
              <w:pStyle w:val="a3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B6360D">
              <w:rPr>
                <w:rFonts w:hint="eastAsia"/>
                <w:color w:val="2E74B5" w:themeColor="accent1" w:themeShade="BF"/>
                <w:sz w:val="20"/>
                <w:szCs w:val="20"/>
              </w:rPr>
              <w:t>修订人</w:t>
            </w:r>
          </w:p>
        </w:tc>
        <w:tc>
          <w:tcPr>
            <w:tcW w:w="1559" w:type="dxa"/>
            <w:vAlign w:val="center"/>
          </w:tcPr>
          <w:p w14:paraId="29C794BF" w14:textId="77777777" w:rsidR="005C5941" w:rsidRPr="00B6360D" w:rsidRDefault="00B6360D" w:rsidP="00B6360D">
            <w:pPr>
              <w:pStyle w:val="a3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B6360D">
              <w:rPr>
                <w:rFonts w:hint="eastAsia"/>
                <w:color w:val="2E74B5" w:themeColor="accent1" w:themeShade="BF"/>
                <w:sz w:val="20"/>
                <w:szCs w:val="20"/>
              </w:rPr>
              <w:t>修订日期</w:t>
            </w:r>
          </w:p>
        </w:tc>
        <w:tc>
          <w:tcPr>
            <w:tcW w:w="4961" w:type="dxa"/>
            <w:vAlign w:val="center"/>
          </w:tcPr>
          <w:p w14:paraId="68A22FD0" w14:textId="77777777" w:rsidR="005C5941" w:rsidRPr="00B6360D" w:rsidRDefault="00B6360D" w:rsidP="00B6360D">
            <w:pPr>
              <w:pStyle w:val="a3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B6360D">
              <w:rPr>
                <w:rFonts w:hint="eastAsia"/>
                <w:color w:val="2E74B5" w:themeColor="accent1" w:themeShade="BF"/>
                <w:sz w:val="20"/>
                <w:szCs w:val="20"/>
              </w:rPr>
              <w:t>修订描述</w:t>
            </w:r>
          </w:p>
        </w:tc>
      </w:tr>
      <w:tr w:rsidR="00B6360D" w14:paraId="1B503C9E" w14:textId="77777777" w:rsidTr="0051098E">
        <w:trPr>
          <w:trHeight w:val="397"/>
        </w:trPr>
        <w:tc>
          <w:tcPr>
            <w:tcW w:w="988" w:type="dxa"/>
            <w:vAlign w:val="center"/>
          </w:tcPr>
          <w:p w14:paraId="797466FB" w14:textId="77777777" w:rsidR="005C5941" w:rsidRPr="00B6360D" w:rsidRDefault="00416081" w:rsidP="00B636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134" w:type="dxa"/>
            <w:vAlign w:val="center"/>
          </w:tcPr>
          <w:p w14:paraId="019FA971" w14:textId="77777777" w:rsidR="005C5941" w:rsidRPr="00B6360D" w:rsidRDefault="00416081" w:rsidP="00B636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姜</w:t>
            </w:r>
            <w:r>
              <w:rPr>
                <w:sz w:val="20"/>
                <w:szCs w:val="20"/>
              </w:rPr>
              <w:t>磊</w:t>
            </w:r>
          </w:p>
        </w:tc>
        <w:tc>
          <w:tcPr>
            <w:tcW w:w="1559" w:type="dxa"/>
            <w:vAlign w:val="center"/>
          </w:tcPr>
          <w:p w14:paraId="65340A12" w14:textId="2B925463" w:rsidR="005C5941" w:rsidRPr="00B6360D" w:rsidRDefault="00416081" w:rsidP="00A8052C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A8479B">
              <w:rPr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.</w:t>
            </w:r>
            <w:r w:rsidR="00A8052C">
              <w:rPr>
                <w:sz w:val="20"/>
                <w:szCs w:val="20"/>
              </w:rPr>
              <w:t>5</w:t>
            </w:r>
            <w:r w:rsidR="00A8052C">
              <w:rPr>
                <w:rFonts w:hint="eastAsia"/>
                <w:sz w:val="20"/>
                <w:szCs w:val="20"/>
              </w:rPr>
              <w:t>.</w:t>
            </w:r>
            <w:r w:rsidR="00A8052C">
              <w:rPr>
                <w:sz w:val="20"/>
                <w:szCs w:val="20"/>
              </w:rPr>
              <w:t>3</w:t>
            </w:r>
          </w:p>
        </w:tc>
        <w:tc>
          <w:tcPr>
            <w:tcW w:w="4961" w:type="dxa"/>
            <w:vAlign w:val="center"/>
          </w:tcPr>
          <w:p w14:paraId="18735352" w14:textId="77777777" w:rsidR="005C5941" w:rsidRPr="00B6360D" w:rsidRDefault="00416081" w:rsidP="00B6360D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</w:t>
            </w:r>
            <w:r>
              <w:rPr>
                <w:sz w:val="20"/>
                <w:szCs w:val="20"/>
              </w:rPr>
              <w:t>版本</w:t>
            </w:r>
          </w:p>
        </w:tc>
      </w:tr>
      <w:tr w:rsidR="003D6D05" w14:paraId="544A7E9D" w14:textId="77777777" w:rsidTr="0051098E">
        <w:trPr>
          <w:trHeight w:val="397"/>
        </w:trPr>
        <w:tc>
          <w:tcPr>
            <w:tcW w:w="988" w:type="dxa"/>
            <w:vAlign w:val="center"/>
          </w:tcPr>
          <w:p w14:paraId="2BF33E01" w14:textId="18C1E33F" w:rsidR="003D6D05" w:rsidRDefault="003D6D05" w:rsidP="00B6360D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D9E75F2" w14:textId="08935F76" w:rsidR="003D6D05" w:rsidRDefault="003D6D05" w:rsidP="00B6360D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31F86A1" w14:textId="76E69FF5" w:rsidR="003D6D05" w:rsidRDefault="003D6D05" w:rsidP="00A8479B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B7C8D6D" w14:textId="0510F729" w:rsidR="003D6D05" w:rsidRDefault="003D6D05" w:rsidP="00B6360D">
            <w:pPr>
              <w:pStyle w:val="a3"/>
              <w:jc w:val="both"/>
              <w:rPr>
                <w:sz w:val="20"/>
                <w:szCs w:val="20"/>
              </w:rPr>
            </w:pPr>
          </w:p>
        </w:tc>
      </w:tr>
    </w:tbl>
    <w:p w14:paraId="47C824E3" w14:textId="77777777" w:rsidR="00901727" w:rsidRDefault="00901727" w:rsidP="005C5941">
      <w:pPr>
        <w:pStyle w:val="a3"/>
        <w:jc w:val="both"/>
        <w:rPr>
          <w:color w:val="2E74B5" w:themeColor="accent1" w:themeShade="BF"/>
          <w:sz w:val="28"/>
          <w:szCs w:val="28"/>
        </w:rPr>
      </w:pPr>
    </w:p>
    <w:p w14:paraId="643BF1ED" w14:textId="77777777" w:rsidR="00901727" w:rsidRDefault="00901727">
      <w:pPr>
        <w:widowControl/>
        <w:ind w:firstLine="560"/>
        <w:jc w:val="left"/>
        <w:rPr>
          <w:color w:val="2E74B5" w:themeColor="accent1" w:themeShade="BF"/>
          <w:kern w:val="0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59956640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  <w:sz w:val="24"/>
        </w:rPr>
      </w:sdtEndPr>
      <w:sdtContent>
        <w:p w14:paraId="6ABD0CA7" w14:textId="77777777" w:rsidR="00901727" w:rsidRPr="002C2586" w:rsidRDefault="00901727" w:rsidP="002C2586">
          <w:pPr>
            <w:pStyle w:val="TOC"/>
            <w:ind w:firstLineChars="0" w:firstLine="0"/>
            <w:jc w:val="center"/>
            <w:rPr>
              <w:b/>
            </w:rPr>
          </w:pPr>
          <w:r w:rsidRPr="002C2586">
            <w:rPr>
              <w:b/>
              <w:lang w:val="zh-CN"/>
            </w:rPr>
            <w:t>目录</w:t>
          </w:r>
        </w:p>
        <w:p w14:paraId="090EF003" w14:textId="4F9AE7D4" w:rsidR="003E308C" w:rsidRDefault="00901727">
          <w:pPr>
            <w:pStyle w:val="TOC1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48108" w:history="1">
            <w:r w:rsidR="003E308C" w:rsidRPr="003C7CAD">
              <w:rPr>
                <w:rStyle w:val="a7"/>
                <w:noProof/>
              </w:rPr>
              <w:t>1. 概述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_Toc513648108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4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1D1A4CAD" w14:textId="39DF71E1" w:rsidR="003E308C" w:rsidRDefault="00C42E3A">
          <w:pPr>
            <w:pStyle w:val="TOC1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09" w:history="1">
            <w:r w:rsidR="003E308C" w:rsidRPr="003C7CAD">
              <w:rPr>
                <w:rStyle w:val="a7"/>
                <w:noProof/>
              </w:rPr>
              <w:t>2. 数据定义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_Toc513648109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4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14FC5B6C" w14:textId="3E4BEB3C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0" w:history="1">
            <w:r w:rsidR="003E308C" w:rsidRPr="003C7CAD">
              <w:rPr>
                <w:rStyle w:val="a7"/>
                <w:noProof/>
              </w:rPr>
              <w:t>2.1　车辆年检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_Toc513648110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4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304BF828" w14:textId="74EAB532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1" w:history="1">
            <w:r w:rsidR="003E308C" w:rsidRPr="003C7CAD">
              <w:rPr>
                <w:rStyle w:val="a7"/>
                <w:noProof/>
              </w:rPr>
              <w:t>2.2　保单到期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_Toc513648111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4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6D7BD9AA" w14:textId="5FAFA6A3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2" w:history="1">
            <w:r w:rsidR="003E308C" w:rsidRPr="003C7CAD">
              <w:rPr>
                <w:rStyle w:val="a7"/>
                <w:noProof/>
              </w:rPr>
              <w:t>2.3　保养时间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_Toc513648112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4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435A455F" w14:textId="2803E3DF" w:rsidR="003E308C" w:rsidRDefault="00C42E3A">
          <w:pPr>
            <w:pStyle w:val="TOC1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3" w:history="1">
            <w:r w:rsidR="003E308C" w:rsidRPr="003C7CAD">
              <w:rPr>
                <w:rStyle w:val="a7"/>
                <w:noProof/>
              </w:rPr>
              <w:t>3.　文档说明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_Toc513648113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4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792415AA" w14:textId="72B0D19D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4" w:history="1">
            <w:r w:rsidR="003E308C" w:rsidRPr="003C7CAD">
              <w:rPr>
                <w:rStyle w:val="a7"/>
                <w:noProof/>
              </w:rPr>
              <w:t>3.1　兼容性说明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_Toc513648114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4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786017E3" w14:textId="4325335B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5" w:history="1">
            <w:r w:rsidR="003E308C" w:rsidRPr="003C7CAD">
              <w:rPr>
                <w:rStyle w:val="a7"/>
                <w:noProof/>
              </w:rPr>
              <w:t>3.2　服务器网络需求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_Toc513648115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5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1981467E" w14:textId="3BFC4D03" w:rsidR="003E308C" w:rsidRDefault="00C42E3A">
          <w:pPr>
            <w:pStyle w:val="TOC1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6" w:history="1">
            <w:r w:rsidR="003E308C" w:rsidRPr="003C7CAD">
              <w:rPr>
                <w:rStyle w:val="a7"/>
                <w:noProof/>
              </w:rPr>
              <w:t>4. 需求描述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_Toc513648116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5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0F7A2053" w14:textId="1433E373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7" w:history="1">
            <w:r w:rsidR="003E308C" w:rsidRPr="003C7CAD">
              <w:rPr>
                <w:rStyle w:val="a7"/>
                <w:noProof/>
              </w:rPr>
              <w:t>4.1　人员管理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_Toc513648117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5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5B36CDBE" w14:textId="5CA99168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8" w:history="1">
            <w:r w:rsidR="003E308C" w:rsidRPr="003C7CAD">
              <w:rPr>
                <w:rStyle w:val="a7"/>
                <w:noProof/>
              </w:rPr>
              <w:t>4.2　车辆登记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_Toc513648118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6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607FD7B3" w14:textId="25B465A3" w:rsidR="003E308C" w:rsidRDefault="00C42E3A">
          <w:pPr>
            <w:pStyle w:val="TOC3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19" w:history="1">
            <w:r w:rsidR="003E308C" w:rsidRPr="003C7CAD">
              <w:rPr>
                <w:rStyle w:val="a7"/>
                <w:noProof/>
              </w:rPr>
              <w:t>4.2.1　车牌号规则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_Toc513648119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7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2382DA87" w14:textId="6075134E" w:rsidR="003E308C" w:rsidRDefault="00C42E3A">
          <w:pPr>
            <w:pStyle w:val="TOC3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0" w:history="1">
            <w:r w:rsidR="003E308C" w:rsidRPr="003C7CAD">
              <w:rPr>
                <w:rStyle w:val="a7"/>
                <w:noProof/>
              </w:rPr>
              <w:t>4.2.2　车架号规则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_Toc513648120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8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6E06211E" w14:textId="0495C407" w:rsidR="003E308C" w:rsidRDefault="00C42E3A">
          <w:pPr>
            <w:pStyle w:val="TOC3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1" w:history="1">
            <w:r w:rsidR="003E308C" w:rsidRPr="003C7CAD">
              <w:rPr>
                <w:rStyle w:val="a7"/>
                <w:noProof/>
              </w:rPr>
              <w:t>4.2.3　发动机号规则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_Toc513648121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8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7C315EF3" w14:textId="360D9A8D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2" w:history="1">
            <w:r w:rsidR="003E308C" w:rsidRPr="003C7CAD">
              <w:rPr>
                <w:rStyle w:val="a7"/>
                <w:noProof/>
              </w:rPr>
              <w:t>4.3　车辆分配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_Toc513648122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8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0D149594" w14:textId="16848967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3" w:history="1">
            <w:r w:rsidR="003E308C" w:rsidRPr="003C7CAD">
              <w:rPr>
                <w:rStyle w:val="a7"/>
                <w:noProof/>
              </w:rPr>
              <w:t>4.4　证件管理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_Toc513648123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9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69BB07A2" w14:textId="7883D517" w:rsidR="003E308C" w:rsidRDefault="00C42E3A">
          <w:pPr>
            <w:pStyle w:val="TOC3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4" w:history="1">
            <w:r w:rsidR="003E308C" w:rsidRPr="003C7CAD">
              <w:rPr>
                <w:rStyle w:val="a7"/>
                <w:noProof/>
              </w:rPr>
              <w:t>4.4.1　人员证件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_Toc513648124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9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4720CCE2" w14:textId="662328F4" w:rsidR="003E308C" w:rsidRDefault="00C42E3A">
          <w:pPr>
            <w:pStyle w:val="TOC3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5" w:history="1">
            <w:r w:rsidR="003E308C" w:rsidRPr="003C7CAD">
              <w:rPr>
                <w:rStyle w:val="a7"/>
                <w:noProof/>
              </w:rPr>
              <w:t>4.4.2　车辆证件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_Toc513648125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11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5060DDAE" w14:textId="574E31F8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6" w:history="1">
            <w:r w:rsidR="003E308C" w:rsidRPr="003C7CAD">
              <w:rPr>
                <w:rStyle w:val="a7"/>
                <w:noProof/>
              </w:rPr>
              <w:t>4.5　保险管理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_Toc513648126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12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2F254569" w14:textId="4B253C1F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7" w:history="1">
            <w:r w:rsidR="003E308C" w:rsidRPr="003C7CAD">
              <w:rPr>
                <w:rStyle w:val="a7"/>
                <w:noProof/>
              </w:rPr>
              <w:t>4.6　违章管理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_Toc513648127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13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43E4A7E2" w14:textId="1F6CD8CC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8" w:history="1">
            <w:r w:rsidR="003E308C" w:rsidRPr="003C7CAD">
              <w:rPr>
                <w:rStyle w:val="a7"/>
                <w:noProof/>
              </w:rPr>
              <w:t>4.7　出车管理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_Toc513648128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14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360961AB" w14:textId="50F62021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29" w:history="1">
            <w:r w:rsidR="003E308C" w:rsidRPr="003C7CAD">
              <w:rPr>
                <w:rStyle w:val="a7"/>
                <w:noProof/>
              </w:rPr>
              <w:t>4.8　维保管理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_Toc513648129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15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20F4AB6C" w14:textId="135B29A0" w:rsidR="003E308C" w:rsidRDefault="00C42E3A">
          <w:pPr>
            <w:pStyle w:val="TOC3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30" w:history="1">
            <w:r w:rsidR="003E308C" w:rsidRPr="003C7CAD">
              <w:rPr>
                <w:rStyle w:val="a7"/>
                <w:noProof/>
              </w:rPr>
              <w:t>4.8.1　油卡管理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_Toc513648130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15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656120F4" w14:textId="061D4D7A" w:rsidR="003E308C" w:rsidRDefault="00C42E3A">
          <w:pPr>
            <w:pStyle w:val="TOC3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31" w:history="1">
            <w:r w:rsidR="003E308C" w:rsidRPr="003C7CAD">
              <w:rPr>
                <w:rStyle w:val="a7"/>
                <w:noProof/>
              </w:rPr>
              <w:t>4.8.2　油料管理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_Toc513648131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15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5A3A1EDC" w14:textId="22FE66ED" w:rsidR="003E308C" w:rsidRDefault="00C42E3A">
          <w:pPr>
            <w:pStyle w:val="TOC3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32" w:history="1">
            <w:r w:rsidR="003E308C" w:rsidRPr="003C7CAD">
              <w:rPr>
                <w:rStyle w:val="a7"/>
                <w:noProof/>
              </w:rPr>
              <w:t>4.8.3　维修管理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_Toc513648132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16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02BEBF2F" w14:textId="2276CB4D" w:rsidR="003E308C" w:rsidRDefault="00C42E3A">
          <w:pPr>
            <w:pStyle w:val="TOC3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33" w:history="1">
            <w:r w:rsidR="003E308C" w:rsidRPr="003C7CAD">
              <w:rPr>
                <w:rStyle w:val="a7"/>
                <w:noProof/>
              </w:rPr>
              <w:t>4.8.4　保养管理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_Toc513648133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16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6AB918B5" w14:textId="2876F899" w:rsidR="003E308C" w:rsidRDefault="00C42E3A">
          <w:pPr>
            <w:pStyle w:val="TOC2"/>
            <w:tabs>
              <w:tab w:val="right" w:leader="dot" w:pos="8296"/>
            </w:tabs>
            <w:ind w:firstLine="440"/>
            <w:rPr>
              <w:rFonts w:eastAsiaTheme="minorEastAsia" w:cstheme="minorBidi"/>
              <w:noProof/>
              <w:kern w:val="2"/>
              <w:sz w:val="21"/>
            </w:rPr>
          </w:pPr>
          <w:hyperlink w:anchor="_Toc513648134" w:history="1">
            <w:r w:rsidR="003E308C" w:rsidRPr="003C7CAD">
              <w:rPr>
                <w:rStyle w:val="a7"/>
                <w:noProof/>
              </w:rPr>
              <w:t>4.9　统计查询</w:t>
            </w:r>
            <w:r w:rsidR="003E308C">
              <w:rPr>
                <w:noProof/>
                <w:webHidden/>
              </w:rPr>
              <w:tab/>
            </w:r>
            <w:r w:rsidR="003E308C">
              <w:rPr>
                <w:noProof/>
                <w:webHidden/>
              </w:rPr>
              <w:fldChar w:fldCharType="begin"/>
            </w:r>
            <w:r w:rsidR="003E308C">
              <w:rPr>
                <w:noProof/>
                <w:webHidden/>
              </w:rPr>
              <w:instrText xml:space="preserve"> PAGEREF _Toc513648134 \h </w:instrText>
            </w:r>
            <w:r w:rsidR="003E308C">
              <w:rPr>
                <w:noProof/>
                <w:webHidden/>
              </w:rPr>
            </w:r>
            <w:r w:rsidR="003E308C">
              <w:rPr>
                <w:noProof/>
                <w:webHidden/>
              </w:rPr>
              <w:fldChar w:fldCharType="separate"/>
            </w:r>
            <w:r w:rsidR="003E308C">
              <w:rPr>
                <w:noProof/>
                <w:webHidden/>
              </w:rPr>
              <w:t>17</w:t>
            </w:r>
            <w:r w:rsidR="003E308C">
              <w:rPr>
                <w:noProof/>
                <w:webHidden/>
              </w:rPr>
              <w:fldChar w:fldCharType="end"/>
            </w:r>
          </w:hyperlink>
        </w:p>
        <w:p w14:paraId="3F4F9B88" w14:textId="5928B0AE" w:rsidR="00901727" w:rsidRDefault="00901727">
          <w:pPr>
            <w:ind w:firstLine="48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0E8A95" w14:textId="77777777" w:rsidR="00F24727" w:rsidRDefault="00F24727">
      <w:pPr>
        <w:widowControl/>
        <w:ind w:firstLine="480"/>
        <w:jc w:val="left"/>
      </w:pPr>
      <w:r>
        <w:br w:type="page"/>
      </w:r>
    </w:p>
    <w:p w14:paraId="04E753F1" w14:textId="1F596041" w:rsidR="005C5941" w:rsidRPr="000C5762" w:rsidRDefault="000C5762" w:rsidP="000C5762">
      <w:pPr>
        <w:pStyle w:val="1"/>
        <w:ind w:firstLine="880"/>
      </w:pPr>
      <w:bookmarkStart w:id="0" w:name="_Toc513648108"/>
      <w:r w:rsidRPr="000C5762">
        <w:rPr>
          <w:rFonts w:hint="eastAsia"/>
          <w:bCs w:val="0"/>
        </w:rPr>
        <w:lastRenderedPageBreak/>
        <w:t>1.</w:t>
      </w:r>
      <w:r w:rsidRPr="000C5762">
        <w:rPr>
          <w:rFonts w:hint="eastAsia"/>
        </w:rPr>
        <w:t xml:space="preserve"> </w:t>
      </w:r>
      <w:r w:rsidR="00F11063" w:rsidRPr="000C5762">
        <w:rPr>
          <w:rFonts w:hint="eastAsia"/>
        </w:rPr>
        <w:t>概述</w:t>
      </w:r>
      <w:bookmarkEnd w:id="0"/>
    </w:p>
    <w:p w14:paraId="5D602630" w14:textId="5D5D3D32" w:rsidR="00AF698D" w:rsidRDefault="00AF698D" w:rsidP="00AF698D">
      <w:pPr>
        <w:ind w:firstLine="480"/>
        <w:rPr>
          <w:szCs w:val="24"/>
        </w:rPr>
      </w:pPr>
      <w:r w:rsidRPr="003F67E4">
        <w:rPr>
          <w:szCs w:val="24"/>
        </w:rPr>
        <w:t>本系统</w:t>
      </w:r>
      <w:r w:rsidR="005730DF">
        <w:rPr>
          <w:rFonts w:hint="eastAsia"/>
          <w:szCs w:val="24"/>
        </w:rPr>
        <w:t>以驾驶培训机构加强对教练车辆和工作车辆的管理为</w:t>
      </w:r>
      <w:r w:rsidR="005730DF">
        <w:rPr>
          <w:szCs w:val="24"/>
        </w:rPr>
        <w:t>出发点</w:t>
      </w:r>
      <w:r w:rsidRPr="003F67E4">
        <w:rPr>
          <w:szCs w:val="24"/>
        </w:rPr>
        <w:t>，</w:t>
      </w:r>
      <w:r w:rsidRPr="003F67E4">
        <w:rPr>
          <w:rFonts w:hint="eastAsia"/>
          <w:szCs w:val="24"/>
        </w:rPr>
        <w:t>通过</w:t>
      </w:r>
      <w:r w:rsidRPr="003F67E4">
        <w:rPr>
          <w:szCs w:val="24"/>
        </w:rPr>
        <w:t>线上的操作互动，</w:t>
      </w:r>
      <w:r w:rsidR="008705C8">
        <w:rPr>
          <w:rFonts w:hint="eastAsia"/>
          <w:szCs w:val="24"/>
        </w:rPr>
        <w:t>实现对车辆的精细化管理。同时通过本系统的辅助，</w:t>
      </w:r>
      <w:r w:rsidR="003B490C">
        <w:rPr>
          <w:rFonts w:hint="eastAsia"/>
          <w:szCs w:val="24"/>
        </w:rPr>
        <w:t>减轻</w:t>
      </w:r>
      <w:r w:rsidR="008705C8">
        <w:rPr>
          <w:rFonts w:hint="eastAsia"/>
          <w:szCs w:val="24"/>
        </w:rPr>
        <w:t>车管</w:t>
      </w:r>
      <w:r w:rsidR="003B490C">
        <w:rPr>
          <w:szCs w:val="24"/>
        </w:rPr>
        <w:t>工作人</w:t>
      </w:r>
      <w:r w:rsidR="003B490C">
        <w:rPr>
          <w:rFonts w:hint="eastAsia"/>
          <w:szCs w:val="24"/>
        </w:rPr>
        <w:t>员</w:t>
      </w:r>
      <w:r w:rsidR="008705C8">
        <w:rPr>
          <w:rFonts w:hint="eastAsia"/>
          <w:szCs w:val="24"/>
        </w:rPr>
        <w:t>的</w:t>
      </w:r>
      <w:r w:rsidR="008705C8">
        <w:rPr>
          <w:szCs w:val="24"/>
        </w:rPr>
        <w:t>负担</w:t>
      </w:r>
      <w:r w:rsidRPr="003F67E4">
        <w:rPr>
          <w:rFonts w:hint="eastAsia"/>
          <w:szCs w:val="24"/>
        </w:rPr>
        <w:t>。</w:t>
      </w:r>
    </w:p>
    <w:p w14:paraId="45729F15" w14:textId="47358226" w:rsidR="006D75A3" w:rsidRDefault="006D75A3" w:rsidP="00AB0F0A">
      <w:pPr>
        <w:pStyle w:val="1"/>
        <w:ind w:firstLine="880"/>
      </w:pPr>
      <w:bookmarkStart w:id="1" w:name="_2._数据定义"/>
      <w:bookmarkStart w:id="2" w:name="_Toc513648109"/>
      <w:bookmarkEnd w:id="1"/>
      <w:r>
        <w:rPr>
          <w:rFonts w:hint="eastAsia"/>
        </w:rPr>
        <w:t xml:space="preserve">2. </w:t>
      </w:r>
      <w:r w:rsidR="004803B2">
        <w:rPr>
          <w:rFonts w:hint="eastAsia"/>
        </w:rPr>
        <w:t>数据定义</w:t>
      </w:r>
      <w:bookmarkEnd w:id="2"/>
    </w:p>
    <w:p w14:paraId="6ACEBAA1" w14:textId="21C0A3C9" w:rsidR="004803B2" w:rsidRDefault="00DE095B" w:rsidP="004803B2">
      <w:pPr>
        <w:ind w:firstLine="480"/>
      </w:pPr>
      <w:r>
        <w:rPr>
          <w:rFonts w:hint="eastAsia"/>
        </w:rPr>
        <w:t>本系统中部分数据通过人员、车辆以及相关使用记录的原始值计算得出。具体定义如下：</w:t>
      </w:r>
    </w:p>
    <w:p w14:paraId="76582331" w14:textId="669D9116" w:rsidR="00DE095B" w:rsidRDefault="00CB5B44" w:rsidP="00CB5B44">
      <w:pPr>
        <w:pStyle w:val="2"/>
        <w:ind w:firstLine="640"/>
      </w:pPr>
      <w:bookmarkStart w:id="3" w:name="_Toc513648110"/>
      <w:r>
        <w:rPr>
          <w:rFonts w:hint="eastAsia"/>
        </w:rPr>
        <w:t>2.</w:t>
      </w:r>
      <w:r>
        <w:t>1</w:t>
      </w:r>
      <w:r>
        <w:rPr>
          <w:rFonts w:hint="eastAsia"/>
        </w:rPr>
        <w:t xml:space="preserve">　车辆年检</w:t>
      </w:r>
      <w:bookmarkEnd w:id="3"/>
    </w:p>
    <w:p w14:paraId="45D3D5D4" w14:textId="32AB9036" w:rsidR="00353278" w:rsidRDefault="00E52709" w:rsidP="00353278">
      <w:pPr>
        <w:ind w:firstLine="480"/>
      </w:pPr>
      <w:r>
        <w:rPr>
          <w:rFonts w:hint="eastAsia"/>
        </w:rPr>
        <w:t>车辆年检用于临界机动车年审日期时的提醒功能。</w:t>
      </w:r>
      <w:r w:rsidR="00905C71">
        <w:rPr>
          <w:rFonts w:hint="eastAsia"/>
        </w:rPr>
        <w:t>车辆年检的参考字段包含车辆类型、使用性质和注册</w:t>
      </w:r>
      <w:r w:rsidR="004F08A5">
        <w:rPr>
          <w:rFonts w:hint="eastAsia"/>
        </w:rPr>
        <w:t>时间</w:t>
      </w:r>
      <w:r w:rsidR="00896961">
        <w:rPr>
          <w:rFonts w:hint="eastAsia"/>
        </w:rPr>
        <w:t>。</w:t>
      </w:r>
      <w:r w:rsidR="004F08A5">
        <w:rPr>
          <w:rFonts w:hint="eastAsia"/>
        </w:rPr>
        <w:t>年检判断月，</w:t>
      </w:r>
      <w:proofErr w:type="gramStart"/>
      <w:r w:rsidR="004F08A5">
        <w:rPr>
          <w:rFonts w:hint="eastAsia"/>
        </w:rPr>
        <w:t>不判断日</w:t>
      </w:r>
      <w:proofErr w:type="gramEnd"/>
      <w:r w:rsidR="004F08A5">
        <w:rPr>
          <w:rFonts w:hint="eastAsia"/>
        </w:rPr>
        <w:t>，</w:t>
      </w:r>
      <w:r w:rsidR="00896961">
        <w:rPr>
          <w:rFonts w:hint="eastAsia"/>
        </w:rPr>
        <w:t>即注册日期为2</w:t>
      </w:r>
      <w:r w:rsidR="00896961">
        <w:t>018</w:t>
      </w:r>
      <w:r w:rsidR="00896961">
        <w:rPr>
          <w:rFonts w:hint="eastAsia"/>
        </w:rPr>
        <w:t>年5月1日的车辆和注册日期为2</w:t>
      </w:r>
      <w:r w:rsidR="00896961">
        <w:t>018</w:t>
      </w:r>
      <w:r w:rsidR="00896961">
        <w:rPr>
          <w:rFonts w:hint="eastAsia"/>
        </w:rPr>
        <w:t>年5月3</w:t>
      </w:r>
      <w:r w:rsidR="00896961">
        <w:t>1</w:t>
      </w:r>
      <w:r w:rsidR="00896961">
        <w:rPr>
          <w:rFonts w:hint="eastAsia"/>
        </w:rPr>
        <w:t>日的车辆在参与是否临期年检的判定时均只取值“2</w:t>
      </w:r>
      <w:r w:rsidR="00896961">
        <w:t>018</w:t>
      </w:r>
      <w:r w:rsidR="00896961">
        <w:rPr>
          <w:rFonts w:hint="eastAsia"/>
        </w:rPr>
        <w:t>年5月”，</w:t>
      </w:r>
      <w:r w:rsidR="004F08A5">
        <w:rPr>
          <w:rFonts w:hint="eastAsia"/>
        </w:rPr>
        <w:t>车辆在需要年检的当月任何一天完成</w:t>
      </w:r>
      <w:proofErr w:type="gramStart"/>
      <w:r w:rsidR="004F08A5">
        <w:rPr>
          <w:rFonts w:hint="eastAsia"/>
        </w:rPr>
        <w:t>年检</w:t>
      </w:r>
      <w:proofErr w:type="gramEnd"/>
      <w:r w:rsidR="004F08A5">
        <w:rPr>
          <w:rFonts w:hint="eastAsia"/>
        </w:rPr>
        <w:t>均可</w:t>
      </w:r>
      <w:r w:rsidR="00C16761">
        <w:rPr>
          <w:rFonts w:hint="eastAsia"/>
        </w:rPr>
        <w:t>。</w:t>
      </w:r>
      <w:r>
        <w:rPr>
          <w:rFonts w:hint="eastAsia"/>
        </w:rPr>
        <w:t>是否临期年检的规则如下：</w:t>
      </w:r>
    </w:p>
    <w:p w14:paraId="054876D6" w14:textId="63A72A95" w:rsidR="00E52709" w:rsidRDefault="00E52709" w:rsidP="00905C71">
      <w:pPr>
        <w:pStyle w:val="ac"/>
        <w:numPr>
          <w:ilvl w:val="0"/>
          <w:numId w:val="28"/>
        </w:numPr>
        <w:ind w:firstLineChars="0"/>
      </w:pPr>
      <w:r w:rsidRPr="00905C71">
        <w:rPr>
          <w:rFonts w:hint="eastAsia"/>
          <w:b/>
        </w:rPr>
        <w:t>车辆类型为小型汽车的车辆</w:t>
      </w:r>
      <w:r w:rsidR="00905C71" w:rsidRPr="00905C71">
        <w:rPr>
          <w:rFonts w:hint="eastAsia"/>
          <w:b/>
        </w:rPr>
        <w:t>，且使用性质为非营运的车辆：</w:t>
      </w:r>
      <w:proofErr w:type="gramStart"/>
      <w:r w:rsidR="00946DB3" w:rsidRPr="00946DB3">
        <w:rPr>
          <w:rFonts w:hint="eastAsia"/>
        </w:rPr>
        <w:t>距</w:t>
      </w:r>
      <w:r w:rsidR="009C1C84">
        <w:rPr>
          <w:rFonts w:hint="eastAsia"/>
        </w:rPr>
        <w:t>注册</w:t>
      </w:r>
      <w:proofErr w:type="gramEnd"/>
      <w:r w:rsidR="009C1C84">
        <w:rPr>
          <w:rFonts w:hint="eastAsia"/>
        </w:rPr>
        <w:t>日期</w:t>
      </w:r>
      <w:r w:rsidR="00905C71" w:rsidRPr="00905C71">
        <w:t>6年以内</w:t>
      </w:r>
      <w:r w:rsidR="009C1C84">
        <w:rPr>
          <w:rFonts w:hint="eastAsia"/>
        </w:rPr>
        <w:t>的</w:t>
      </w:r>
      <w:r w:rsidR="00905C71" w:rsidRPr="00905C71">
        <w:t>每2年检验1次；超过6年的，每年检验1次；超过15年的，每6个月检验1次</w:t>
      </w:r>
      <w:r w:rsidR="009C1C84">
        <w:rPr>
          <w:rFonts w:hint="eastAsia"/>
        </w:rPr>
        <w:t>。</w:t>
      </w:r>
    </w:p>
    <w:p w14:paraId="1F198972" w14:textId="7F2F9E1D" w:rsidR="00C16761" w:rsidRDefault="00C16761" w:rsidP="00C16761">
      <w:pPr>
        <w:pStyle w:val="ac"/>
        <w:numPr>
          <w:ilvl w:val="0"/>
          <w:numId w:val="28"/>
        </w:numPr>
        <w:ind w:firstLineChars="0"/>
      </w:pPr>
      <w:r w:rsidRPr="00905C71">
        <w:rPr>
          <w:rFonts w:hint="eastAsia"/>
          <w:b/>
        </w:rPr>
        <w:t>车辆类型为</w:t>
      </w:r>
      <w:r>
        <w:rPr>
          <w:rFonts w:hint="eastAsia"/>
          <w:b/>
        </w:rPr>
        <w:t>中</w:t>
      </w:r>
      <w:r w:rsidRPr="00905C71">
        <w:rPr>
          <w:rFonts w:hint="eastAsia"/>
          <w:b/>
        </w:rPr>
        <w:t>型汽车</w:t>
      </w:r>
      <w:r>
        <w:rPr>
          <w:rFonts w:hint="eastAsia"/>
          <w:b/>
        </w:rPr>
        <w:t>、大型汽车</w:t>
      </w:r>
      <w:r w:rsidRPr="00905C71">
        <w:rPr>
          <w:rFonts w:hint="eastAsia"/>
          <w:b/>
        </w:rPr>
        <w:t>的车辆，且使用性质为非营运的车辆：</w:t>
      </w:r>
      <w:proofErr w:type="gramStart"/>
      <w:r w:rsidRPr="00946DB3">
        <w:rPr>
          <w:rFonts w:hint="eastAsia"/>
        </w:rPr>
        <w:t>距</w:t>
      </w:r>
      <w:r>
        <w:rPr>
          <w:rFonts w:hint="eastAsia"/>
        </w:rPr>
        <w:t>注册</w:t>
      </w:r>
      <w:proofErr w:type="gramEnd"/>
      <w:r>
        <w:rPr>
          <w:rFonts w:hint="eastAsia"/>
        </w:rPr>
        <w:t>日期</w:t>
      </w:r>
      <w:r w:rsidRPr="00C16761">
        <w:t>10年以内每年检验1次；超过10年的，每6个月检验1</w:t>
      </w:r>
      <w:r w:rsidRPr="00C16761">
        <w:lastRenderedPageBreak/>
        <w:t>次</w:t>
      </w:r>
      <w:r>
        <w:rPr>
          <w:rFonts w:hint="eastAsia"/>
        </w:rPr>
        <w:t>。</w:t>
      </w:r>
    </w:p>
    <w:p w14:paraId="6DE455EA" w14:textId="143E1EFC" w:rsidR="00E52709" w:rsidRDefault="00C16761" w:rsidP="00C16761">
      <w:pPr>
        <w:pStyle w:val="ac"/>
        <w:numPr>
          <w:ilvl w:val="0"/>
          <w:numId w:val="28"/>
        </w:numPr>
        <w:ind w:firstLineChars="0"/>
      </w:pPr>
      <w:r w:rsidRPr="00905C71">
        <w:rPr>
          <w:rFonts w:hint="eastAsia"/>
          <w:b/>
        </w:rPr>
        <w:t>使用性质为营运的车辆</w:t>
      </w:r>
      <w:r>
        <w:rPr>
          <w:rFonts w:hint="eastAsia"/>
          <w:b/>
        </w:rPr>
        <w:t>：</w:t>
      </w:r>
      <w:proofErr w:type="gramStart"/>
      <w:r w:rsidRPr="00946DB3">
        <w:rPr>
          <w:rFonts w:hint="eastAsia"/>
        </w:rPr>
        <w:t>距</w:t>
      </w:r>
      <w:r>
        <w:rPr>
          <w:rFonts w:hint="eastAsia"/>
        </w:rPr>
        <w:t>注册</w:t>
      </w:r>
      <w:proofErr w:type="gramEnd"/>
      <w:r>
        <w:rPr>
          <w:rFonts w:hint="eastAsia"/>
        </w:rPr>
        <w:t>日期</w:t>
      </w:r>
      <w:r w:rsidRPr="00C16761">
        <w:t>5年以内每年检验1次；超过5年的，每6个月检验1次</w:t>
      </w:r>
      <w:r w:rsidR="00B20B93">
        <w:rPr>
          <w:rFonts w:hint="eastAsia"/>
        </w:rPr>
        <w:t>。</w:t>
      </w:r>
      <w:r w:rsidR="00606311">
        <w:rPr>
          <w:rFonts w:hint="eastAsia"/>
        </w:rPr>
        <w:t>超过1</w:t>
      </w:r>
      <w:r w:rsidR="00606311">
        <w:t>0</w:t>
      </w:r>
      <w:r w:rsidR="00606311">
        <w:rPr>
          <w:rFonts w:hint="eastAsia"/>
        </w:rPr>
        <w:t>年的状态为“需强制报废”。</w:t>
      </w:r>
    </w:p>
    <w:p w14:paraId="679F9591" w14:textId="6600721D" w:rsidR="006F5BC7" w:rsidRDefault="003B198A" w:rsidP="006F5BC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需进行年检的</w:t>
      </w:r>
      <w:proofErr w:type="gramStart"/>
      <w:r>
        <w:rPr>
          <w:rFonts w:hint="eastAsia"/>
        </w:rPr>
        <w:t>当月和</w:t>
      </w:r>
      <w:proofErr w:type="gramEnd"/>
      <w:r>
        <w:rPr>
          <w:rFonts w:hint="eastAsia"/>
        </w:rPr>
        <w:t>上一个</w:t>
      </w:r>
      <w:r w:rsidR="00AF0F82">
        <w:rPr>
          <w:rFonts w:hint="eastAsia"/>
        </w:rPr>
        <w:t>月</w:t>
      </w:r>
      <w:r>
        <w:rPr>
          <w:rFonts w:hint="eastAsia"/>
        </w:rPr>
        <w:t>均为“临期年检”的范围。</w:t>
      </w:r>
    </w:p>
    <w:p w14:paraId="2F14CBBE" w14:textId="22F2B174" w:rsidR="005138AC" w:rsidRPr="00C16761" w:rsidRDefault="005138AC" w:rsidP="00606311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当前时间超过需进行年检的当月时，状态为“超时未年检”。</w:t>
      </w:r>
    </w:p>
    <w:p w14:paraId="2A1D587E" w14:textId="2F53D742" w:rsidR="00B4074D" w:rsidRDefault="00B4074D" w:rsidP="00B4074D">
      <w:pPr>
        <w:pStyle w:val="2"/>
        <w:ind w:firstLine="640"/>
      </w:pPr>
      <w:bookmarkStart w:id="4" w:name="_Toc513648111"/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　保单到期</w:t>
      </w:r>
      <w:bookmarkEnd w:id="4"/>
    </w:p>
    <w:p w14:paraId="3E75D6B8" w14:textId="78F61C9C" w:rsidR="00AF0F82" w:rsidRDefault="00DE6242" w:rsidP="00AF0F82">
      <w:pPr>
        <w:ind w:firstLine="480"/>
      </w:pPr>
      <w:r>
        <w:rPr>
          <w:rFonts w:hint="eastAsia"/>
        </w:rPr>
        <w:t>保单到期日分为商业险</w:t>
      </w:r>
      <w:r w:rsidR="0018141D">
        <w:rPr>
          <w:rFonts w:hint="eastAsia"/>
        </w:rPr>
        <w:t>和</w:t>
      </w:r>
      <w:proofErr w:type="gramStart"/>
      <w:r w:rsidR="0018141D">
        <w:rPr>
          <w:rFonts w:hint="eastAsia"/>
        </w:rPr>
        <w:t>交强险</w:t>
      </w:r>
      <w:proofErr w:type="gramEnd"/>
      <w:r w:rsidR="0018141D">
        <w:rPr>
          <w:rFonts w:hint="eastAsia"/>
        </w:rPr>
        <w:t>两部分。</w:t>
      </w:r>
      <w:r w:rsidR="005138AC">
        <w:rPr>
          <w:rFonts w:hint="eastAsia"/>
        </w:rPr>
        <w:t>保单到期的参考字段包含：</w:t>
      </w:r>
      <w:proofErr w:type="gramStart"/>
      <w:r w:rsidR="005138AC">
        <w:rPr>
          <w:rFonts w:hint="eastAsia"/>
        </w:rPr>
        <w:t>商业险终保</w:t>
      </w:r>
      <w:proofErr w:type="gramEnd"/>
      <w:r w:rsidR="005138AC">
        <w:rPr>
          <w:rFonts w:hint="eastAsia"/>
        </w:rPr>
        <w:t>时间、</w:t>
      </w:r>
      <w:proofErr w:type="gramStart"/>
      <w:r w:rsidR="005138AC">
        <w:rPr>
          <w:rFonts w:hint="eastAsia"/>
        </w:rPr>
        <w:t>交强险</w:t>
      </w:r>
      <w:proofErr w:type="gramEnd"/>
      <w:r w:rsidR="005138AC">
        <w:rPr>
          <w:rFonts w:hint="eastAsia"/>
        </w:rPr>
        <w:t>终保时间。</w:t>
      </w:r>
    </w:p>
    <w:p w14:paraId="233A4878" w14:textId="7B3EFC7A" w:rsidR="005138AC" w:rsidRPr="00AF0F82" w:rsidRDefault="005138AC" w:rsidP="005138AC">
      <w:pPr>
        <w:ind w:firstLine="480"/>
      </w:pPr>
      <w:r>
        <w:rPr>
          <w:rFonts w:hint="eastAsia"/>
        </w:rPr>
        <w:t>如果某一车辆有多份商业险保单，</w:t>
      </w:r>
      <w:proofErr w:type="gramStart"/>
      <w:r>
        <w:rPr>
          <w:rFonts w:hint="eastAsia"/>
        </w:rPr>
        <w:t>则商业险终保时间</w:t>
      </w:r>
      <w:proofErr w:type="gramEnd"/>
      <w:r>
        <w:rPr>
          <w:rFonts w:hint="eastAsia"/>
        </w:rPr>
        <w:t>取所有商业险保单的终</w:t>
      </w:r>
      <w:proofErr w:type="gramStart"/>
      <w:r>
        <w:rPr>
          <w:rFonts w:hint="eastAsia"/>
        </w:rPr>
        <w:t>保时</w:t>
      </w:r>
      <w:proofErr w:type="gramEnd"/>
      <w:r>
        <w:rPr>
          <w:rFonts w:hint="eastAsia"/>
        </w:rPr>
        <w:t>间最大值；如果某一车辆有多份</w:t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保单，则</w:t>
      </w:r>
      <w:proofErr w:type="gramStart"/>
      <w:r>
        <w:rPr>
          <w:rFonts w:hint="eastAsia"/>
        </w:rPr>
        <w:t>交强险终保时</w:t>
      </w:r>
      <w:proofErr w:type="gramEnd"/>
      <w:r>
        <w:rPr>
          <w:rFonts w:hint="eastAsia"/>
        </w:rPr>
        <w:t>间取所有</w:t>
      </w:r>
      <w:proofErr w:type="gramStart"/>
      <w:r>
        <w:rPr>
          <w:rFonts w:hint="eastAsia"/>
        </w:rPr>
        <w:t>交强</w:t>
      </w:r>
      <w:proofErr w:type="gramEnd"/>
      <w:r>
        <w:rPr>
          <w:rFonts w:hint="eastAsia"/>
        </w:rPr>
        <w:t>险保单的终</w:t>
      </w:r>
      <w:proofErr w:type="gramStart"/>
      <w:r>
        <w:rPr>
          <w:rFonts w:hint="eastAsia"/>
        </w:rPr>
        <w:t>保时</w:t>
      </w:r>
      <w:proofErr w:type="gramEnd"/>
      <w:r>
        <w:rPr>
          <w:rFonts w:hint="eastAsia"/>
        </w:rPr>
        <w:t>间最大值。</w:t>
      </w:r>
    </w:p>
    <w:p w14:paraId="14B48A08" w14:textId="65ADC5EA" w:rsidR="005138AC" w:rsidRDefault="005138AC" w:rsidP="00AF0F82">
      <w:pPr>
        <w:ind w:firstLine="480"/>
      </w:pPr>
      <w:r>
        <w:rPr>
          <w:rFonts w:hint="eastAsia"/>
        </w:rPr>
        <w:t>当前日期</w:t>
      </w:r>
      <w:r w:rsidR="00FD4738">
        <w:rPr>
          <w:rFonts w:hint="eastAsia"/>
        </w:rPr>
        <w:t>-商业</w:t>
      </w:r>
      <w:proofErr w:type="gramStart"/>
      <w:r w:rsidR="00FD4738">
        <w:rPr>
          <w:rFonts w:hint="eastAsia"/>
        </w:rPr>
        <w:t>险终保时间</w:t>
      </w:r>
      <w:proofErr w:type="gramEnd"/>
      <w:r w:rsidR="00FD4738">
        <w:rPr>
          <w:rFonts w:hint="eastAsia"/>
        </w:rPr>
        <w:t>不足6</w:t>
      </w:r>
      <w:r w:rsidR="00FD4738">
        <w:t>0</w:t>
      </w:r>
      <w:r w:rsidR="00FD4738">
        <w:rPr>
          <w:rFonts w:hint="eastAsia"/>
        </w:rPr>
        <w:t>日时为“商业险临期”；当前日期-</w:t>
      </w:r>
      <w:proofErr w:type="gramStart"/>
      <w:r w:rsidR="00FD4738">
        <w:rPr>
          <w:rFonts w:hint="eastAsia"/>
        </w:rPr>
        <w:t>交强险终保时间</w:t>
      </w:r>
      <w:proofErr w:type="gramEnd"/>
      <w:r w:rsidR="00FD4738">
        <w:rPr>
          <w:rFonts w:hint="eastAsia"/>
        </w:rPr>
        <w:t>不足6</w:t>
      </w:r>
      <w:r w:rsidR="00FD4738">
        <w:t>0</w:t>
      </w:r>
      <w:r w:rsidR="00FD4738">
        <w:rPr>
          <w:rFonts w:hint="eastAsia"/>
        </w:rPr>
        <w:t>日时为“交强险临期”。</w:t>
      </w:r>
    </w:p>
    <w:p w14:paraId="568E90E7" w14:textId="2D1D3EDC" w:rsidR="00FD4738" w:rsidRDefault="00FD4738" w:rsidP="00AF0F82">
      <w:pPr>
        <w:ind w:firstLine="480"/>
      </w:pPr>
      <w:r>
        <w:rPr>
          <w:rFonts w:hint="eastAsia"/>
        </w:rPr>
        <w:t>当时日期大于商业</w:t>
      </w:r>
      <w:proofErr w:type="gramStart"/>
      <w:r>
        <w:rPr>
          <w:rFonts w:hint="eastAsia"/>
        </w:rPr>
        <w:t>险终保时间</w:t>
      </w:r>
      <w:proofErr w:type="gramEnd"/>
      <w:r>
        <w:rPr>
          <w:rFonts w:hint="eastAsia"/>
        </w:rPr>
        <w:t>时状态为“商业险已过保”；当时日期大于</w:t>
      </w:r>
      <w:proofErr w:type="gramStart"/>
      <w:r>
        <w:rPr>
          <w:rFonts w:hint="eastAsia"/>
        </w:rPr>
        <w:t>交强险终保时间</w:t>
      </w:r>
      <w:proofErr w:type="gramEnd"/>
      <w:r>
        <w:rPr>
          <w:rFonts w:hint="eastAsia"/>
        </w:rPr>
        <w:t>时状态为“交强险已过保”。</w:t>
      </w:r>
    </w:p>
    <w:p w14:paraId="56013D3C" w14:textId="64FEAB3A" w:rsidR="00FD4738" w:rsidRPr="005138AC" w:rsidRDefault="00FD4738" w:rsidP="00AF0F82">
      <w:pPr>
        <w:ind w:firstLine="480"/>
      </w:pPr>
      <w:proofErr w:type="gramStart"/>
      <w:r>
        <w:rPr>
          <w:rFonts w:hint="eastAsia"/>
        </w:rPr>
        <w:t>若商业险终保时间或者交强险终保时间</w:t>
      </w:r>
      <w:proofErr w:type="gramEnd"/>
      <w:r>
        <w:rPr>
          <w:rFonts w:hint="eastAsia"/>
        </w:rPr>
        <w:t>大于强制报废时间，状态为“临近报废无需续保”。</w:t>
      </w:r>
    </w:p>
    <w:p w14:paraId="2081EC47" w14:textId="50341865" w:rsidR="00B4074D" w:rsidRDefault="00B4074D" w:rsidP="00B4074D">
      <w:pPr>
        <w:pStyle w:val="2"/>
        <w:ind w:firstLine="640"/>
      </w:pPr>
      <w:bookmarkStart w:id="5" w:name="_Toc513648112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　保养时间</w:t>
      </w:r>
      <w:bookmarkEnd w:id="5"/>
    </w:p>
    <w:p w14:paraId="7998B1C1" w14:textId="178D69BF" w:rsidR="002C2828" w:rsidRPr="002C2828" w:rsidRDefault="002C2828" w:rsidP="002C2828">
      <w:pPr>
        <w:ind w:firstLine="480"/>
      </w:pPr>
      <w:r>
        <w:rPr>
          <w:rFonts w:hint="eastAsia"/>
        </w:rPr>
        <w:t>临期保养的参考字段为最后一次保养时间。当前时间</w:t>
      </w:r>
      <w:r w:rsidR="00987C24">
        <w:rPr>
          <w:rFonts w:hint="eastAsia"/>
        </w:rPr>
        <w:t>+</w:t>
      </w:r>
      <w:r w:rsidR="00987C24">
        <w:t>180</w:t>
      </w:r>
      <w:r w:rsidR="00987C24">
        <w:rPr>
          <w:rFonts w:hint="eastAsia"/>
        </w:rPr>
        <w:t>天</w:t>
      </w:r>
      <w:bookmarkStart w:id="6" w:name="_GoBack"/>
      <w:bookmarkEnd w:id="6"/>
      <w:r>
        <w:rPr>
          <w:rFonts w:hint="eastAsia"/>
        </w:rPr>
        <w:t>大于最后一次保养时间时为“临期保养”的范围。</w:t>
      </w:r>
    </w:p>
    <w:p w14:paraId="2A20FF10" w14:textId="6014241E" w:rsidR="00391640" w:rsidRDefault="00391640" w:rsidP="00391640">
      <w:pPr>
        <w:pStyle w:val="1"/>
        <w:ind w:firstLine="880"/>
      </w:pPr>
      <w:bookmarkStart w:id="7" w:name="_Toc513648113"/>
      <w:r>
        <w:rPr>
          <w:rFonts w:hint="eastAsia"/>
        </w:rPr>
        <w:lastRenderedPageBreak/>
        <w:t>3.　文档说明</w:t>
      </w:r>
      <w:bookmarkEnd w:id="7"/>
    </w:p>
    <w:p w14:paraId="4EE5D816" w14:textId="77777777" w:rsidR="00391640" w:rsidRPr="00B821F0" w:rsidRDefault="00391640" w:rsidP="00391640">
      <w:pPr>
        <w:pStyle w:val="2"/>
        <w:ind w:firstLine="640"/>
      </w:pPr>
      <w:bookmarkStart w:id="8" w:name="_Toc504900565"/>
      <w:bookmarkStart w:id="9" w:name="_Toc513648114"/>
      <w:r>
        <w:rPr>
          <w:rFonts w:hint="eastAsia"/>
        </w:rPr>
        <w:t>3.1　兼容性说明</w:t>
      </w:r>
      <w:bookmarkEnd w:id="8"/>
      <w:bookmarkEnd w:id="9"/>
    </w:p>
    <w:p w14:paraId="629FA493" w14:textId="4DA460E0" w:rsidR="00391640" w:rsidRPr="008B663B" w:rsidRDefault="00391640" w:rsidP="00391640">
      <w:pPr>
        <w:ind w:firstLine="480"/>
      </w:pPr>
      <w:r w:rsidRPr="008B663B">
        <w:rPr>
          <w:rFonts w:hint="eastAsia"/>
        </w:rPr>
        <w:t>兼容浏览器版本：</w:t>
      </w:r>
      <w:r w:rsidR="00F84F30">
        <w:rPr>
          <w:rFonts w:hint="eastAsia"/>
        </w:rPr>
        <w:t>C</w:t>
      </w:r>
      <w:r w:rsidR="00F84F30" w:rsidRPr="00F84F30">
        <w:t>hromium</w:t>
      </w:r>
      <w:r w:rsidR="00F84F30">
        <w:rPr>
          <w:rFonts w:hint="eastAsia"/>
        </w:rPr>
        <w:t xml:space="preserve"> </w:t>
      </w:r>
      <w:r w:rsidR="00F84F30">
        <w:t>46</w:t>
      </w:r>
      <w:r w:rsidR="00F84F30">
        <w:rPr>
          <w:rFonts w:hint="eastAsia"/>
        </w:rPr>
        <w:t>+内核浏览器</w:t>
      </w:r>
      <w:r>
        <w:rPr>
          <w:rFonts w:hint="eastAsia"/>
        </w:rPr>
        <w:t>、</w:t>
      </w:r>
      <w:r w:rsidR="00F84F30">
        <w:rPr>
          <w:rFonts w:hint="eastAsia"/>
        </w:rPr>
        <w:t>Firefox</w:t>
      </w:r>
      <w:r w:rsidR="00F84F30">
        <w:t xml:space="preserve"> 59.0+</w:t>
      </w:r>
      <w:r w:rsidR="00F84F30">
        <w:rPr>
          <w:rFonts w:hint="eastAsia"/>
        </w:rPr>
        <w:t>、Microsoft</w:t>
      </w:r>
      <w:r w:rsidR="00F84F30">
        <w:t xml:space="preserve"> Edge</w:t>
      </w:r>
      <w:r>
        <w:rPr>
          <w:rFonts w:hint="eastAsia"/>
        </w:rPr>
        <w:t>。</w:t>
      </w:r>
    </w:p>
    <w:p w14:paraId="21797A6A" w14:textId="697B0F5C" w:rsidR="00391640" w:rsidRDefault="00391640" w:rsidP="00391640">
      <w:pPr>
        <w:ind w:firstLine="480"/>
      </w:pPr>
      <w:r w:rsidRPr="008B663B">
        <w:rPr>
          <w:rFonts w:hint="eastAsia"/>
        </w:rPr>
        <w:t>兼容操作系统：</w:t>
      </w:r>
      <w:r>
        <w:t>W</w:t>
      </w:r>
      <w:r>
        <w:rPr>
          <w:rFonts w:hint="eastAsia"/>
        </w:rPr>
        <w:t xml:space="preserve">indows </w:t>
      </w:r>
      <w:r w:rsidR="00130B0B">
        <w:t>7</w:t>
      </w:r>
      <w:r>
        <w:t>及</w:t>
      </w:r>
      <w:r w:rsidRPr="008B663B">
        <w:t>以上系统</w:t>
      </w:r>
      <w:r w:rsidR="00F84F30">
        <w:rPr>
          <w:rFonts w:hint="eastAsia"/>
        </w:rPr>
        <w:t>，含3</w:t>
      </w:r>
      <w:r w:rsidR="00F84F30">
        <w:t>2</w:t>
      </w:r>
      <w:r w:rsidR="00F84F30">
        <w:rPr>
          <w:rFonts w:hint="eastAsia"/>
        </w:rPr>
        <w:t>位和6</w:t>
      </w:r>
      <w:r w:rsidR="00F84F30">
        <w:t>4</w:t>
      </w:r>
      <w:r w:rsidR="00F84F30">
        <w:rPr>
          <w:rFonts w:hint="eastAsia"/>
        </w:rPr>
        <w:t>位系统</w:t>
      </w:r>
      <w:r>
        <w:rPr>
          <w:rFonts w:hint="eastAsia"/>
        </w:rPr>
        <w:t>。</w:t>
      </w:r>
    </w:p>
    <w:p w14:paraId="4C59F445" w14:textId="19150665" w:rsidR="00391640" w:rsidRDefault="00391640" w:rsidP="00391640">
      <w:pPr>
        <w:ind w:firstLine="480"/>
      </w:pPr>
      <w:r>
        <w:rPr>
          <w:rFonts w:hint="eastAsia"/>
        </w:rPr>
        <w:t>分辨率：优先适配</w:t>
      </w:r>
      <w:r w:rsidR="00F84F30">
        <w:rPr>
          <w:rFonts w:hint="eastAsia"/>
        </w:rPr>
        <w:t>1</w:t>
      </w:r>
      <w:r w:rsidR="00F84F30">
        <w:t>920</w:t>
      </w:r>
      <w:r w:rsidR="00F84F30">
        <w:rPr>
          <w:rFonts w:hint="eastAsia"/>
        </w:rPr>
        <w:t>×</w:t>
      </w:r>
      <w:r w:rsidR="00F84F30">
        <w:t>1080</w:t>
      </w:r>
      <w:r w:rsidR="00F84F30">
        <w:rPr>
          <w:rFonts w:hint="eastAsia"/>
        </w:rPr>
        <w:t>和1</w:t>
      </w:r>
      <w:r w:rsidR="00F84F30">
        <w:t>440</w:t>
      </w:r>
      <w:r w:rsidR="00F84F30">
        <w:rPr>
          <w:rFonts w:hint="eastAsia"/>
        </w:rPr>
        <w:t>×9</w:t>
      </w:r>
      <w:r w:rsidR="00F84F30">
        <w:t>00</w:t>
      </w:r>
      <w:r>
        <w:rPr>
          <w:rFonts w:hint="eastAsia"/>
        </w:rPr>
        <w:t>分辨率。</w:t>
      </w:r>
    </w:p>
    <w:p w14:paraId="268F4115" w14:textId="6901CB11" w:rsidR="00391640" w:rsidRDefault="00A6199A" w:rsidP="00A6199A">
      <w:pPr>
        <w:pStyle w:val="2"/>
        <w:ind w:firstLine="640"/>
      </w:pPr>
      <w:bookmarkStart w:id="10" w:name="_Toc513648115"/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　服务器网络需求</w:t>
      </w:r>
      <w:bookmarkEnd w:id="10"/>
    </w:p>
    <w:p w14:paraId="04D84B75" w14:textId="4C0D40A5" w:rsidR="00A6199A" w:rsidRPr="00A6199A" w:rsidRDefault="00A6199A" w:rsidP="00A6199A">
      <w:pPr>
        <w:ind w:firstLine="480"/>
      </w:pPr>
      <w:r>
        <w:rPr>
          <w:rFonts w:hint="eastAsia"/>
        </w:rPr>
        <w:t>服务器需要有独立的公网I</w:t>
      </w:r>
      <w:r>
        <w:t>P</w:t>
      </w:r>
      <w:r>
        <w:rPr>
          <w:rFonts w:hint="eastAsia"/>
        </w:rPr>
        <w:t>，</w:t>
      </w:r>
      <w:r w:rsidR="004E0052">
        <w:rPr>
          <w:rFonts w:hint="eastAsia"/>
        </w:rPr>
        <w:t>并</w:t>
      </w:r>
      <w:r>
        <w:rPr>
          <w:rFonts w:hint="eastAsia"/>
        </w:rPr>
        <w:t>开放一个</w:t>
      </w:r>
      <w:r w:rsidR="004E0052">
        <w:rPr>
          <w:rFonts w:hint="eastAsia"/>
        </w:rPr>
        <w:t>外网</w:t>
      </w:r>
      <w:r>
        <w:rPr>
          <w:rFonts w:hint="eastAsia"/>
        </w:rPr>
        <w:t>可访问的</w:t>
      </w:r>
      <w:r w:rsidR="004E0052">
        <w:rPr>
          <w:rFonts w:hint="eastAsia"/>
        </w:rPr>
        <w:t>H</w:t>
      </w:r>
      <w:r w:rsidR="004E0052">
        <w:t>TTP</w:t>
      </w:r>
      <w:r w:rsidR="00F84F30">
        <w:rPr>
          <w:rFonts w:hint="eastAsia"/>
        </w:rPr>
        <w:t>或者HTTPS</w:t>
      </w:r>
      <w:r w:rsidR="004E0052">
        <w:rPr>
          <w:rFonts w:hint="eastAsia"/>
        </w:rPr>
        <w:t>协议</w:t>
      </w:r>
      <w:r>
        <w:rPr>
          <w:rFonts w:hint="eastAsia"/>
        </w:rPr>
        <w:t>端口。</w:t>
      </w:r>
    </w:p>
    <w:p w14:paraId="4CA5F6B9" w14:textId="6449877D" w:rsidR="00943310" w:rsidRDefault="001B5C8E" w:rsidP="008C5B75">
      <w:pPr>
        <w:pStyle w:val="1"/>
        <w:ind w:firstLine="880"/>
      </w:pPr>
      <w:bookmarkStart w:id="11" w:name="_Toc513648116"/>
      <w:r>
        <w:t>4</w:t>
      </w:r>
      <w:r w:rsidR="008C5B75">
        <w:rPr>
          <w:rFonts w:hint="eastAsia"/>
        </w:rPr>
        <w:t xml:space="preserve">. </w:t>
      </w:r>
      <w:r w:rsidR="00943310">
        <w:rPr>
          <w:rFonts w:hint="eastAsia"/>
        </w:rPr>
        <w:t>需求</w:t>
      </w:r>
      <w:r w:rsidR="00943310">
        <w:t>描述</w:t>
      </w:r>
      <w:bookmarkEnd w:id="11"/>
    </w:p>
    <w:p w14:paraId="73DFA651" w14:textId="647C8A5C" w:rsidR="00072118" w:rsidRDefault="00072118" w:rsidP="00072118">
      <w:pPr>
        <w:ind w:firstLine="480"/>
      </w:pPr>
      <w:r>
        <w:rPr>
          <w:rFonts w:hint="eastAsia"/>
        </w:rPr>
        <w:t>本系统中的功能模块包括</w:t>
      </w:r>
      <w:r w:rsidR="00336151">
        <w:rPr>
          <w:rFonts w:hint="eastAsia"/>
        </w:rPr>
        <w:t>人员管理、车辆</w:t>
      </w:r>
      <w:r w:rsidR="0055372C">
        <w:rPr>
          <w:rFonts w:hint="eastAsia"/>
        </w:rPr>
        <w:t>登记</w:t>
      </w:r>
      <w:r w:rsidR="00336151">
        <w:rPr>
          <w:rFonts w:hint="eastAsia"/>
        </w:rPr>
        <w:t>、</w:t>
      </w:r>
      <w:r w:rsidR="0055372C">
        <w:rPr>
          <w:rFonts w:hint="eastAsia"/>
        </w:rPr>
        <w:t>车辆分配、</w:t>
      </w:r>
      <w:r w:rsidR="00336151">
        <w:rPr>
          <w:rFonts w:hint="eastAsia"/>
        </w:rPr>
        <w:t>证件管理、</w:t>
      </w:r>
      <w:r w:rsidR="0061135F">
        <w:rPr>
          <w:rFonts w:hint="eastAsia"/>
        </w:rPr>
        <w:t>保</w:t>
      </w:r>
      <w:r w:rsidR="00EF7A37">
        <w:rPr>
          <w:rFonts w:hint="eastAsia"/>
        </w:rPr>
        <w:t>险</w:t>
      </w:r>
      <w:r w:rsidR="0061135F">
        <w:rPr>
          <w:rFonts w:hint="eastAsia"/>
        </w:rPr>
        <w:t>管理、</w:t>
      </w:r>
      <w:r w:rsidR="00336151">
        <w:rPr>
          <w:rFonts w:hint="eastAsia"/>
        </w:rPr>
        <w:t>违章管理、出车管理、维保管理和统计查询等几个模块</w:t>
      </w:r>
      <w:r>
        <w:rPr>
          <w:rFonts w:hint="eastAsia"/>
        </w:rPr>
        <w:t>。</w:t>
      </w:r>
    </w:p>
    <w:p w14:paraId="68E4BDF8" w14:textId="0843E105" w:rsidR="00524E52" w:rsidRDefault="001422B8" w:rsidP="001422B8">
      <w:pPr>
        <w:pStyle w:val="2"/>
        <w:ind w:firstLine="640"/>
      </w:pPr>
      <w:bookmarkStart w:id="12" w:name="_4.1_人员管理"/>
      <w:bookmarkStart w:id="13" w:name="_Toc513648117"/>
      <w:bookmarkEnd w:id="12"/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　人员管理</w:t>
      </w:r>
      <w:bookmarkEnd w:id="13"/>
    </w:p>
    <w:p w14:paraId="2F1C41FA" w14:textId="0AF3324F" w:rsidR="001422B8" w:rsidRDefault="00530C44" w:rsidP="00524E52">
      <w:pPr>
        <w:ind w:firstLine="480"/>
      </w:pPr>
      <w:r>
        <w:rPr>
          <w:rFonts w:hint="eastAsia"/>
        </w:rPr>
        <w:t>本系统分为系统管理员、工作人员和</w:t>
      </w:r>
      <w:r w:rsidR="00A73C1A">
        <w:rPr>
          <w:rFonts w:hint="eastAsia"/>
        </w:rPr>
        <w:t>教练员</w:t>
      </w:r>
      <w:r>
        <w:rPr>
          <w:rFonts w:hint="eastAsia"/>
        </w:rPr>
        <w:t>三种不同的用户角色。</w:t>
      </w:r>
    </w:p>
    <w:p w14:paraId="38698D0C" w14:textId="0A33B964" w:rsidR="00530C44" w:rsidRDefault="00A73C1A" w:rsidP="00524E52">
      <w:pPr>
        <w:ind w:firstLine="480"/>
      </w:pPr>
      <w:r>
        <w:rPr>
          <w:rFonts w:hint="eastAsia"/>
        </w:rPr>
        <w:t>人员管理功能中可以新増、修改、删除工作人员和教练员等角色，系统管理员的角色不能被新増、修改和删除。</w:t>
      </w:r>
    </w:p>
    <w:p w14:paraId="2F610618" w14:textId="1E55D2B6" w:rsidR="000C2C1D" w:rsidRDefault="000C2C1D" w:rsidP="00524E52">
      <w:pPr>
        <w:ind w:firstLine="480"/>
      </w:pPr>
      <w:r>
        <w:rPr>
          <w:rFonts w:hint="eastAsia"/>
        </w:rPr>
        <w:t>每个不同的角色有不同的权限，</w:t>
      </w:r>
      <w:r w:rsidR="00807BD3">
        <w:rPr>
          <w:rFonts w:hint="eastAsia"/>
        </w:rPr>
        <w:t>超级管理员新建、修改</w:t>
      </w:r>
      <w:r w:rsidR="005D2AA8">
        <w:rPr>
          <w:rFonts w:hint="eastAsia"/>
        </w:rPr>
        <w:t>每个用户时，可以对角色为工作人员的用户进行赋权，可赋权范围包括</w:t>
      </w:r>
      <w:r w:rsidR="00807BD3">
        <w:rPr>
          <w:rFonts w:hint="eastAsia"/>
        </w:rPr>
        <w:t>各个功能模块</w:t>
      </w:r>
      <w:r w:rsidR="00FF3963">
        <w:rPr>
          <w:rFonts w:hint="eastAsia"/>
        </w:rPr>
        <w:t>，每个不同的工</w:t>
      </w:r>
      <w:r w:rsidR="00FF3963">
        <w:rPr>
          <w:rFonts w:hint="eastAsia"/>
        </w:rPr>
        <w:lastRenderedPageBreak/>
        <w:t>作人员可以被赋权不同的功能模块，即每个角色为工作人员的用户的可使用的功能模块都不完全相同</w:t>
      </w:r>
      <w:r w:rsidR="00807BD3">
        <w:rPr>
          <w:rFonts w:hint="eastAsia"/>
        </w:rPr>
        <w:t>。</w:t>
      </w:r>
      <w:r w:rsidR="00072118">
        <w:rPr>
          <w:rFonts w:hint="eastAsia"/>
        </w:rPr>
        <w:t>同时，</w:t>
      </w:r>
      <w:r>
        <w:rPr>
          <w:rFonts w:hint="eastAsia"/>
        </w:rPr>
        <w:t>每个用户也具备不同的属性。详见下表：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79B7" w14:paraId="42F0205B" w14:textId="77777777" w:rsidTr="00956929">
        <w:trPr>
          <w:tblHeader/>
        </w:trPr>
        <w:tc>
          <w:tcPr>
            <w:tcW w:w="2074" w:type="dxa"/>
            <w:vAlign w:val="center"/>
          </w:tcPr>
          <w:p w14:paraId="312045D7" w14:textId="59069738" w:rsidR="001D79B7" w:rsidRPr="00005E56" w:rsidRDefault="00005E56" w:rsidP="001D79B7">
            <w:pPr>
              <w:ind w:firstLineChars="0" w:firstLine="0"/>
              <w:jc w:val="center"/>
              <w:rPr>
                <w:rFonts w:ascii="宋体" w:eastAsia="宋体" w:hAnsi="宋体"/>
                <w:b/>
                <w:sz w:val="21"/>
              </w:rPr>
            </w:pPr>
            <w:r w:rsidRPr="00005E56">
              <w:rPr>
                <w:rFonts w:ascii="宋体" w:eastAsia="宋体" w:hAnsi="宋体" w:hint="eastAsia"/>
                <w:b/>
                <w:sz w:val="21"/>
              </w:rPr>
              <w:t>属性</w:t>
            </w:r>
          </w:p>
        </w:tc>
        <w:tc>
          <w:tcPr>
            <w:tcW w:w="2074" w:type="dxa"/>
            <w:vAlign w:val="center"/>
          </w:tcPr>
          <w:p w14:paraId="3E24136F" w14:textId="3C8ACCA1" w:rsidR="001D79B7" w:rsidRPr="00005E56" w:rsidRDefault="001D79B7" w:rsidP="001D79B7">
            <w:pPr>
              <w:ind w:firstLineChars="0" w:firstLine="0"/>
              <w:jc w:val="center"/>
              <w:rPr>
                <w:rFonts w:ascii="宋体" w:eastAsia="宋体" w:hAnsi="宋体"/>
                <w:b/>
                <w:sz w:val="21"/>
              </w:rPr>
            </w:pPr>
            <w:r w:rsidRPr="00005E56">
              <w:rPr>
                <w:rFonts w:ascii="宋体" w:eastAsia="宋体" w:hAnsi="宋体" w:hint="eastAsia"/>
                <w:b/>
                <w:sz w:val="21"/>
              </w:rPr>
              <w:t>系统管理员</w:t>
            </w:r>
          </w:p>
        </w:tc>
        <w:tc>
          <w:tcPr>
            <w:tcW w:w="2074" w:type="dxa"/>
            <w:vAlign w:val="center"/>
          </w:tcPr>
          <w:p w14:paraId="090A6A5C" w14:textId="2104DF5E" w:rsidR="001D79B7" w:rsidRPr="00005E56" w:rsidRDefault="001D79B7" w:rsidP="001D79B7">
            <w:pPr>
              <w:ind w:firstLineChars="0" w:firstLine="0"/>
              <w:jc w:val="center"/>
              <w:rPr>
                <w:rFonts w:ascii="宋体" w:eastAsia="宋体" w:hAnsi="宋体"/>
                <w:b/>
                <w:sz w:val="21"/>
              </w:rPr>
            </w:pPr>
            <w:r w:rsidRPr="00005E56">
              <w:rPr>
                <w:rFonts w:ascii="宋体" w:eastAsia="宋体" w:hAnsi="宋体" w:hint="eastAsia"/>
                <w:b/>
                <w:sz w:val="21"/>
              </w:rPr>
              <w:t>工作人员</w:t>
            </w:r>
          </w:p>
        </w:tc>
        <w:tc>
          <w:tcPr>
            <w:tcW w:w="2074" w:type="dxa"/>
            <w:vAlign w:val="center"/>
          </w:tcPr>
          <w:p w14:paraId="6F9F0783" w14:textId="51BA7623" w:rsidR="001D79B7" w:rsidRPr="00005E56" w:rsidRDefault="001D79B7" w:rsidP="001D79B7">
            <w:pPr>
              <w:ind w:firstLineChars="0" w:firstLine="0"/>
              <w:jc w:val="center"/>
              <w:rPr>
                <w:rFonts w:ascii="宋体" w:eastAsia="宋体" w:hAnsi="宋体"/>
                <w:b/>
                <w:sz w:val="21"/>
              </w:rPr>
            </w:pPr>
            <w:r w:rsidRPr="00005E56">
              <w:rPr>
                <w:rFonts w:ascii="宋体" w:eastAsia="宋体" w:hAnsi="宋体" w:hint="eastAsia"/>
                <w:b/>
                <w:sz w:val="21"/>
              </w:rPr>
              <w:t>教练员</w:t>
            </w:r>
          </w:p>
        </w:tc>
      </w:tr>
      <w:tr w:rsidR="00013A23" w14:paraId="47E5F5D7" w14:textId="77777777" w:rsidTr="00956929">
        <w:trPr>
          <w:tblHeader/>
        </w:trPr>
        <w:tc>
          <w:tcPr>
            <w:tcW w:w="2074" w:type="dxa"/>
            <w:vAlign w:val="center"/>
          </w:tcPr>
          <w:p w14:paraId="11160EF7" w14:textId="65941225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 w:rsidRPr="00005E56">
              <w:rPr>
                <w:rFonts w:ascii="宋体" w:eastAsia="宋体" w:hAnsi="宋体" w:hint="eastAsia"/>
                <w:sz w:val="21"/>
              </w:rPr>
              <w:t>姓名</w:t>
            </w:r>
          </w:p>
        </w:tc>
        <w:tc>
          <w:tcPr>
            <w:tcW w:w="2074" w:type="dxa"/>
            <w:vAlign w:val="center"/>
          </w:tcPr>
          <w:p w14:paraId="1648CD49" w14:textId="5D4B474F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固定值“管理员”</w:t>
            </w:r>
          </w:p>
        </w:tc>
        <w:tc>
          <w:tcPr>
            <w:tcW w:w="2074" w:type="dxa"/>
            <w:vAlign w:val="center"/>
          </w:tcPr>
          <w:p w14:paraId="01F81BCD" w14:textId="4DF8DBBA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  <w:tc>
          <w:tcPr>
            <w:tcW w:w="2074" w:type="dxa"/>
            <w:vAlign w:val="center"/>
          </w:tcPr>
          <w:p w14:paraId="264F3661" w14:textId="24CFDE37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</w:tr>
      <w:tr w:rsidR="00013A23" w14:paraId="2CA4B6D6" w14:textId="77777777" w:rsidTr="00956929">
        <w:trPr>
          <w:tblHeader/>
        </w:trPr>
        <w:tc>
          <w:tcPr>
            <w:tcW w:w="2074" w:type="dxa"/>
            <w:vAlign w:val="center"/>
          </w:tcPr>
          <w:p w14:paraId="5C151857" w14:textId="4754D9D6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密码</w:t>
            </w:r>
          </w:p>
        </w:tc>
        <w:tc>
          <w:tcPr>
            <w:tcW w:w="2074" w:type="dxa"/>
            <w:vAlign w:val="center"/>
          </w:tcPr>
          <w:p w14:paraId="30539647" w14:textId="153BCFA0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  <w:tc>
          <w:tcPr>
            <w:tcW w:w="2074" w:type="dxa"/>
            <w:vAlign w:val="center"/>
          </w:tcPr>
          <w:p w14:paraId="11B8DF03" w14:textId="4CBB1845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  <w:tc>
          <w:tcPr>
            <w:tcW w:w="2074" w:type="dxa"/>
            <w:vAlign w:val="center"/>
          </w:tcPr>
          <w:p w14:paraId="7C5038EC" w14:textId="558C9D99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</w:tr>
      <w:tr w:rsidR="00013A23" w14:paraId="2C009E71" w14:textId="77777777" w:rsidTr="00956929">
        <w:trPr>
          <w:tblHeader/>
        </w:trPr>
        <w:tc>
          <w:tcPr>
            <w:tcW w:w="2074" w:type="dxa"/>
            <w:vAlign w:val="center"/>
          </w:tcPr>
          <w:p w14:paraId="46070862" w14:textId="27442DCF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手机号码</w:t>
            </w:r>
          </w:p>
        </w:tc>
        <w:tc>
          <w:tcPr>
            <w:tcW w:w="2074" w:type="dxa"/>
            <w:vAlign w:val="center"/>
          </w:tcPr>
          <w:p w14:paraId="16D96CDF" w14:textId="529BF5BA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-</w:t>
            </w:r>
          </w:p>
        </w:tc>
        <w:tc>
          <w:tcPr>
            <w:tcW w:w="2074" w:type="dxa"/>
            <w:vAlign w:val="center"/>
          </w:tcPr>
          <w:p w14:paraId="2E32759D" w14:textId="096A5BF3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  <w:tc>
          <w:tcPr>
            <w:tcW w:w="2074" w:type="dxa"/>
            <w:vAlign w:val="center"/>
          </w:tcPr>
          <w:p w14:paraId="60D6D044" w14:textId="301D517C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</w:tr>
      <w:tr w:rsidR="00013A23" w14:paraId="15A8B2D3" w14:textId="77777777" w:rsidTr="00956929">
        <w:trPr>
          <w:tblHeader/>
        </w:trPr>
        <w:tc>
          <w:tcPr>
            <w:tcW w:w="2074" w:type="dxa"/>
            <w:vAlign w:val="center"/>
          </w:tcPr>
          <w:p w14:paraId="2ECB1172" w14:textId="476CD96F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身份证号</w:t>
            </w:r>
          </w:p>
        </w:tc>
        <w:tc>
          <w:tcPr>
            <w:tcW w:w="2074" w:type="dxa"/>
            <w:vAlign w:val="center"/>
          </w:tcPr>
          <w:p w14:paraId="3F690553" w14:textId="0922A905" w:rsidR="00013A23" w:rsidRPr="00005E56" w:rsidRDefault="00956929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-</w:t>
            </w:r>
          </w:p>
        </w:tc>
        <w:tc>
          <w:tcPr>
            <w:tcW w:w="2074" w:type="dxa"/>
            <w:vAlign w:val="center"/>
          </w:tcPr>
          <w:p w14:paraId="3AFE22DC" w14:textId="223280C4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  <w:tc>
          <w:tcPr>
            <w:tcW w:w="2074" w:type="dxa"/>
            <w:vAlign w:val="center"/>
          </w:tcPr>
          <w:p w14:paraId="428C265E" w14:textId="47CA5224" w:rsidR="00013A23" w:rsidRPr="00005E56" w:rsidRDefault="00013A23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</w:tr>
      <w:tr w:rsidR="00043421" w14:paraId="38EA22C5" w14:textId="77777777" w:rsidTr="00956929">
        <w:trPr>
          <w:tblHeader/>
        </w:trPr>
        <w:tc>
          <w:tcPr>
            <w:tcW w:w="2074" w:type="dxa"/>
            <w:vAlign w:val="center"/>
          </w:tcPr>
          <w:p w14:paraId="15DFE940" w14:textId="77774BC6" w:rsidR="00043421" w:rsidRDefault="00043421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身份证有效期</w:t>
            </w:r>
          </w:p>
        </w:tc>
        <w:tc>
          <w:tcPr>
            <w:tcW w:w="2074" w:type="dxa"/>
            <w:vAlign w:val="center"/>
          </w:tcPr>
          <w:p w14:paraId="4A03F8CB" w14:textId="7BCF2874" w:rsidR="00043421" w:rsidRDefault="00043421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-</w:t>
            </w:r>
          </w:p>
        </w:tc>
        <w:tc>
          <w:tcPr>
            <w:tcW w:w="2074" w:type="dxa"/>
            <w:vAlign w:val="center"/>
          </w:tcPr>
          <w:p w14:paraId="156C5499" w14:textId="7F88FA9D" w:rsidR="00043421" w:rsidRDefault="00043421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选填</w:t>
            </w:r>
          </w:p>
        </w:tc>
        <w:tc>
          <w:tcPr>
            <w:tcW w:w="2074" w:type="dxa"/>
            <w:vAlign w:val="center"/>
          </w:tcPr>
          <w:p w14:paraId="77F624AE" w14:textId="66E90BDA" w:rsidR="00043421" w:rsidRDefault="00165A29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</w:t>
            </w:r>
            <w:r w:rsidR="00043421">
              <w:rPr>
                <w:rFonts w:ascii="宋体" w:eastAsia="宋体" w:hAnsi="宋体" w:hint="eastAsia"/>
                <w:sz w:val="21"/>
              </w:rPr>
              <w:t>填</w:t>
            </w:r>
          </w:p>
        </w:tc>
      </w:tr>
      <w:tr w:rsidR="00013A23" w14:paraId="118D930B" w14:textId="77777777" w:rsidTr="00956929">
        <w:trPr>
          <w:tblHeader/>
        </w:trPr>
        <w:tc>
          <w:tcPr>
            <w:tcW w:w="2074" w:type="dxa"/>
            <w:vAlign w:val="center"/>
          </w:tcPr>
          <w:p w14:paraId="03E117DB" w14:textId="422FB17B" w:rsidR="00013A23" w:rsidRPr="00005E56" w:rsidRDefault="00956929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驾驶证初领日期</w:t>
            </w:r>
          </w:p>
        </w:tc>
        <w:tc>
          <w:tcPr>
            <w:tcW w:w="2074" w:type="dxa"/>
            <w:vAlign w:val="center"/>
          </w:tcPr>
          <w:p w14:paraId="6D5CDFCF" w14:textId="6F650B66" w:rsidR="00013A23" w:rsidRPr="00005E56" w:rsidRDefault="00956929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-</w:t>
            </w:r>
          </w:p>
        </w:tc>
        <w:tc>
          <w:tcPr>
            <w:tcW w:w="2074" w:type="dxa"/>
            <w:vAlign w:val="center"/>
          </w:tcPr>
          <w:p w14:paraId="1F02EB55" w14:textId="0719C867" w:rsidR="00013A23" w:rsidRPr="00005E56" w:rsidRDefault="00FA6B0D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选</w:t>
            </w:r>
            <w:r w:rsidR="00956929">
              <w:rPr>
                <w:rFonts w:ascii="宋体" w:eastAsia="宋体" w:hAnsi="宋体" w:hint="eastAsia"/>
                <w:sz w:val="21"/>
              </w:rPr>
              <w:t>填</w:t>
            </w:r>
          </w:p>
        </w:tc>
        <w:tc>
          <w:tcPr>
            <w:tcW w:w="2074" w:type="dxa"/>
            <w:vAlign w:val="center"/>
          </w:tcPr>
          <w:p w14:paraId="4E0ADB58" w14:textId="6D73A8CE" w:rsidR="00013A23" w:rsidRPr="00005E56" w:rsidRDefault="00956929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</w:tr>
      <w:tr w:rsidR="00567A0D" w14:paraId="6BCEF044" w14:textId="77777777" w:rsidTr="00956929">
        <w:trPr>
          <w:tblHeader/>
        </w:trPr>
        <w:tc>
          <w:tcPr>
            <w:tcW w:w="2074" w:type="dxa"/>
            <w:vAlign w:val="center"/>
          </w:tcPr>
          <w:p w14:paraId="1DF4FB0A" w14:textId="3928385A" w:rsidR="00567A0D" w:rsidRDefault="00567A0D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驾驶证截止有效期</w:t>
            </w:r>
          </w:p>
        </w:tc>
        <w:tc>
          <w:tcPr>
            <w:tcW w:w="2074" w:type="dxa"/>
            <w:vAlign w:val="center"/>
          </w:tcPr>
          <w:p w14:paraId="5A4F5FEF" w14:textId="1B5065FE" w:rsidR="00567A0D" w:rsidRDefault="00567A0D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-</w:t>
            </w:r>
          </w:p>
        </w:tc>
        <w:tc>
          <w:tcPr>
            <w:tcW w:w="2074" w:type="dxa"/>
            <w:vAlign w:val="center"/>
          </w:tcPr>
          <w:p w14:paraId="32204198" w14:textId="0730A184" w:rsidR="00567A0D" w:rsidRDefault="00567A0D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选填</w:t>
            </w:r>
          </w:p>
        </w:tc>
        <w:tc>
          <w:tcPr>
            <w:tcW w:w="2074" w:type="dxa"/>
            <w:vAlign w:val="center"/>
          </w:tcPr>
          <w:p w14:paraId="1A814208" w14:textId="1E33233F" w:rsidR="00567A0D" w:rsidRDefault="00567A0D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</w:tr>
      <w:tr w:rsidR="00013A23" w14:paraId="3E9A50FF" w14:textId="77777777" w:rsidTr="00956929">
        <w:trPr>
          <w:tblHeader/>
        </w:trPr>
        <w:tc>
          <w:tcPr>
            <w:tcW w:w="2074" w:type="dxa"/>
            <w:vAlign w:val="center"/>
          </w:tcPr>
          <w:p w14:paraId="7F4EB8D3" w14:textId="3D06C5C0" w:rsidR="00013A23" w:rsidRPr="00005E56" w:rsidRDefault="00956929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准驾车型</w:t>
            </w:r>
          </w:p>
        </w:tc>
        <w:tc>
          <w:tcPr>
            <w:tcW w:w="2074" w:type="dxa"/>
            <w:vAlign w:val="center"/>
          </w:tcPr>
          <w:p w14:paraId="0A1580D3" w14:textId="295F061E" w:rsidR="00013A23" w:rsidRPr="00005E56" w:rsidRDefault="00956929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-</w:t>
            </w:r>
          </w:p>
        </w:tc>
        <w:tc>
          <w:tcPr>
            <w:tcW w:w="2074" w:type="dxa"/>
            <w:vAlign w:val="center"/>
          </w:tcPr>
          <w:p w14:paraId="75FBD007" w14:textId="2D8C35A6" w:rsidR="00013A23" w:rsidRPr="00005E56" w:rsidRDefault="00956929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驾驶证初领日期若填写，此项必填</w:t>
            </w:r>
          </w:p>
        </w:tc>
        <w:tc>
          <w:tcPr>
            <w:tcW w:w="2074" w:type="dxa"/>
            <w:vAlign w:val="center"/>
          </w:tcPr>
          <w:p w14:paraId="58689148" w14:textId="26DD1C1D" w:rsidR="00013A23" w:rsidRPr="00005E56" w:rsidRDefault="00956929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必填</w:t>
            </w:r>
          </w:p>
        </w:tc>
      </w:tr>
      <w:tr w:rsidR="00013A23" w14:paraId="72063513" w14:textId="77777777" w:rsidTr="004A56E0">
        <w:trPr>
          <w:tblHeader/>
        </w:trPr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4122184F" w14:textId="36D46564" w:rsidR="00013A23" w:rsidRPr="00005E56" w:rsidRDefault="00FA6B0D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入职日期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540B6816" w14:textId="1D11377C" w:rsidR="00013A23" w:rsidRPr="00005E56" w:rsidRDefault="00FA6B0D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-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54A50894" w14:textId="38EE6C6C" w:rsidR="00013A23" w:rsidRPr="00005E56" w:rsidRDefault="00FA6B0D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选填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5A4707E1" w14:textId="51DE8456" w:rsidR="00013A23" w:rsidRPr="00005E56" w:rsidRDefault="00FA6B0D" w:rsidP="00013A23">
            <w:pPr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选填</w:t>
            </w:r>
          </w:p>
        </w:tc>
      </w:tr>
      <w:tr w:rsidR="004A56E0" w14:paraId="425E52E6" w14:textId="77777777" w:rsidTr="0077472C">
        <w:trPr>
          <w:tblHeader/>
        </w:trPr>
        <w:tc>
          <w:tcPr>
            <w:tcW w:w="8296" w:type="dxa"/>
            <w:gridSpan w:val="4"/>
            <w:tcBorders>
              <w:bottom w:val="single" w:sz="4" w:space="0" w:color="auto"/>
            </w:tcBorders>
            <w:vAlign w:val="center"/>
          </w:tcPr>
          <w:p w14:paraId="3DA37222" w14:textId="51F5645B" w:rsidR="004A56E0" w:rsidRDefault="004A56E0" w:rsidP="004A56E0">
            <w:pPr>
              <w:ind w:firstLineChars="0" w:firstLine="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注：“-”表示无需填写</w:t>
            </w:r>
          </w:p>
        </w:tc>
      </w:tr>
    </w:tbl>
    <w:p w14:paraId="52E5211F" w14:textId="0BDFE104" w:rsidR="00A73C1A" w:rsidRDefault="00A73C1A" w:rsidP="00F06CE8">
      <w:pPr>
        <w:ind w:firstLine="480"/>
      </w:pPr>
      <w:r>
        <w:rPr>
          <w:rFonts w:hint="eastAsia"/>
        </w:rPr>
        <w:t>只有系统管理员才具有人员管理的权限。</w:t>
      </w:r>
      <w:r w:rsidR="00D4603C">
        <w:rPr>
          <w:rFonts w:hint="eastAsia"/>
        </w:rPr>
        <w:t>除管理员外，</w:t>
      </w:r>
      <w:proofErr w:type="gramStart"/>
      <w:r w:rsidR="005E6C46">
        <w:rPr>
          <w:rFonts w:hint="eastAsia"/>
        </w:rPr>
        <w:t>除系统</w:t>
      </w:r>
      <w:proofErr w:type="gramEnd"/>
      <w:r w:rsidR="005E6C46">
        <w:rPr>
          <w:rFonts w:hint="eastAsia"/>
        </w:rPr>
        <w:t>管理员外，</w:t>
      </w:r>
      <w:r w:rsidR="00D4603C">
        <w:rPr>
          <w:rFonts w:hint="eastAsia"/>
        </w:rPr>
        <w:t>每个用户通过手机号+密码的方式进行登录本系统。</w:t>
      </w:r>
    </w:p>
    <w:p w14:paraId="26C80D3A" w14:textId="1CAB44DC" w:rsidR="00567A0D" w:rsidRDefault="00567A0D" w:rsidP="00F06CE8">
      <w:pPr>
        <w:ind w:firstLine="480"/>
      </w:pPr>
      <w:r>
        <w:rPr>
          <w:rFonts w:hint="eastAsia"/>
        </w:rPr>
        <w:t>驾驶手机号码、录入要遵循以下规则</w:t>
      </w:r>
    </w:p>
    <w:p w14:paraId="39D1C355" w14:textId="252D9E94" w:rsidR="00374C5C" w:rsidRDefault="00374C5C" w:rsidP="00374C5C">
      <w:pPr>
        <w:pStyle w:val="2"/>
        <w:ind w:firstLine="640"/>
      </w:pPr>
      <w:bookmarkStart w:id="14" w:name="_4.2_车辆登记"/>
      <w:bookmarkStart w:id="15" w:name="_Toc513648118"/>
      <w:bookmarkEnd w:id="14"/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　车辆</w:t>
      </w:r>
      <w:r w:rsidR="004563F8">
        <w:rPr>
          <w:rFonts w:hint="eastAsia"/>
        </w:rPr>
        <w:t>登记</w:t>
      </w:r>
      <w:bookmarkEnd w:id="15"/>
    </w:p>
    <w:p w14:paraId="7EA016AF" w14:textId="6663098A" w:rsidR="00374C5C" w:rsidRDefault="00374C5C" w:rsidP="00374C5C">
      <w:pPr>
        <w:ind w:firstLine="480"/>
      </w:pPr>
      <w:r>
        <w:rPr>
          <w:rFonts w:hint="eastAsia"/>
        </w:rPr>
        <w:t>车辆</w:t>
      </w:r>
      <w:r w:rsidR="004563F8">
        <w:rPr>
          <w:rFonts w:hint="eastAsia"/>
        </w:rPr>
        <w:t>登记</w:t>
      </w:r>
      <w:r>
        <w:rPr>
          <w:rFonts w:hint="eastAsia"/>
        </w:rPr>
        <w:t>功能中可以对</w:t>
      </w:r>
      <w:proofErr w:type="gramStart"/>
      <w:r>
        <w:rPr>
          <w:rFonts w:hint="eastAsia"/>
        </w:rPr>
        <w:t>该驾培机构</w:t>
      </w:r>
      <w:proofErr w:type="gramEnd"/>
      <w:r>
        <w:rPr>
          <w:rFonts w:hint="eastAsia"/>
        </w:rPr>
        <w:t>下的所有车辆进行新増、修改、删除的管理，同时可以对车辆的各项基本属性进行设置。</w:t>
      </w:r>
    </w:p>
    <w:p w14:paraId="2D48B4E9" w14:textId="711D30E5" w:rsidR="00374C5C" w:rsidRDefault="00D777C4" w:rsidP="00374C5C">
      <w:pPr>
        <w:ind w:firstLine="480"/>
      </w:pPr>
      <w:r>
        <w:rPr>
          <w:rFonts w:hint="eastAsia"/>
        </w:rPr>
        <w:t>新増车辆是需要填写的</w:t>
      </w:r>
      <w:r w:rsidR="00503EEF">
        <w:rPr>
          <w:rFonts w:hint="eastAsia"/>
        </w:rPr>
        <w:t>属性</w:t>
      </w:r>
      <w:r w:rsidR="00374C5C">
        <w:rPr>
          <w:rFonts w:hint="eastAsia"/>
        </w:rPr>
        <w:t>包括</w:t>
      </w:r>
      <w:r w:rsidR="007638C8">
        <w:rPr>
          <w:rFonts w:hint="eastAsia"/>
        </w:rPr>
        <w:t>车牌号、</w:t>
      </w:r>
      <w:r w:rsidR="003D7BD0">
        <w:rPr>
          <w:rFonts w:hint="eastAsia"/>
        </w:rPr>
        <w:t>车辆</w:t>
      </w:r>
      <w:r w:rsidR="00880783">
        <w:rPr>
          <w:rFonts w:hint="eastAsia"/>
        </w:rPr>
        <w:t>品牌</w:t>
      </w:r>
      <w:r w:rsidR="003D7BD0">
        <w:rPr>
          <w:rFonts w:hint="eastAsia"/>
        </w:rPr>
        <w:t>、车辆型号、车辆类型、注册日期、所有人、使用性质、车架号、发动机号等</w:t>
      </w:r>
      <w:r w:rsidR="00374C5C">
        <w:rPr>
          <w:rFonts w:hint="eastAsia"/>
        </w:rPr>
        <w:t>基本属性</w:t>
      </w:r>
      <w:r w:rsidR="003D7BD0">
        <w:rPr>
          <w:rFonts w:hint="eastAsia"/>
        </w:rPr>
        <w:t>。上述</w:t>
      </w:r>
      <w:proofErr w:type="gramStart"/>
      <w:r w:rsidR="003D7BD0">
        <w:rPr>
          <w:rFonts w:hint="eastAsia"/>
        </w:rPr>
        <w:t>所有项必填</w:t>
      </w:r>
      <w:proofErr w:type="gramEnd"/>
      <w:r w:rsidR="003D7BD0">
        <w:rPr>
          <w:rFonts w:hint="eastAsia"/>
        </w:rPr>
        <w:t>，其中车牌号、车辆品牌、车辆型号、所有人、车架号、发动机</w:t>
      </w:r>
      <w:proofErr w:type="gramStart"/>
      <w:r w:rsidR="003D7BD0">
        <w:rPr>
          <w:rFonts w:hint="eastAsia"/>
        </w:rPr>
        <w:t>号手</w:t>
      </w:r>
      <w:proofErr w:type="gramEnd"/>
      <w:r w:rsidR="003D7BD0">
        <w:rPr>
          <w:rFonts w:hint="eastAsia"/>
        </w:rPr>
        <w:t>工输入；车辆类型通过下拉框选择，包含小型汽车、中型汽车、大型汽车和教练汽车等类型；注册日期通过时间控件点选，精确到年月日，不需要时分秒；使用性质通过下拉框选择，包含非</w:t>
      </w:r>
      <w:r w:rsidR="00905C71">
        <w:rPr>
          <w:rFonts w:hint="eastAsia"/>
        </w:rPr>
        <w:t>营运</w:t>
      </w:r>
      <w:r w:rsidR="003D7BD0">
        <w:rPr>
          <w:rFonts w:hint="eastAsia"/>
        </w:rPr>
        <w:t>机动车和</w:t>
      </w:r>
      <w:r w:rsidR="00905C71">
        <w:rPr>
          <w:rFonts w:hint="eastAsia"/>
        </w:rPr>
        <w:t>营运</w:t>
      </w:r>
      <w:r w:rsidR="003D7BD0">
        <w:rPr>
          <w:rFonts w:hint="eastAsia"/>
        </w:rPr>
        <w:t>机动车两种类型</w:t>
      </w:r>
      <w:r w:rsidR="00477511">
        <w:rPr>
          <w:rFonts w:hint="eastAsia"/>
        </w:rPr>
        <w:t>，如果车辆类型是“教练车”</w:t>
      </w:r>
      <w:r w:rsidR="00477511">
        <w:rPr>
          <w:rFonts w:hint="eastAsia"/>
        </w:rPr>
        <w:lastRenderedPageBreak/>
        <w:t>只能选择</w:t>
      </w:r>
      <w:r w:rsidR="00905C71">
        <w:rPr>
          <w:rFonts w:hint="eastAsia"/>
        </w:rPr>
        <w:t>营运</w:t>
      </w:r>
      <w:r w:rsidR="00477511">
        <w:rPr>
          <w:rFonts w:hint="eastAsia"/>
        </w:rPr>
        <w:t>机动车</w:t>
      </w:r>
      <w:r w:rsidR="003D7BD0">
        <w:rPr>
          <w:rFonts w:hint="eastAsia"/>
        </w:rPr>
        <w:t>。</w:t>
      </w:r>
    </w:p>
    <w:p w14:paraId="7B5B6BB2" w14:textId="499C875F" w:rsidR="004867E9" w:rsidRDefault="004867E9" w:rsidP="00374C5C">
      <w:pPr>
        <w:ind w:firstLine="480"/>
      </w:pPr>
      <w:r>
        <w:rPr>
          <w:rFonts w:hint="eastAsia"/>
        </w:rPr>
        <w:t>修改的界面与新增的界面类同，但修改时如上述字段有原值，则默认带入。</w:t>
      </w:r>
    </w:p>
    <w:p w14:paraId="14A7858F" w14:textId="7EC99315" w:rsidR="004C4BF3" w:rsidRDefault="004C4BF3" w:rsidP="00374C5C">
      <w:pPr>
        <w:ind w:firstLine="480"/>
      </w:pPr>
      <w:r>
        <w:rPr>
          <w:rFonts w:hint="eastAsia"/>
        </w:rPr>
        <w:t>车牌号、车架号和发动机号录入要遵循以下规则。</w:t>
      </w:r>
    </w:p>
    <w:p w14:paraId="4EBF5282" w14:textId="1F3DB11A" w:rsidR="00374C5C" w:rsidRDefault="00374C5C" w:rsidP="00374C5C">
      <w:pPr>
        <w:pStyle w:val="3"/>
        <w:ind w:firstLine="640"/>
      </w:pPr>
      <w:bookmarkStart w:id="16" w:name="_Toc513648119"/>
      <w:r>
        <w:rPr>
          <w:rFonts w:hint="eastAsia"/>
        </w:rPr>
        <w:t>4.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　车牌号</w:t>
      </w:r>
      <w:r w:rsidR="003D7BD0">
        <w:rPr>
          <w:rFonts w:hint="eastAsia"/>
        </w:rPr>
        <w:t>规则</w:t>
      </w:r>
      <w:bookmarkEnd w:id="16"/>
    </w:p>
    <w:p w14:paraId="2FEF3C19" w14:textId="0DAE8CCA" w:rsidR="00374C5C" w:rsidRDefault="00374C5C" w:rsidP="00374C5C">
      <w:pPr>
        <w:ind w:firstLineChars="0" w:firstLine="480"/>
      </w:pPr>
      <w:r>
        <w:rPr>
          <w:rFonts w:hint="eastAsia"/>
        </w:rPr>
        <w:t>车辆号仅可录入</w:t>
      </w:r>
      <w:r w:rsidR="00BA3146">
        <w:t>7</w:t>
      </w:r>
      <w:r w:rsidRPr="00374C5C">
        <w:rPr>
          <w:rFonts w:hint="eastAsia"/>
        </w:rPr>
        <w:t>个</w:t>
      </w:r>
      <w:r>
        <w:rPr>
          <w:rFonts w:hint="eastAsia"/>
        </w:rPr>
        <w:t>或者</w:t>
      </w:r>
      <w:r w:rsidR="00BA3146">
        <w:t>8</w:t>
      </w:r>
      <w:r>
        <w:rPr>
          <w:rFonts w:hint="eastAsia"/>
        </w:rPr>
        <w:t>个</w:t>
      </w:r>
      <w:r w:rsidRPr="00374C5C">
        <w:rPr>
          <w:rFonts w:hint="eastAsia"/>
        </w:rPr>
        <w:t>字符，</w:t>
      </w:r>
      <w:r>
        <w:rPr>
          <w:rFonts w:hint="eastAsia"/>
        </w:rPr>
        <w:t>其中</w:t>
      </w:r>
      <w:r w:rsidRPr="00374C5C">
        <w:rPr>
          <w:rFonts w:hint="eastAsia"/>
        </w:rPr>
        <w:t>由大写英文字母和阿拉伯数字组成。</w:t>
      </w:r>
      <w:r w:rsidR="00BA3146">
        <w:rPr>
          <w:rFonts w:hint="eastAsia"/>
        </w:rPr>
        <w:t>规则如下：</w:t>
      </w:r>
    </w:p>
    <w:p w14:paraId="35ADD5EB" w14:textId="06A32757" w:rsidR="00BA3146" w:rsidRDefault="00BA3146" w:rsidP="004263B1">
      <w:pPr>
        <w:pStyle w:val="ac"/>
        <w:numPr>
          <w:ilvl w:val="0"/>
          <w:numId w:val="27"/>
        </w:numPr>
        <w:ind w:firstLineChars="0"/>
      </w:pPr>
      <w:r w:rsidRPr="004263B1">
        <w:rPr>
          <w:rFonts w:hint="eastAsia"/>
          <w:b/>
        </w:rPr>
        <w:t>字符1：</w:t>
      </w:r>
      <w:r>
        <w:rPr>
          <w:rFonts w:hint="eastAsia"/>
        </w:rPr>
        <w:t>仅可为汉字，限输入“</w:t>
      </w:r>
      <w:r w:rsidRPr="003D7BD0">
        <w:rPr>
          <w:rFonts w:hint="eastAsia"/>
        </w:rPr>
        <w:t>京</w:t>
      </w:r>
      <w:r w:rsidRPr="003D7BD0">
        <w:t>、</w:t>
      </w:r>
      <w:r w:rsidRPr="003D7BD0">
        <w:rPr>
          <w:rFonts w:hint="eastAsia"/>
        </w:rPr>
        <w:t>津</w:t>
      </w:r>
      <w:r w:rsidRPr="003D7BD0">
        <w:t>、</w:t>
      </w:r>
      <w:r w:rsidRPr="003D7BD0">
        <w:rPr>
          <w:rFonts w:hint="eastAsia"/>
        </w:rPr>
        <w:t>冀</w:t>
      </w:r>
      <w:r w:rsidRPr="003D7BD0">
        <w:t>、</w:t>
      </w:r>
      <w:r w:rsidRPr="003D7BD0">
        <w:rPr>
          <w:rFonts w:hint="eastAsia"/>
        </w:rPr>
        <w:t>晋</w:t>
      </w:r>
      <w:r w:rsidRPr="003D7BD0">
        <w:t>、</w:t>
      </w:r>
      <w:r w:rsidRPr="003D7BD0">
        <w:rPr>
          <w:rFonts w:hint="eastAsia"/>
        </w:rPr>
        <w:t>蒙</w:t>
      </w:r>
      <w:r w:rsidRPr="003D7BD0">
        <w:t>、</w:t>
      </w:r>
      <w:r w:rsidRPr="003D7BD0">
        <w:rPr>
          <w:rFonts w:hint="eastAsia"/>
        </w:rPr>
        <w:t>辽</w:t>
      </w:r>
      <w:r w:rsidRPr="003D7BD0">
        <w:t>、</w:t>
      </w:r>
      <w:r w:rsidRPr="003D7BD0">
        <w:rPr>
          <w:rFonts w:hint="eastAsia"/>
        </w:rPr>
        <w:t>吉</w:t>
      </w:r>
      <w:r w:rsidRPr="003D7BD0">
        <w:t>、</w:t>
      </w:r>
      <w:r w:rsidRPr="003D7BD0">
        <w:rPr>
          <w:rFonts w:hint="eastAsia"/>
        </w:rPr>
        <w:t>黑</w:t>
      </w:r>
      <w:r w:rsidRPr="003D7BD0">
        <w:t>、</w:t>
      </w:r>
      <w:r w:rsidRPr="003D7BD0">
        <w:rPr>
          <w:rFonts w:hint="eastAsia"/>
        </w:rPr>
        <w:t>沪</w:t>
      </w:r>
      <w:r w:rsidRPr="003D7BD0">
        <w:t>、</w:t>
      </w:r>
      <w:r w:rsidRPr="003D7BD0">
        <w:rPr>
          <w:rFonts w:hint="eastAsia"/>
        </w:rPr>
        <w:t>苏</w:t>
      </w:r>
      <w:r w:rsidRPr="003D7BD0">
        <w:t>、</w:t>
      </w:r>
      <w:r w:rsidRPr="003D7BD0">
        <w:rPr>
          <w:rFonts w:hint="eastAsia"/>
        </w:rPr>
        <w:t>浙</w:t>
      </w:r>
      <w:r w:rsidRPr="003D7BD0">
        <w:t>、</w:t>
      </w:r>
      <w:r w:rsidRPr="003D7BD0">
        <w:rPr>
          <w:rFonts w:hint="eastAsia"/>
        </w:rPr>
        <w:t>皖</w:t>
      </w:r>
      <w:r w:rsidRPr="003D7BD0">
        <w:t>、</w:t>
      </w:r>
      <w:r w:rsidRPr="003D7BD0">
        <w:rPr>
          <w:rFonts w:hint="eastAsia"/>
        </w:rPr>
        <w:t>闽</w:t>
      </w:r>
      <w:r w:rsidRPr="003D7BD0">
        <w:t>、</w:t>
      </w:r>
      <w:r w:rsidRPr="003D7BD0">
        <w:rPr>
          <w:rFonts w:hint="eastAsia"/>
        </w:rPr>
        <w:t>赣</w:t>
      </w:r>
      <w:r w:rsidRPr="003D7BD0">
        <w:t>、</w:t>
      </w:r>
      <w:r w:rsidRPr="003D7BD0">
        <w:rPr>
          <w:rFonts w:hint="eastAsia"/>
        </w:rPr>
        <w:t>鲁</w:t>
      </w:r>
      <w:r w:rsidRPr="003D7BD0">
        <w:t>、</w:t>
      </w:r>
      <w:r w:rsidRPr="003D7BD0">
        <w:rPr>
          <w:rFonts w:hint="eastAsia"/>
        </w:rPr>
        <w:t>豫</w:t>
      </w:r>
      <w:r w:rsidRPr="003D7BD0">
        <w:t>、</w:t>
      </w:r>
      <w:r w:rsidRPr="003D7BD0">
        <w:rPr>
          <w:rFonts w:hint="eastAsia"/>
        </w:rPr>
        <w:t>鄂</w:t>
      </w:r>
      <w:r w:rsidRPr="003D7BD0">
        <w:t>、</w:t>
      </w:r>
      <w:r w:rsidRPr="003D7BD0">
        <w:rPr>
          <w:rFonts w:hint="eastAsia"/>
        </w:rPr>
        <w:t>湘</w:t>
      </w:r>
      <w:r w:rsidRPr="003D7BD0">
        <w:t>、</w:t>
      </w:r>
      <w:r w:rsidRPr="003D7BD0">
        <w:rPr>
          <w:rFonts w:hint="eastAsia"/>
        </w:rPr>
        <w:t>粤</w:t>
      </w:r>
      <w:r w:rsidRPr="003D7BD0">
        <w:t>、</w:t>
      </w:r>
      <w:r w:rsidRPr="003D7BD0">
        <w:rPr>
          <w:rFonts w:hint="eastAsia"/>
        </w:rPr>
        <w:t>桂</w:t>
      </w:r>
      <w:r w:rsidRPr="003D7BD0">
        <w:t>、</w:t>
      </w:r>
      <w:r w:rsidRPr="003D7BD0">
        <w:rPr>
          <w:rFonts w:hint="eastAsia"/>
        </w:rPr>
        <w:t>琼</w:t>
      </w:r>
      <w:r w:rsidRPr="003D7BD0">
        <w:t>、</w:t>
      </w:r>
      <w:r w:rsidRPr="003D7BD0">
        <w:rPr>
          <w:rFonts w:hint="eastAsia"/>
        </w:rPr>
        <w:t>渝</w:t>
      </w:r>
      <w:r w:rsidRPr="003D7BD0">
        <w:t>、</w:t>
      </w:r>
      <w:r w:rsidRPr="003D7BD0">
        <w:rPr>
          <w:rFonts w:hint="eastAsia"/>
        </w:rPr>
        <w:t>川</w:t>
      </w:r>
      <w:r w:rsidRPr="003D7BD0">
        <w:t>、</w:t>
      </w:r>
      <w:r w:rsidRPr="003D7BD0">
        <w:rPr>
          <w:rFonts w:hint="eastAsia"/>
        </w:rPr>
        <w:t>贵</w:t>
      </w:r>
      <w:r w:rsidRPr="003D7BD0">
        <w:t>、</w:t>
      </w:r>
      <w:r w:rsidRPr="003D7BD0">
        <w:rPr>
          <w:rFonts w:hint="eastAsia"/>
        </w:rPr>
        <w:t>云</w:t>
      </w:r>
      <w:r w:rsidRPr="003D7BD0">
        <w:t>、</w:t>
      </w:r>
      <w:r w:rsidRPr="003D7BD0">
        <w:rPr>
          <w:rFonts w:hint="eastAsia"/>
        </w:rPr>
        <w:t>藏</w:t>
      </w:r>
      <w:r w:rsidRPr="003D7BD0">
        <w:t>、</w:t>
      </w:r>
      <w:r w:rsidRPr="003D7BD0">
        <w:rPr>
          <w:rFonts w:hint="eastAsia"/>
        </w:rPr>
        <w:t>陕</w:t>
      </w:r>
      <w:r w:rsidRPr="003D7BD0">
        <w:t>、</w:t>
      </w:r>
      <w:r w:rsidRPr="003D7BD0">
        <w:rPr>
          <w:rFonts w:hint="eastAsia"/>
        </w:rPr>
        <w:t>甘</w:t>
      </w:r>
      <w:r w:rsidRPr="003D7BD0">
        <w:t>、</w:t>
      </w:r>
      <w:r w:rsidRPr="003D7BD0">
        <w:rPr>
          <w:rFonts w:hint="eastAsia"/>
        </w:rPr>
        <w:t>青</w:t>
      </w:r>
      <w:r w:rsidRPr="003D7BD0">
        <w:t>、</w:t>
      </w:r>
      <w:r w:rsidRPr="003D7BD0">
        <w:rPr>
          <w:rFonts w:hint="eastAsia"/>
        </w:rPr>
        <w:t>宁</w:t>
      </w:r>
      <w:r w:rsidRPr="003D7BD0">
        <w:t>、</w:t>
      </w:r>
      <w:r w:rsidRPr="003D7BD0">
        <w:rPr>
          <w:rFonts w:hint="eastAsia"/>
        </w:rPr>
        <w:t>新</w:t>
      </w:r>
      <w:r>
        <w:rPr>
          <w:rFonts w:hint="eastAsia"/>
        </w:rPr>
        <w:t>”等汉字。</w:t>
      </w:r>
    </w:p>
    <w:p w14:paraId="289BAD62" w14:textId="397EDB94" w:rsidR="00BA3146" w:rsidRDefault="004263B1" w:rsidP="00BA3146">
      <w:pPr>
        <w:pStyle w:val="ac"/>
        <w:numPr>
          <w:ilvl w:val="0"/>
          <w:numId w:val="27"/>
        </w:numPr>
        <w:ind w:firstLineChars="0"/>
      </w:pPr>
      <w:r w:rsidRPr="004263B1">
        <w:rPr>
          <w:rFonts w:hint="eastAsia"/>
          <w:b/>
        </w:rPr>
        <w:t>字符2：</w:t>
      </w:r>
      <w:r>
        <w:rPr>
          <w:rFonts w:hint="eastAsia"/>
        </w:rPr>
        <w:t>仅可为英文半角字母，但不可为英文字母“I”</w:t>
      </w:r>
      <w:r w:rsidR="00D83380">
        <w:rPr>
          <w:rFonts w:hint="eastAsia"/>
        </w:rPr>
        <w:t>，</w:t>
      </w:r>
      <w:r>
        <w:rPr>
          <w:rFonts w:hint="eastAsia"/>
        </w:rPr>
        <w:t>输入小写自动转换为大写。</w:t>
      </w:r>
    </w:p>
    <w:p w14:paraId="1B2E09EA" w14:textId="451351AF" w:rsidR="004263B1" w:rsidRDefault="004263B1" w:rsidP="00BA3146">
      <w:pPr>
        <w:pStyle w:val="ac"/>
        <w:numPr>
          <w:ilvl w:val="0"/>
          <w:numId w:val="27"/>
        </w:numPr>
        <w:ind w:firstLineChars="0"/>
      </w:pPr>
      <w:r>
        <w:rPr>
          <w:rFonts w:hint="eastAsia"/>
          <w:b/>
        </w:rPr>
        <w:t>字符</w:t>
      </w:r>
      <w:r w:rsidR="007F499B">
        <w:rPr>
          <w:b/>
        </w:rPr>
        <w:t>3</w:t>
      </w:r>
      <w:r>
        <w:rPr>
          <w:rFonts w:hint="eastAsia"/>
          <w:b/>
        </w:rPr>
        <w:t>：</w:t>
      </w:r>
      <w:r w:rsidR="007F499B">
        <w:rPr>
          <w:rFonts w:hint="eastAsia"/>
        </w:rPr>
        <w:t>仅可为英文半角字母</w:t>
      </w:r>
      <w:r w:rsidR="00733971">
        <w:rPr>
          <w:rFonts w:hint="eastAsia"/>
        </w:rPr>
        <w:t>和半角数字0-</w:t>
      </w:r>
      <w:r w:rsidR="00733971">
        <w:t>9</w:t>
      </w:r>
      <w:r w:rsidR="007F499B">
        <w:rPr>
          <w:rFonts w:hint="eastAsia"/>
        </w:rPr>
        <w:t>，输入小写自动转换为大写。</w:t>
      </w:r>
      <w:r w:rsidR="00D83380">
        <w:rPr>
          <w:rFonts w:hint="eastAsia"/>
        </w:rPr>
        <w:t>若车牌号总字符数为</w:t>
      </w:r>
      <w:r w:rsidR="00D83380">
        <w:t>7</w:t>
      </w:r>
      <w:r w:rsidR="00D83380">
        <w:rPr>
          <w:rFonts w:hint="eastAsia"/>
        </w:rPr>
        <w:t>个字符，则不可为英文字母“I”和“O”；若车牌号总字符数为8个字符，则仅限输入“D”和“F”2个英文半角字母。</w:t>
      </w:r>
    </w:p>
    <w:p w14:paraId="429AA0D8" w14:textId="4EB3D2F3" w:rsidR="00AD6836" w:rsidRDefault="00AD6836" w:rsidP="00BA3146">
      <w:pPr>
        <w:pStyle w:val="ac"/>
        <w:numPr>
          <w:ilvl w:val="0"/>
          <w:numId w:val="27"/>
        </w:numPr>
        <w:ind w:firstLineChars="0"/>
      </w:pPr>
      <w:r>
        <w:rPr>
          <w:rFonts w:hint="eastAsia"/>
          <w:b/>
        </w:rPr>
        <w:t>字符4：</w:t>
      </w:r>
      <w:r>
        <w:rPr>
          <w:rFonts w:hint="eastAsia"/>
        </w:rPr>
        <w:t>仅可为英文半角字母</w:t>
      </w:r>
      <w:r w:rsidR="00733971">
        <w:rPr>
          <w:rFonts w:hint="eastAsia"/>
        </w:rPr>
        <w:t>和半角数字0-</w:t>
      </w:r>
      <w:r w:rsidR="00733971">
        <w:t>9</w:t>
      </w:r>
      <w:r>
        <w:rPr>
          <w:rFonts w:hint="eastAsia"/>
        </w:rPr>
        <w:t>，但不可为英文字母“I”和“O”，输入小写自动转换为大写。</w:t>
      </w:r>
    </w:p>
    <w:p w14:paraId="345BA78E" w14:textId="4F7F4C9E" w:rsidR="00AD6836" w:rsidRDefault="00AD6836" w:rsidP="00BA3146">
      <w:pPr>
        <w:pStyle w:val="ac"/>
        <w:numPr>
          <w:ilvl w:val="0"/>
          <w:numId w:val="27"/>
        </w:numPr>
        <w:ind w:firstLineChars="0"/>
      </w:pPr>
      <w:r>
        <w:rPr>
          <w:rFonts w:hint="eastAsia"/>
          <w:b/>
        </w:rPr>
        <w:t>字符</w:t>
      </w:r>
      <w:r>
        <w:rPr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</w:rPr>
        <w:t>仅可为英文半角字母</w:t>
      </w:r>
      <w:r w:rsidR="00733971">
        <w:rPr>
          <w:rFonts w:hint="eastAsia"/>
        </w:rPr>
        <w:t>和半角数字0-</w:t>
      </w:r>
      <w:r w:rsidR="00733971">
        <w:t>9</w:t>
      </w:r>
      <w:r>
        <w:rPr>
          <w:rFonts w:hint="eastAsia"/>
        </w:rPr>
        <w:t>，但不可为英文字母“I”和“O”，输入小写自动转换为大写。</w:t>
      </w:r>
    </w:p>
    <w:p w14:paraId="613BE612" w14:textId="4A634FB4" w:rsidR="00733971" w:rsidRDefault="00733971" w:rsidP="00733971">
      <w:pPr>
        <w:pStyle w:val="ac"/>
        <w:numPr>
          <w:ilvl w:val="0"/>
          <w:numId w:val="27"/>
        </w:numPr>
        <w:ind w:firstLineChars="0"/>
      </w:pPr>
      <w:r>
        <w:rPr>
          <w:rFonts w:hint="eastAsia"/>
          <w:b/>
        </w:rPr>
        <w:t>字符</w:t>
      </w:r>
      <w:r>
        <w:rPr>
          <w:b/>
        </w:rPr>
        <w:t>6</w:t>
      </w:r>
      <w:r>
        <w:rPr>
          <w:rFonts w:hint="eastAsia"/>
          <w:b/>
        </w:rPr>
        <w:t>：</w:t>
      </w:r>
      <w:r>
        <w:rPr>
          <w:rFonts w:hint="eastAsia"/>
        </w:rPr>
        <w:t>仅可为英文半角字母和半角数字0-</w:t>
      </w:r>
      <w:r>
        <w:t>9</w:t>
      </w:r>
      <w:r>
        <w:rPr>
          <w:rFonts w:hint="eastAsia"/>
        </w:rPr>
        <w:t>，但不可为英文字母“I”</w:t>
      </w:r>
      <w:r>
        <w:rPr>
          <w:rFonts w:hint="eastAsia"/>
        </w:rPr>
        <w:lastRenderedPageBreak/>
        <w:t>和“O”，输入小写自动转换为大写。</w:t>
      </w:r>
    </w:p>
    <w:p w14:paraId="502C6F42" w14:textId="58CCB7D3" w:rsidR="00733971" w:rsidRDefault="00733971" w:rsidP="00733971">
      <w:pPr>
        <w:pStyle w:val="ac"/>
        <w:numPr>
          <w:ilvl w:val="0"/>
          <w:numId w:val="27"/>
        </w:numPr>
        <w:ind w:firstLineChars="0"/>
      </w:pPr>
      <w:r>
        <w:rPr>
          <w:rFonts w:hint="eastAsia"/>
          <w:b/>
        </w:rPr>
        <w:t>字符</w:t>
      </w:r>
      <w:r>
        <w:rPr>
          <w:b/>
        </w:rPr>
        <w:t>7</w:t>
      </w:r>
      <w:r>
        <w:rPr>
          <w:rFonts w:hint="eastAsia"/>
          <w:b/>
        </w:rPr>
        <w:t>：</w:t>
      </w:r>
      <w:r>
        <w:rPr>
          <w:rFonts w:hint="eastAsia"/>
        </w:rPr>
        <w:t>仅可为英文半角字母</w:t>
      </w:r>
      <w:r w:rsidR="000B32D2">
        <w:rPr>
          <w:rFonts w:hint="eastAsia"/>
        </w:rPr>
        <w:t>、半角数字0-</w:t>
      </w:r>
      <w:r w:rsidR="000B32D2">
        <w:t>9</w:t>
      </w:r>
      <w:r w:rsidR="000B32D2">
        <w:rPr>
          <w:rFonts w:hint="eastAsia"/>
        </w:rPr>
        <w:t>和汉字。若为汉字仅限输入“学”、“警”、“使”、“领”、“挂”、“港”、“澳”、“试”、“超”。</w:t>
      </w:r>
      <w:r>
        <w:rPr>
          <w:rFonts w:hint="eastAsia"/>
        </w:rPr>
        <w:t>但不可为英文字母“I”和“O”，输入小写自动转换为大写。</w:t>
      </w:r>
    </w:p>
    <w:p w14:paraId="14C82E57" w14:textId="23FDDB11" w:rsidR="00733971" w:rsidRDefault="006E08E8" w:rsidP="00BA3146">
      <w:pPr>
        <w:pStyle w:val="ac"/>
        <w:numPr>
          <w:ilvl w:val="0"/>
          <w:numId w:val="27"/>
        </w:numPr>
        <w:ind w:firstLineChars="0"/>
      </w:pPr>
      <w:r>
        <w:rPr>
          <w:rFonts w:hint="eastAsia"/>
          <w:b/>
        </w:rPr>
        <w:t>字符</w:t>
      </w:r>
      <w:r>
        <w:rPr>
          <w:b/>
        </w:rPr>
        <w:t>8</w:t>
      </w:r>
      <w:r>
        <w:rPr>
          <w:rFonts w:hint="eastAsia"/>
          <w:b/>
        </w:rPr>
        <w:t>：</w:t>
      </w:r>
      <w:r w:rsidR="00AA728C" w:rsidRPr="00AA728C">
        <w:rPr>
          <w:rFonts w:hint="eastAsia"/>
        </w:rPr>
        <w:t>可不填</w:t>
      </w:r>
      <w:r w:rsidR="00AA728C">
        <w:rPr>
          <w:rFonts w:hint="eastAsia"/>
        </w:rPr>
        <w:t>。</w:t>
      </w:r>
      <w:r w:rsidR="008D5B5B">
        <w:rPr>
          <w:rFonts w:hint="eastAsia"/>
        </w:rPr>
        <w:t>如需</w:t>
      </w:r>
      <w:r w:rsidR="00AA728C">
        <w:rPr>
          <w:rFonts w:hint="eastAsia"/>
        </w:rPr>
        <w:t>填写，</w:t>
      </w:r>
      <w:r w:rsidR="008D5B5B">
        <w:rPr>
          <w:rFonts w:hint="eastAsia"/>
        </w:rPr>
        <w:t>若字符3为“D”和“F”，则仅可输入半角数字；若字符</w:t>
      </w:r>
      <w:r w:rsidR="008D5B5B">
        <w:t>3</w:t>
      </w:r>
      <w:r w:rsidR="008D5B5B">
        <w:rPr>
          <w:rFonts w:hint="eastAsia"/>
        </w:rPr>
        <w:t>为数字，则仅限输入“D”和“F”2个英文半角字母。</w:t>
      </w:r>
    </w:p>
    <w:p w14:paraId="5CC9F10B" w14:textId="39147597" w:rsidR="003D7BD0" w:rsidRDefault="009C00A3" w:rsidP="009C00A3">
      <w:pPr>
        <w:pStyle w:val="3"/>
        <w:ind w:firstLine="640"/>
      </w:pPr>
      <w:bookmarkStart w:id="17" w:name="_Toc513648120"/>
      <w:r>
        <w:rPr>
          <w:rFonts w:hint="eastAsia"/>
        </w:rPr>
        <w:t>4.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　车架号规则</w:t>
      </w:r>
      <w:bookmarkEnd w:id="17"/>
    </w:p>
    <w:p w14:paraId="3816FCD6" w14:textId="7B8A4108" w:rsidR="00FA343F" w:rsidRDefault="009C00A3" w:rsidP="00FA343F">
      <w:pPr>
        <w:ind w:firstLine="480"/>
      </w:pPr>
      <w:r>
        <w:rPr>
          <w:rFonts w:hint="eastAsia"/>
        </w:rPr>
        <w:t>车架号长度固定为1</w:t>
      </w:r>
      <w:r>
        <w:t>7</w:t>
      </w:r>
      <w:r>
        <w:rPr>
          <w:rFonts w:hint="eastAsia"/>
        </w:rPr>
        <w:t>位，由半角的英文字母和数字组成，但不可为英文字母“I”、“O”和“Q”。</w:t>
      </w:r>
      <w:r w:rsidR="004778B4">
        <w:rPr>
          <w:rFonts w:hint="eastAsia"/>
        </w:rPr>
        <w:t>其中第9位为校验位，校验代码参考代码见后，第1</w:t>
      </w:r>
      <w:r w:rsidR="004778B4">
        <w:t>2</w:t>
      </w:r>
      <w:r w:rsidR="004778B4">
        <w:rPr>
          <w:rFonts w:hint="eastAsia"/>
        </w:rPr>
        <w:t>位至第1</w:t>
      </w:r>
      <w:r w:rsidR="004778B4">
        <w:t>7</w:t>
      </w:r>
      <w:r w:rsidR="004778B4">
        <w:rPr>
          <w:rFonts w:hint="eastAsia"/>
        </w:rPr>
        <w:t>位仅可为纯数字。</w:t>
      </w:r>
    </w:p>
    <w:p w14:paraId="1AC80FD1" w14:textId="5FEE20BF" w:rsidR="004778B4" w:rsidRDefault="00FA343F" w:rsidP="00FA343F">
      <w:pPr>
        <w:ind w:firstLine="480"/>
      </w:pPr>
      <w:r>
        <w:rPr>
          <w:rFonts w:hint="eastAsia"/>
        </w:rPr>
        <w:t>车架号校验规则JAVA代码示例：</w:t>
      </w:r>
      <w:r w:rsidR="004778B4">
        <w:object w:dxaOrig="1538" w:dyaOrig="1052" w14:anchorId="48640F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2.6pt" o:ole="">
            <v:imagedata r:id="rId10" o:title=""/>
          </v:shape>
          <o:OLEObject Type="Embed" ProgID="Package" ShapeID="_x0000_i1025" DrawAspect="Icon" ObjectID="_1587537755" r:id="rId11"/>
        </w:object>
      </w:r>
    </w:p>
    <w:p w14:paraId="4D6B2836" w14:textId="69A92CA8" w:rsidR="001B6156" w:rsidRDefault="001B6156" w:rsidP="001B6156">
      <w:pPr>
        <w:pStyle w:val="3"/>
        <w:ind w:firstLine="640"/>
      </w:pPr>
      <w:bookmarkStart w:id="18" w:name="_Toc513648121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　发动机号</w:t>
      </w:r>
      <w:r w:rsidR="00C95203">
        <w:rPr>
          <w:rFonts w:hint="eastAsia"/>
        </w:rPr>
        <w:t>规则</w:t>
      </w:r>
      <w:bookmarkEnd w:id="18"/>
    </w:p>
    <w:p w14:paraId="56DA738A" w14:textId="4BC11BF6" w:rsidR="001B6156" w:rsidRDefault="00682004" w:rsidP="001B6156">
      <w:pPr>
        <w:ind w:firstLine="480"/>
      </w:pPr>
      <w:r>
        <w:rPr>
          <w:rFonts w:hint="eastAsia"/>
        </w:rPr>
        <w:t>发动机号为7位或者8位半角的英文字母和数字。</w:t>
      </w:r>
    </w:p>
    <w:p w14:paraId="4A5A8169" w14:textId="55FEFF94" w:rsidR="00682004" w:rsidRDefault="004563F8" w:rsidP="004563F8">
      <w:pPr>
        <w:pStyle w:val="2"/>
        <w:ind w:firstLine="640"/>
      </w:pPr>
      <w:bookmarkStart w:id="19" w:name="_Toc513648122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　车辆分配</w:t>
      </w:r>
      <w:bookmarkEnd w:id="19"/>
    </w:p>
    <w:p w14:paraId="737442BC" w14:textId="4C5B99EF" w:rsidR="00375CCE" w:rsidRDefault="006C3C66" w:rsidP="00375CCE">
      <w:pPr>
        <w:ind w:firstLine="480"/>
      </w:pPr>
      <w:r>
        <w:rPr>
          <w:rFonts w:hint="eastAsia"/>
        </w:rPr>
        <w:t>车辆分配功能可以对车辆和人员之间的使用关系进行一对一关联，方便用户通过</w:t>
      </w:r>
      <w:r w:rsidR="005D2AA8">
        <w:rPr>
          <w:rFonts w:hint="eastAsia"/>
        </w:rPr>
        <w:t>车辆查询到车辆使用人，也可以通过车辆使用人查询到其所使用的车辆。</w:t>
      </w:r>
    </w:p>
    <w:p w14:paraId="42672976" w14:textId="07E6E8B9" w:rsidR="00375CCE" w:rsidRDefault="005D2AA8" w:rsidP="00375CCE">
      <w:pPr>
        <w:ind w:firstLine="480"/>
      </w:pPr>
      <w:r>
        <w:rPr>
          <w:rFonts w:hint="eastAsia"/>
        </w:rPr>
        <w:t>车辆和使用人</w:t>
      </w:r>
      <w:r w:rsidR="00B653D0">
        <w:rPr>
          <w:rFonts w:hint="eastAsia"/>
        </w:rPr>
        <w:t>之间为唯一关联，</w:t>
      </w:r>
      <w:r w:rsidR="00375CCE">
        <w:rPr>
          <w:rFonts w:hint="eastAsia"/>
        </w:rPr>
        <w:t>即同一个车辆只能关联一个使用人，某一车辆关联了一个使用人后，不能再同时关联其它使用人，只能进行修改使用人或者</w:t>
      </w:r>
      <w:r w:rsidR="00375CCE">
        <w:rPr>
          <w:rFonts w:hint="eastAsia"/>
        </w:rPr>
        <w:lastRenderedPageBreak/>
        <w:t>解除关联。但同一使用人可以关联多个车辆。</w:t>
      </w:r>
    </w:p>
    <w:p w14:paraId="407AACAA" w14:textId="12D62087" w:rsidR="00375CCE" w:rsidRDefault="00375CCE" w:rsidP="00375CCE">
      <w:pPr>
        <w:ind w:firstLine="480"/>
      </w:pPr>
      <w:r>
        <w:rPr>
          <w:rFonts w:hint="eastAsia"/>
        </w:rPr>
        <w:t>用户点选</w:t>
      </w:r>
      <w:r w:rsidR="00D13DA6">
        <w:rPr>
          <w:rFonts w:hint="eastAsia"/>
        </w:rPr>
        <w:t>已完成车辆登记操作的</w:t>
      </w:r>
      <w:r>
        <w:rPr>
          <w:rFonts w:hint="eastAsia"/>
        </w:rPr>
        <w:t>某一具体车辆后，如果该车辆尚未关联任何使用人，则可以对该车辆进行关联使用人操作，如果该车辆已经关联了某一使用人，则可以进行修改使用人或者解除关联的操作。</w:t>
      </w:r>
    </w:p>
    <w:p w14:paraId="4DF83701" w14:textId="2785A3DB" w:rsidR="00375CCE" w:rsidRDefault="00375CCE" w:rsidP="00375CCE">
      <w:pPr>
        <w:ind w:firstLine="480"/>
      </w:pPr>
      <w:r>
        <w:rPr>
          <w:rFonts w:hint="eastAsia"/>
        </w:rPr>
        <w:t>关联使用人时，使用人从人员管理模块中的人员用户中选择，使用文本框方式输入使用人员姓名，系统自动模糊匹配系统中存在的用户，点</w:t>
      </w:r>
      <w:proofErr w:type="gramStart"/>
      <w:r>
        <w:rPr>
          <w:rFonts w:hint="eastAsia"/>
        </w:rPr>
        <w:t>选具体</w:t>
      </w:r>
      <w:proofErr w:type="gramEnd"/>
      <w:r>
        <w:rPr>
          <w:rFonts w:hint="eastAsia"/>
        </w:rPr>
        <w:t>的人员姓名后完成人员选定操作。</w:t>
      </w:r>
      <w:r w:rsidR="00D13DA6">
        <w:rPr>
          <w:rFonts w:hint="eastAsia"/>
        </w:rPr>
        <w:t>关联时还可以同时上</w:t>
      </w:r>
      <w:proofErr w:type="gramStart"/>
      <w:r w:rsidR="00D13DA6">
        <w:rPr>
          <w:rFonts w:hint="eastAsia"/>
        </w:rPr>
        <w:t>传</w:t>
      </w:r>
      <w:r w:rsidR="00062D51">
        <w:rPr>
          <w:rFonts w:hint="eastAsia"/>
        </w:rPr>
        <w:t>相关</w:t>
      </w:r>
      <w:proofErr w:type="gramEnd"/>
      <w:r w:rsidR="00D13DA6">
        <w:rPr>
          <w:rFonts w:hint="eastAsia"/>
        </w:rPr>
        <w:t>附件</w:t>
      </w:r>
      <w:r w:rsidR="00D13DA6">
        <w:rPr>
          <w:rStyle w:val="af6"/>
        </w:rPr>
        <w:footnoteReference w:id="1"/>
      </w:r>
      <w:r w:rsidR="00D13DA6">
        <w:rPr>
          <w:rFonts w:hint="eastAsia"/>
        </w:rPr>
        <w:t>，</w:t>
      </w:r>
      <w:r w:rsidR="00C86CF7">
        <w:rPr>
          <w:rFonts w:hint="eastAsia"/>
        </w:rPr>
        <w:t>如安全使用协议等</w:t>
      </w:r>
      <w:r w:rsidR="00292B61">
        <w:rPr>
          <w:rFonts w:hint="eastAsia"/>
        </w:rPr>
        <w:t>，</w:t>
      </w:r>
      <w:r w:rsidR="00062D51">
        <w:rPr>
          <w:rFonts w:hint="eastAsia"/>
        </w:rPr>
        <w:t>附件数量可以有多个。附件的上</w:t>
      </w:r>
      <w:proofErr w:type="gramStart"/>
      <w:r w:rsidR="00062D51">
        <w:rPr>
          <w:rFonts w:hint="eastAsia"/>
        </w:rPr>
        <w:t>传可以</w:t>
      </w:r>
      <w:proofErr w:type="gramEnd"/>
      <w:r w:rsidR="00062D51">
        <w:rPr>
          <w:rFonts w:hint="eastAsia"/>
        </w:rPr>
        <w:t>通过浏览本地文件方式上传，也要以采用通过浏览器调用</w:t>
      </w:r>
      <w:proofErr w:type="gramStart"/>
      <w:r w:rsidR="00062D51">
        <w:rPr>
          <w:rFonts w:hint="eastAsia"/>
        </w:rPr>
        <w:t>高拍</w:t>
      </w:r>
      <w:proofErr w:type="gramEnd"/>
      <w:r w:rsidR="00062D51">
        <w:rPr>
          <w:rFonts w:hint="eastAsia"/>
        </w:rPr>
        <w:t>仪控件方式在线拍照上传，</w:t>
      </w:r>
      <w:proofErr w:type="gramStart"/>
      <w:r w:rsidR="00062D51">
        <w:rPr>
          <w:rFonts w:hint="eastAsia"/>
        </w:rPr>
        <w:t>高拍仪上传方式</w:t>
      </w:r>
      <w:proofErr w:type="gramEnd"/>
      <w:r w:rsidR="00062D51">
        <w:rPr>
          <w:rFonts w:hint="eastAsia"/>
        </w:rPr>
        <w:t>见</w:t>
      </w:r>
      <w:hyperlink w:anchor="_4.4_证件管理" w:history="1">
        <w:r w:rsidR="00062D51" w:rsidRPr="00062D51">
          <w:rPr>
            <w:rStyle w:val="a7"/>
          </w:rPr>
          <w:t>4.4　证件管理</w:t>
        </w:r>
      </w:hyperlink>
      <w:r w:rsidR="00062D51">
        <w:rPr>
          <w:rFonts w:hint="eastAsia"/>
        </w:rPr>
        <w:t>中的相关功能描述。</w:t>
      </w:r>
    </w:p>
    <w:p w14:paraId="2679A428" w14:textId="2B4826C9" w:rsidR="00BE41BB" w:rsidRDefault="00BE41BB" w:rsidP="00375CCE">
      <w:pPr>
        <w:ind w:firstLine="480"/>
      </w:pPr>
      <w:r>
        <w:rPr>
          <w:rFonts w:hint="eastAsia"/>
        </w:rPr>
        <w:t>本模块可以搜索车牌号、使用人姓名等条件进行搜索。</w:t>
      </w:r>
    </w:p>
    <w:p w14:paraId="3F049800" w14:textId="69C1E3E7" w:rsidR="006C3C66" w:rsidRDefault="006C3C66" w:rsidP="006C3C66">
      <w:pPr>
        <w:pStyle w:val="2"/>
        <w:ind w:firstLine="640"/>
      </w:pPr>
      <w:bookmarkStart w:id="20" w:name="_4.4_证件管理"/>
      <w:bookmarkStart w:id="21" w:name="_Toc513648123"/>
      <w:bookmarkEnd w:id="20"/>
      <w:r>
        <w:rPr>
          <w:rFonts w:hint="eastAsia"/>
        </w:rPr>
        <w:t>4.</w:t>
      </w:r>
      <w:r>
        <w:t>4</w:t>
      </w:r>
      <w:r>
        <w:rPr>
          <w:rFonts w:hint="eastAsia"/>
        </w:rPr>
        <w:t xml:space="preserve">　证件管理</w:t>
      </w:r>
      <w:bookmarkEnd w:id="21"/>
    </w:p>
    <w:p w14:paraId="2DC8E67D" w14:textId="3B3A3AFD" w:rsidR="006C3C66" w:rsidRDefault="00062DB6" w:rsidP="006C3C66">
      <w:pPr>
        <w:ind w:firstLine="480"/>
      </w:pPr>
      <w:r>
        <w:rPr>
          <w:rFonts w:hint="eastAsia"/>
        </w:rPr>
        <w:t>证件管理功能可以对人员和车辆的相关证件进行新增、修改和删除管理，所管理的证件类型包括身份证、驾驶证、教练证、行驶证、机动车产权登记证书等。其中身份证、驾驶证、教练证</w:t>
      </w:r>
      <w:r w:rsidR="005F546C">
        <w:rPr>
          <w:rFonts w:hint="eastAsia"/>
        </w:rPr>
        <w:t>等</w:t>
      </w:r>
      <w:r>
        <w:rPr>
          <w:rFonts w:hint="eastAsia"/>
        </w:rPr>
        <w:t>属于人员证件，行驶证、机动车产权登记证书</w:t>
      </w:r>
      <w:r w:rsidR="005F546C">
        <w:rPr>
          <w:rFonts w:hint="eastAsia"/>
        </w:rPr>
        <w:t>、保单等</w:t>
      </w:r>
      <w:r>
        <w:rPr>
          <w:rFonts w:hint="eastAsia"/>
        </w:rPr>
        <w:t>属于车辆证件。</w:t>
      </w:r>
    </w:p>
    <w:p w14:paraId="25A2E330" w14:textId="1C88C2A9" w:rsidR="00062DB6" w:rsidRDefault="00062DB6" w:rsidP="00062DB6">
      <w:pPr>
        <w:pStyle w:val="3"/>
        <w:ind w:firstLine="640"/>
      </w:pPr>
      <w:bookmarkStart w:id="22" w:name="_4.4.1_人员证件"/>
      <w:bookmarkStart w:id="23" w:name="_Toc513648124"/>
      <w:bookmarkEnd w:id="22"/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　人员证件</w:t>
      </w:r>
      <w:bookmarkEnd w:id="23"/>
    </w:p>
    <w:p w14:paraId="45A09819" w14:textId="7D8D205E" w:rsidR="00062DB6" w:rsidRDefault="00062DB6" w:rsidP="00062DB6">
      <w:pPr>
        <w:ind w:firstLine="480"/>
      </w:pPr>
      <w:r>
        <w:rPr>
          <w:rFonts w:hint="eastAsia"/>
        </w:rPr>
        <w:t>人员证件管理功能中，默认查看所有的人员信息列表，列表格式示例如下：</w:t>
      </w:r>
    </w:p>
    <w:p w14:paraId="0D4705C6" w14:textId="202C0D43" w:rsidR="00062DB6" w:rsidRDefault="00B212DD" w:rsidP="0048551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5057C96" wp14:editId="4E8957A4">
            <wp:extent cx="4761905" cy="11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3DAE" w14:textId="1F1B73F4" w:rsidR="0048551E" w:rsidRDefault="0048551E" w:rsidP="0048551E">
      <w:pPr>
        <w:ind w:firstLine="480"/>
      </w:pPr>
      <w:r>
        <w:rPr>
          <w:rFonts w:hint="eastAsia"/>
        </w:rPr>
        <w:t>如上图，如果某</w:t>
      </w:r>
      <w:proofErr w:type="gramStart"/>
      <w:r>
        <w:rPr>
          <w:rFonts w:hint="eastAsia"/>
        </w:rPr>
        <w:t>一人员</w:t>
      </w:r>
      <w:proofErr w:type="gramEnd"/>
      <w:r>
        <w:rPr>
          <w:rFonts w:hint="eastAsia"/>
        </w:rPr>
        <w:t>的某一证件被采集上传过，则显示“查看”，点击“查看”后可以看见证件图片的预览图，</w:t>
      </w:r>
      <w:proofErr w:type="gramStart"/>
      <w:r>
        <w:rPr>
          <w:rFonts w:hint="eastAsia"/>
        </w:rPr>
        <w:t>点击</w:t>
      </w:r>
      <w:proofErr w:type="gramEnd"/>
      <w:r>
        <w:rPr>
          <w:rFonts w:hint="eastAsia"/>
        </w:rPr>
        <w:t>某一预览图后可以下载该证件电子版到本地计算机</w:t>
      </w:r>
      <w:r w:rsidR="00DE7A8B">
        <w:rPr>
          <w:rFonts w:hint="eastAsia"/>
        </w:rPr>
        <w:t>，也可以对该预览图对应的证件照片进行重新采集上传，重新采集上</w:t>
      </w:r>
      <w:proofErr w:type="gramStart"/>
      <w:r w:rsidR="00DE7A8B">
        <w:rPr>
          <w:rFonts w:hint="eastAsia"/>
        </w:rPr>
        <w:t>传成</w:t>
      </w:r>
      <w:proofErr w:type="gramEnd"/>
      <w:r w:rsidR="00DE7A8B">
        <w:rPr>
          <w:rFonts w:hint="eastAsia"/>
        </w:rPr>
        <w:t>功后，自动用新照片覆盖原照片</w:t>
      </w:r>
      <w:r>
        <w:rPr>
          <w:rFonts w:hint="eastAsia"/>
        </w:rPr>
        <w:t>。如果某</w:t>
      </w:r>
      <w:proofErr w:type="gramStart"/>
      <w:r>
        <w:rPr>
          <w:rFonts w:hint="eastAsia"/>
        </w:rPr>
        <w:t>一人员</w:t>
      </w:r>
      <w:proofErr w:type="gramEnd"/>
      <w:r>
        <w:rPr>
          <w:rFonts w:hint="eastAsia"/>
        </w:rPr>
        <w:t>的证件没有被采集上传，则显示“采集上传”，点击“采集上传”后，进入该人员的采集上传页面。</w:t>
      </w:r>
    </w:p>
    <w:p w14:paraId="7D3D2701" w14:textId="6BD359DD" w:rsidR="0048551E" w:rsidRDefault="0048551E" w:rsidP="0048551E">
      <w:pPr>
        <w:ind w:firstLine="480"/>
      </w:pPr>
      <w:r>
        <w:rPr>
          <w:rFonts w:hint="eastAsia"/>
        </w:rPr>
        <w:t>该列表页面支持通过人员姓名、身份证号码等条件进行模糊搜索。</w:t>
      </w:r>
    </w:p>
    <w:p w14:paraId="262B5C90" w14:textId="239421D5" w:rsidR="0048551E" w:rsidRDefault="00043421" w:rsidP="0048551E">
      <w:pPr>
        <w:ind w:firstLine="480"/>
      </w:pPr>
      <w:r>
        <w:rPr>
          <w:rFonts w:hint="eastAsia"/>
        </w:rPr>
        <w:t>身份证</w:t>
      </w:r>
      <w:r w:rsidR="00DE7A8B">
        <w:rPr>
          <w:rFonts w:hint="eastAsia"/>
        </w:rPr>
        <w:t>采集上传（含已上传的</w:t>
      </w:r>
      <w:r w:rsidR="005625C3">
        <w:rPr>
          <w:rFonts w:hint="eastAsia"/>
        </w:rPr>
        <w:t>身份证</w:t>
      </w:r>
      <w:r w:rsidR="00DE7A8B">
        <w:rPr>
          <w:rFonts w:hint="eastAsia"/>
        </w:rPr>
        <w:t>重新进行上传的操作）</w:t>
      </w:r>
      <w:r>
        <w:rPr>
          <w:rFonts w:hint="eastAsia"/>
        </w:rPr>
        <w:t>的页面需要展示以下几个内容：人员姓名、身份证号、身份证有效期</w:t>
      </w:r>
      <w:r w:rsidR="001E1191">
        <w:rPr>
          <w:rStyle w:val="af6"/>
        </w:rPr>
        <w:footnoteReference w:id="2"/>
      </w:r>
      <w:r>
        <w:rPr>
          <w:rFonts w:hint="eastAsia"/>
        </w:rPr>
        <w:t>、身份证正面预览图和上传按键、身份证反面预览图和上传按键。</w:t>
      </w:r>
      <w:r w:rsidR="0051130D">
        <w:rPr>
          <w:rFonts w:hint="eastAsia"/>
        </w:rPr>
        <w:t>其中人员姓名、身份证号的相关数据默认带入，不可修改；身份证有效期、身份证正面预览图、身份证反面预览图等如果有原始数据默认带入，可修改。</w:t>
      </w:r>
      <w:r w:rsidR="00DA1DE7">
        <w:rPr>
          <w:rFonts w:hint="eastAsia"/>
        </w:rPr>
        <w:t>身份证有效期</w:t>
      </w:r>
      <w:r w:rsidR="0051130D">
        <w:rPr>
          <w:rFonts w:hint="eastAsia"/>
        </w:rPr>
        <w:t>通过时间控件点选，精确到年月日，支持</w:t>
      </w:r>
      <w:r w:rsidR="00F51051">
        <w:rPr>
          <w:rFonts w:hint="eastAsia"/>
        </w:rPr>
        <w:t>选择</w:t>
      </w:r>
      <w:r w:rsidR="0051130D">
        <w:rPr>
          <w:rFonts w:hint="eastAsia"/>
        </w:rPr>
        <w:t>“长期”</w:t>
      </w:r>
      <w:r w:rsidR="008869D1">
        <w:rPr>
          <w:rFonts w:hint="eastAsia"/>
        </w:rPr>
        <w:t>。</w:t>
      </w:r>
    </w:p>
    <w:p w14:paraId="65A43D6D" w14:textId="17DCE324" w:rsidR="00043421" w:rsidRDefault="00043421" w:rsidP="0048551E">
      <w:pPr>
        <w:ind w:firstLine="480"/>
      </w:pPr>
      <w:r>
        <w:rPr>
          <w:rFonts w:hint="eastAsia"/>
        </w:rPr>
        <w:t>点击上传按键后，可让用户选择2种方式进行</w:t>
      </w:r>
      <w:r w:rsidR="00006A24">
        <w:rPr>
          <w:rFonts w:hint="eastAsia"/>
        </w:rPr>
        <w:t>上传，一是</w:t>
      </w:r>
      <w:proofErr w:type="gramStart"/>
      <w:r w:rsidR="00006A24">
        <w:rPr>
          <w:rFonts w:hint="eastAsia"/>
        </w:rPr>
        <w:t>高拍仪</w:t>
      </w:r>
      <w:proofErr w:type="gramEnd"/>
      <w:r w:rsidR="00006A24">
        <w:rPr>
          <w:rFonts w:hint="eastAsia"/>
        </w:rPr>
        <w:t>拍照上传，二是通过浏览本地文件方式上传。其中</w:t>
      </w:r>
      <w:proofErr w:type="gramStart"/>
      <w:r w:rsidR="00006A24">
        <w:rPr>
          <w:rFonts w:hint="eastAsia"/>
        </w:rPr>
        <w:t>高拍仪</w:t>
      </w:r>
      <w:proofErr w:type="gramEnd"/>
      <w:r w:rsidR="00006A24">
        <w:rPr>
          <w:rFonts w:hint="eastAsia"/>
        </w:rPr>
        <w:t>拍照方式上</w:t>
      </w:r>
      <w:proofErr w:type="gramStart"/>
      <w:r w:rsidR="00006A24">
        <w:rPr>
          <w:rFonts w:hint="eastAsia"/>
        </w:rPr>
        <w:t>传需</w:t>
      </w:r>
      <w:proofErr w:type="gramEnd"/>
      <w:r w:rsidR="00006A24">
        <w:rPr>
          <w:rFonts w:hint="eastAsia"/>
        </w:rPr>
        <w:t>要浏览器调用</w:t>
      </w:r>
      <w:proofErr w:type="gramStart"/>
      <w:r w:rsidR="00006A24">
        <w:rPr>
          <w:rFonts w:hint="eastAsia"/>
        </w:rPr>
        <w:t>高拍</w:t>
      </w:r>
      <w:proofErr w:type="gramEnd"/>
      <w:r w:rsidR="00006A24">
        <w:rPr>
          <w:rFonts w:hint="eastAsia"/>
        </w:rPr>
        <w:t>仪的控件才可使用，实现浏览器自动完成拍照、裁剪、上传等一系列操作。具体实现方式见各</w:t>
      </w:r>
      <w:proofErr w:type="gramStart"/>
      <w:r w:rsidR="00006A24">
        <w:rPr>
          <w:rFonts w:hint="eastAsia"/>
        </w:rPr>
        <w:t>高拍仪</w:t>
      </w:r>
      <w:proofErr w:type="gramEnd"/>
      <w:r w:rsidR="00006A24">
        <w:rPr>
          <w:rFonts w:hint="eastAsia"/>
        </w:rPr>
        <w:t>厂家的SDK包和SDK说明文档。</w:t>
      </w:r>
    </w:p>
    <w:p w14:paraId="16715CDF" w14:textId="22BF456D" w:rsidR="00567A0D" w:rsidRDefault="0051130D" w:rsidP="00567A0D">
      <w:pPr>
        <w:ind w:firstLine="480"/>
      </w:pPr>
      <w:r>
        <w:rPr>
          <w:rFonts w:hint="eastAsia"/>
        </w:rPr>
        <w:t>驾驶</w:t>
      </w:r>
      <w:r w:rsidR="005625C3">
        <w:rPr>
          <w:rFonts w:hint="eastAsia"/>
        </w:rPr>
        <w:t>采集上传（含已上传的驾驶证重新进行上传的操作）</w:t>
      </w:r>
      <w:r w:rsidR="00567A0D">
        <w:rPr>
          <w:rFonts w:hint="eastAsia"/>
        </w:rPr>
        <w:t>的页面需要展示以</w:t>
      </w:r>
      <w:r w:rsidR="00567A0D">
        <w:rPr>
          <w:rFonts w:hint="eastAsia"/>
        </w:rPr>
        <w:lastRenderedPageBreak/>
        <w:t>下几个内容：人员姓名、身份证号、驾驶证有效期</w:t>
      </w:r>
      <w:r w:rsidR="00567A0D">
        <w:rPr>
          <w:rStyle w:val="af6"/>
        </w:rPr>
        <w:footnoteReference w:id="3"/>
      </w:r>
      <w:r w:rsidR="00567A0D">
        <w:rPr>
          <w:rFonts w:hint="eastAsia"/>
        </w:rPr>
        <w:t>、驾驶证</w:t>
      </w:r>
      <w:r w:rsidR="00935245">
        <w:rPr>
          <w:rFonts w:hint="eastAsia"/>
        </w:rPr>
        <w:t>正页</w:t>
      </w:r>
      <w:r w:rsidR="00567A0D">
        <w:rPr>
          <w:rFonts w:hint="eastAsia"/>
        </w:rPr>
        <w:t>预览图和上传按键、驾驶证</w:t>
      </w:r>
      <w:r w:rsidR="00935245">
        <w:rPr>
          <w:rFonts w:hint="eastAsia"/>
        </w:rPr>
        <w:t>副页</w:t>
      </w:r>
      <w:r w:rsidR="00567A0D">
        <w:rPr>
          <w:rFonts w:hint="eastAsia"/>
        </w:rPr>
        <w:t>预览图和上传按键。其中人员姓名、身份证号的相关数据默认带入，不可修改；</w:t>
      </w:r>
      <w:r w:rsidR="00537571">
        <w:rPr>
          <w:rFonts w:hint="eastAsia"/>
        </w:rPr>
        <w:t>驾驶</w:t>
      </w:r>
      <w:r w:rsidR="00567A0D">
        <w:rPr>
          <w:rFonts w:hint="eastAsia"/>
        </w:rPr>
        <w:t>证有效期、</w:t>
      </w:r>
      <w:r w:rsidR="00537571">
        <w:rPr>
          <w:rFonts w:hint="eastAsia"/>
        </w:rPr>
        <w:t>驾驶</w:t>
      </w:r>
      <w:r w:rsidR="00567A0D">
        <w:rPr>
          <w:rFonts w:hint="eastAsia"/>
        </w:rPr>
        <w:t>证</w:t>
      </w:r>
      <w:r w:rsidR="00935245">
        <w:rPr>
          <w:rFonts w:hint="eastAsia"/>
        </w:rPr>
        <w:t>正页</w:t>
      </w:r>
      <w:r w:rsidR="00567A0D">
        <w:rPr>
          <w:rFonts w:hint="eastAsia"/>
        </w:rPr>
        <w:t>预览图、</w:t>
      </w:r>
      <w:r w:rsidR="00537571">
        <w:rPr>
          <w:rFonts w:hint="eastAsia"/>
        </w:rPr>
        <w:t>驾驶</w:t>
      </w:r>
      <w:r w:rsidR="00567A0D">
        <w:rPr>
          <w:rFonts w:hint="eastAsia"/>
        </w:rPr>
        <w:t>证</w:t>
      </w:r>
      <w:r w:rsidR="00935245">
        <w:rPr>
          <w:rFonts w:hint="eastAsia"/>
        </w:rPr>
        <w:t>副页</w:t>
      </w:r>
      <w:r w:rsidR="00567A0D">
        <w:rPr>
          <w:rFonts w:hint="eastAsia"/>
        </w:rPr>
        <w:t>预览图等如果有原始数据默认带入，可修改。</w:t>
      </w:r>
      <w:r w:rsidR="00DA1DE7">
        <w:rPr>
          <w:rFonts w:hint="eastAsia"/>
        </w:rPr>
        <w:t>驾驶证有效期</w:t>
      </w:r>
      <w:r w:rsidR="00567A0D">
        <w:rPr>
          <w:rFonts w:hint="eastAsia"/>
        </w:rPr>
        <w:t>通过时间控件点选，精确到年月日，支持</w:t>
      </w:r>
      <w:r w:rsidR="00F51051">
        <w:rPr>
          <w:rFonts w:hint="eastAsia"/>
        </w:rPr>
        <w:t>选择</w:t>
      </w:r>
      <w:r w:rsidR="00567A0D">
        <w:rPr>
          <w:rFonts w:hint="eastAsia"/>
        </w:rPr>
        <w:t>“长期”</w:t>
      </w:r>
      <w:r w:rsidR="008869D1">
        <w:rPr>
          <w:rFonts w:hint="eastAsia"/>
        </w:rPr>
        <w:t>。</w:t>
      </w:r>
    </w:p>
    <w:p w14:paraId="766303C0" w14:textId="21978470" w:rsidR="00DC288C" w:rsidRDefault="00DC288C" w:rsidP="00DC288C">
      <w:pPr>
        <w:ind w:firstLine="480"/>
      </w:pPr>
      <w:r>
        <w:rPr>
          <w:rFonts w:hint="eastAsia"/>
        </w:rPr>
        <w:t>教练证采集上传（含已上传的教练证重新进行上传的操作）的页面需要展示以下几个内容：人员姓名、身份证号、教练证头像页预览图和上传按键。其中人员姓名、身份证号的相关数据默认带入，不可修改；教练证头像页预览图等如果有原始数据默认带入，可修改。</w:t>
      </w:r>
    </w:p>
    <w:p w14:paraId="4CC08059" w14:textId="692B4398" w:rsidR="00F51DF3" w:rsidRDefault="00F51DF3" w:rsidP="00DC288C">
      <w:pPr>
        <w:ind w:firstLine="480"/>
      </w:pPr>
      <w:r>
        <w:rPr>
          <w:rFonts w:hint="eastAsia"/>
        </w:rPr>
        <w:t>本功能可以通过搜索人员姓名、身份证号查询到人员对应的证件信息。</w:t>
      </w:r>
    </w:p>
    <w:p w14:paraId="1002910E" w14:textId="51721A39" w:rsidR="0051130D" w:rsidRDefault="000C3E2C" w:rsidP="000C3E2C">
      <w:pPr>
        <w:pStyle w:val="3"/>
        <w:ind w:firstLine="640"/>
      </w:pPr>
      <w:bookmarkStart w:id="24" w:name="_Toc513648125"/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　车辆证件</w:t>
      </w:r>
      <w:bookmarkEnd w:id="24"/>
    </w:p>
    <w:p w14:paraId="2164D2BA" w14:textId="60A9FC0A" w:rsidR="000C3E2C" w:rsidRDefault="0032105E" w:rsidP="000C3E2C">
      <w:pPr>
        <w:ind w:firstLine="480"/>
      </w:pPr>
      <w:r>
        <w:rPr>
          <w:rFonts w:hint="eastAsia"/>
        </w:rPr>
        <w:t>车辆证件功能中，默认展示车辆信息列表，展示的数据包括车牌号、行驶证、机动车产权登记</w:t>
      </w:r>
      <w:r w:rsidR="0005024D">
        <w:rPr>
          <w:rFonts w:hint="eastAsia"/>
        </w:rPr>
        <w:t>、保单</w:t>
      </w:r>
      <w:r>
        <w:rPr>
          <w:rFonts w:hint="eastAsia"/>
        </w:rPr>
        <w:t>等列，具体的显示内容和风格与</w:t>
      </w:r>
      <w:hyperlink w:anchor="_4.4.1_人员证件" w:history="1">
        <w:r w:rsidRPr="0032105E">
          <w:rPr>
            <w:rStyle w:val="a7"/>
          </w:rPr>
          <w:t>4.4.1　人员证件</w:t>
        </w:r>
      </w:hyperlink>
      <w:r>
        <w:rPr>
          <w:rFonts w:hint="eastAsia"/>
        </w:rPr>
        <w:t>中相同。</w:t>
      </w:r>
    </w:p>
    <w:p w14:paraId="677EB19D" w14:textId="1AD972CF" w:rsidR="0032105E" w:rsidRDefault="0032105E" w:rsidP="0032105E">
      <w:pPr>
        <w:ind w:firstLine="480"/>
      </w:pPr>
      <w:r>
        <w:rPr>
          <w:rFonts w:hint="eastAsia"/>
        </w:rPr>
        <w:t>该列表页面支持通过车牌号为条件进行模糊搜索。</w:t>
      </w:r>
    </w:p>
    <w:p w14:paraId="69A5C44F" w14:textId="46EBE964" w:rsidR="0032105E" w:rsidRDefault="0032105E" w:rsidP="000C3E2C">
      <w:pPr>
        <w:ind w:firstLine="480"/>
      </w:pPr>
      <w:r>
        <w:rPr>
          <w:rFonts w:hint="eastAsia"/>
        </w:rPr>
        <w:t>行驶证采集上传（含已上传的</w:t>
      </w:r>
      <w:r w:rsidR="004867E9">
        <w:rPr>
          <w:rFonts w:hint="eastAsia"/>
        </w:rPr>
        <w:t>行驶证</w:t>
      </w:r>
      <w:r>
        <w:rPr>
          <w:rFonts w:hint="eastAsia"/>
        </w:rPr>
        <w:t>重新进行上传的操作）的页面需要展示以下几个内容：</w:t>
      </w:r>
      <w:r w:rsidR="004867E9">
        <w:rPr>
          <w:rFonts w:hint="eastAsia"/>
        </w:rPr>
        <w:t>车牌号、所有人、</w:t>
      </w:r>
      <w:r w:rsidR="00935245">
        <w:rPr>
          <w:rFonts w:hint="eastAsia"/>
        </w:rPr>
        <w:t>注册日期、</w:t>
      </w:r>
      <w:r w:rsidR="004867E9">
        <w:rPr>
          <w:rFonts w:hint="eastAsia"/>
        </w:rPr>
        <w:t>使用人、</w:t>
      </w:r>
      <w:r w:rsidR="00935245">
        <w:rPr>
          <w:rFonts w:hint="eastAsia"/>
        </w:rPr>
        <w:t>行驶证正页预览图和上传按键、行驶证副页预览图和上传按键。其中车牌号、所有人、注册日期、使用人默认带入原值，不可修改，如无原值显示“-”。行驶证正页预览图默认带入原值，可修改。</w:t>
      </w:r>
    </w:p>
    <w:p w14:paraId="02347A45" w14:textId="26D7ABE9" w:rsidR="00935245" w:rsidRDefault="00935245" w:rsidP="00935245">
      <w:pPr>
        <w:ind w:firstLine="480"/>
      </w:pPr>
      <w:r>
        <w:rPr>
          <w:rFonts w:hint="eastAsia"/>
        </w:rPr>
        <w:lastRenderedPageBreak/>
        <w:t>机动车产权登记证书采集上传（含已上传的机动车产权登记证书重新进行上传的操作）的页面需要展示以下几个内容：车牌号、所有人、注册日期、使用人、机动车产权登记证书预览图和上传按键。其中车牌号、所有人、注册日期、使用人默认带入原值，不可修改，如无原值显示“-”。机动车产权登记证书</w:t>
      </w:r>
      <w:r w:rsidR="00DA6FCA">
        <w:rPr>
          <w:rFonts w:hint="eastAsia"/>
        </w:rPr>
        <w:t>预览图</w:t>
      </w:r>
      <w:r>
        <w:rPr>
          <w:rFonts w:hint="eastAsia"/>
        </w:rPr>
        <w:t>默认带入原值，可修改。</w:t>
      </w:r>
    </w:p>
    <w:p w14:paraId="3AEADACB" w14:textId="35BB82BE" w:rsidR="00F51DF3" w:rsidRDefault="00F51DF3" w:rsidP="00935245">
      <w:pPr>
        <w:ind w:firstLine="480"/>
      </w:pPr>
      <w:r>
        <w:rPr>
          <w:rFonts w:hint="eastAsia"/>
        </w:rPr>
        <w:t>本功能可以通过搜索车牌号查询到对应车辆的证件信息。</w:t>
      </w:r>
    </w:p>
    <w:p w14:paraId="63657552" w14:textId="3AE263B7" w:rsidR="00935245" w:rsidRPr="00CC17E5" w:rsidRDefault="00F913BE" w:rsidP="00F913BE">
      <w:pPr>
        <w:pStyle w:val="2"/>
        <w:ind w:firstLine="640"/>
      </w:pPr>
      <w:bookmarkStart w:id="25" w:name="_Toc513648126"/>
      <w:r>
        <w:rPr>
          <w:rFonts w:hint="eastAsia"/>
        </w:rPr>
        <w:t>4.</w:t>
      </w:r>
      <w:r>
        <w:t>5</w:t>
      </w:r>
      <w:r>
        <w:rPr>
          <w:rFonts w:hint="eastAsia"/>
        </w:rPr>
        <w:t xml:space="preserve">　</w:t>
      </w:r>
      <w:r w:rsidR="0061135F">
        <w:rPr>
          <w:rFonts w:hint="eastAsia"/>
        </w:rPr>
        <w:t>保</w:t>
      </w:r>
      <w:r w:rsidR="00A729E6">
        <w:rPr>
          <w:rFonts w:hint="eastAsia"/>
        </w:rPr>
        <w:t>险</w:t>
      </w:r>
      <w:r>
        <w:rPr>
          <w:rFonts w:hint="eastAsia"/>
        </w:rPr>
        <w:t>管理</w:t>
      </w:r>
      <w:bookmarkEnd w:id="25"/>
    </w:p>
    <w:p w14:paraId="3D8AC996" w14:textId="77777777" w:rsidR="00367C3F" w:rsidRDefault="00021DFC" w:rsidP="00F913BE">
      <w:pPr>
        <w:ind w:firstLine="480"/>
      </w:pPr>
      <w:r>
        <w:rPr>
          <w:rFonts w:hint="eastAsia"/>
        </w:rPr>
        <w:t>保</w:t>
      </w:r>
      <w:r w:rsidR="00EF7A37">
        <w:rPr>
          <w:rFonts w:hint="eastAsia"/>
        </w:rPr>
        <w:t>险</w:t>
      </w:r>
      <w:r>
        <w:rPr>
          <w:rFonts w:hint="eastAsia"/>
        </w:rPr>
        <w:t>管理功能可以对每辆车的保险投保情况进行</w:t>
      </w:r>
      <w:r w:rsidR="00E27950">
        <w:rPr>
          <w:rFonts w:hint="eastAsia"/>
        </w:rPr>
        <w:t>新增和修改</w:t>
      </w:r>
      <w:r>
        <w:rPr>
          <w:rFonts w:hint="eastAsia"/>
        </w:rPr>
        <w:t>管理。</w:t>
      </w:r>
      <w:r w:rsidR="00724327">
        <w:rPr>
          <w:rFonts w:hint="eastAsia"/>
        </w:rPr>
        <w:t>进入此模块后，默认展示所有车辆的保单信息列表，字段名包括车牌号、</w:t>
      </w:r>
      <w:proofErr w:type="gramStart"/>
      <w:r w:rsidR="00724327">
        <w:rPr>
          <w:rFonts w:hint="eastAsia"/>
        </w:rPr>
        <w:t>交强险</w:t>
      </w:r>
      <w:proofErr w:type="gramEnd"/>
      <w:r w:rsidR="00724327">
        <w:rPr>
          <w:rFonts w:hint="eastAsia"/>
        </w:rPr>
        <w:t>保单号、</w:t>
      </w:r>
      <w:proofErr w:type="gramStart"/>
      <w:r w:rsidR="00724327">
        <w:rPr>
          <w:rFonts w:hint="eastAsia"/>
        </w:rPr>
        <w:t>交强险</w:t>
      </w:r>
      <w:proofErr w:type="gramEnd"/>
      <w:r w:rsidR="00724327">
        <w:rPr>
          <w:rFonts w:hint="eastAsia"/>
        </w:rPr>
        <w:t>起保时间、</w:t>
      </w:r>
      <w:proofErr w:type="gramStart"/>
      <w:r w:rsidR="00724327">
        <w:rPr>
          <w:rFonts w:hint="eastAsia"/>
        </w:rPr>
        <w:t>交强险</w:t>
      </w:r>
      <w:proofErr w:type="gramEnd"/>
      <w:r w:rsidR="00724327">
        <w:rPr>
          <w:rFonts w:hint="eastAsia"/>
        </w:rPr>
        <w:t>终保时间、</w:t>
      </w:r>
      <w:proofErr w:type="gramStart"/>
      <w:r w:rsidR="00724327">
        <w:rPr>
          <w:rFonts w:hint="eastAsia"/>
        </w:rPr>
        <w:t>交强</w:t>
      </w:r>
      <w:proofErr w:type="gramEnd"/>
      <w:r w:rsidR="00724327">
        <w:rPr>
          <w:rFonts w:hint="eastAsia"/>
        </w:rPr>
        <w:t>险金额、商业险保单号、</w:t>
      </w:r>
      <w:proofErr w:type="gramStart"/>
      <w:r w:rsidR="00724327">
        <w:rPr>
          <w:rFonts w:hint="eastAsia"/>
        </w:rPr>
        <w:t>商业险起</w:t>
      </w:r>
      <w:proofErr w:type="gramEnd"/>
      <w:r w:rsidR="00724327">
        <w:rPr>
          <w:rFonts w:hint="eastAsia"/>
        </w:rPr>
        <w:t>保时间、</w:t>
      </w:r>
      <w:proofErr w:type="gramStart"/>
      <w:r w:rsidR="00724327">
        <w:rPr>
          <w:rFonts w:hint="eastAsia"/>
        </w:rPr>
        <w:t>商业险终</w:t>
      </w:r>
      <w:proofErr w:type="gramEnd"/>
      <w:r w:rsidR="00724327">
        <w:rPr>
          <w:rFonts w:hint="eastAsia"/>
        </w:rPr>
        <w:t>保时间、商业险金额、商业险险种、承保机构等信息和“操作栏”，操作</w:t>
      </w:r>
      <w:proofErr w:type="gramStart"/>
      <w:r w:rsidR="00724327">
        <w:rPr>
          <w:rFonts w:hint="eastAsia"/>
        </w:rPr>
        <w:t>栏包</w:t>
      </w:r>
      <w:proofErr w:type="gramEnd"/>
      <w:r w:rsidR="00724327">
        <w:rPr>
          <w:rFonts w:hint="eastAsia"/>
        </w:rPr>
        <w:t>括“新增”和“修改”两个操作按键。</w:t>
      </w:r>
    </w:p>
    <w:p w14:paraId="49E70A08" w14:textId="05FF2B10" w:rsidR="00F913BE" w:rsidRDefault="00BB2AF1" w:rsidP="00F913BE">
      <w:pPr>
        <w:ind w:firstLine="480"/>
      </w:pPr>
      <w:r>
        <w:rPr>
          <w:rFonts w:hint="eastAsia"/>
        </w:rPr>
        <w:t>如果某一车辆有多份同类型保单，即有多个</w:t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保单或者有多个商业险保单时，列表中的字段提取在</w:t>
      </w:r>
      <w:r w:rsidR="00367C3F">
        <w:rPr>
          <w:rFonts w:hint="eastAsia"/>
        </w:rPr>
        <w:t>当前时间在</w:t>
      </w:r>
      <w:r>
        <w:rPr>
          <w:rFonts w:hint="eastAsia"/>
        </w:rPr>
        <w:t>有效期内的保单数据</w:t>
      </w:r>
      <w:r w:rsidR="00367C3F">
        <w:rPr>
          <w:rFonts w:hint="eastAsia"/>
        </w:rPr>
        <w:t>，但如果有多份在有效期内的保单，则列表中的数据提取终</w:t>
      </w:r>
      <w:proofErr w:type="gramStart"/>
      <w:r w:rsidR="00367C3F">
        <w:rPr>
          <w:rFonts w:hint="eastAsia"/>
        </w:rPr>
        <w:t>保时</w:t>
      </w:r>
      <w:proofErr w:type="gramEnd"/>
      <w:r w:rsidR="00367C3F">
        <w:rPr>
          <w:rFonts w:hint="eastAsia"/>
        </w:rPr>
        <w:t>间-当前时间值最大的保单数据。如果某一车辆存在未生效的保单，即当前时间小于保单的</w:t>
      </w:r>
      <w:proofErr w:type="gramStart"/>
      <w:r w:rsidR="00367C3F">
        <w:rPr>
          <w:rFonts w:hint="eastAsia"/>
        </w:rPr>
        <w:t>交强险起保时间</w:t>
      </w:r>
      <w:proofErr w:type="gramEnd"/>
      <w:r w:rsidR="00367C3F">
        <w:rPr>
          <w:rFonts w:hint="eastAsia"/>
        </w:rPr>
        <w:t>或者商业</w:t>
      </w:r>
      <w:proofErr w:type="gramStart"/>
      <w:r w:rsidR="00367C3F">
        <w:rPr>
          <w:rFonts w:hint="eastAsia"/>
        </w:rPr>
        <w:t>险起保时</w:t>
      </w:r>
      <w:proofErr w:type="gramEnd"/>
      <w:r w:rsidR="00367C3F">
        <w:rPr>
          <w:rFonts w:hint="eastAsia"/>
        </w:rPr>
        <w:t>间时，则在</w:t>
      </w:r>
      <w:proofErr w:type="gramStart"/>
      <w:r w:rsidR="00367C3F">
        <w:rPr>
          <w:rFonts w:hint="eastAsia"/>
        </w:rPr>
        <w:t>交强险起保时</w:t>
      </w:r>
      <w:proofErr w:type="gramEnd"/>
      <w:r w:rsidR="00367C3F">
        <w:rPr>
          <w:rFonts w:hint="eastAsia"/>
        </w:rPr>
        <w:t>间或者商业</w:t>
      </w:r>
      <w:proofErr w:type="gramStart"/>
      <w:r w:rsidR="00367C3F">
        <w:rPr>
          <w:rFonts w:hint="eastAsia"/>
        </w:rPr>
        <w:t>险起保时</w:t>
      </w:r>
      <w:proofErr w:type="gramEnd"/>
      <w:r w:rsidR="00367C3F">
        <w:rPr>
          <w:rFonts w:hint="eastAsia"/>
        </w:rPr>
        <w:t>间处加入角标，</w:t>
      </w:r>
      <w:proofErr w:type="gramStart"/>
      <w:r w:rsidR="00367C3F">
        <w:rPr>
          <w:rFonts w:hint="eastAsia"/>
        </w:rPr>
        <w:t>角标内</w:t>
      </w:r>
      <w:proofErr w:type="gramEnd"/>
      <w:r w:rsidR="00367C3F">
        <w:rPr>
          <w:rFonts w:hint="eastAsia"/>
        </w:rPr>
        <w:t>容“已续保”。</w:t>
      </w:r>
      <w:r w:rsidR="005671BD">
        <w:rPr>
          <w:rFonts w:hint="eastAsia"/>
        </w:rPr>
        <w:t>如果若</w:t>
      </w:r>
      <w:r w:rsidR="00E47665">
        <w:rPr>
          <w:rFonts w:hint="eastAsia"/>
        </w:rPr>
        <w:t>某</w:t>
      </w:r>
      <w:r w:rsidR="005671BD">
        <w:rPr>
          <w:rFonts w:hint="eastAsia"/>
        </w:rPr>
        <w:t>一字段无数值则显示“-”。</w:t>
      </w:r>
    </w:p>
    <w:p w14:paraId="5C5DB4E1" w14:textId="723362AA" w:rsidR="00724327" w:rsidRDefault="00724327" w:rsidP="00F913BE">
      <w:pPr>
        <w:ind w:firstLine="480"/>
      </w:pPr>
      <w:r>
        <w:rPr>
          <w:rFonts w:hint="eastAsia"/>
        </w:rPr>
        <w:t>点击“新增”后，</w:t>
      </w:r>
      <w:r w:rsidR="00E93537">
        <w:rPr>
          <w:rFonts w:hint="eastAsia"/>
        </w:rPr>
        <w:t>可以对此车辆</w:t>
      </w:r>
      <w:r w:rsidR="00E27950">
        <w:rPr>
          <w:rFonts w:hint="eastAsia"/>
        </w:rPr>
        <w:t>新増</w:t>
      </w:r>
      <w:r w:rsidR="00E93537">
        <w:rPr>
          <w:rFonts w:hint="eastAsia"/>
        </w:rPr>
        <w:t>保单。新增保单时，需要输入</w:t>
      </w:r>
      <w:proofErr w:type="gramStart"/>
      <w:r w:rsidR="00E93537">
        <w:rPr>
          <w:rFonts w:hint="eastAsia"/>
        </w:rPr>
        <w:t>交强险</w:t>
      </w:r>
      <w:proofErr w:type="gramEnd"/>
      <w:r w:rsidR="00E93537">
        <w:rPr>
          <w:rFonts w:hint="eastAsia"/>
        </w:rPr>
        <w:t>保单号、</w:t>
      </w:r>
      <w:proofErr w:type="gramStart"/>
      <w:r w:rsidR="00E93537">
        <w:rPr>
          <w:rFonts w:hint="eastAsia"/>
        </w:rPr>
        <w:t>交强险</w:t>
      </w:r>
      <w:proofErr w:type="gramEnd"/>
      <w:r w:rsidR="00E93537">
        <w:rPr>
          <w:rFonts w:hint="eastAsia"/>
        </w:rPr>
        <w:t>起保时间、</w:t>
      </w:r>
      <w:proofErr w:type="gramStart"/>
      <w:r w:rsidR="00E93537">
        <w:rPr>
          <w:rFonts w:hint="eastAsia"/>
        </w:rPr>
        <w:t>交强险</w:t>
      </w:r>
      <w:proofErr w:type="gramEnd"/>
      <w:r w:rsidR="00E93537">
        <w:rPr>
          <w:rFonts w:hint="eastAsia"/>
        </w:rPr>
        <w:t>终保时间、</w:t>
      </w:r>
      <w:proofErr w:type="gramStart"/>
      <w:r w:rsidR="00E93537">
        <w:rPr>
          <w:rFonts w:hint="eastAsia"/>
        </w:rPr>
        <w:t>交强</w:t>
      </w:r>
      <w:proofErr w:type="gramEnd"/>
      <w:r w:rsidR="00E93537">
        <w:rPr>
          <w:rFonts w:hint="eastAsia"/>
        </w:rPr>
        <w:t>险金额、商业险保单号、</w:t>
      </w:r>
      <w:proofErr w:type="gramStart"/>
      <w:r w:rsidR="00E93537">
        <w:rPr>
          <w:rFonts w:hint="eastAsia"/>
        </w:rPr>
        <w:t>商业险</w:t>
      </w:r>
      <w:r w:rsidR="00E93537">
        <w:rPr>
          <w:rFonts w:hint="eastAsia"/>
        </w:rPr>
        <w:lastRenderedPageBreak/>
        <w:t>起</w:t>
      </w:r>
      <w:proofErr w:type="gramEnd"/>
      <w:r w:rsidR="00E93537">
        <w:rPr>
          <w:rFonts w:hint="eastAsia"/>
        </w:rPr>
        <w:t>保时间、</w:t>
      </w:r>
      <w:proofErr w:type="gramStart"/>
      <w:r w:rsidR="00E93537">
        <w:rPr>
          <w:rFonts w:hint="eastAsia"/>
        </w:rPr>
        <w:t>商业险终</w:t>
      </w:r>
      <w:proofErr w:type="gramEnd"/>
      <w:r w:rsidR="00E93537">
        <w:rPr>
          <w:rFonts w:hint="eastAsia"/>
        </w:rPr>
        <w:t>保时间、商业险金额、商业险险种</w:t>
      </w:r>
      <w:r w:rsidR="00263610">
        <w:rPr>
          <w:rFonts w:hint="eastAsia"/>
        </w:rPr>
        <w:t>、承保机构</w:t>
      </w:r>
      <w:r w:rsidR="00E93537">
        <w:rPr>
          <w:rFonts w:hint="eastAsia"/>
        </w:rPr>
        <w:t>等信息，并可上传</w:t>
      </w:r>
      <w:proofErr w:type="gramStart"/>
      <w:r w:rsidR="00E93537">
        <w:rPr>
          <w:rFonts w:hint="eastAsia"/>
        </w:rPr>
        <w:t>交强</w:t>
      </w:r>
      <w:proofErr w:type="gramEnd"/>
      <w:r w:rsidR="00E93537">
        <w:rPr>
          <w:rFonts w:hint="eastAsia"/>
        </w:rPr>
        <w:t>险保单照片和商业险保单照片，上传照片时可以通过浏览本地文件方式上传，也可以采用通过浏览器调用</w:t>
      </w:r>
      <w:proofErr w:type="gramStart"/>
      <w:r w:rsidR="00E93537">
        <w:rPr>
          <w:rFonts w:hint="eastAsia"/>
        </w:rPr>
        <w:t>高拍</w:t>
      </w:r>
      <w:proofErr w:type="gramEnd"/>
      <w:r w:rsidR="00E93537">
        <w:rPr>
          <w:rFonts w:hint="eastAsia"/>
        </w:rPr>
        <w:t>仪控件方式在线拍照上传。</w:t>
      </w:r>
      <w:r w:rsidR="00263610">
        <w:rPr>
          <w:rFonts w:hint="eastAsia"/>
        </w:rPr>
        <w:t>新増保单时各项默认为空，</w:t>
      </w:r>
      <w:proofErr w:type="gramStart"/>
      <w:r w:rsidR="00263610">
        <w:rPr>
          <w:rFonts w:hint="eastAsia"/>
        </w:rPr>
        <w:t>交强险起</w:t>
      </w:r>
      <w:proofErr w:type="gramEnd"/>
      <w:r w:rsidR="00263610">
        <w:rPr>
          <w:rFonts w:hint="eastAsia"/>
        </w:rPr>
        <w:t>保时间、</w:t>
      </w:r>
      <w:proofErr w:type="gramStart"/>
      <w:r w:rsidR="00263610">
        <w:rPr>
          <w:rFonts w:hint="eastAsia"/>
        </w:rPr>
        <w:t>交强险</w:t>
      </w:r>
      <w:proofErr w:type="gramEnd"/>
      <w:r w:rsidR="00263610">
        <w:rPr>
          <w:rFonts w:hint="eastAsia"/>
        </w:rPr>
        <w:t>终保时间、</w:t>
      </w:r>
      <w:proofErr w:type="gramStart"/>
      <w:r w:rsidR="00263610">
        <w:rPr>
          <w:rFonts w:hint="eastAsia"/>
        </w:rPr>
        <w:t>商业险起</w:t>
      </w:r>
      <w:proofErr w:type="gramEnd"/>
      <w:r w:rsidR="00263610">
        <w:rPr>
          <w:rFonts w:hint="eastAsia"/>
        </w:rPr>
        <w:t>保时间、商业</w:t>
      </w:r>
      <w:proofErr w:type="gramStart"/>
      <w:r w:rsidR="00263610">
        <w:rPr>
          <w:rFonts w:hint="eastAsia"/>
        </w:rPr>
        <w:t>险终保时</w:t>
      </w:r>
      <w:proofErr w:type="gramEnd"/>
      <w:r w:rsidR="00263610">
        <w:rPr>
          <w:rFonts w:hint="eastAsia"/>
        </w:rPr>
        <w:t>间默认为空，通过时间控件点选，精确到年月日时分秒；</w:t>
      </w:r>
      <w:proofErr w:type="gramStart"/>
      <w:r w:rsidR="00263610">
        <w:rPr>
          <w:rFonts w:hint="eastAsia"/>
        </w:rPr>
        <w:t>交强险</w:t>
      </w:r>
      <w:proofErr w:type="gramEnd"/>
      <w:r w:rsidR="00263610">
        <w:rPr>
          <w:rFonts w:hint="eastAsia"/>
        </w:rPr>
        <w:t>保单号、</w:t>
      </w:r>
      <w:proofErr w:type="gramStart"/>
      <w:r w:rsidR="00263610">
        <w:rPr>
          <w:rFonts w:hint="eastAsia"/>
        </w:rPr>
        <w:t>交强</w:t>
      </w:r>
      <w:proofErr w:type="gramEnd"/>
      <w:r w:rsidR="00263610">
        <w:rPr>
          <w:rFonts w:hint="eastAsia"/>
        </w:rPr>
        <w:t>险金额、商业险保单号、商业险金额、商业险险种</w:t>
      </w:r>
      <w:r>
        <w:rPr>
          <w:rFonts w:hint="eastAsia"/>
        </w:rPr>
        <w:t>、承保机构默认为空，通过文本框方式手工输入。</w:t>
      </w:r>
    </w:p>
    <w:p w14:paraId="57C5F698" w14:textId="3E11C7B3" w:rsidR="00E27950" w:rsidRDefault="00724327" w:rsidP="00F913BE">
      <w:pPr>
        <w:ind w:firstLine="480"/>
      </w:pPr>
      <w:r>
        <w:rPr>
          <w:rFonts w:hint="eastAsia"/>
        </w:rPr>
        <w:t>点击“修改”后，展示该车辆的所有保单列表，选择某一具体的保单后可以进行保单修改的操作。修改保单时</w:t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保单号、</w:t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起保时间、</w:t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终保时间、</w:t>
      </w:r>
      <w:proofErr w:type="gramStart"/>
      <w:r>
        <w:rPr>
          <w:rFonts w:hint="eastAsia"/>
        </w:rPr>
        <w:t>交强</w:t>
      </w:r>
      <w:proofErr w:type="gramEnd"/>
      <w:r>
        <w:rPr>
          <w:rFonts w:hint="eastAsia"/>
        </w:rPr>
        <w:t>险金额、商业险保单号、</w:t>
      </w:r>
      <w:proofErr w:type="gramStart"/>
      <w:r>
        <w:rPr>
          <w:rFonts w:hint="eastAsia"/>
        </w:rPr>
        <w:t>商业险起</w:t>
      </w:r>
      <w:proofErr w:type="gramEnd"/>
      <w:r>
        <w:rPr>
          <w:rFonts w:hint="eastAsia"/>
        </w:rPr>
        <w:t>保时间、</w:t>
      </w:r>
      <w:proofErr w:type="gramStart"/>
      <w:r>
        <w:rPr>
          <w:rFonts w:hint="eastAsia"/>
        </w:rPr>
        <w:t>商业险终</w:t>
      </w:r>
      <w:proofErr w:type="gramEnd"/>
      <w:r>
        <w:rPr>
          <w:rFonts w:hint="eastAsia"/>
        </w:rPr>
        <w:t>保时间、商业险金额、商业险险种、承保机构、</w:t>
      </w:r>
      <w:proofErr w:type="gramStart"/>
      <w:r>
        <w:rPr>
          <w:rFonts w:hint="eastAsia"/>
        </w:rPr>
        <w:t>交强</w:t>
      </w:r>
      <w:proofErr w:type="gramEnd"/>
      <w:r>
        <w:rPr>
          <w:rFonts w:hint="eastAsia"/>
        </w:rPr>
        <w:t>险保单照片、商业险保单照片等信息若有原值时默认带入</w:t>
      </w:r>
      <w:r w:rsidR="00AA684F">
        <w:rPr>
          <w:rFonts w:hint="eastAsia"/>
        </w:rPr>
        <w:t>，且各项均可以修改。</w:t>
      </w:r>
    </w:p>
    <w:p w14:paraId="4B27013B" w14:textId="66691140" w:rsidR="00D00FA6" w:rsidRDefault="00D00FA6" w:rsidP="00F913BE">
      <w:pPr>
        <w:ind w:firstLine="480"/>
      </w:pPr>
      <w:r>
        <w:rPr>
          <w:rFonts w:hint="eastAsia"/>
        </w:rPr>
        <w:t>本模块可以通过车牌号、保单号查询到对应的保单信息。</w:t>
      </w:r>
    </w:p>
    <w:p w14:paraId="435E234B" w14:textId="2AD778CB" w:rsidR="00A729E6" w:rsidRDefault="00A729E6" w:rsidP="00EF7A37">
      <w:pPr>
        <w:pStyle w:val="2"/>
        <w:ind w:firstLine="640"/>
      </w:pPr>
      <w:bookmarkStart w:id="26" w:name="_Toc513648127"/>
      <w:r>
        <w:rPr>
          <w:rFonts w:hint="eastAsia"/>
        </w:rPr>
        <w:t>4.</w:t>
      </w:r>
      <w:r>
        <w:t>6</w:t>
      </w:r>
      <w:r>
        <w:rPr>
          <w:rFonts w:hint="eastAsia"/>
        </w:rPr>
        <w:t xml:space="preserve">　违章管理</w:t>
      </w:r>
      <w:bookmarkEnd w:id="26"/>
    </w:p>
    <w:p w14:paraId="066E9A29" w14:textId="05AE656D" w:rsidR="005671BD" w:rsidRDefault="00414631" w:rsidP="00F913BE">
      <w:pPr>
        <w:ind w:firstLine="480"/>
      </w:pPr>
      <w:r>
        <w:rPr>
          <w:rFonts w:hint="eastAsia"/>
        </w:rPr>
        <w:t>违章管理功能可以实现用户对车辆违章情况的录入。</w:t>
      </w:r>
      <w:r w:rsidR="000B6ECD">
        <w:rPr>
          <w:rFonts w:hint="eastAsia"/>
        </w:rPr>
        <w:t>用户在交管部门查询到某一车辆违章的信息后，可以在本功能中将违章的信息录入至本系统中。</w:t>
      </w:r>
    </w:p>
    <w:p w14:paraId="75C35E09" w14:textId="2B32DD4E" w:rsidR="005671BD" w:rsidRDefault="005671BD" w:rsidP="004803B2">
      <w:pPr>
        <w:ind w:firstLine="480"/>
      </w:pPr>
      <w:r>
        <w:rPr>
          <w:rFonts w:hint="eastAsia"/>
        </w:rPr>
        <w:t>进入本模块后默认列表为车辆的列表，展示的字段包括车牌号、使用人、</w:t>
      </w:r>
      <w:r w:rsidR="004803B2">
        <w:rPr>
          <w:rFonts w:hint="eastAsia"/>
        </w:rPr>
        <w:t>最近一次违章时间、已处理违章数量、未处理违章数量、未处理记分值、下次年检时间等字段信息和操作栏，操作栏中有“查看”按键。</w:t>
      </w:r>
    </w:p>
    <w:p w14:paraId="0ABBAFD3" w14:textId="087D89F1" w:rsidR="004803B2" w:rsidRDefault="00BB2AF1" w:rsidP="00F913BE">
      <w:pPr>
        <w:ind w:firstLine="480"/>
      </w:pPr>
      <w:r>
        <w:rPr>
          <w:rFonts w:hint="eastAsia"/>
        </w:rPr>
        <w:t>用户点</w:t>
      </w:r>
      <w:proofErr w:type="gramStart"/>
      <w:r>
        <w:rPr>
          <w:rFonts w:hint="eastAsia"/>
        </w:rPr>
        <w:t>选车辆</w:t>
      </w:r>
      <w:proofErr w:type="gramEnd"/>
      <w:r>
        <w:rPr>
          <w:rFonts w:hint="eastAsia"/>
        </w:rPr>
        <w:t>列表中</w:t>
      </w:r>
      <w:r w:rsidR="004803B2">
        <w:rPr>
          <w:rFonts w:hint="eastAsia"/>
        </w:rPr>
        <w:t>的某一车辆的“查看”按键后，可以查看该车辆违章信</w:t>
      </w:r>
      <w:r w:rsidR="004803B2">
        <w:rPr>
          <w:rFonts w:hint="eastAsia"/>
        </w:rPr>
        <w:lastRenderedPageBreak/>
        <w:t>息，违章信息分为“已处理违章信息”和“未处理违章信息”两</w:t>
      </w:r>
      <w:r w:rsidR="003776F6">
        <w:rPr>
          <w:rFonts w:hint="eastAsia"/>
        </w:rPr>
        <w:t>个标签页</w:t>
      </w:r>
      <w:r w:rsidR="00370F15">
        <w:rPr>
          <w:rFonts w:hint="eastAsia"/>
        </w:rPr>
        <w:t>，同时有“新增”按键。“已处理违章信息”和“未处理违章信息”中的列表中</w:t>
      </w:r>
      <w:r w:rsidR="00F27123">
        <w:rPr>
          <w:rFonts w:hint="eastAsia"/>
        </w:rPr>
        <w:t>展示每条具体违章的信息，</w:t>
      </w:r>
      <w:r w:rsidR="00370F15">
        <w:rPr>
          <w:rFonts w:hint="eastAsia"/>
        </w:rPr>
        <w:t>展示的字段包括</w:t>
      </w:r>
      <w:r w:rsidR="00F27123">
        <w:rPr>
          <w:rFonts w:hint="eastAsia"/>
        </w:rPr>
        <w:t>车牌号、违章代码、违章内容、记分、违章地点、违章时间、违章图片</w:t>
      </w:r>
      <w:r w:rsidR="00CC64B9">
        <w:rPr>
          <w:rFonts w:hint="eastAsia"/>
        </w:rPr>
        <w:t>（点击浏览）</w:t>
      </w:r>
      <w:r w:rsidR="00F27123">
        <w:rPr>
          <w:rFonts w:hint="eastAsia"/>
        </w:rPr>
        <w:t>等信息。如果是未处理的违章，可以更改该违章信息为已处理状态，更改为已处理状态后，该违章信息自动归类至“未处理违章信息”列表中。</w:t>
      </w:r>
    </w:p>
    <w:p w14:paraId="5BEAE3EE" w14:textId="32F98F93" w:rsidR="00414631" w:rsidRDefault="004803B2" w:rsidP="00F913BE">
      <w:pPr>
        <w:ind w:firstLine="480"/>
      </w:pPr>
      <w:r>
        <w:rPr>
          <w:rFonts w:hint="eastAsia"/>
        </w:rPr>
        <w:t>新増</w:t>
      </w:r>
      <w:r w:rsidR="00F27123">
        <w:rPr>
          <w:rFonts w:hint="eastAsia"/>
        </w:rPr>
        <w:t>违章信息时，需要录入违章代码、违章内容、记分、违章地点、违章时间、违章图片等信息，其中</w:t>
      </w:r>
      <w:r w:rsidR="005A48A0">
        <w:rPr>
          <w:rFonts w:hint="eastAsia"/>
        </w:rPr>
        <w:t>违章代码、违章内容、记分、违章地点、违章时间为必填项，违章时间通过时间控件点选，精确到年月日时分秒。违章图片通过浏览本地文件方式上传，选填。</w:t>
      </w:r>
    </w:p>
    <w:p w14:paraId="2B05B9DE" w14:textId="6DF77259" w:rsidR="008B10C1" w:rsidRDefault="008B10C1" w:rsidP="00F913BE">
      <w:pPr>
        <w:ind w:firstLine="480"/>
      </w:pPr>
      <w:r>
        <w:rPr>
          <w:rFonts w:hint="eastAsia"/>
        </w:rPr>
        <w:t>本模块可以通过车牌号、时间段等为条件进行搜索。</w:t>
      </w:r>
    </w:p>
    <w:p w14:paraId="467EA06E" w14:textId="77777777" w:rsidR="00AA124A" w:rsidRDefault="00AA124A" w:rsidP="00BB00E7">
      <w:pPr>
        <w:pStyle w:val="2"/>
        <w:ind w:firstLine="640"/>
      </w:pPr>
      <w:bookmarkStart w:id="27" w:name="_Toc513648128"/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　</w:t>
      </w:r>
      <w:r w:rsidR="00A729E6">
        <w:rPr>
          <w:rFonts w:hint="eastAsia"/>
        </w:rPr>
        <w:t>出车管理</w:t>
      </w:r>
      <w:bookmarkEnd w:id="27"/>
    </w:p>
    <w:p w14:paraId="59367C2C" w14:textId="67D747BB" w:rsidR="00AA124A" w:rsidRDefault="000C5F2A" w:rsidP="00F913BE">
      <w:pPr>
        <w:ind w:firstLine="480"/>
      </w:pPr>
      <w:r>
        <w:rPr>
          <w:rFonts w:hint="eastAsia"/>
        </w:rPr>
        <w:t>出车管理功能可实现对所有车辆的用车详情进行管理。</w:t>
      </w:r>
    </w:p>
    <w:p w14:paraId="14A57B42" w14:textId="32C0E76B" w:rsidR="003B0889" w:rsidRDefault="003B0889" w:rsidP="003B0889">
      <w:pPr>
        <w:ind w:firstLine="480"/>
      </w:pPr>
      <w:r>
        <w:rPr>
          <w:rFonts w:hint="eastAsia"/>
        </w:rPr>
        <w:t>进入本模块后默认列表为车辆出车记录表，按出车时间倒序排列。</w:t>
      </w:r>
      <w:r w:rsidR="009D12B1">
        <w:rPr>
          <w:rFonts w:hint="eastAsia"/>
        </w:rPr>
        <w:t>列表中字段的内容包括车牌号、出车时间、预计</w:t>
      </w:r>
      <w:r w:rsidR="002962C0">
        <w:rPr>
          <w:rFonts w:hint="eastAsia"/>
        </w:rPr>
        <w:t>回车</w:t>
      </w:r>
      <w:r w:rsidR="009D12B1">
        <w:rPr>
          <w:rFonts w:hint="eastAsia"/>
        </w:rPr>
        <w:t>时间、出车使用人、出发前里程数、</w:t>
      </w:r>
      <w:r w:rsidR="002962C0">
        <w:rPr>
          <w:rFonts w:hint="eastAsia"/>
        </w:rPr>
        <w:t>回车</w:t>
      </w:r>
      <w:r w:rsidR="009D12B1">
        <w:rPr>
          <w:rFonts w:hint="eastAsia"/>
        </w:rPr>
        <w:t>里程数</w:t>
      </w:r>
      <w:r w:rsidR="002962C0">
        <w:rPr>
          <w:rFonts w:hint="eastAsia"/>
        </w:rPr>
        <w:t>、用车事由</w:t>
      </w:r>
      <w:r w:rsidR="009D12B1">
        <w:rPr>
          <w:rFonts w:hint="eastAsia"/>
        </w:rPr>
        <w:t>等。</w:t>
      </w:r>
    </w:p>
    <w:p w14:paraId="559546FE" w14:textId="25AD68DD" w:rsidR="00417327" w:rsidRDefault="00417327" w:rsidP="003B0889">
      <w:pPr>
        <w:ind w:firstLine="480"/>
      </w:pPr>
      <w:r>
        <w:rPr>
          <w:rFonts w:hint="eastAsia"/>
        </w:rPr>
        <w:t>本模块可以进行出车申请和</w:t>
      </w:r>
      <w:r w:rsidR="002962C0">
        <w:rPr>
          <w:rFonts w:hint="eastAsia"/>
        </w:rPr>
        <w:t>回车</w:t>
      </w:r>
      <w:r>
        <w:rPr>
          <w:rFonts w:hint="eastAsia"/>
        </w:rPr>
        <w:t>管理。</w:t>
      </w:r>
    </w:p>
    <w:p w14:paraId="1CB5F483" w14:textId="7E04AC33" w:rsidR="00417327" w:rsidRDefault="00417327" w:rsidP="003B0889">
      <w:pPr>
        <w:ind w:firstLine="480"/>
      </w:pPr>
      <w:r>
        <w:rPr>
          <w:rFonts w:hint="eastAsia"/>
        </w:rPr>
        <w:t>点击“出车申请”后，需要填写车牌号、出车时间、预计</w:t>
      </w:r>
      <w:r w:rsidR="002962C0">
        <w:rPr>
          <w:rFonts w:hint="eastAsia"/>
        </w:rPr>
        <w:t>回车</w:t>
      </w:r>
      <w:r>
        <w:rPr>
          <w:rFonts w:hint="eastAsia"/>
        </w:rPr>
        <w:t>时间、出车使用人、出发前里程数</w:t>
      </w:r>
      <w:r w:rsidR="002962C0">
        <w:rPr>
          <w:rFonts w:hint="eastAsia"/>
        </w:rPr>
        <w:t>、用车事由</w:t>
      </w:r>
      <w:r>
        <w:rPr>
          <w:rFonts w:hint="eastAsia"/>
        </w:rPr>
        <w:t>等信息，均为必填项。其中车牌号通过从</w:t>
      </w:r>
      <w:hyperlink w:anchor="_4.2_车辆登记" w:history="1">
        <w:r w:rsidRPr="00417327">
          <w:rPr>
            <w:rStyle w:val="a7"/>
          </w:rPr>
          <w:t>4.2　车辆登记</w:t>
        </w:r>
      </w:hyperlink>
      <w:r>
        <w:rPr>
          <w:rFonts w:hint="eastAsia"/>
        </w:rPr>
        <w:t>中已有的车辆中进行选取；出车时预计</w:t>
      </w:r>
      <w:r w:rsidR="002962C0">
        <w:rPr>
          <w:rFonts w:hint="eastAsia"/>
        </w:rPr>
        <w:t>回车</w:t>
      </w:r>
      <w:r>
        <w:rPr>
          <w:rFonts w:hint="eastAsia"/>
        </w:rPr>
        <w:t>时间通过时间控件点选，精确</w:t>
      </w:r>
      <w:r>
        <w:rPr>
          <w:rFonts w:hint="eastAsia"/>
        </w:rPr>
        <w:lastRenderedPageBreak/>
        <w:t>到年月日，不需要时分秒；出车使用人从</w:t>
      </w:r>
      <w:hyperlink w:anchor="_4.1_人员管理" w:history="1">
        <w:r w:rsidRPr="00417327">
          <w:rPr>
            <w:rStyle w:val="a7"/>
          </w:rPr>
          <w:t>4.1　人员管理</w:t>
        </w:r>
      </w:hyperlink>
      <w:r>
        <w:rPr>
          <w:rFonts w:hint="eastAsia"/>
        </w:rPr>
        <w:t>中现有的人员中选取；出发前里程数默认带入该车辆上一次的出车后和</w:t>
      </w:r>
      <w:r w:rsidR="002962C0">
        <w:rPr>
          <w:rFonts w:hint="eastAsia"/>
        </w:rPr>
        <w:t>回车</w:t>
      </w:r>
      <w:r>
        <w:rPr>
          <w:rFonts w:hint="eastAsia"/>
        </w:rPr>
        <w:t>里程，但可以进行修改。已出车但未</w:t>
      </w:r>
      <w:r w:rsidR="002962C0">
        <w:rPr>
          <w:rFonts w:hint="eastAsia"/>
        </w:rPr>
        <w:t>回车</w:t>
      </w:r>
      <w:r>
        <w:rPr>
          <w:rFonts w:hint="eastAsia"/>
        </w:rPr>
        <w:t>的车辆不能进行出车申请。</w:t>
      </w:r>
    </w:p>
    <w:p w14:paraId="6719C6DF" w14:textId="4C6AB8DD" w:rsidR="00417327" w:rsidRDefault="00417327" w:rsidP="003B0889">
      <w:pPr>
        <w:ind w:firstLine="480"/>
      </w:pPr>
      <w:r>
        <w:rPr>
          <w:rFonts w:hint="eastAsia"/>
        </w:rPr>
        <w:t>点击“</w:t>
      </w:r>
      <w:r w:rsidR="002962C0">
        <w:rPr>
          <w:rFonts w:hint="eastAsia"/>
        </w:rPr>
        <w:t>回车</w:t>
      </w:r>
      <w:r>
        <w:rPr>
          <w:rFonts w:hint="eastAsia"/>
        </w:rPr>
        <w:t>管理”后，需要选择车牌号并填写</w:t>
      </w:r>
      <w:r w:rsidR="002962C0">
        <w:rPr>
          <w:rFonts w:hint="eastAsia"/>
        </w:rPr>
        <w:t>回车</w:t>
      </w:r>
      <w:r>
        <w:rPr>
          <w:rFonts w:hint="eastAsia"/>
        </w:rPr>
        <w:t>里程，均为必填项。车牌号已从已出车但未</w:t>
      </w:r>
      <w:r w:rsidR="002962C0">
        <w:rPr>
          <w:rFonts w:hint="eastAsia"/>
        </w:rPr>
        <w:t>回车</w:t>
      </w:r>
      <w:r>
        <w:rPr>
          <w:rFonts w:hint="eastAsia"/>
        </w:rPr>
        <w:t>的车辆中选取。</w:t>
      </w:r>
    </w:p>
    <w:p w14:paraId="6ACEE914" w14:textId="1FAEA6BB" w:rsidR="00BA46BE" w:rsidRDefault="00BA46BE" w:rsidP="003B0889">
      <w:pPr>
        <w:ind w:firstLine="480"/>
      </w:pPr>
      <w:r>
        <w:rPr>
          <w:rFonts w:hint="eastAsia"/>
        </w:rPr>
        <w:t>如果当前</w:t>
      </w:r>
      <w:proofErr w:type="gramStart"/>
      <w:r>
        <w:rPr>
          <w:rFonts w:hint="eastAsia"/>
        </w:rPr>
        <w:t>时间天</w:t>
      </w:r>
      <w:proofErr w:type="gramEnd"/>
      <w:r>
        <w:rPr>
          <w:rFonts w:hint="eastAsia"/>
        </w:rPr>
        <w:t>于预计回车时间，对需要自动对已出车但未回车的车辆进行单独警示标记。</w:t>
      </w:r>
    </w:p>
    <w:p w14:paraId="23BA571F" w14:textId="3F423A9A" w:rsidR="00C53C1F" w:rsidRDefault="00C53C1F" w:rsidP="003B0889">
      <w:pPr>
        <w:ind w:firstLine="480"/>
      </w:pPr>
      <w:r>
        <w:rPr>
          <w:rFonts w:hint="eastAsia"/>
        </w:rPr>
        <w:t>本模块可以通过车牌号、出车时间进行查询。</w:t>
      </w:r>
    </w:p>
    <w:p w14:paraId="01B3BC95" w14:textId="3E09AFAE" w:rsidR="00A729E6" w:rsidRDefault="00AA124A" w:rsidP="009D12B1">
      <w:pPr>
        <w:pStyle w:val="2"/>
        <w:ind w:firstLine="640"/>
      </w:pPr>
      <w:bookmarkStart w:id="28" w:name="_Toc513648129"/>
      <w:r>
        <w:rPr>
          <w:rFonts w:hint="eastAsia"/>
        </w:rPr>
        <w:t>4.</w:t>
      </w:r>
      <w:r>
        <w:t>8</w:t>
      </w:r>
      <w:r>
        <w:rPr>
          <w:rFonts w:hint="eastAsia"/>
        </w:rPr>
        <w:t xml:space="preserve">　</w:t>
      </w:r>
      <w:r w:rsidR="00A729E6">
        <w:rPr>
          <w:rFonts w:hint="eastAsia"/>
        </w:rPr>
        <w:t>维保管理</w:t>
      </w:r>
      <w:bookmarkEnd w:id="28"/>
    </w:p>
    <w:p w14:paraId="78D8F9F0" w14:textId="52CE541A" w:rsidR="00AA124A" w:rsidRDefault="002962C0" w:rsidP="00F913BE">
      <w:pPr>
        <w:ind w:firstLine="480"/>
      </w:pPr>
      <w:r>
        <w:rPr>
          <w:rFonts w:hint="eastAsia"/>
        </w:rPr>
        <w:t>维保管理功能可以对车辆的</w:t>
      </w:r>
      <w:r w:rsidR="00C441FA">
        <w:rPr>
          <w:rFonts w:hint="eastAsia"/>
        </w:rPr>
        <w:t>油卡情况、</w:t>
      </w:r>
      <w:r>
        <w:rPr>
          <w:rFonts w:hint="eastAsia"/>
        </w:rPr>
        <w:t>用油情况和维修情况进行管理。</w:t>
      </w:r>
      <w:r w:rsidR="001404DA">
        <w:rPr>
          <w:rFonts w:hint="eastAsia"/>
        </w:rPr>
        <w:t>包括油卡管理、油料管理、维修管理和保养管理几个部分。</w:t>
      </w:r>
    </w:p>
    <w:p w14:paraId="4B87DF28" w14:textId="249C2763" w:rsidR="00C441FA" w:rsidRDefault="00C441FA" w:rsidP="00C441FA">
      <w:pPr>
        <w:pStyle w:val="3"/>
        <w:ind w:firstLine="640"/>
      </w:pPr>
      <w:bookmarkStart w:id="29" w:name="_4.8.1_油卡管理"/>
      <w:bookmarkStart w:id="30" w:name="_Toc513648130"/>
      <w:bookmarkEnd w:id="29"/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　油卡管理</w:t>
      </w:r>
      <w:bookmarkEnd w:id="30"/>
    </w:p>
    <w:p w14:paraId="159FB7F8" w14:textId="02CF4F2D" w:rsidR="00762371" w:rsidRDefault="00762371" w:rsidP="00762371">
      <w:pPr>
        <w:ind w:firstLine="480"/>
      </w:pPr>
      <w:r>
        <w:rPr>
          <w:rFonts w:hint="eastAsia"/>
        </w:rPr>
        <w:t>进入本模块后默认列表为所有油卡的列表。展示的字段包括卡号、发卡公司、最后一次用卡时间、最后一次用卡车辆牌号、卡余额等信息。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为空则显示“-”。</w:t>
      </w:r>
      <w:r w:rsidR="009535C0">
        <w:rPr>
          <w:rFonts w:hint="eastAsia"/>
        </w:rPr>
        <w:t>卡余额=该充值金额合计-</w:t>
      </w:r>
      <w:hyperlink w:anchor="_4.8.2_油料管理" w:history="1">
        <w:r w:rsidR="009535C0" w:rsidRPr="00762371">
          <w:rPr>
            <w:rStyle w:val="a7"/>
          </w:rPr>
          <w:t>4.8.2　油料管理</w:t>
        </w:r>
      </w:hyperlink>
      <w:r w:rsidR="009535C0">
        <w:rPr>
          <w:rFonts w:hint="eastAsia"/>
        </w:rPr>
        <w:t>中使用该卡加油金额合计。</w:t>
      </w:r>
    </w:p>
    <w:p w14:paraId="2D7B4378" w14:textId="33570DDA" w:rsidR="00762371" w:rsidRDefault="00762371" w:rsidP="00762371">
      <w:pPr>
        <w:ind w:firstLine="480"/>
      </w:pPr>
      <w:r>
        <w:rPr>
          <w:rFonts w:hint="eastAsia"/>
        </w:rPr>
        <w:t>本模块可以新増、删除油卡信息。新増时，需要填写卡号、发卡公司，</w:t>
      </w:r>
      <w:proofErr w:type="gramStart"/>
      <w:r>
        <w:rPr>
          <w:rFonts w:hint="eastAsia"/>
        </w:rPr>
        <w:t>所有项必填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点选某一张</w:t>
      </w:r>
      <w:proofErr w:type="gramEnd"/>
      <w:r>
        <w:rPr>
          <w:rFonts w:hint="eastAsia"/>
        </w:rPr>
        <w:t>具体的油卡后可以进行删除操作。</w:t>
      </w:r>
    </w:p>
    <w:p w14:paraId="180D1FE2" w14:textId="225FEE53" w:rsidR="00762371" w:rsidRDefault="00762371" w:rsidP="00762371">
      <w:pPr>
        <w:ind w:firstLine="480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一个具体油卡后可以对该油卡进行充值的操作。填写充值的信息包括充</w:t>
      </w:r>
      <w:proofErr w:type="gramStart"/>
      <w:r>
        <w:rPr>
          <w:rFonts w:hint="eastAsia"/>
        </w:rPr>
        <w:t>值时间</w:t>
      </w:r>
      <w:proofErr w:type="gramEnd"/>
      <w:r>
        <w:rPr>
          <w:rFonts w:hint="eastAsia"/>
        </w:rPr>
        <w:t>和充值金额等。</w:t>
      </w:r>
    </w:p>
    <w:p w14:paraId="5546B234" w14:textId="35191DD2" w:rsidR="00762371" w:rsidRDefault="00762371" w:rsidP="00762371">
      <w:pPr>
        <w:ind w:firstLine="480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一个具体油卡后可以查看该油卡的历史使用记录，包括充</w:t>
      </w:r>
      <w:proofErr w:type="gramStart"/>
      <w:r>
        <w:rPr>
          <w:rFonts w:hint="eastAsia"/>
        </w:rPr>
        <w:t>值记</w:t>
      </w:r>
      <w:proofErr w:type="gramEnd"/>
      <w:r>
        <w:rPr>
          <w:rFonts w:hint="eastAsia"/>
        </w:rPr>
        <w:t>录和消</w:t>
      </w:r>
      <w:r>
        <w:rPr>
          <w:rFonts w:hint="eastAsia"/>
        </w:rPr>
        <w:lastRenderedPageBreak/>
        <w:t>费记录等信息。其中充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调取本功能中充值时的信息，消费记录调取</w:t>
      </w:r>
      <w:hyperlink w:anchor="_4.8.2_油料管理" w:history="1">
        <w:r w:rsidRPr="00762371">
          <w:rPr>
            <w:rStyle w:val="a7"/>
          </w:rPr>
          <w:t>4.8.2　油料管理</w:t>
        </w:r>
      </w:hyperlink>
      <w:r>
        <w:rPr>
          <w:rFonts w:hint="eastAsia"/>
        </w:rPr>
        <w:t>中</w:t>
      </w:r>
      <w:r w:rsidR="00282B23">
        <w:rPr>
          <w:rFonts w:hint="eastAsia"/>
        </w:rPr>
        <w:t>使用</w:t>
      </w:r>
      <w:r>
        <w:rPr>
          <w:rFonts w:hint="eastAsia"/>
        </w:rPr>
        <w:t>该卡</w:t>
      </w:r>
      <w:r w:rsidR="00282B23">
        <w:rPr>
          <w:rFonts w:hint="eastAsia"/>
        </w:rPr>
        <w:t>进行加油的</w:t>
      </w:r>
      <w:r>
        <w:rPr>
          <w:rFonts w:hint="eastAsia"/>
        </w:rPr>
        <w:t>记录。</w:t>
      </w:r>
    </w:p>
    <w:p w14:paraId="1F99D97B" w14:textId="7720C610" w:rsidR="009535C0" w:rsidRPr="00762371" w:rsidRDefault="009535C0" w:rsidP="00762371">
      <w:pPr>
        <w:ind w:firstLine="480"/>
      </w:pPr>
      <w:r>
        <w:rPr>
          <w:rFonts w:hint="eastAsia"/>
        </w:rPr>
        <w:t>本模块可以通过车牌号、油卡号、加油时间为条件进行搜索查询。</w:t>
      </w:r>
    </w:p>
    <w:p w14:paraId="12D4CAD7" w14:textId="134DB937" w:rsidR="002962C0" w:rsidRDefault="00877CC6" w:rsidP="00877CC6">
      <w:pPr>
        <w:pStyle w:val="3"/>
        <w:ind w:firstLine="640"/>
      </w:pPr>
      <w:bookmarkStart w:id="31" w:name="_4.8.2_油料管理"/>
      <w:bookmarkStart w:id="32" w:name="_Toc513648131"/>
      <w:bookmarkEnd w:id="31"/>
      <w:r>
        <w:rPr>
          <w:rFonts w:hint="eastAsia"/>
        </w:rPr>
        <w:t>4.</w:t>
      </w:r>
      <w:r>
        <w:t>8</w:t>
      </w:r>
      <w:r w:rsidR="00C441FA">
        <w:rPr>
          <w:rFonts w:hint="eastAsia"/>
        </w:rPr>
        <w:t>.</w:t>
      </w:r>
      <w:r w:rsidR="00C441FA">
        <w:t>2</w:t>
      </w:r>
      <w:r>
        <w:rPr>
          <w:rFonts w:hint="eastAsia"/>
        </w:rPr>
        <w:t xml:space="preserve">　油料管理</w:t>
      </w:r>
      <w:bookmarkEnd w:id="32"/>
    </w:p>
    <w:p w14:paraId="62049CFE" w14:textId="298B0A7E" w:rsidR="00877CC6" w:rsidRDefault="00A9310B" w:rsidP="00877CC6">
      <w:pPr>
        <w:ind w:firstLine="480"/>
      </w:pPr>
      <w:r>
        <w:rPr>
          <w:rFonts w:hint="eastAsia"/>
        </w:rPr>
        <w:t>进入本模块后默认列表为车辆的列表。展示的字段包括车牌号、最后一次加油时间、最后一次加油金额、最后一次加油容量等信息。</w:t>
      </w:r>
    </w:p>
    <w:p w14:paraId="2F76D9F5" w14:textId="079E9931" w:rsidR="00A9310B" w:rsidRDefault="00A9310B" w:rsidP="00877CC6">
      <w:pPr>
        <w:ind w:firstLine="480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一具体车辆后，可以查看该车辆所有的历史加油信息，并可新増新的加油信息。新増加油信息时，需要填写加油时间、油料类型、加油金额、加油容量</w:t>
      </w:r>
      <w:r w:rsidR="001248F4">
        <w:rPr>
          <w:rFonts w:hint="eastAsia"/>
        </w:rPr>
        <w:t>、选择油卡</w:t>
      </w:r>
      <w:r>
        <w:rPr>
          <w:rFonts w:hint="eastAsia"/>
        </w:rPr>
        <w:t>等信息。系统自动计算并展示油品单价，油品单价单位为元，精确到小数点后2位；加油时间通过时间控件点选，精确到年月日，不需要时分秒；油料类型通过下拉框选择，包括</w:t>
      </w:r>
      <w:r>
        <w:t>89</w:t>
      </w:r>
      <w:r>
        <w:rPr>
          <w:rFonts w:hint="eastAsia"/>
        </w:rPr>
        <w:t>#汽油、9</w:t>
      </w:r>
      <w:r>
        <w:t>2</w:t>
      </w:r>
      <w:r>
        <w:rPr>
          <w:rFonts w:hint="eastAsia"/>
        </w:rPr>
        <w:t>#汽油、9</w:t>
      </w:r>
      <w:r>
        <w:t>5</w:t>
      </w:r>
      <w:r>
        <w:rPr>
          <w:rFonts w:hint="eastAsia"/>
        </w:rPr>
        <w:t>#汽油、9</w:t>
      </w:r>
      <w:r>
        <w:t>8</w:t>
      </w:r>
      <w:r>
        <w:rPr>
          <w:rFonts w:hint="eastAsia"/>
        </w:rPr>
        <w:t>#汽油、1</w:t>
      </w:r>
      <w:r>
        <w:t>01</w:t>
      </w:r>
      <w:r>
        <w:rPr>
          <w:rFonts w:hint="eastAsia"/>
        </w:rPr>
        <w:t>#汽油、0#柴油、-</w:t>
      </w:r>
      <w:r>
        <w:t>10</w:t>
      </w:r>
      <w:r>
        <w:rPr>
          <w:rFonts w:hint="eastAsia"/>
        </w:rPr>
        <w:t>#柴油、-</w:t>
      </w:r>
      <w:r>
        <w:t>20</w:t>
      </w:r>
      <w:r>
        <w:rPr>
          <w:rFonts w:hint="eastAsia"/>
        </w:rPr>
        <w:t>#柴油、-</w:t>
      </w:r>
      <w:r>
        <w:t>30</w:t>
      </w:r>
      <w:r>
        <w:rPr>
          <w:rFonts w:hint="eastAsia"/>
        </w:rPr>
        <w:t>#柴油、乙醇、天然气等</w:t>
      </w:r>
      <w:r w:rsidR="001248F4">
        <w:rPr>
          <w:rFonts w:hint="eastAsia"/>
        </w:rPr>
        <w:t>；选择油卡是从</w:t>
      </w:r>
      <w:hyperlink w:anchor="_4.8.1_油卡管理" w:history="1">
        <w:r w:rsidR="001248F4" w:rsidRPr="001248F4">
          <w:rPr>
            <w:rStyle w:val="a7"/>
          </w:rPr>
          <w:t>4.8.1　油卡管理</w:t>
        </w:r>
      </w:hyperlink>
      <w:r w:rsidR="001248F4">
        <w:rPr>
          <w:rFonts w:hint="eastAsia"/>
        </w:rPr>
        <w:t>中现有的油卡中进行选择，保存成功后，本次加油金额自动从该油卡的余额中扣除，如果该油卡的可用余额小于本次加油的金额时，应予以提示且不能进行保存。</w:t>
      </w:r>
    </w:p>
    <w:p w14:paraId="7DA07428" w14:textId="6D81D75B" w:rsidR="0097611A" w:rsidRDefault="0097611A" w:rsidP="00877CC6">
      <w:pPr>
        <w:ind w:firstLine="480"/>
      </w:pPr>
      <w:r>
        <w:rPr>
          <w:rFonts w:hint="eastAsia"/>
        </w:rPr>
        <w:t>本模块可以通过车牌号、加油时间为条件进行查询。</w:t>
      </w:r>
    </w:p>
    <w:p w14:paraId="292FA2D7" w14:textId="2E7C7A19" w:rsidR="0097611A" w:rsidRDefault="0097611A" w:rsidP="0097611A">
      <w:pPr>
        <w:pStyle w:val="3"/>
        <w:ind w:firstLine="640"/>
      </w:pPr>
      <w:bookmarkStart w:id="33" w:name="_Toc513648132"/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 w:rsidR="00C441FA">
        <w:t>3</w:t>
      </w:r>
      <w:r>
        <w:rPr>
          <w:rFonts w:hint="eastAsia"/>
        </w:rPr>
        <w:t xml:space="preserve">　维修管理</w:t>
      </w:r>
      <w:bookmarkEnd w:id="33"/>
    </w:p>
    <w:p w14:paraId="37A33944" w14:textId="08DCD964" w:rsidR="0097611A" w:rsidRDefault="007926A9" w:rsidP="0097611A">
      <w:pPr>
        <w:ind w:firstLine="480"/>
      </w:pPr>
      <w:r>
        <w:rPr>
          <w:rFonts w:hint="eastAsia"/>
        </w:rPr>
        <w:t>进入本模块后默认列表为车辆的列表，按维修时间倒序排列。展示的字段包括车牌号、最后一次维修时间、最后一次维修项目、最后一次</w:t>
      </w:r>
      <w:r w:rsidR="001148D2">
        <w:rPr>
          <w:rFonts w:hint="eastAsia"/>
        </w:rPr>
        <w:t>应付</w:t>
      </w:r>
      <w:r>
        <w:rPr>
          <w:rFonts w:hint="eastAsia"/>
        </w:rPr>
        <w:t>维修金额、</w:t>
      </w:r>
      <w:r w:rsidR="001148D2">
        <w:rPr>
          <w:rFonts w:hint="eastAsia"/>
        </w:rPr>
        <w:t>最后一次实付维修金额</w:t>
      </w:r>
      <w:r>
        <w:rPr>
          <w:rFonts w:hint="eastAsia"/>
        </w:rPr>
        <w:t>累计维修金额等。</w:t>
      </w:r>
    </w:p>
    <w:p w14:paraId="797B8FC0" w14:textId="7902CA1F" w:rsidR="007926A9" w:rsidRDefault="00471405" w:rsidP="0097611A">
      <w:pPr>
        <w:ind w:firstLine="480"/>
      </w:pPr>
      <w:proofErr w:type="gramStart"/>
      <w:r>
        <w:rPr>
          <w:rFonts w:hint="eastAsia"/>
        </w:rPr>
        <w:lastRenderedPageBreak/>
        <w:t>点选某一</w:t>
      </w:r>
      <w:proofErr w:type="gramEnd"/>
      <w:r>
        <w:rPr>
          <w:rFonts w:hint="eastAsia"/>
        </w:rPr>
        <w:t>具体车辆后，可以查看该车辆的所有历史维修清单，并可新增维修</w:t>
      </w:r>
      <w:r w:rsidR="00B45E1D">
        <w:rPr>
          <w:rFonts w:hint="eastAsia"/>
        </w:rPr>
        <w:t>记录。</w:t>
      </w:r>
      <w:r w:rsidR="006F6C10">
        <w:rPr>
          <w:rFonts w:hint="eastAsia"/>
        </w:rPr>
        <w:t>新増维修记录时需要录入维修时间、维修项目、应付维修金额、保险抵扣金额等数据，系统自动计算</w:t>
      </w:r>
      <w:r w:rsidR="00200BA0">
        <w:rPr>
          <w:rFonts w:hint="eastAsia"/>
        </w:rPr>
        <w:t>实付维修金额，实付维修金额=应付维修金额-保险抵扣金额。</w:t>
      </w:r>
    </w:p>
    <w:p w14:paraId="7B10F88D" w14:textId="3158763B" w:rsidR="00200BA0" w:rsidRDefault="005C6E07" w:rsidP="0097611A">
      <w:pPr>
        <w:ind w:firstLine="480"/>
      </w:pPr>
      <w:r>
        <w:rPr>
          <w:rFonts w:hint="eastAsia"/>
        </w:rPr>
        <w:t>本模块可以通过车牌号、</w:t>
      </w:r>
      <w:r w:rsidR="00855E3B">
        <w:rPr>
          <w:rFonts w:hint="eastAsia"/>
        </w:rPr>
        <w:t>维修</w:t>
      </w:r>
      <w:r>
        <w:rPr>
          <w:rFonts w:hint="eastAsia"/>
        </w:rPr>
        <w:t>时间为条件进行查询。</w:t>
      </w:r>
    </w:p>
    <w:p w14:paraId="1EF6C785" w14:textId="1CEBC596" w:rsidR="005C6E07" w:rsidRDefault="005C6E07" w:rsidP="005C6E07">
      <w:pPr>
        <w:pStyle w:val="3"/>
        <w:ind w:firstLine="640"/>
      </w:pPr>
      <w:bookmarkStart w:id="34" w:name="_Toc513648133"/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　保养管理</w:t>
      </w:r>
      <w:bookmarkEnd w:id="34"/>
    </w:p>
    <w:p w14:paraId="5F36B063" w14:textId="2DB9C161" w:rsidR="00B0779D" w:rsidRDefault="00B0779D" w:rsidP="00B0779D">
      <w:pPr>
        <w:ind w:firstLine="480"/>
      </w:pPr>
      <w:r>
        <w:rPr>
          <w:rFonts w:hint="eastAsia"/>
        </w:rPr>
        <w:t>进入本模块后默认列表为车辆的列表，按保养时间倒序排列。展示的字段包括车牌号、最后一次保养时间、最后一次保养金额等。</w:t>
      </w:r>
    </w:p>
    <w:p w14:paraId="5019A413" w14:textId="000E6CA0" w:rsidR="00B0779D" w:rsidRDefault="00B0779D" w:rsidP="00B0779D">
      <w:pPr>
        <w:ind w:firstLine="480"/>
      </w:pPr>
      <w:proofErr w:type="gramStart"/>
      <w:r>
        <w:rPr>
          <w:rFonts w:hint="eastAsia"/>
        </w:rPr>
        <w:t>点选某一</w:t>
      </w:r>
      <w:proofErr w:type="gramEnd"/>
      <w:r>
        <w:rPr>
          <w:rFonts w:hint="eastAsia"/>
        </w:rPr>
        <w:t>具体车辆后，可以查看该车辆的所有历史保养清单，并可新增</w:t>
      </w:r>
      <w:r w:rsidR="00855E3B">
        <w:rPr>
          <w:rFonts w:hint="eastAsia"/>
        </w:rPr>
        <w:t>保养</w:t>
      </w:r>
      <w:r>
        <w:rPr>
          <w:rFonts w:hint="eastAsia"/>
        </w:rPr>
        <w:t>记录。新増</w:t>
      </w:r>
      <w:r w:rsidR="00855E3B">
        <w:rPr>
          <w:rFonts w:hint="eastAsia"/>
        </w:rPr>
        <w:t>保养</w:t>
      </w:r>
      <w:r>
        <w:rPr>
          <w:rFonts w:hint="eastAsia"/>
        </w:rPr>
        <w:t>记录时需要录入</w:t>
      </w:r>
      <w:r w:rsidR="00855E3B">
        <w:rPr>
          <w:rFonts w:hint="eastAsia"/>
        </w:rPr>
        <w:t>保养</w:t>
      </w:r>
      <w:r>
        <w:rPr>
          <w:rFonts w:hint="eastAsia"/>
        </w:rPr>
        <w:t>时间、</w:t>
      </w:r>
      <w:r w:rsidR="00855E3B">
        <w:rPr>
          <w:rFonts w:hint="eastAsia"/>
        </w:rPr>
        <w:t>保养</w:t>
      </w:r>
      <w:r>
        <w:rPr>
          <w:rFonts w:hint="eastAsia"/>
        </w:rPr>
        <w:t>金额等数据。</w:t>
      </w:r>
    </w:p>
    <w:p w14:paraId="36AD05B1" w14:textId="4B30D311" w:rsidR="00855E3B" w:rsidRDefault="00855E3B" w:rsidP="00855E3B">
      <w:pPr>
        <w:ind w:firstLine="480"/>
      </w:pPr>
      <w:r>
        <w:rPr>
          <w:rFonts w:hint="eastAsia"/>
        </w:rPr>
        <w:t>本模块可以通过车牌号、保养时间为条件进行查询。</w:t>
      </w:r>
    </w:p>
    <w:p w14:paraId="1C07DD2B" w14:textId="52738CC2" w:rsidR="005C6E07" w:rsidRDefault="009B27F9" w:rsidP="00E50319">
      <w:pPr>
        <w:pStyle w:val="2"/>
        <w:ind w:firstLine="640"/>
      </w:pPr>
      <w:bookmarkStart w:id="35" w:name="_Toc513648134"/>
      <w:r>
        <w:rPr>
          <w:rFonts w:hint="eastAsia"/>
        </w:rPr>
        <w:t>4.</w:t>
      </w:r>
      <w:r>
        <w:t>9</w:t>
      </w:r>
      <w:r>
        <w:rPr>
          <w:rFonts w:hint="eastAsia"/>
        </w:rPr>
        <w:t xml:space="preserve">　</w:t>
      </w:r>
      <w:r w:rsidR="006947A9" w:rsidRPr="006947A9">
        <w:rPr>
          <w:rFonts w:hint="eastAsia"/>
        </w:rPr>
        <w:t>统计查询</w:t>
      </w:r>
      <w:bookmarkEnd w:id="35"/>
    </w:p>
    <w:p w14:paraId="35EBCC23" w14:textId="31C30C40" w:rsidR="006947A9" w:rsidRDefault="004C045A" w:rsidP="006947A9">
      <w:pPr>
        <w:ind w:firstLine="480"/>
      </w:pPr>
      <w:r>
        <w:rPr>
          <w:rFonts w:hint="eastAsia"/>
        </w:rPr>
        <w:t>统计查询功能可以对其它模块的数据进行</w:t>
      </w:r>
      <w:r w:rsidR="00EF412A">
        <w:rPr>
          <w:rFonts w:hint="eastAsia"/>
        </w:rPr>
        <w:t>集中统一的</w:t>
      </w:r>
      <w:r>
        <w:rPr>
          <w:rFonts w:hint="eastAsia"/>
        </w:rPr>
        <w:t>查询</w:t>
      </w:r>
      <w:r w:rsidR="00EF412A">
        <w:rPr>
          <w:rFonts w:hint="eastAsia"/>
        </w:rPr>
        <w:t>和</w:t>
      </w:r>
      <w:r>
        <w:rPr>
          <w:rFonts w:hint="eastAsia"/>
        </w:rPr>
        <w:t>统计，并可对人员、车辆相关的</w:t>
      </w:r>
      <w:r w:rsidR="00184259">
        <w:rPr>
          <w:rFonts w:hint="eastAsia"/>
        </w:rPr>
        <w:t>近期</w:t>
      </w:r>
      <w:r>
        <w:rPr>
          <w:rFonts w:hint="eastAsia"/>
        </w:rPr>
        <w:t>待办事项进行提示。提示的内容包括：临期年检、临期续保、临期保养等。临期的相关</w:t>
      </w:r>
      <w:proofErr w:type="gramStart"/>
      <w:r>
        <w:rPr>
          <w:rFonts w:hint="eastAsia"/>
        </w:rPr>
        <w:t>规则见</w:t>
      </w:r>
      <w:proofErr w:type="gramEnd"/>
      <w:hyperlink w:anchor="_2._数据定义" w:history="1">
        <w:r w:rsidRPr="004C045A">
          <w:rPr>
            <w:rStyle w:val="a7"/>
          </w:rPr>
          <w:t>2. 数据定义</w:t>
        </w:r>
      </w:hyperlink>
      <w:r>
        <w:rPr>
          <w:rFonts w:hint="eastAsia"/>
        </w:rPr>
        <w:t>。</w:t>
      </w:r>
    </w:p>
    <w:p w14:paraId="3552A4AC" w14:textId="79CD4B57" w:rsidR="004C045A" w:rsidRPr="006947A9" w:rsidRDefault="004C045A" w:rsidP="006947A9">
      <w:pPr>
        <w:ind w:firstLine="480"/>
      </w:pPr>
      <w:r>
        <w:rPr>
          <w:rFonts w:hint="eastAsia"/>
        </w:rPr>
        <w:t>需要进行统计查询的内容另行</w:t>
      </w:r>
      <w:r w:rsidR="0069633F">
        <w:rPr>
          <w:rFonts w:hint="eastAsia"/>
        </w:rPr>
        <w:t>设计</w:t>
      </w:r>
      <w:r>
        <w:rPr>
          <w:rFonts w:hint="eastAsia"/>
        </w:rPr>
        <w:t>。</w:t>
      </w:r>
    </w:p>
    <w:sectPr w:rsidR="004C045A" w:rsidRPr="006947A9" w:rsidSect="008B1E3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9B7FF" w14:textId="77777777" w:rsidR="00C42E3A" w:rsidRDefault="00C42E3A" w:rsidP="0088752E">
      <w:pPr>
        <w:ind w:firstLine="480"/>
      </w:pPr>
      <w:r>
        <w:separator/>
      </w:r>
    </w:p>
  </w:endnote>
  <w:endnote w:type="continuationSeparator" w:id="0">
    <w:p w14:paraId="7FC88D7F" w14:textId="77777777" w:rsidR="00C42E3A" w:rsidRDefault="00C42E3A" w:rsidP="0088752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2040204020203"/>
    <w:charset w:val="86"/>
    <w:family w:val="swiss"/>
    <w:pitch w:val="variable"/>
    <w:sig w:usb0="A00002BF" w:usb1="2ACF7CFB" w:usb2="00000016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6BE0A" w14:textId="77777777" w:rsidR="00E52709" w:rsidRDefault="00E5270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1"/>
      <w:gridCol w:w="415"/>
    </w:tblGrid>
    <w:tr w:rsidR="00E52709" w14:paraId="7C738CD0" w14:textId="77777777">
      <w:trPr>
        <w:jc w:val="right"/>
      </w:trPr>
      <w:sdt>
        <w:sdtPr>
          <w:rPr>
            <w:caps/>
            <w:color w:val="000000" w:themeColor="text1"/>
          </w:rPr>
          <w:alias w:val="单位"/>
          <w:tag w:val=""/>
          <w:id w:val="-1606034618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795" w:type="dxa"/>
              <w:vAlign w:val="center"/>
            </w:tcPr>
            <w:p w14:paraId="50929C0B" w14:textId="5C34520C" w:rsidR="00E52709" w:rsidRDefault="00E52709">
              <w:pPr>
                <w:pStyle w:val="a8"/>
                <w:ind w:firstLine="360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     </w:t>
              </w:r>
            </w:p>
          </w:tc>
        </w:sdtContent>
      </w:sdt>
      <w:tc>
        <w:tcPr>
          <w:tcW w:w="250" w:type="pct"/>
          <w:shd w:val="clear" w:color="auto" w:fill="ED7D31" w:themeFill="accent2"/>
          <w:vAlign w:val="center"/>
        </w:tcPr>
        <w:p w14:paraId="2379385A" w14:textId="5FEE27DA" w:rsidR="00E52709" w:rsidRPr="00CF4B1D" w:rsidRDefault="00E52709" w:rsidP="00C31233">
          <w:pPr>
            <w:pStyle w:val="aa"/>
            <w:ind w:firstLineChars="0" w:firstLine="0"/>
            <w:rPr>
              <w:color w:val="FFFFFF" w:themeColor="background1"/>
              <w:sz w:val="16"/>
            </w:rPr>
          </w:pPr>
          <w:r w:rsidRPr="00CF4B1D">
            <w:rPr>
              <w:color w:val="FFFFFF" w:themeColor="background1"/>
              <w:sz w:val="16"/>
            </w:rPr>
            <w:fldChar w:fldCharType="begin"/>
          </w:r>
          <w:r w:rsidRPr="00CF4B1D">
            <w:rPr>
              <w:color w:val="FFFFFF" w:themeColor="background1"/>
              <w:sz w:val="16"/>
            </w:rPr>
            <w:instrText>PAGE   \* MERGEFORMAT</w:instrText>
          </w:r>
          <w:r w:rsidRPr="00CF4B1D">
            <w:rPr>
              <w:color w:val="FFFFFF" w:themeColor="background1"/>
              <w:sz w:val="16"/>
            </w:rPr>
            <w:fldChar w:fldCharType="separate"/>
          </w:r>
          <w:r>
            <w:rPr>
              <w:noProof/>
              <w:color w:val="FFFFFF" w:themeColor="background1"/>
              <w:sz w:val="16"/>
            </w:rPr>
            <w:t>17</w:t>
          </w:r>
          <w:r w:rsidRPr="00CF4B1D">
            <w:rPr>
              <w:color w:val="FFFFFF" w:themeColor="background1"/>
              <w:sz w:val="16"/>
            </w:rPr>
            <w:fldChar w:fldCharType="end"/>
          </w:r>
        </w:p>
      </w:tc>
    </w:tr>
  </w:tbl>
  <w:p w14:paraId="77EE09A3" w14:textId="77777777" w:rsidR="00E52709" w:rsidRDefault="00E52709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40AD6" w14:textId="77777777" w:rsidR="00E52709" w:rsidRDefault="00E5270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E4501" w14:textId="77777777" w:rsidR="00C42E3A" w:rsidRDefault="00C42E3A" w:rsidP="0088752E">
      <w:pPr>
        <w:ind w:firstLine="480"/>
      </w:pPr>
      <w:r>
        <w:separator/>
      </w:r>
    </w:p>
  </w:footnote>
  <w:footnote w:type="continuationSeparator" w:id="0">
    <w:p w14:paraId="08FC42BA" w14:textId="77777777" w:rsidR="00C42E3A" w:rsidRDefault="00C42E3A" w:rsidP="0088752E">
      <w:pPr>
        <w:ind w:firstLine="480"/>
      </w:pPr>
      <w:r>
        <w:continuationSeparator/>
      </w:r>
    </w:p>
  </w:footnote>
  <w:footnote w:id="1">
    <w:p w14:paraId="1B8BE6D1" w14:textId="5723311F" w:rsidR="00E52709" w:rsidRDefault="00E52709">
      <w:pPr>
        <w:pStyle w:val="af4"/>
        <w:ind w:firstLine="360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附件格式限JPG、PNG和PDF格式</w:t>
      </w:r>
    </w:p>
  </w:footnote>
  <w:footnote w:id="2">
    <w:p w14:paraId="341AD20F" w14:textId="013BA087" w:rsidR="00E52709" w:rsidRDefault="00E52709">
      <w:pPr>
        <w:pStyle w:val="af4"/>
        <w:ind w:firstLine="360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身份证有效期指有效期的截止日期，部分身份证的截止日期为“长期”。</w:t>
      </w:r>
    </w:p>
  </w:footnote>
  <w:footnote w:id="3">
    <w:p w14:paraId="04049D5A" w14:textId="2499EE2B" w:rsidR="00E52709" w:rsidRDefault="00E52709">
      <w:pPr>
        <w:pStyle w:val="af4"/>
        <w:ind w:firstLine="360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驾驶证有效期指有效期的截止日期，部分驾驶证的截止日期为“长期”。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5442" w14:textId="77777777" w:rsidR="00E52709" w:rsidRDefault="00E5270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FEDA9" w14:textId="739499F5" w:rsidR="00E52709" w:rsidRDefault="00C42E3A" w:rsidP="00B81756">
    <w:pPr>
      <w:spacing w:line="264" w:lineRule="auto"/>
      <w:ind w:firstLine="400"/>
    </w:pPr>
    <w:sdt>
      <w:sdtPr>
        <w:rPr>
          <w:color w:val="5B9BD5" w:themeColor="accent1"/>
          <w:sz w:val="20"/>
          <w:szCs w:val="20"/>
        </w:rPr>
        <w:alias w:val="标题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2709">
          <w:rPr>
            <w:color w:val="5B9BD5" w:themeColor="accent1"/>
            <w:sz w:val="20"/>
            <w:szCs w:val="20"/>
          </w:rPr>
          <w:t>驾驶培训机构车辆管理系统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0B11C" w14:textId="77777777" w:rsidR="00E52709" w:rsidRDefault="00E5270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ACF"/>
    <w:multiLevelType w:val="hybridMultilevel"/>
    <w:tmpl w:val="514648E4"/>
    <w:lvl w:ilvl="0" w:tplc="E17E40E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4E0E95"/>
    <w:multiLevelType w:val="hybridMultilevel"/>
    <w:tmpl w:val="4F12B7BA"/>
    <w:lvl w:ilvl="0" w:tplc="D3366B5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B1657F"/>
    <w:multiLevelType w:val="hybridMultilevel"/>
    <w:tmpl w:val="E8EE7E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6573411"/>
    <w:multiLevelType w:val="hybridMultilevel"/>
    <w:tmpl w:val="5CCA17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78047D7"/>
    <w:multiLevelType w:val="hybridMultilevel"/>
    <w:tmpl w:val="184C6BAE"/>
    <w:lvl w:ilvl="0" w:tplc="03120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42922"/>
    <w:multiLevelType w:val="hybridMultilevel"/>
    <w:tmpl w:val="8764A8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1306B00"/>
    <w:multiLevelType w:val="hybridMultilevel"/>
    <w:tmpl w:val="432C69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4812F6D"/>
    <w:multiLevelType w:val="hybridMultilevel"/>
    <w:tmpl w:val="A1C0C4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52C3A24"/>
    <w:multiLevelType w:val="multilevel"/>
    <w:tmpl w:val="8B2C95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282CF9"/>
    <w:multiLevelType w:val="multilevel"/>
    <w:tmpl w:val="193A298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default"/>
      </w:rPr>
    </w:lvl>
  </w:abstractNum>
  <w:abstractNum w:abstractNumId="10" w15:restartNumberingAfterBreak="0">
    <w:nsid w:val="306427BF"/>
    <w:multiLevelType w:val="hybridMultilevel"/>
    <w:tmpl w:val="DD300CB8"/>
    <w:lvl w:ilvl="0" w:tplc="C75E00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4314E1"/>
    <w:multiLevelType w:val="hybridMultilevel"/>
    <w:tmpl w:val="6BC618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7D2208E"/>
    <w:multiLevelType w:val="hybridMultilevel"/>
    <w:tmpl w:val="49E689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8320E84"/>
    <w:multiLevelType w:val="hybridMultilevel"/>
    <w:tmpl w:val="2056F892"/>
    <w:lvl w:ilvl="0" w:tplc="47BC7606">
      <w:start w:val="1"/>
      <w:numFmt w:val="upperRoman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2F578A"/>
    <w:multiLevelType w:val="hybridMultilevel"/>
    <w:tmpl w:val="0AAE2F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1870B2C"/>
    <w:multiLevelType w:val="hybridMultilevel"/>
    <w:tmpl w:val="2056F892"/>
    <w:lvl w:ilvl="0" w:tplc="47BC7606">
      <w:start w:val="1"/>
      <w:numFmt w:val="upperRoman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922AF0"/>
    <w:multiLevelType w:val="hybridMultilevel"/>
    <w:tmpl w:val="DDCA21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8034CC7"/>
    <w:multiLevelType w:val="hybridMultilevel"/>
    <w:tmpl w:val="B512EE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8796DA6"/>
    <w:multiLevelType w:val="hybridMultilevel"/>
    <w:tmpl w:val="A3603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07B1873"/>
    <w:multiLevelType w:val="hybridMultilevel"/>
    <w:tmpl w:val="6122E4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0B71973"/>
    <w:multiLevelType w:val="hybridMultilevel"/>
    <w:tmpl w:val="1B70E6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3CD79EC"/>
    <w:multiLevelType w:val="hybridMultilevel"/>
    <w:tmpl w:val="04DAA176"/>
    <w:lvl w:ilvl="0" w:tplc="97F0572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55C5256"/>
    <w:multiLevelType w:val="hybridMultilevel"/>
    <w:tmpl w:val="DBEEF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242583"/>
    <w:multiLevelType w:val="hybridMultilevel"/>
    <w:tmpl w:val="3D08B57C"/>
    <w:lvl w:ilvl="0" w:tplc="86328C7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9C392B"/>
    <w:multiLevelType w:val="hybridMultilevel"/>
    <w:tmpl w:val="D4FA20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C79315B"/>
    <w:multiLevelType w:val="hybridMultilevel"/>
    <w:tmpl w:val="58E229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769A4E79"/>
    <w:multiLevelType w:val="hybridMultilevel"/>
    <w:tmpl w:val="5A8C468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84078F4"/>
    <w:multiLevelType w:val="hybridMultilevel"/>
    <w:tmpl w:val="F96C5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13"/>
  </w:num>
  <w:num w:numId="5">
    <w:abstractNumId w:val="19"/>
  </w:num>
  <w:num w:numId="6">
    <w:abstractNumId w:val="9"/>
  </w:num>
  <w:num w:numId="7">
    <w:abstractNumId w:val="23"/>
  </w:num>
  <w:num w:numId="8">
    <w:abstractNumId w:val="24"/>
  </w:num>
  <w:num w:numId="9">
    <w:abstractNumId w:val="1"/>
  </w:num>
  <w:num w:numId="10">
    <w:abstractNumId w:val="7"/>
  </w:num>
  <w:num w:numId="11">
    <w:abstractNumId w:val="21"/>
  </w:num>
  <w:num w:numId="12">
    <w:abstractNumId w:val="14"/>
  </w:num>
  <w:num w:numId="13">
    <w:abstractNumId w:val="22"/>
  </w:num>
  <w:num w:numId="14">
    <w:abstractNumId w:val="16"/>
  </w:num>
  <w:num w:numId="15">
    <w:abstractNumId w:val="27"/>
  </w:num>
  <w:num w:numId="16">
    <w:abstractNumId w:val="12"/>
  </w:num>
  <w:num w:numId="17">
    <w:abstractNumId w:val="25"/>
  </w:num>
  <w:num w:numId="18">
    <w:abstractNumId w:val="2"/>
  </w:num>
  <w:num w:numId="19">
    <w:abstractNumId w:val="26"/>
  </w:num>
  <w:num w:numId="20">
    <w:abstractNumId w:val="0"/>
  </w:num>
  <w:num w:numId="21">
    <w:abstractNumId w:val="20"/>
  </w:num>
  <w:num w:numId="22">
    <w:abstractNumId w:val="11"/>
  </w:num>
  <w:num w:numId="23">
    <w:abstractNumId w:val="18"/>
  </w:num>
  <w:num w:numId="24">
    <w:abstractNumId w:val="5"/>
  </w:num>
  <w:num w:numId="25">
    <w:abstractNumId w:val="10"/>
  </w:num>
  <w:num w:numId="26">
    <w:abstractNumId w:val="6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081"/>
    <w:rsid w:val="00000A6B"/>
    <w:rsid w:val="000020F9"/>
    <w:rsid w:val="00003B31"/>
    <w:rsid w:val="00005200"/>
    <w:rsid w:val="00005E56"/>
    <w:rsid w:val="00006A24"/>
    <w:rsid w:val="00010312"/>
    <w:rsid w:val="0001129E"/>
    <w:rsid w:val="000116E2"/>
    <w:rsid w:val="00013A23"/>
    <w:rsid w:val="0001686C"/>
    <w:rsid w:val="00021420"/>
    <w:rsid w:val="00021828"/>
    <w:rsid w:val="00021DFC"/>
    <w:rsid w:val="00023ED6"/>
    <w:rsid w:val="00026C68"/>
    <w:rsid w:val="00027866"/>
    <w:rsid w:val="000312E2"/>
    <w:rsid w:val="00034239"/>
    <w:rsid w:val="00043421"/>
    <w:rsid w:val="0004366E"/>
    <w:rsid w:val="00050242"/>
    <w:rsid w:val="0005024D"/>
    <w:rsid w:val="00052787"/>
    <w:rsid w:val="00053067"/>
    <w:rsid w:val="00062D51"/>
    <w:rsid w:val="00062DB6"/>
    <w:rsid w:val="00065AC2"/>
    <w:rsid w:val="00072118"/>
    <w:rsid w:val="000763DE"/>
    <w:rsid w:val="00076A54"/>
    <w:rsid w:val="00080DAA"/>
    <w:rsid w:val="0008432F"/>
    <w:rsid w:val="00086082"/>
    <w:rsid w:val="000924CF"/>
    <w:rsid w:val="00092C9A"/>
    <w:rsid w:val="00095633"/>
    <w:rsid w:val="00096F72"/>
    <w:rsid w:val="000973ED"/>
    <w:rsid w:val="00097DE0"/>
    <w:rsid w:val="000A313F"/>
    <w:rsid w:val="000A396C"/>
    <w:rsid w:val="000A7BB7"/>
    <w:rsid w:val="000B1588"/>
    <w:rsid w:val="000B27BE"/>
    <w:rsid w:val="000B2F1E"/>
    <w:rsid w:val="000B32D2"/>
    <w:rsid w:val="000B4CB4"/>
    <w:rsid w:val="000B6ECD"/>
    <w:rsid w:val="000C13BA"/>
    <w:rsid w:val="000C2C1D"/>
    <w:rsid w:val="000C3E2C"/>
    <w:rsid w:val="000C4BE6"/>
    <w:rsid w:val="000C4CC3"/>
    <w:rsid w:val="000C5762"/>
    <w:rsid w:val="000C5F2A"/>
    <w:rsid w:val="000C60DA"/>
    <w:rsid w:val="000D1D34"/>
    <w:rsid w:val="000E0768"/>
    <w:rsid w:val="000E17D0"/>
    <w:rsid w:val="000E1BEF"/>
    <w:rsid w:val="000E48F4"/>
    <w:rsid w:val="000E6739"/>
    <w:rsid w:val="000F09E8"/>
    <w:rsid w:val="000F5B69"/>
    <w:rsid w:val="000F7F22"/>
    <w:rsid w:val="00104666"/>
    <w:rsid w:val="001070F5"/>
    <w:rsid w:val="001136CF"/>
    <w:rsid w:val="001148D2"/>
    <w:rsid w:val="001222BD"/>
    <w:rsid w:val="001248F4"/>
    <w:rsid w:val="0012504B"/>
    <w:rsid w:val="00127306"/>
    <w:rsid w:val="00127F0B"/>
    <w:rsid w:val="00130B0B"/>
    <w:rsid w:val="001335DC"/>
    <w:rsid w:val="00133DE7"/>
    <w:rsid w:val="001360E9"/>
    <w:rsid w:val="00137FA5"/>
    <w:rsid w:val="001404DA"/>
    <w:rsid w:val="001422B8"/>
    <w:rsid w:val="00142ED1"/>
    <w:rsid w:val="0014363C"/>
    <w:rsid w:val="00144D8A"/>
    <w:rsid w:val="00146217"/>
    <w:rsid w:val="00150A6E"/>
    <w:rsid w:val="00150C17"/>
    <w:rsid w:val="00151EDA"/>
    <w:rsid w:val="00153700"/>
    <w:rsid w:val="00153FA1"/>
    <w:rsid w:val="0015512D"/>
    <w:rsid w:val="00162881"/>
    <w:rsid w:val="00163129"/>
    <w:rsid w:val="00163624"/>
    <w:rsid w:val="001652F7"/>
    <w:rsid w:val="00165A29"/>
    <w:rsid w:val="0017147A"/>
    <w:rsid w:val="001715D9"/>
    <w:rsid w:val="001721A2"/>
    <w:rsid w:val="001734CC"/>
    <w:rsid w:val="00175AD4"/>
    <w:rsid w:val="0018141D"/>
    <w:rsid w:val="00181C47"/>
    <w:rsid w:val="0018412A"/>
    <w:rsid w:val="00184259"/>
    <w:rsid w:val="00186838"/>
    <w:rsid w:val="001877F3"/>
    <w:rsid w:val="001908CE"/>
    <w:rsid w:val="0019238A"/>
    <w:rsid w:val="001A0CC1"/>
    <w:rsid w:val="001A7316"/>
    <w:rsid w:val="001A7620"/>
    <w:rsid w:val="001A7D84"/>
    <w:rsid w:val="001B5C8E"/>
    <w:rsid w:val="001B6156"/>
    <w:rsid w:val="001B63CE"/>
    <w:rsid w:val="001C09ED"/>
    <w:rsid w:val="001C2991"/>
    <w:rsid w:val="001C39F0"/>
    <w:rsid w:val="001C4842"/>
    <w:rsid w:val="001C5189"/>
    <w:rsid w:val="001D351F"/>
    <w:rsid w:val="001D4C90"/>
    <w:rsid w:val="001D59C6"/>
    <w:rsid w:val="001D6FD6"/>
    <w:rsid w:val="001D79B7"/>
    <w:rsid w:val="001E1191"/>
    <w:rsid w:val="001E4160"/>
    <w:rsid w:val="001F09B0"/>
    <w:rsid w:val="001F33C7"/>
    <w:rsid w:val="001F398A"/>
    <w:rsid w:val="001F5B17"/>
    <w:rsid w:val="001F60B8"/>
    <w:rsid w:val="001F6417"/>
    <w:rsid w:val="001F6E03"/>
    <w:rsid w:val="001F6E81"/>
    <w:rsid w:val="00200BA0"/>
    <w:rsid w:val="00204DFC"/>
    <w:rsid w:val="002052D6"/>
    <w:rsid w:val="00211105"/>
    <w:rsid w:val="00214CE0"/>
    <w:rsid w:val="002154D1"/>
    <w:rsid w:val="00215A7D"/>
    <w:rsid w:val="00216D57"/>
    <w:rsid w:val="0022225A"/>
    <w:rsid w:val="00225860"/>
    <w:rsid w:val="00225D29"/>
    <w:rsid w:val="0022682F"/>
    <w:rsid w:val="002304A3"/>
    <w:rsid w:val="00237EDC"/>
    <w:rsid w:val="0024503A"/>
    <w:rsid w:val="00250CB1"/>
    <w:rsid w:val="0026063D"/>
    <w:rsid w:val="00260ACA"/>
    <w:rsid w:val="00263610"/>
    <w:rsid w:val="0026385B"/>
    <w:rsid w:val="00263C09"/>
    <w:rsid w:val="0026692C"/>
    <w:rsid w:val="00267B29"/>
    <w:rsid w:val="00270C43"/>
    <w:rsid w:val="00270DFB"/>
    <w:rsid w:val="002757DC"/>
    <w:rsid w:val="00277384"/>
    <w:rsid w:val="00277E19"/>
    <w:rsid w:val="00282B23"/>
    <w:rsid w:val="00283A03"/>
    <w:rsid w:val="0028461B"/>
    <w:rsid w:val="00292B61"/>
    <w:rsid w:val="00293AF7"/>
    <w:rsid w:val="00294121"/>
    <w:rsid w:val="002962C0"/>
    <w:rsid w:val="002A1BBD"/>
    <w:rsid w:val="002A6D2D"/>
    <w:rsid w:val="002B3EEB"/>
    <w:rsid w:val="002B770C"/>
    <w:rsid w:val="002C2586"/>
    <w:rsid w:val="002C2828"/>
    <w:rsid w:val="002D0DB8"/>
    <w:rsid w:val="002D11BF"/>
    <w:rsid w:val="002D1AF4"/>
    <w:rsid w:val="002D2C66"/>
    <w:rsid w:val="002D63EB"/>
    <w:rsid w:val="00306A9D"/>
    <w:rsid w:val="00306DF7"/>
    <w:rsid w:val="003141A7"/>
    <w:rsid w:val="003142E3"/>
    <w:rsid w:val="003160E6"/>
    <w:rsid w:val="0032105E"/>
    <w:rsid w:val="00323BDE"/>
    <w:rsid w:val="0033384B"/>
    <w:rsid w:val="00334923"/>
    <w:rsid w:val="003355B3"/>
    <w:rsid w:val="00336151"/>
    <w:rsid w:val="003435B0"/>
    <w:rsid w:val="00345D68"/>
    <w:rsid w:val="00351BE3"/>
    <w:rsid w:val="00353278"/>
    <w:rsid w:val="003537B0"/>
    <w:rsid w:val="00354346"/>
    <w:rsid w:val="00357795"/>
    <w:rsid w:val="0036276C"/>
    <w:rsid w:val="00362BC0"/>
    <w:rsid w:val="00366812"/>
    <w:rsid w:val="00366B81"/>
    <w:rsid w:val="00367C3F"/>
    <w:rsid w:val="00370F15"/>
    <w:rsid w:val="00374C5C"/>
    <w:rsid w:val="00375161"/>
    <w:rsid w:val="00375CCE"/>
    <w:rsid w:val="00376792"/>
    <w:rsid w:val="00376805"/>
    <w:rsid w:val="003776F6"/>
    <w:rsid w:val="00382B46"/>
    <w:rsid w:val="00382EA0"/>
    <w:rsid w:val="00391640"/>
    <w:rsid w:val="00394CEB"/>
    <w:rsid w:val="003A60DF"/>
    <w:rsid w:val="003B03E2"/>
    <w:rsid w:val="003B0889"/>
    <w:rsid w:val="003B198A"/>
    <w:rsid w:val="003B27AB"/>
    <w:rsid w:val="003B2989"/>
    <w:rsid w:val="003B490C"/>
    <w:rsid w:val="003B4BCC"/>
    <w:rsid w:val="003C0192"/>
    <w:rsid w:val="003C48A9"/>
    <w:rsid w:val="003D0A4D"/>
    <w:rsid w:val="003D3253"/>
    <w:rsid w:val="003D55DB"/>
    <w:rsid w:val="003D6D05"/>
    <w:rsid w:val="003D7BD0"/>
    <w:rsid w:val="003E308C"/>
    <w:rsid w:val="003F0DAD"/>
    <w:rsid w:val="003F0F9B"/>
    <w:rsid w:val="003F3A15"/>
    <w:rsid w:val="003F67E4"/>
    <w:rsid w:val="00400690"/>
    <w:rsid w:val="00401024"/>
    <w:rsid w:val="00406692"/>
    <w:rsid w:val="00406CA1"/>
    <w:rsid w:val="0041265E"/>
    <w:rsid w:val="00414162"/>
    <w:rsid w:val="00414631"/>
    <w:rsid w:val="00416081"/>
    <w:rsid w:val="00417327"/>
    <w:rsid w:val="0041789B"/>
    <w:rsid w:val="004212EB"/>
    <w:rsid w:val="00423394"/>
    <w:rsid w:val="0042594D"/>
    <w:rsid w:val="004263B1"/>
    <w:rsid w:val="0043074C"/>
    <w:rsid w:val="00433318"/>
    <w:rsid w:val="004344FA"/>
    <w:rsid w:val="00436400"/>
    <w:rsid w:val="004371E8"/>
    <w:rsid w:val="0044148B"/>
    <w:rsid w:val="00442273"/>
    <w:rsid w:val="00446A41"/>
    <w:rsid w:val="00455C1E"/>
    <w:rsid w:val="004563F8"/>
    <w:rsid w:val="004567EE"/>
    <w:rsid w:val="00457A63"/>
    <w:rsid w:val="00457BCC"/>
    <w:rsid w:val="00465C46"/>
    <w:rsid w:val="00471405"/>
    <w:rsid w:val="004725CD"/>
    <w:rsid w:val="004746AA"/>
    <w:rsid w:val="00477511"/>
    <w:rsid w:val="004778B4"/>
    <w:rsid w:val="004803B2"/>
    <w:rsid w:val="00482E56"/>
    <w:rsid w:val="0048551E"/>
    <w:rsid w:val="0048552A"/>
    <w:rsid w:val="004867E9"/>
    <w:rsid w:val="004903FB"/>
    <w:rsid w:val="00490AFE"/>
    <w:rsid w:val="00493024"/>
    <w:rsid w:val="00493C0B"/>
    <w:rsid w:val="0049552D"/>
    <w:rsid w:val="00496908"/>
    <w:rsid w:val="004970E9"/>
    <w:rsid w:val="0049738C"/>
    <w:rsid w:val="004A56E0"/>
    <w:rsid w:val="004B083B"/>
    <w:rsid w:val="004B2A7A"/>
    <w:rsid w:val="004B4251"/>
    <w:rsid w:val="004B67CA"/>
    <w:rsid w:val="004C045A"/>
    <w:rsid w:val="004C4BF3"/>
    <w:rsid w:val="004C7EE6"/>
    <w:rsid w:val="004D0E94"/>
    <w:rsid w:val="004D2CF2"/>
    <w:rsid w:val="004E0052"/>
    <w:rsid w:val="004E1942"/>
    <w:rsid w:val="004E22AC"/>
    <w:rsid w:val="004E3F5B"/>
    <w:rsid w:val="004F08A5"/>
    <w:rsid w:val="004F155B"/>
    <w:rsid w:val="004F3A3C"/>
    <w:rsid w:val="00503EEF"/>
    <w:rsid w:val="00504E66"/>
    <w:rsid w:val="00505F9D"/>
    <w:rsid w:val="0051098E"/>
    <w:rsid w:val="0051130D"/>
    <w:rsid w:val="005135AC"/>
    <w:rsid w:val="005138AC"/>
    <w:rsid w:val="00515163"/>
    <w:rsid w:val="0051657E"/>
    <w:rsid w:val="00520846"/>
    <w:rsid w:val="005213F3"/>
    <w:rsid w:val="0052182D"/>
    <w:rsid w:val="00524E52"/>
    <w:rsid w:val="00530C44"/>
    <w:rsid w:val="0053267A"/>
    <w:rsid w:val="0053270E"/>
    <w:rsid w:val="00535737"/>
    <w:rsid w:val="005361B9"/>
    <w:rsid w:val="00537571"/>
    <w:rsid w:val="00537EB9"/>
    <w:rsid w:val="00542290"/>
    <w:rsid w:val="005423CC"/>
    <w:rsid w:val="00542EE0"/>
    <w:rsid w:val="00543AA7"/>
    <w:rsid w:val="0054547C"/>
    <w:rsid w:val="0055372C"/>
    <w:rsid w:val="00554AFA"/>
    <w:rsid w:val="005568E2"/>
    <w:rsid w:val="005625C3"/>
    <w:rsid w:val="00562F84"/>
    <w:rsid w:val="00563288"/>
    <w:rsid w:val="00565321"/>
    <w:rsid w:val="005671BD"/>
    <w:rsid w:val="00567A0D"/>
    <w:rsid w:val="00567E0B"/>
    <w:rsid w:val="00570AD3"/>
    <w:rsid w:val="00570FCC"/>
    <w:rsid w:val="005730DF"/>
    <w:rsid w:val="00574399"/>
    <w:rsid w:val="00574F15"/>
    <w:rsid w:val="00576E07"/>
    <w:rsid w:val="005805D5"/>
    <w:rsid w:val="00580939"/>
    <w:rsid w:val="00583811"/>
    <w:rsid w:val="00584317"/>
    <w:rsid w:val="00584358"/>
    <w:rsid w:val="005A090A"/>
    <w:rsid w:val="005A283C"/>
    <w:rsid w:val="005A33F4"/>
    <w:rsid w:val="005A3B45"/>
    <w:rsid w:val="005A43D4"/>
    <w:rsid w:val="005A48A0"/>
    <w:rsid w:val="005A6033"/>
    <w:rsid w:val="005B5310"/>
    <w:rsid w:val="005C261C"/>
    <w:rsid w:val="005C477D"/>
    <w:rsid w:val="005C503A"/>
    <w:rsid w:val="005C5941"/>
    <w:rsid w:val="005C6E07"/>
    <w:rsid w:val="005C713D"/>
    <w:rsid w:val="005D2AA8"/>
    <w:rsid w:val="005D3405"/>
    <w:rsid w:val="005D5AE9"/>
    <w:rsid w:val="005E14DC"/>
    <w:rsid w:val="005E1AB7"/>
    <w:rsid w:val="005E5024"/>
    <w:rsid w:val="005E53D2"/>
    <w:rsid w:val="005E6349"/>
    <w:rsid w:val="005E6C46"/>
    <w:rsid w:val="005F546C"/>
    <w:rsid w:val="005F6D68"/>
    <w:rsid w:val="005F7E83"/>
    <w:rsid w:val="00601E78"/>
    <w:rsid w:val="0060266F"/>
    <w:rsid w:val="00605ACC"/>
    <w:rsid w:val="00606311"/>
    <w:rsid w:val="0061026C"/>
    <w:rsid w:val="0061135F"/>
    <w:rsid w:val="00612BB9"/>
    <w:rsid w:val="00620792"/>
    <w:rsid w:val="00620800"/>
    <w:rsid w:val="00621083"/>
    <w:rsid w:val="00630430"/>
    <w:rsid w:val="00631343"/>
    <w:rsid w:val="00631455"/>
    <w:rsid w:val="006358D7"/>
    <w:rsid w:val="006412F6"/>
    <w:rsid w:val="006447AE"/>
    <w:rsid w:val="00645F11"/>
    <w:rsid w:val="006522DA"/>
    <w:rsid w:val="00653E0A"/>
    <w:rsid w:val="006575D4"/>
    <w:rsid w:val="00661215"/>
    <w:rsid w:val="006668B4"/>
    <w:rsid w:val="006701B6"/>
    <w:rsid w:val="006725A9"/>
    <w:rsid w:val="006740C3"/>
    <w:rsid w:val="00675F61"/>
    <w:rsid w:val="00677611"/>
    <w:rsid w:val="00682004"/>
    <w:rsid w:val="00690234"/>
    <w:rsid w:val="00690906"/>
    <w:rsid w:val="00691635"/>
    <w:rsid w:val="006947A9"/>
    <w:rsid w:val="0069633F"/>
    <w:rsid w:val="006A0E83"/>
    <w:rsid w:val="006A28CB"/>
    <w:rsid w:val="006A2A23"/>
    <w:rsid w:val="006A3BB3"/>
    <w:rsid w:val="006A4430"/>
    <w:rsid w:val="006A53F3"/>
    <w:rsid w:val="006A78BB"/>
    <w:rsid w:val="006A7FCC"/>
    <w:rsid w:val="006B0169"/>
    <w:rsid w:val="006B0B6F"/>
    <w:rsid w:val="006B10D2"/>
    <w:rsid w:val="006B2CD9"/>
    <w:rsid w:val="006B64B0"/>
    <w:rsid w:val="006C3232"/>
    <w:rsid w:val="006C3C66"/>
    <w:rsid w:val="006C49E0"/>
    <w:rsid w:val="006D254E"/>
    <w:rsid w:val="006D7003"/>
    <w:rsid w:val="006D75A3"/>
    <w:rsid w:val="006E08E8"/>
    <w:rsid w:val="006E75F0"/>
    <w:rsid w:val="006F4240"/>
    <w:rsid w:val="006F5BC7"/>
    <w:rsid w:val="006F6351"/>
    <w:rsid w:val="006F6C10"/>
    <w:rsid w:val="006F6D1F"/>
    <w:rsid w:val="00700D3A"/>
    <w:rsid w:val="007020EC"/>
    <w:rsid w:val="00707D3F"/>
    <w:rsid w:val="0071561E"/>
    <w:rsid w:val="00720174"/>
    <w:rsid w:val="00723FFD"/>
    <w:rsid w:val="00724327"/>
    <w:rsid w:val="00724D38"/>
    <w:rsid w:val="00726ACC"/>
    <w:rsid w:val="007278F0"/>
    <w:rsid w:val="007323F8"/>
    <w:rsid w:val="00733971"/>
    <w:rsid w:val="00734640"/>
    <w:rsid w:val="00737CAA"/>
    <w:rsid w:val="00743DDE"/>
    <w:rsid w:val="007443D2"/>
    <w:rsid w:val="00746EA7"/>
    <w:rsid w:val="007508EB"/>
    <w:rsid w:val="00751028"/>
    <w:rsid w:val="00754103"/>
    <w:rsid w:val="0075776D"/>
    <w:rsid w:val="0076201D"/>
    <w:rsid w:val="00762371"/>
    <w:rsid w:val="007638C8"/>
    <w:rsid w:val="00764DA4"/>
    <w:rsid w:val="00766BC4"/>
    <w:rsid w:val="007671AF"/>
    <w:rsid w:val="007714E1"/>
    <w:rsid w:val="0078064B"/>
    <w:rsid w:val="00783DB7"/>
    <w:rsid w:val="00785B45"/>
    <w:rsid w:val="00785FDB"/>
    <w:rsid w:val="0079067F"/>
    <w:rsid w:val="007926A9"/>
    <w:rsid w:val="007A366F"/>
    <w:rsid w:val="007A6FE6"/>
    <w:rsid w:val="007A73C4"/>
    <w:rsid w:val="007B13AE"/>
    <w:rsid w:val="007B172A"/>
    <w:rsid w:val="007B3BF5"/>
    <w:rsid w:val="007B4D66"/>
    <w:rsid w:val="007B6754"/>
    <w:rsid w:val="007B7B2A"/>
    <w:rsid w:val="007C6927"/>
    <w:rsid w:val="007D1C40"/>
    <w:rsid w:val="007D2C30"/>
    <w:rsid w:val="007D5967"/>
    <w:rsid w:val="007E3A1E"/>
    <w:rsid w:val="007E617B"/>
    <w:rsid w:val="007E6882"/>
    <w:rsid w:val="007E7A7E"/>
    <w:rsid w:val="007E7B36"/>
    <w:rsid w:val="007F499B"/>
    <w:rsid w:val="007F5E70"/>
    <w:rsid w:val="007F637B"/>
    <w:rsid w:val="0080579B"/>
    <w:rsid w:val="00806612"/>
    <w:rsid w:val="00807BD3"/>
    <w:rsid w:val="008136F7"/>
    <w:rsid w:val="00814597"/>
    <w:rsid w:val="00814B26"/>
    <w:rsid w:val="00815AFA"/>
    <w:rsid w:val="00820158"/>
    <w:rsid w:val="00824D5A"/>
    <w:rsid w:val="008259E2"/>
    <w:rsid w:val="00827510"/>
    <w:rsid w:val="008302B8"/>
    <w:rsid w:val="00830FEC"/>
    <w:rsid w:val="00836A17"/>
    <w:rsid w:val="00837A36"/>
    <w:rsid w:val="0084288E"/>
    <w:rsid w:val="00847E2C"/>
    <w:rsid w:val="00847E94"/>
    <w:rsid w:val="00852D6C"/>
    <w:rsid w:val="00853480"/>
    <w:rsid w:val="008542C9"/>
    <w:rsid w:val="0085532F"/>
    <w:rsid w:val="00855BBA"/>
    <w:rsid w:val="00855E3B"/>
    <w:rsid w:val="0086047B"/>
    <w:rsid w:val="0086117D"/>
    <w:rsid w:val="0086355D"/>
    <w:rsid w:val="008705C8"/>
    <w:rsid w:val="00872848"/>
    <w:rsid w:val="00873577"/>
    <w:rsid w:val="0087553B"/>
    <w:rsid w:val="008774A1"/>
    <w:rsid w:val="00877CC6"/>
    <w:rsid w:val="00880783"/>
    <w:rsid w:val="008818B5"/>
    <w:rsid w:val="008869D1"/>
    <w:rsid w:val="0088752E"/>
    <w:rsid w:val="008901CD"/>
    <w:rsid w:val="00890495"/>
    <w:rsid w:val="00890AEA"/>
    <w:rsid w:val="00896961"/>
    <w:rsid w:val="008A087C"/>
    <w:rsid w:val="008A1C37"/>
    <w:rsid w:val="008A1F56"/>
    <w:rsid w:val="008A2095"/>
    <w:rsid w:val="008A5CC5"/>
    <w:rsid w:val="008B10C1"/>
    <w:rsid w:val="008B1E36"/>
    <w:rsid w:val="008B3CF1"/>
    <w:rsid w:val="008B7CC2"/>
    <w:rsid w:val="008C5B75"/>
    <w:rsid w:val="008D4A7F"/>
    <w:rsid w:val="008D5B5B"/>
    <w:rsid w:val="008D5D22"/>
    <w:rsid w:val="008E2EAF"/>
    <w:rsid w:val="008E4A67"/>
    <w:rsid w:val="008E4D1B"/>
    <w:rsid w:val="008E7DE5"/>
    <w:rsid w:val="008F2FB8"/>
    <w:rsid w:val="008F3516"/>
    <w:rsid w:val="008F42E0"/>
    <w:rsid w:val="008F4921"/>
    <w:rsid w:val="00901727"/>
    <w:rsid w:val="00905C71"/>
    <w:rsid w:val="009070FF"/>
    <w:rsid w:val="0090746C"/>
    <w:rsid w:val="00911329"/>
    <w:rsid w:val="009135AB"/>
    <w:rsid w:val="009143F9"/>
    <w:rsid w:val="009155FF"/>
    <w:rsid w:val="00917C29"/>
    <w:rsid w:val="009211FE"/>
    <w:rsid w:val="00923ED7"/>
    <w:rsid w:val="00925508"/>
    <w:rsid w:val="00926909"/>
    <w:rsid w:val="00926AB6"/>
    <w:rsid w:val="00931D0F"/>
    <w:rsid w:val="00933E48"/>
    <w:rsid w:val="0093471F"/>
    <w:rsid w:val="009347D2"/>
    <w:rsid w:val="00935245"/>
    <w:rsid w:val="00935BD2"/>
    <w:rsid w:val="0094185B"/>
    <w:rsid w:val="00941C3D"/>
    <w:rsid w:val="00943310"/>
    <w:rsid w:val="00943E6F"/>
    <w:rsid w:val="00946CDC"/>
    <w:rsid w:val="00946DB3"/>
    <w:rsid w:val="00950A23"/>
    <w:rsid w:val="00951B74"/>
    <w:rsid w:val="009535C0"/>
    <w:rsid w:val="0095507C"/>
    <w:rsid w:val="00956400"/>
    <w:rsid w:val="00956929"/>
    <w:rsid w:val="00960E3E"/>
    <w:rsid w:val="00966A99"/>
    <w:rsid w:val="00966F1C"/>
    <w:rsid w:val="009748AE"/>
    <w:rsid w:val="0097611A"/>
    <w:rsid w:val="00983EDB"/>
    <w:rsid w:val="00987C24"/>
    <w:rsid w:val="009949BD"/>
    <w:rsid w:val="009A131A"/>
    <w:rsid w:val="009A5B30"/>
    <w:rsid w:val="009A6926"/>
    <w:rsid w:val="009A7216"/>
    <w:rsid w:val="009B27F9"/>
    <w:rsid w:val="009C00A3"/>
    <w:rsid w:val="009C0CD9"/>
    <w:rsid w:val="009C0EAF"/>
    <w:rsid w:val="009C173C"/>
    <w:rsid w:val="009C1C84"/>
    <w:rsid w:val="009C3977"/>
    <w:rsid w:val="009D0CAC"/>
    <w:rsid w:val="009D12B1"/>
    <w:rsid w:val="009D12C2"/>
    <w:rsid w:val="009D2BCB"/>
    <w:rsid w:val="009D2CB7"/>
    <w:rsid w:val="009E1A72"/>
    <w:rsid w:val="009E3E28"/>
    <w:rsid w:val="009E4021"/>
    <w:rsid w:val="009E4121"/>
    <w:rsid w:val="009E41D9"/>
    <w:rsid w:val="009E5F3F"/>
    <w:rsid w:val="009E7944"/>
    <w:rsid w:val="009F0EE6"/>
    <w:rsid w:val="009F2780"/>
    <w:rsid w:val="009F6F98"/>
    <w:rsid w:val="00A00ADD"/>
    <w:rsid w:val="00A01B83"/>
    <w:rsid w:val="00A01FF5"/>
    <w:rsid w:val="00A03896"/>
    <w:rsid w:val="00A03A35"/>
    <w:rsid w:val="00A03C8F"/>
    <w:rsid w:val="00A04B38"/>
    <w:rsid w:val="00A0547E"/>
    <w:rsid w:val="00A06D83"/>
    <w:rsid w:val="00A1346A"/>
    <w:rsid w:val="00A20720"/>
    <w:rsid w:val="00A240E2"/>
    <w:rsid w:val="00A24810"/>
    <w:rsid w:val="00A26CC2"/>
    <w:rsid w:val="00A2741D"/>
    <w:rsid w:val="00A34803"/>
    <w:rsid w:val="00A40C66"/>
    <w:rsid w:val="00A452BA"/>
    <w:rsid w:val="00A47AC7"/>
    <w:rsid w:val="00A54732"/>
    <w:rsid w:val="00A54952"/>
    <w:rsid w:val="00A6199A"/>
    <w:rsid w:val="00A65E95"/>
    <w:rsid w:val="00A66E64"/>
    <w:rsid w:val="00A67EBE"/>
    <w:rsid w:val="00A729E6"/>
    <w:rsid w:val="00A73219"/>
    <w:rsid w:val="00A73C1A"/>
    <w:rsid w:val="00A73D76"/>
    <w:rsid w:val="00A8052C"/>
    <w:rsid w:val="00A80DD8"/>
    <w:rsid w:val="00A825F0"/>
    <w:rsid w:val="00A83F87"/>
    <w:rsid w:val="00A8479B"/>
    <w:rsid w:val="00A92523"/>
    <w:rsid w:val="00A9310B"/>
    <w:rsid w:val="00A96273"/>
    <w:rsid w:val="00A96764"/>
    <w:rsid w:val="00AA0279"/>
    <w:rsid w:val="00AA0A08"/>
    <w:rsid w:val="00AA124A"/>
    <w:rsid w:val="00AA20BC"/>
    <w:rsid w:val="00AA2A8C"/>
    <w:rsid w:val="00AA5B1E"/>
    <w:rsid w:val="00AA684F"/>
    <w:rsid w:val="00AA728C"/>
    <w:rsid w:val="00AA739A"/>
    <w:rsid w:val="00AA7C80"/>
    <w:rsid w:val="00AB0268"/>
    <w:rsid w:val="00AB0F0A"/>
    <w:rsid w:val="00AB7A2B"/>
    <w:rsid w:val="00AC4690"/>
    <w:rsid w:val="00AC6A53"/>
    <w:rsid w:val="00AD6836"/>
    <w:rsid w:val="00AE0C6D"/>
    <w:rsid w:val="00AE39B0"/>
    <w:rsid w:val="00AE443F"/>
    <w:rsid w:val="00AE48E9"/>
    <w:rsid w:val="00AE4DFE"/>
    <w:rsid w:val="00AE745B"/>
    <w:rsid w:val="00AE7AFA"/>
    <w:rsid w:val="00AF0F82"/>
    <w:rsid w:val="00AF3592"/>
    <w:rsid w:val="00AF698D"/>
    <w:rsid w:val="00AF6A48"/>
    <w:rsid w:val="00AF6A49"/>
    <w:rsid w:val="00B003B2"/>
    <w:rsid w:val="00B005FA"/>
    <w:rsid w:val="00B0626E"/>
    <w:rsid w:val="00B0779D"/>
    <w:rsid w:val="00B14C10"/>
    <w:rsid w:val="00B152C8"/>
    <w:rsid w:val="00B179CA"/>
    <w:rsid w:val="00B20B93"/>
    <w:rsid w:val="00B212DD"/>
    <w:rsid w:val="00B215E7"/>
    <w:rsid w:val="00B2230D"/>
    <w:rsid w:val="00B23681"/>
    <w:rsid w:val="00B24BDB"/>
    <w:rsid w:val="00B258FD"/>
    <w:rsid w:val="00B26161"/>
    <w:rsid w:val="00B26DB5"/>
    <w:rsid w:val="00B30A3F"/>
    <w:rsid w:val="00B34FE1"/>
    <w:rsid w:val="00B4074D"/>
    <w:rsid w:val="00B45E1D"/>
    <w:rsid w:val="00B53EE3"/>
    <w:rsid w:val="00B6305D"/>
    <w:rsid w:val="00B6360D"/>
    <w:rsid w:val="00B653D0"/>
    <w:rsid w:val="00B67467"/>
    <w:rsid w:val="00B71D79"/>
    <w:rsid w:val="00B74A4A"/>
    <w:rsid w:val="00B76303"/>
    <w:rsid w:val="00B76675"/>
    <w:rsid w:val="00B81756"/>
    <w:rsid w:val="00B81A58"/>
    <w:rsid w:val="00B846B2"/>
    <w:rsid w:val="00B925BE"/>
    <w:rsid w:val="00B945DC"/>
    <w:rsid w:val="00B9698C"/>
    <w:rsid w:val="00B96BB4"/>
    <w:rsid w:val="00B978E8"/>
    <w:rsid w:val="00BA0ECC"/>
    <w:rsid w:val="00BA1AB5"/>
    <w:rsid w:val="00BA2613"/>
    <w:rsid w:val="00BA3146"/>
    <w:rsid w:val="00BA46BE"/>
    <w:rsid w:val="00BA5226"/>
    <w:rsid w:val="00BB00E7"/>
    <w:rsid w:val="00BB148D"/>
    <w:rsid w:val="00BB2AF1"/>
    <w:rsid w:val="00BB3D0A"/>
    <w:rsid w:val="00BB4A79"/>
    <w:rsid w:val="00BB655B"/>
    <w:rsid w:val="00BB701C"/>
    <w:rsid w:val="00BC68C4"/>
    <w:rsid w:val="00BD59EA"/>
    <w:rsid w:val="00BE13C8"/>
    <w:rsid w:val="00BE1D46"/>
    <w:rsid w:val="00BE41BB"/>
    <w:rsid w:val="00BE5929"/>
    <w:rsid w:val="00BF1604"/>
    <w:rsid w:val="00BF303D"/>
    <w:rsid w:val="00BF6C6D"/>
    <w:rsid w:val="00C00E29"/>
    <w:rsid w:val="00C04876"/>
    <w:rsid w:val="00C06C46"/>
    <w:rsid w:val="00C06D62"/>
    <w:rsid w:val="00C07027"/>
    <w:rsid w:val="00C07579"/>
    <w:rsid w:val="00C079E0"/>
    <w:rsid w:val="00C10C9D"/>
    <w:rsid w:val="00C10F29"/>
    <w:rsid w:val="00C15A32"/>
    <w:rsid w:val="00C16761"/>
    <w:rsid w:val="00C20727"/>
    <w:rsid w:val="00C31233"/>
    <w:rsid w:val="00C33683"/>
    <w:rsid w:val="00C42E3A"/>
    <w:rsid w:val="00C441FA"/>
    <w:rsid w:val="00C50821"/>
    <w:rsid w:val="00C53863"/>
    <w:rsid w:val="00C53C1F"/>
    <w:rsid w:val="00C5680E"/>
    <w:rsid w:val="00C653CE"/>
    <w:rsid w:val="00C70781"/>
    <w:rsid w:val="00C71949"/>
    <w:rsid w:val="00C71BB2"/>
    <w:rsid w:val="00C74529"/>
    <w:rsid w:val="00C74DFD"/>
    <w:rsid w:val="00C75ABF"/>
    <w:rsid w:val="00C7792A"/>
    <w:rsid w:val="00C86CF7"/>
    <w:rsid w:val="00C9185B"/>
    <w:rsid w:val="00C92578"/>
    <w:rsid w:val="00C93886"/>
    <w:rsid w:val="00C95203"/>
    <w:rsid w:val="00CA1D2F"/>
    <w:rsid w:val="00CA6CD0"/>
    <w:rsid w:val="00CB59DF"/>
    <w:rsid w:val="00CB5B44"/>
    <w:rsid w:val="00CC0C58"/>
    <w:rsid w:val="00CC17E5"/>
    <w:rsid w:val="00CC4BB8"/>
    <w:rsid w:val="00CC64B9"/>
    <w:rsid w:val="00CC69A8"/>
    <w:rsid w:val="00CF4B1D"/>
    <w:rsid w:val="00CF7C82"/>
    <w:rsid w:val="00D00679"/>
    <w:rsid w:val="00D00FA6"/>
    <w:rsid w:val="00D02CE3"/>
    <w:rsid w:val="00D07072"/>
    <w:rsid w:val="00D13DA6"/>
    <w:rsid w:val="00D151FE"/>
    <w:rsid w:val="00D157F4"/>
    <w:rsid w:val="00D2152C"/>
    <w:rsid w:val="00D22908"/>
    <w:rsid w:val="00D2351F"/>
    <w:rsid w:val="00D23EC8"/>
    <w:rsid w:val="00D35257"/>
    <w:rsid w:val="00D4159E"/>
    <w:rsid w:val="00D450A1"/>
    <w:rsid w:val="00D4603C"/>
    <w:rsid w:val="00D57FD3"/>
    <w:rsid w:val="00D62050"/>
    <w:rsid w:val="00D76C12"/>
    <w:rsid w:val="00D76FF7"/>
    <w:rsid w:val="00D777C4"/>
    <w:rsid w:val="00D77E31"/>
    <w:rsid w:val="00D80D16"/>
    <w:rsid w:val="00D83380"/>
    <w:rsid w:val="00D951EA"/>
    <w:rsid w:val="00D962AB"/>
    <w:rsid w:val="00D97C51"/>
    <w:rsid w:val="00DA02B5"/>
    <w:rsid w:val="00DA1DE7"/>
    <w:rsid w:val="00DA6FCA"/>
    <w:rsid w:val="00DB279B"/>
    <w:rsid w:val="00DB2F9F"/>
    <w:rsid w:val="00DB4805"/>
    <w:rsid w:val="00DC288C"/>
    <w:rsid w:val="00DC2AF6"/>
    <w:rsid w:val="00DC42C1"/>
    <w:rsid w:val="00DC66FF"/>
    <w:rsid w:val="00DC6D33"/>
    <w:rsid w:val="00DD35B3"/>
    <w:rsid w:val="00DD3D5C"/>
    <w:rsid w:val="00DD6217"/>
    <w:rsid w:val="00DE095B"/>
    <w:rsid w:val="00DE5645"/>
    <w:rsid w:val="00DE6242"/>
    <w:rsid w:val="00DE7231"/>
    <w:rsid w:val="00DE7A8B"/>
    <w:rsid w:val="00DF1868"/>
    <w:rsid w:val="00DF4757"/>
    <w:rsid w:val="00DF7992"/>
    <w:rsid w:val="00E00912"/>
    <w:rsid w:val="00E150EF"/>
    <w:rsid w:val="00E21888"/>
    <w:rsid w:val="00E22256"/>
    <w:rsid w:val="00E2334B"/>
    <w:rsid w:val="00E24971"/>
    <w:rsid w:val="00E24DB8"/>
    <w:rsid w:val="00E24E0C"/>
    <w:rsid w:val="00E274F9"/>
    <w:rsid w:val="00E27950"/>
    <w:rsid w:val="00E30B2A"/>
    <w:rsid w:val="00E37D77"/>
    <w:rsid w:val="00E37F10"/>
    <w:rsid w:val="00E47665"/>
    <w:rsid w:val="00E50319"/>
    <w:rsid w:val="00E52709"/>
    <w:rsid w:val="00E60E0C"/>
    <w:rsid w:val="00E61AAB"/>
    <w:rsid w:val="00E64637"/>
    <w:rsid w:val="00E65E11"/>
    <w:rsid w:val="00E66960"/>
    <w:rsid w:val="00E70FF2"/>
    <w:rsid w:val="00E719B8"/>
    <w:rsid w:val="00E742B2"/>
    <w:rsid w:val="00E7542D"/>
    <w:rsid w:val="00E81974"/>
    <w:rsid w:val="00E849D4"/>
    <w:rsid w:val="00E868F8"/>
    <w:rsid w:val="00E90D4E"/>
    <w:rsid w:val="00E90DF5"/>
    <w:rsid w:val="00E91181"/>
    <w:rsid w:val="00E93537"/>
    <w:rsid w:val="00E97928"/>
    <w:rsid w:val="00E97A28"/>
    <w:rsid w:val="00EA01DE"/>
    <w:rsid w:val="00EA2131"/>
    <w:rsid w:val="00EB39CA"/>
    <w:rsid w:val="00EB4B0D"/>
    <w:rsid w:val="00EB6CA3"/>
    <w:rsid w:val="00EC03DF"/>
    <w:rsid w:val="00EC2783"/>
    <w:rsid w:val="00ED081E"/>
    <w:rsid w:val="00ED1602"/>
    <w:rsid w:val="00ED20C4"/>
    <w:rsid w:val="00ED2CBE"/>
    <w:rsid w:val="00ED498A"/>
    <w:rsid w:val="00EE2EAF"/>
    <w:rsid w:val="00EE4E53"/>
    <w:rsid w:val="00EE7D0E"/>
    <w:rsid w:val="00EF20F2"/>
    <w:rsid w:val="00EF25F3"/>
    <w:rsid w:val="00EF412A"/>
    <w:rsid w:val="00EF7A37"/>
    <w:rsid w:val="00F0166F"/>
    <w:rsid w:val="00F05713"/>
    <w:rsid w:val="00F059DE"/>
    <w:rsid w:val="00F06CE8"/>
    <w:rsid w:val="00F11063"/>
    <w:rsid w:val="00F12A47"/>
    <w:rsid w:val="00F14E2C"/>
    <w:rsid w:val="00F17A21"/>
    <w:rsid w:val="00F208F5"/>
    <w:rsid w:val="00F221A5"/>
    <w:rsid w:val="00F22AE1"/>
    <w:rsid w:val="00F24727"/>
    <w:rsid w:val="00F25984"/>
    <w:rsid w:val="00F26B6C"/>
    <w:rsid w:val="00F27123"/>
    <w:rsid w:val="00F356F9"/>
    <w:rsid w:val="00F35C0F"/>
    <w:rsid w:val="00F372D2"/>
    <w:rsid w:val="00F4507B"/>
    <w:rsid w:val="00F461F3"/>
    <w:rsid w:val="00F47BBC"/>
    <w:rsid w:val="00F5011C"/>
    <w:rsid w:val="00F509BF"/>
    <w:rsid w:val="00F51051"/>
    <w:rsid w:val="00F51DF3"/>
    <w:rsid w:val="00F56CB8"/>
    <w:rsid w:val="00F67B84"/>
    <w:rsid w:val="00F76C2F"/>
    <w:rsid w:val="00F84F30"/>
    <w:rsid w:val="00F913BE"/>
    <w:rsid w:val="00F92CF9"/>
    <w:rsid w:val="00F94BA8"/>
    <w:rsid w:val="00F94CF4"/>
    <w:rsid w:val="00F96DE7"/>
    <w:rsid w:val="00FA1B6A"/>
    <w:rsid w:val="00FA343F"/>
    <w:rsid w:val="00FA4489"/>
    <w:rsid w:val="00FA4E09"/>
    <w:rsid w:val="00FA66A8"/>
    <w:rsid w:val="00FA6B0D"/>
    <w:rsid w:val="00FB18DB"/>
    <w:rsid w:val="00FB3175"/>
    <w:rsid w:val="00FB3C0A"/>
    <w:rsid w:val="00FB558C"/>
    <w:rsid w:val="00FC2034"/>
    <w:rsid w:val="00FC3365"/>
    <w:rsid w:val="00FC3D50"/>
    <w:rsid w:val="00FC5DAF"/>
    <w:rsid w:val="00FD1F5E"/>
    <w:rsid w:val="00FD4738"/>
    <w:rsid w:val="00FE0E6E"/>
    <w:rsid w:val="00FE6277"/>
    <w:rsid w:val="00FE76E0"/>
    <w:rsid w:val="00FF09FA"/>
    <w:rsid w:val="00FF13D3"/>
    <w:rsid w:val="00F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2CD8D"/>
  <w15:chartTrackingRefBased/>
  <w15:docId w15:val="{4E4AF46D-4813-4CF9-926D-7134183F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DB3"/>
    <w:pPr>
      <w:widowControl w:val="0"/>
      <w:ind w:firstLineChars="200" w:firstLine="20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AB0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1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3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B1E3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8B1E36"/>
    <w:rPr>
      <w:kern w:val="0"/>
      <w:sz w:val="22"/>
    </w:rPr>
  </w:style>
  <w:style w:type="character" w:styleId="a5">
    <w:name w:val="Placeholder Text"/>
    <w:basedOn w:val="a0"/>
    <w:uiPriority w:val="99"/>
    <w:semiHidden/>
    <w:rsid w:val="008B1E3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B0F0A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5F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5F1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5F1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5F1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6">
    <w:name w:val="Table Grid"/>
    <w:basedOn w:val="a1"/>
    <w:uiPriority w:val="39"/>
    <w:rsid w:val="00537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110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87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752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7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752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B0F0A"/>
    <w:rPr>
      <w:rFonts w:ascii="微软雅黑" w:eastAsia="微软雅黑" w:hAnsi="微软雅黑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5C477D"/>
    <w:pPr>
      <w:ind w:firstLine="420"/>
    </w:pPr>
  </w:style>
  <w:style w:type="table" w:styleId="4-1">
    <w:name w:val="Grid Table 4 Accent 1"/>
    <w:basedOn w:val="a1"/>
    <w:uiPriority w:val="49"/>
    <w:rsid w:val="00966F1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852D6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52D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218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3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8E4A6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E4A67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E4A6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E4A6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E4A67"/>
    <w:rPr>
      <w:b/>
      <w:bCs/>
    </w:rPr>
  </w:style>
  <w:style w:type="paragraph" w:styleId="af4">
    <w:name w:val="footnote text"/>
    <w:basedOn w:val="a"/>
    <w:link w:val="af5"/>
    <w:uiPriority w:val="99"/>
    <w:semiHidden/>
    <w:unhideWhenUsed/>
    <w:rsid w:val="008E7DE5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E7DE5"/>
    <w:rPr>
      <w:rFonts w:eastAsia="微软雅黑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E7DE5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A24810"/>
    <w:rPr>
      <w:rFonts w:asciiTheme="majorHAnsi" w:eastAsia="黑体" w:hAnsiTheme="majorHAnsi" w:cstheme="majorBidi"/>
      <w:sz w:val="20"/>
      <w:szCs w:val="20"/>
    </w:rPr>
  </w:style>
  <w:style w:type="character" w:styleId="af8">
    <w:name w:val="FollowedHyperlink"/>
    <w:basedOn w:val="a0"/>
    <w:uiPriority w:val="99"/>
    <w:semiHidden/>
    <w:unhideWhenUsed/>
    <w:rsid w:val="009E7944"/>
    <w:rPr>
      <w:color w:val="954F72" w:themeColor="followedHyperlink"/>
      <w:u w:val="single"/>
    </w:rPr>
  </w:style>
  <w:style w:type="character" w:styleId="af9">
    <w:name w:val="Unresolved Mention"/>
    <w:basedOn w:val="a0"/>
    <w:uiPriority w:val="99"/>
    <w:semiHidden/>
    <w:unhideWhenUsed/>
    <w:rsid w:val="004C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774;&#35745;&#25991;&#26723;&#27169;&#26495;\&#35774;&#35745;&#25991;&#26723;%20-%20&#36890;&#29992;&#22411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C9DDFD-3B9A-420F-8290-39ED839A557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BBF30-1AEE-4D86-B1A3-0AF73D90E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设计文档 - 通用型.dotm</Template>
  <TotalTime>6348</TotalTime>
  <Pages>19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驾驶培训机构车辆管理系统</dc:title>
  <dc:subject/>
  <dc:creator>姜 磊</dc:creator>
  <cp:keywords/>
  <dc:description/>
  <cp:lastModifiedBy>姜 磊</cp:lastModifiedBy>
  <cp:revision>195</cp:revision>
  <cp:lastPrinted>2018-02-06T02:46:00Z</cp:lastPrinted>
  <dcterms:created xsi:type="dcterms:W3CDTF">2018-05-03T13:46:00Z</dcterms:created>
  <dcterms:modified xsi:type="dcterms:W3CDTF">2018-05-11T01:56:00Z</dcterms:modified>
  <cp:category/>
</cp:coreProperties>
</file>