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521465562"/>
      <w:r>
        <w:rPr>
          <w:rFonts w:hint="eastAsia"/>
          <w:lang w:val="en-US" w:eastAsia="zh-CN"/>
        </w:rPr>
        <w:t>1</w:t>
      </w:r>
      <w:r>
        <w:rPr>
          <w:rFonts w:hint="eastAsia"/>
        </w:rPr>
        <w:t>程序1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设计说明</w:t>
      </w:r>
      <w:bookmarkEnd w:id="0"/>
    </w:p>
    <w:p>
      <w:pPr>
        <w:pStyle w:val="3"/>
        <w:rPr>
          <w:rFonts w:hint="eastAsia"/>
        </w:rPr>
      </w:pPr>
      <w:bookmarkStart w:id="1" w:name="_Toc521465563"/>
      <w:r>
        <w:rPr>
          <w:rFonts w:hint="eastAsia"/>
          <w:lang w:val="en-US" w:eastAsia="zh-CN"/>
        </w:rPr>
        <w:t>1</w:t>
      </w:r>
      <w:r>
        <w:rPr>
          <w:rFonts w:hint="eastAsia"/>
        </w:rPr>
        <w:t>.1程序描述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注册模块，是进入系统内部的第一步操作。用户分为普通用户和管理员两种，用户在初次使用系统时会提示注册，然后进行登录；用户输入用户名和密码后，系统会查询数据库信息，核对用户信息后进入系统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bookmarkEnd w:id="1"/>
    <w:p>
      <w:pPr>
        <w:pStyle w:val="3"/>
        <w:rPr>
          <w:rFonts w:hint="eastAsia"/>
        </w:rPr>
      </w:pPr>
      <w:bookmarkStart w:id="2" w:name="_Toc521465564"/>
      <w:r>
        <w:rPr>
          <w:rFonts w:hint="eastAsia"/>
          <w:lang w:val="en-US" w:eastAsia="zh-CN"/>
        </w:rPr>
        <w:t>1</w:t>
      </w:r>
      <w:r>
        <w:rPr>
          <w:rFonts w:hint="eastAsia"/>
        </w:rPr>
        <w:t>.2功能</w:t>
      </w:r>
      <w:bookmarkEnd w:id="2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49015" cy="201485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3" w:name="_Toc521465565"/>
      <w:r>
        <w:rPr>
          <w:rFonts w:hint="eastAsia"/>
          <w:lang w:val="en-US" w:eastAsia="zh-CN"/>
        </w:rPr>
        <w:t>1</w:t>
      </w:r>
      <w:r>
        <w:rPr>
          <w:rFonts w:hint="eastAsia"/>
        </w:rPr>
        <w:t>.3性能</w:t>
      </w:r>
      <w:bookmarkEnd w:id="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灵活性：窗口响应绝大部分的快捷菜单和控制面板操作；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时间特性：响应鼠标单击的时间在5秒之内。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521465566"/>
      <w:r>
        <w:rPr>
          <w:rFonts w:hint="eastAsia"/>
          <w:lang w:val="en-US" w:eastAsia="zh-CN"/>
        </w:rPr>
        <w:t>1</w:t>
      </w:r>
      <w:r>
        <w:rPr>
          <w:rFonts w:hint="eastAsia"/>
        </w:rPr>
        <w:t>.4输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项</w:t>
      </w:r>
      <w:bookmarkEnd w:id="4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用户名称(</w:t>
      </w:r>
      <w:r>
        <w:t>username):</w:t>
      </w:r>
      <w:r>
        <w:rPr>
          <w:rFonts w:hint="eastAsia"/>
          <w:lang w:val="en-US" w:eastAsia="zh-CN"/>
        </w:rPr>
        <w:t>string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用户密码(</w:t>
      </w:r>
      <w:r>
        <w:t>password):</w:t>
      </w:r>
      <w:r>
        <w:rPr>
          <w:rFonts w:hint="eastAsia"/>
          <w:lang w:val="en-US" w:eastAsia="zh-CN"/>
        </w:rPr>
        <w:t>string</w:t>
      </w:r>
    </w:p>
    <w:p>
      <w:pPr>
        <w:pStyle w:val="3"/>
        <w:rPr>
          <w:rFonts w:hint="eastAsia"/>
        </w:rPr>
      </w:pPr>
      <w:bookmarkStart w:id="5" w:name="_Toc521465567"/>
      <w:r>
        <w:rPr>
          <w:rFonts w:hint="eastAsia"/>
          <w:lang w:val="en-US" w:eastAsia="zh-CN"/>
        </w:rPr>
        <w:t>1</w:t>
      </w:r>
      <w:r>
        <w:rPr>
          <w:rFonts w:hint="eastAsia"/>
        </w:rPr>
        <w:t>.5输出项</w:t>
      </w:r>
      <w:bookmarkEnd w:id="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用户名和密码验证成功后显示订购系统首页，登录失败提示错误。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521465568"/>
      <w:r>
        <w:rPr>
          <w:rFonts w:hint="eastAsia"/>
          <w:lang w:val="en-US" w:eastAsia="zh-CN"/>
        </w:rPr>
        <w:t>1</w:t>
      </w:r>
      <w:r>
        <w:rPr>
          <w:rFonts w:hint="eastAsia"/>
        </w:rPr>
        <w:t>.6算法</w:t>
      </w:r>
      <w:bookmarkEnd w:id="6"/>
    </w:p>
    <w:p>
      <w:pPr>
        <w:ind w:firstLine="420"/>
        <w:rPr>
          <w:rFonts w:hint="eastAsia"/>
        </w:rPr>
      </w:pPr>
      <w:r>
        <w:rPr>
          <w:rFonts w:hint="eastAsia" w:ascii="Times New Roman" w:hAnsi="Times New Roman" w:cs="Times New Roman"/>
          <w:lang w:val="en-US" w:eastAsia="zh-CN"/>
        </w:rPr>
        <w:t>本程序没有采用自定义的算法。</w:t>
      </w:r>
    </w:p>
    <w:p>
      <w:pPr>
        <w:pStyle w:val="3"/>
        <w:rPr>
          <w:rFonts w:hint="eastAsia"/>
        </w:rPr>
      </w:pPr>
      <w:bookmarkStart w:id="7" w:name="_Toc521465569"/>
      <w:r>
        <w:rPr>
          <w:rFonts w:hint="eastAsia"/>
          <w:lang w:val="en-US" w:eastAsia="zh-CN"/>
        </w:rPr>
        <w:t>1</w:t>
      </w:r>
      <w:r>
        <w:rPr>
          <w:rFonts w:hint="eastAsia"/>
        </w:rPr>
        <w:t>.7流程逻辑</w:t>
      </w:r>
      <w:bookmarkEnd w:id="7"/>
    </w:p>
    <w:p>
      <w:pPr>
        <w:pStyle w:val="3"/>
      </w:pPr>
      <w:bookmarkStart w:id="8" w:name="_Toc521465570"/>
      <w:r>
        <w:drawing>
          <wp:inline distT="0" distB="0" distL="114300" distR="114300">
            <wp:extent cx="1528445" cy="3966210"/>
            <wp:effectExtent l="0" t="0" r="8255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.8接口</w:t>
      </w:r>
      <w:bookmarkEnd w:id="8"/>
    </w:p>
    <w:p>
      <w:pPr>
        <w:ind w:firstLine="420"/>
        <w:rPr>
          <w:rFonts w:hint="eastAsia"/>
        </w:rPr>
      </w:pPr>
      <w:r>
        <w:rPr>
          <w:rFonts w:hint="eastAsia"/>
        </w:rPr>
        <w:t>接口描述:登录接口的说明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参数类型如 { "flag" :1, "user":{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"username": "abc", "password": "123456" }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接口地址:/login-service/user/login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consumes:["application/json"]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接口描述:清空session后退出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接口地址:/login-service/user/logout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接口描述:注册需要除id外的字段必填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接口地址:/login-service/user/register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consumes:["application/json"]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521465571"/>
      <w:r>
        <w:rPr>
          <w:rFonts w:hint="eastAsia"/>
          <w:lang w:val="en-US" w:eastAsia="zh-CN"/>
        </w:rPr>
        <w:t>1</w:t>
      </w:r>
      <w:r>
        <w:rPr>
          <w:rFonts w:hint="eastAsia"/>
        </w:rPr>
        <w:t>.9存储分配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本程序并未分配存储。</w:t>
      </w:r>
    </w:p>
    <w:p>
      <w:pPr>
        <w:pStyle w:val="3"/>
        <w:rPr>
          <w:rFonts w:hint="eastAsia"/>
        </w:rPr>
      </w:pPr>
      <w:bookmarkStart w:id="10" w:name="_Toc521465572"/>
      <w:r>
        <w:rPr>
          <w:rFonts w:hint="eastAsia"/>
          <w:lang w:val="en-US" w:eastAsia="zh-CN"/>
        </w:rPr>
        <w:t>1</w:t>
      </w:r>
      <w:r>
        <w:rPr>
          <w:rFonts w:hint="eastAsia"/>
        </w:rPr>
        <w:t>.10注释设计</w:t>
      </w:r>
      <w:bookmarkEnd w:id="1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加在模块首部的注释；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加在各分枝点处的注释；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对各变量的功能、范围所加的注释；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对使用的逻辑所加的注释等等。</w:t>
      </w:r>
    </w:p>
    <w:p>
      <w:pPr>
        <w:pStyle w:val="3"/>
        <w:rPr>
          <w:rFonts w:hint="eastAsia"/>
        </w:rPr>
      </w:pPr>
      <w:bookmarkStart w:id="11" w:name="_Toc521465573"/>
      <w:r>
        <w:rPr>
          <w:rFonts w:hint="eastAsia"/>
          <w:lang w:val="en-US" w:eastAsia="zh-CN"/>
        </w:rPr>
        <w:t>1</w:t>
      </w:r>
      <w:r>
        <w:rPr>
          <w:rFonts w:hint="eastAsia"/>
        </w:rPr>
        <w:t>.11限制条件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系统页面开启才能运行。  </w:t>
      </w:r>
    </w:p>
    <w:p>
      <w:pPr>
        <w:ind w:firstLine="420"/>
        <w:rPr>
          <w:rFonts w:hint="eastAsia"/>
        </w:rPr>
      </w:pPr>
      <w:r>
        <w:rPr>
          <w:rFonts w:hint="eastAsia"/>
        </w:rPr>
        <w:t>登录时，必须使账户和密码保持对应，不对应的账户和密码无法登录。</w:t>
      </w:r>
    </w:p>
    <w:p>
      <w:pPr>
        <w:pStyle w:val="3"/>
        <w:rPr>
          <w:rFonts w:hint="eastAsia"/>
        </w:rPr>
      </w:pPr>
      <w:bookmarkStart w:id="12" w:name="_Toc521465574"/>
      <w:r>
        <w:rPr>
          <w:rFonts w:hint="eastAsia"/>
          <w:lang w:val="en-US" w:eastAsia="zh-CN"/>
        </w:rPr>
        <w:t>1</w:t>
      </w:r>
      <w:r>
        <w:rPr>
          <w:rFonts w:hint="eastAsia"/>
        </w:rPr>
        <w:t>.12测试计划</w:t>
      </w:r>
      <w:bookmarkEnd w:id="12"/>
    </w:p>
    <w:p>
      <w:pPr>
        <w:ind w:firstLine="420"/>
        <w:rPr>
          <w:rFonts w:hint="eastAsia"/>
        </w:rPr>
      </w:pPr>
      <w:r>
        <w:rPr>
          <w:rFonts w:hint="eastAsia"/>
        </w:rPr>
        <w:t>对本单元进行测试，进行黑盒测试，检验能否实现功能。输入正确的条件，预期结果，输出信息。输入错误的条件，预期结果，无法输出信息，提示输入正确条件。</w:t>
      </w:r>
    </w:p>
    <w:p>
      <w:pPr>
        <w:pStyle w:val="3"/>
        <w:rPr>
          <w:rFonts w:hint="eastAsia"/>
        </w:rPr>
      </w:pPr>
      <w:bookmarkStart w:id="13" w:name="_Toc521465575"/>
      <w:r>
        <w:rPr>
          <w:rFonts w:hint="eastAsia"/>
          <w:lang w:val="en-US" w:eastAsia="zh-CN"/>
        </w:rPr>
        <w:t>1</w:t>
      </w:r>
      <w:r>
        <w:rPr>
          <w:rFonts w:hint="eastAsia"/>
        </w:rPr>
        <w:t>.13尚未解决的问题</w:t>
      </w:r>
      <w:bookmarkEnd w:id="13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</w:rPr>
      </w:pPr>
      <w:bookmarkStart w:id="14" w:name="_Toc521465576"/>
      <w:r>
        <w:rPr>
          <w:rFonts w:hint="eastAsia"/>
          <w:lang w:val="en-US" w:eastAsia="zh-CN"/>
        </w:rPr>
        <w:t>2</w:t>
      </w:r>
      <w:r>
        <w:rPr>
          <w:rFonts w:hint="eastAsia"/>
        </w:rPr>
        <w:t>程序2</w:t>
      </w:r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设计说明</w:t>
      </w:r>
      <w:bookmarkEnd w:id="14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.1程序描述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采购员和管理员在登录后对商品进行管理。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.2功能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50005" cy="2264410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.3性能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灵活性：窗口响应绝大部分的操作；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时间特性：响应鼠标单击的时间在5秒之内。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id:Integer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commodity_Name：string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commodity_repertory:Integer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upOrDown</w:t>
      </w:r>
      <w:r>
        <w:rPr>
          <w:rFonts w:hint="eastAsia"/>
          <w:lang w:val="en-US" w:eastAsia="zh-CN"/>
        </w:rPr>
        <w:t>:Integer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commodity_price</w:t>
      </w:r>
      <w:r>
        <w:rPr>
          <w:rFonts w:hint="eastAsia"/>
          <w:lang w:val="en-US" w:eastAsia="zh-CN"/>
        </w:rPr>
        <w:t>:Double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.5输出项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显示操作成功或失败信息。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.6算法</w:t>
      </w:r>
    </w:p>
    <w:p>
      <w:pPr>
        <w:ind w:firstLine="420"/>
        <w:rPr>
          <w:rFonts w:hint="eastAsia"/>
        </w:rPr>
      </w:pPr>
      <w:r>
        <w:rPr>
          <w:rFonts w:hint="eastAsia" w:ascii="Times New Roman" w:hAnsi="Times New Roman" w:cs="Times New Roman"/>
          <w:lang w:val="en-US" w:eastAsia="zh-CN"/>
        </w:rPr>
        <w:t>本程序没有采用自定义的算法。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.7流程逻辑</w:t>
      </w:r>
    </w:p>
    <w:p>
      <w:pPr>
        <w:pStyle w:val="3"/>
      </w:pPr>
      <w:r>
        <w:drawing>
          <wp:inline distT="0" distB="0" distL="114300" distR="114300">
            <wp:extent cx="1560830" cy="2664460"/>
            <wp:effectExtent l="0" t="0" r="1270" b="254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.8接口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商品新增接口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接口描述:商品新增接口的说明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接口地址:/commodity-manage-service/commodity/addCommodity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consumes:["application/json"]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商品删除接口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接口描述:商品删除接口的说明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接口地址:/commodity-manage-service/commodity/deleteCommodityById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selectALLCommodity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接口地址:/commodity-manage-service/commodity/selectALLCommodity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根据id商品查询接口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接口描述:根据id商品查询接口的说明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接口地址:/commodity-manage-service/commodity/selectCommodityById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商品修改接口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接口描述:商品修改接口的说明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接口地址:/commodity-manage-service/commodity/updateCommodityById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.9存储分配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本程序并未分配存储。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.10注释设计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加在模块首部的注释；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加在各分枝点处的注释；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对各变量的功能、范围所加的注释；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对使用的逻辑所加的注释等等。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.11限制条件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必须登录才能进行操作。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.12测试计划</w:t>
      </w:r>
    </w:p>
    <w:p>
      <w:pPr>
        <w:ind w:firstLine="420"/>
        <w:rPr>
          <w:rFonts w:hint="eastAsia"/>
        </w:rPr>
      </w:pPr>
      <w:r>
        <w:rPr>
          <w:rFonts w:hint="eastAsia"/>
        </w:rPr>
        <w:t>对本单元进行测试，进行黑盒测试，检验能否实现功能。输入正确的条件，预期结果，输出信息。输入错误的条件，预期结果，无法输出信息，提示输入正确条件。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.13尚未解决的问题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经验与教训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技术路线选择除了要考虑性能和优势外，还要考虑技术人员的能力问题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前期需求分析应该集思广益，充分考虑问题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前期需求分析结束后应该搭建好环境，不拖开发进度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数据库的设计应该有一定的标准，并且考虑全面，不然后面会导致一些服务无法关联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开发过程中遇到问题应该积极思考并互相交流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遇到技术问题应该先在百度找答案，最后再问同组人员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通过这次开发，我认识到了自身能力的不足，对于团队开发进度跟不上，开发技术过于深奥，自学时间不足。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对于个人无法解决的问题不应该沉默，应该互相交流，向比自己能力强的组员寻求帮助。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bookmarkStart w:id="15" w:name="_GoBack"/>
      <w:bookmarkEnd w:id="15"/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3CB81"/>
    <w:multiLevelType w:val="singleLevel"/>
    <w:tmpl w:val="7653CB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CA4BAC"/>
    <w:multiLevelType w:val="multilevel"/>
    <w:tmpl w:val="7FCA4BAC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YmMyOThlMTM2ODQxNTNkYjgyODcxZjNjM2U4YWYifQ=="/>
  </w:docVars>
  <w:rsids>
    <w:rsidRoot w:val="00000000"/>
    <w:rsid w:val="1360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0MDQyODA5MzUzIiwKCSJHcm91cElkIiA6ICIxMzk0Nzk4MTIxIiwKCSJJbWFnZSIgOiAiaVZCT1J3MEtHZ29BQUFBTlNVaEVVZ0FBQWs0QUFBRlBDQVlBQUFDNzdVSE5BQUFBQ1hCSVdYTUFBQXNUQUFBTEV3RUFtcHdZQUFBZ0FFbEVRVlI0bk8zZGVWUVVWOW9HOEtlS0Jsa0V0eGozSlJPWEtCcEQ4Mm1DWVlLaUVGR2pJMUdpeEJqRnliaVMwZEdBR2tYUnFGRmozUGNkalZGME5FUVRTQkFIbDBqVUlBYjN1RWR4WDFDYXB1bW1xNzQvbUs2aHBjRldnV1o1ZnVma3BPcldyYXEzVzRwNnVmZldMW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"/>
    </extobj>
    <extobj name="ECB019B1-382A-4266-B25C-5B523AA43C14-2">
      <extobjdata type="ECB019B1-382A-4266-B25C-5B523AA43C14" data="ewoJIkZpbGVJZCIgOiAiMjE0MDQ2NzU5NTM4IiwKCSJHcm91cElkIiA6ICIxMzk0Nzk4MTIxIiwKCSJJbWFnZSIgOiAiaVZCT1J3MEtHZ29BQUFBTlNVaEVVZ0FBQW9ZQUFBRjhDQVlBQUFCU2EzcWJBQUFBQ1hCSVdYTUFBQXNUQUFBTEV3RUFtcHdZQUFBZ0FFbEVRVlI0bk8zZGUxd1ZkZjdIOGZjY0xpSWdhbVpxdWJtbFpXWDlETWlTOGlGYVdhRXBteEhwWnBhV2xlNVNwcHQyY1N2dG9wUm1xVzFxNnFhVkY3d1VXWkc1Rm1wRmFvalp4Y3BiS3Q3SU80TEE0Y3o4L3ZDY2lTT2dpTUFCZVQwZmp4NmNNL09kbWM4ZzM4NzdmT2Nt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2023-01-18T05:34:55Z</dcterms:created>
  <dc:creator>Administrator</dc:creator>
  <cp:lastModifiedBy>WPS_1600918587</cp:lastModifiedBy>
  <dcterms:modified xsi:type="dcterms:W3CDTF">2023-01-18T05:35:15Z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60EFAC2A471D4A62B7EF925371E8B0D6</vt:lpwstr>
  </property>
</Properties>
</file>