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C12" w:rsidRDefault="003C354F">
      <w:r>
        <w:rPr>
          <w:rFonts w:ascii="Arial" w:hAnsi="Arial" w:cs="Arial"/>
          <w:color w:val="333333"/>
          <w:szCs w:val="21"/>
          <w:shd w:val="clear" w:color="auto" w:fill="FFFFFF"/>
        </w:rPr>
        <w:t>run()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方法是用来定义这个线程在启动的时候需要做什么，但是，直接执行</w:t>
      </w:r>
      <w:r>
        <w:rPr>
          <w:rFonts w:ascii="Arial" w:hAnsi="Arial" w:cs="Arial"/>
          <w:color w:val="333333"/>
          <w:szCs w:val="21"/>
          <w:shd w:val="clear" w:color="auto" w:fill="FFFFFF"/>
        </w:rPr>
        <w:t>run()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方法那就不是线程，必须使用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start()</w:t>
      </w:r>
      <w:r>
        <w:rPr>
          <w:rFonts w:ascii="Arial" w:hAnsi="Arial" w:cs="Arial"/>
          <w:color w:val="333333"/>
          <w:szCs w:val="21"/>
          <w:shd w:val="clear" w:color="auto" w:fill="FFFFFF"/>
        </w:rPr>
        <w:t>启动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那样才是线程</w:t>
      </w:r>
      <w:bookmarkStart w:id="0" w:name="_GoBack"/>
      <w:bookmarkEnd w:id="0"/>
    </w:p>
    <w:sectPr w:rsidR="00733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4B"/>
    <w:rsid w:val="002B474B"/>
    <w:rsid w:val="003C354F"/>
    <w:rsid w:val="00887AB4"/>
    <w:rsid w:val="00A1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F87E2-A632-48CA-8C7D-AC66FE41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kcx</dc:creator>
  <cp:keywords/>
  <dc:description/>
  <cp:lastModifiedBy>kcx</cp:lastModifiedBy>
  <cp:revision>3</cp:revision>
  <dcterms:created xsi:type="dcterms:W3CDTF">2017-10-23T15:15:00Z</dcterms:created>
  <dcterms:modified xsi:type="dcterms:W3CDTF">2017-10-23T15:15:00Z</dcterms:modified>
</cp:coreProperties>
</file>