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jc w:val="center"/>
      </w:pPr>
      <w:r>
        <w:rPr>
          <w:rFonts w:ascii="맑은 고딕" w:hAnsi="맑은 고딕" w:eastAsia="맑은 고딕" w:cs="맑은 고딕"/>
          <w:b/>
          <w:color w:val="1F3A5F"/>
          <w:sz w:val="28"/>
        </w:rPr>
        <w:t>Sangfor HCI</w:t>
      </w:r>
    </w:p>
    <w:p>
      <w:pPr>
        <w:spacing w:before="0" w:after="80" w:line="276" w:lineRule="auto"/>
        <w:jc w:val="center"/>
      </w:pPr>
      <w:r>
        <w:rPr>
          <w:rFonts w:ascii="맑은 고딕" w:hAnsi="맑은 고딕" w:eastAsia="맑은 고딕" w:cs="맑은 고딕"/>
          <w:b/>
          <w:color w:val="1F3A5F"/>
          <w:sz w:val="44"/>
        </w:rPr>
        <w:t>베이직 운영 매뉴얼</w:t>
      </w:r>
    </w:p>
    <w:p>
      <w:pPr>
        <w:spacing w:before="0" w:after="160" w:line="276" w:lineRule="auto"/>
        <w:jc w:val="center"/>
      </w:pPr>
      <w:r>
        <w:rPr>
          <w:rFonts w:ascii="맑은 고딕" w:hAnsi="맑은 고딕" w:eastAsia="맑은 고딕" w:cs="맑은 고딕"/>
          <w:b/>
          <w:color w:val="333333"/>
          <w:sz w:val="28"/>
        </w:rPr>
        <w:t>베이직 모델 표준 범위</w:t>
      </w:r>
    </w:p>
    <w:p>
      <w:pPr>
        <w:spacing w:before="0" w:after="40" w:line="276" w:lineRule="auto"/>
        <w:jc w:val="center"/>
      </w:pPr>
      <w:r>
        <w:rPr>
          <w:rFonts w:ascii="맑은 고딕" w:hAnsi="맑은 고딕" w:eastAsia="맑은 고딕" w:cs="맑은 고딕"/>
          <w:b w:val="0"/>
          <w:sz w:val="24"/>
        </w:rPr>
        <w:t>GS인증 및 조달 등록용</w:t>
      </w:r>
    </w:p>
    <w:p>
      <w:pPr>
        <w:spacing w:before="0" w:after="40" w:line="276" w:lineRule="auto"/>
        <w:jc w:val="center"/>
      </w:pPr>
      <w:r>
        <w:rPr>
          <w:rFonts w:ascii="맑은 고딕" w:hAnsi="맑은 고딕" w:eastAsia="맑은 고딕" w:cs="맑은 고딕"/>
          <w:b w:val="0"/>
          <w:sz w:val="22"/>
        </w:rPr>
        <w:t>제품: Sangfor HCI(aSV) 6.10.0_R2</w:t>
      </w:r>
    </w:p>
    <w:p>
      <w:pPr>
        <w:spacing w:before="0" w:after="240" w:line="276" w:lineRule="auto"/>
        <w:jc w:val="center"/>
      </w:pPr>
      <w:r>
        <w:rPr>
          <w:rFonts w:ascii="맑은 고딕" w:hAnsi="맑은 고딕" w:eastAsia="맑은 고딕" w:cs="맑은 고딕"/>
          <w:b w:val="0"/>
          <w:sz w:val="22"/>
        </w:rPr>
        <w:t>문서 일자: 2026-09-23</w:t>
      </w:r>
    </w:p>
    <w:p>
      <w:pPr>
        <w:spacing w:before="0" w:after="240" w:line="276" w:lineRule="auto"/>
        <w:jc w:val="center"/>
      </w:pPr>
      <w:r>
        <w:rPr>
          <w:rFonts w:ascii="맑은 고딕" w:hAnsi="맑은 고딕" w:eastAsia="맑은 고딕" w:cs="맑은 고딕"/>
          <w:b/>
          <w:sz w:val="22"/>
        </w:rPr>
        <w:t>본 문서는 GS인증 및 조달 등록용 베이직 모델 범위이다.</w:t>
      </w:r>
    </w:p>
    <w:p>
      <w:pPr>
        <w:pStyle w:val="Heading1"/>
      </w:pPr>
      <w:r>
        <w:rPr>
          <w:rFonts w:ascii="맑은 고딕" w:hAnsi="맑은 고딕" w:eastAsia="맑은 고딕" w:cs="맑은 고딕"/>
          <w:b/>
          <w:color w:val="1F3A5F"/>
          <w:sz w:val="32"/>
        </w:rPr>
        <w:t>1. 문서 범위</w:t>
      </w:r>
    </w:p>
    <w:p>
      <w:pPr>
        <w:spacing w:before="0" w:after="120" w:line="276" w:lineRule="auto"/>
      </w:pPr>
      <w:r>
        <w:rPr>
          <w:rFonts w:ascii="맑은 고딕" w:hAnsi="맑은 고딕" w:eastAsia="맑은 고딕" w:cs="맑은 고딕"/>
          <w:b w:val="0"/>
          <w:sz w:val="22"/>
        </w:rPr>
        <w:t>본 문서는 GS인증 및 조달 등록용 Sangfor HCI 베이직 모델의 운영 절차이다. 대상 제품은 Sangfor HCI(aSV) 6.10.0_R2이다. 인증과 조달 등록에 포함하는 기능은 제2장의 목록으로 한정한다. 목록에 없는 기능의 설정 절차는 본문에 넣지 않는다. 그 기능은 마지막 장의 선택 옵션으로 이름만 둔다.</w:t>
      </w:r>
    </w:p>
    <w:p>
      <w:pPr>
        <w:spacing w:before="0" w:after="120" w:line="276" w:lineRule="auto"/>
      </w:pPr>
      <w:r>
        <w:rPr>
          <w:rFonts w:ascii="맑은 고딕" w:hAnsi="맑은 고딕" w:eastAsia="맑은 고딕" w:cs="맑은 고딕"/>
          <w:b w:val="0"/>
          <w:sz w:val="22"/>
        </w:rPr>
        <w:t>이 판은 베이직 모델의 표준 범위이다. 가상 머신 생성과 보호, 클러스터 안 이전, 데이터스토어, 호스트 네트워크, 기본 모니터링을 운영 절차로 포함한다.</w:t>
      </w:r>
    </w:p>
    <w:p>
      <w:pPr>
        <w:spacing w:before="0" w:after="120" w:line="276" w:lineRule="auto"/>
      </w:pPr>
      <w:r>
        <w:rPr>
          <w:rFonts w:ascii="맑은 고딕" w:hAnsi="맑은 고딕" w:eastAsia="맑은 고딕" w:cs="맑은 고딕"/>
          <w:b w:val="0"/>
          <w:sz w:val="22"/>
        </w:rPr>
        <w:t>콘솔의 메뉴 이름은 제품 화면의 영문을 그대로 적는다. 화면의 버튼이 영문이면 영문을 따른다.</w:t>
      </w:r>
    </w:p>
    <w:p>
      <w:pPr>
        <w:pStyle w:val="Heading1"/>
      </w:pPr>
      <w:r>
        <w:rPr>
          <w:rFonts w:ascii="맑은 고딕" w:hAnsi="맑은 고딕" w:eastAsia="맑은 고딕" w:cs="맑은 고딕"/>
          <w:b/>
          <w:color w:val="1F3A5F"/>
          <w:sz w:val="32"/>
        </w:rPr>
        <w:t>2. 베이직 기능 목록</w:t>
      </w:r>
    </w:p>
    <w:p>
      <w:pPr>
        <w:spacing w:before="0" w:after="120" w:line="276" w:lineRule="auto"/>
      </w:pPr>
      <w:r>
        <w:rPr>
          <w:rFonts w:ascii="맑은 고딕" w:hAnsi="맑은 고딕" w:eastAsia="맑은 고딕" w:cs="맑은 고딕"/>
          <w:b w:val="0"/>
          <w:sz w:val="22"/>
        </w:rPr>
        <w:t>아래 표는 이 매뉴얼에 절차를 둔 기능이다. 대분류와 소분류는 제품 기능 목록의 이름을 따른다.</w:t>
      </w:r>
    </w:p>
    <w:tbl>
      <w:tblPr>
        <w:tblW w:type="auto" w:w="0"/>
        <w:tblLayout w:type="autofit"/>
        <w:tblLook w:firstColumn="1" w:firstRow="1" w:lastColumn="0" w:lastRow="0" w:noHBand="0" w:noVBand="1" w:val="04A0"/>
      </w:tblPr>
      <w:tblGrid>
        <w:gridCol w:w="2353"/>
        <w:gridCol w:w="2353"/>
        <w:gridCol w:w="2353"/>
        <w:gridCol w:w="2353"/>
      </w:tblGrid>
      <w:tr>
        <w:trPr>
          <w:cantSplit/>
        </w:trPr>
        <w:tc>
          <w:tcPr>
            <w:tcW w:type="dxa" w:w="907"/>
            <w:shd w:fill="1F3A5F"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color w:val="FFFFFF"/>
                <w:sz w:val="22"/>
              </w:rPr>
              <w:t>번호</w:t>
            </w:r>
          </w:p>
        </w:tc>
        <w:tc>
          <w:tcPr>
            <w:tcW w:type="dxa" w:w="1814"/>
            <w:shd w:fill="1F3A5F"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color w:val="FFFFFF"/>
                <w:sz w:val="22"/>
              </w:rPr>
              <w:t>대분류</w:t>
            </w:r>
          </w:p>
        </w:tc>
        <w:tc>
          <w:tcPr>
            <w:tcW w:type="dxa" w:w="2381"/>
            <w:shd w:fill="1F3A5F"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color w:val="FFFFFF"/>
                <w:sz w:val="22"/>
              </w:rPr>
              <w:t>중분류</w:t>
            </w:r>
          </w:p>
        </w:tc>
        <w:tc>
          <w:tcPr>
            <w:tcW w:type="dxa" w:w="4082"/>
            <w:shd w:fill="1F3A5F"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color w:val="FFFFFF"/>
                <w:sz w:val="22"/>
              </w:rPr>
              <w:t>소분류</w:t>
            </w:r>
          </w:p>
        </w:tc>
      </w:tr>
      <w:tr>
        <w:trPr>
          <w:cantSplit/>
        </w:trPr>
        <w:tc>
          <w:tcPr>
            <w:tcW w:type="dxa" w:w="907"/>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1</w:t>
            </w:r>
          </w:p>
        </w:tc>
        <w:tc>
          <w:tcPr>
            <w:tcW w:type="dxa" w:w="1814"/>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컴퓨트 기술</w:t>
            </w:r>
          </w:p>
        </w:tc>
        <w:tc>
          <w:tcPr>
            <w:tcW w:type="dxa" w:w="2381"/>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하이퍼바이저</w:t>
            </w:r>
          </w:p>
        </w:tc>
        <w:tc>
          <w:tcPr>
            <w:tcW w:type="dxa" w:w="4082"/>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하이퍼바이저</w:t>
            </w:r>
          </w:p>
        </w:tc>
      </w:tr>
      <w:tr>
        <w:trPr>
          <w:cantSplit/>
        </w:trPr>
        <w:tc>
          <w:tcPr>
            <w:tcW w:type="dxa" w:w="907"/>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2</w:t>
            </w:r>
          </w:p>
        </w:tc>
        <w:tc>
          <w:tcPr>
            <w:tcW w:type="dxa" w:w="1814"/>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컴퓨트 기술</w:t>
            </w:r>
          </w:p>
        </w:tc>
        <w:tc>
          <w:tcPr>
            <w:tcW w:type="dxa" w:w="2381"/>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CPU 가상화</w:t>
            </w:r>
          </w:p>
        </w:tc>
        <w:tc>
          <w:tcPr>
            <w:tcW w:type="dxa" w:w="4082"/>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Vcpu 기능</w:t>
            </w:r>
          </w:p>
        </w:tc>
      </w:tr>
      <w:tr>
        <w:trPr>
          <w:cantSplit/>
        </w:trPr>
        <w:tc>
          <w:tcPr>
            <w:tcW w:type="dxa" w:w="907"/>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4</w:t>
            </w:r>
          </w:p>
        </w:tc>
        <w:tc>
          <w:tcPr>
            <w:tcW w:type="dxa" w:w="1814"/>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컴퓨트 기술</w:t>
            </w:r>
          </w:p>
        </w:tc>
        <w:tc>
          <w:tcPr>
            <w:tcW w:type="dxa" w:w="2381"/>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CPU 가상화</w:t>
            </w:r>
          </w:p>
        </w:tc>
        <w:tc>
          <w:tcPr>
            <w:tcW w:type="dxa" w:w="4082"/>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CPU 오버커밋</w:t>
            </w:r>
          </w:p>
        </w:tc>
      </w:tr>
      <w:tr>
        <w:trPr>
          <w:cantSplit/>
        </w:trPr>
        <w:tc>
          <w:tcPr>
            <w:tcW w:type="dxa" w:w="907"/>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6</w:t>
            </w:r>
          </w:p>
        </w:tc>
        <w:tc>
          <w:tcPr>
            <w:tcW w:type="dxa" w:w="1814"/>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컴퓨트 기술</w:t>
            </w:r>
          </w:p>
        </w:tc>
        <w:tc>
          <w:tcPr>
            <w:tcW w:type="dxa" w:w="2381"/>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메모리 가상화</w:t>
            </w:r>
          </w:p>
        </w:tc>
        <w:tc>
          <w:tcPr>
            <w:tcW w:type="dxa" w:w="4082"/>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메모리 오버커밋</w:t>
            </w:r>
          </w:p>
        </w:tc>
      </w:tr>
      <w:tr>
        <w:trPr>
          <w:cantSplit/>
        </w:trPr>
        <w:tc>
          <w:tcPr>
            <w:tcW w:type="dxa" w:w="907"/>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13</w:t>
            </w:r>
          </w:p>
        </w:tc>
        <w:tc>
          <w:tcPr>
            <w:tcW w:type="dxa" w:w="1814"/>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컴퓨트 기술</w:t>
            </w:r>
          </w:p>
        </w:tc>
        <w:tc>
          <w:tcPr>
            <w:tcW w:type="dxa" w:w="2381"/>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리소스 관리</w:t>
            </w:r>
          </w:p>
        </w:tc>
        <w:tc>
          <w:tcPr>
            <w:tcW w:type="dxa" w:w="4082"/>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클러스터의 동적 리소스 스케줄러</w:t>
            </w:r>
          </w:p>
        </w:tc>
      </w:tr>
      <w:tr>
        <w:trPr>
          <w:cantSplit/>
        </w:trPr>
        <w:tc>
          <w:tcPr>
            <w:tcW w:type="dxa" w:w="907"/>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15</w:t>
            </w:r>
          </w:p>
        </w:tc>
        <w:tc>
          <w:tcPr>
            <w:tcW w:type="dxa" w:w="1814"/>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컴퓨트 기술</w:t>
            </w:r>
          </w:p>
        </w:tc>
        <w:tc>
          <w:tcPr>
            <w:tcW w:type="dxa" w:w="2381"/>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결함 예방 및 처리</w:t>
            </w:r>
          </w:p>
        </w:tc>
        <w:tc>
          <w:tcPr>
            <w:tcW w:type="dxa" w:w="4082"/>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호스트 유지보수 모드</w:t>
            </w:r>
          </w:p>
        </w:tc>
      </w:tr>
      <w:tr>
        <w:trPr>
          <w:cantSplit/>
        </w:trPr>
        <w:tc>
          <w:tcPr>
            <w:tcW w:type="dxa" w:w="907"/>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16</w:t>
            </w:r>
          </w:p>
        </w:tc>
        <w:tc>
          <w:tcPr>
            <w:tcW w:type="dxa" w:w="1814"/>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컴퓨트 기술</w:t>
            </w:r>
          </w:p>
        </w:tc>
        <w:tc>
          <w:tcPr>
            <w:tcW w:type="dxa" w:w="2381"/>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결함 예방 및 처리</w:t>
            </w:r>
          </w:p>
        </w:tc>
        <w:tc>
          <w:tcPr>
            <w:tcW w:type="dxa" w:w="4082"/>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HA</w:t>
            </w:r>
          </w:p>
        </w:tc>
      </w:tr>
      <w:tr>
        <w:trPr>
          <w:cantSplit/>
        </w:trPr>
        <w:tc>
          <w:tcPr>
            <w:tcW w:type="dxa" w:w="907"/>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17</w:t>
            </w:r>
          </w:p>
        </w:tc>
        <w:tc>
          <w:tcPr>
            <w:tcW w:type="dxa" w:w="1814"/>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컴퓨트 기술</w:t>
            </w:r>
          </w:p>
        </w:tc>
        <w:tc>
          <w:tcPr>
            <w:tcW w:type="dxa" w:w="2381"/>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결함 예방 및 처리</w:t>
            </w:r>
          </w:p>
        </w:tc>
        <w:tc>
          <w:tcPr>
            <w:tcW w:type="dxa" w:w="4082"/>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VM 고가용성</w:t>
            </w:r>
          </w:p>
        </w:tc>
      </w:tr>
      <w:tr>
        <w:trPr>
          <w:cantSplit/>
        </w:trPr>
        <w:tc>
          <w:tcPr>
            <w:tcW w:type="dxa" w:w="907"/>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18</w:t>
            </w:r>
          </w:p>
        </w:tc>
        <w:tc>
          <w:tcPr>
            <w:tcW w:type="dxa" w:w="1814"/>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컴퓨트 기술</w:t>
            </w:r>
          </w:p>
        </w:tc>
        <w:tc>
          <w:tcPr>
            <w:tcW w:type="dxa" w:w="2381"/>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Data Protection</w:t>
            </w:r>
          </w:p>
        </w:tc>
        <w:tc>
          <w:tcPr>
            <w:tcW w:type="dxa" w:w="4082"/>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백업 및 복원</w:t>
            </w:r>
          </w:p>
        </w:tc>
      </w:tr>
      <w:tr>
        <w:trPr>
          <w:cantSplit/>
        </w:trPr>
        <w:tc>
          <w:tcPr>
            <w:tcW w:type="dxa" w:w="907"/>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19</w:t>
            </w:r>
          </w:p>
        </w:tc>
        <w:tc>
          <w:tcPr>
            <w:tcW w:type="dxa" w:w="1814"/>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컴퓨트 기술</w:t>
            </w:r>
          </w:p>
        </w:tc>
        <w:tc>
          <w:tcPr>
            <w:tcW w:type="dxa" w:w="2381"/>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Data Protection</w:t>
            </w:r>
          </w:p>
        </w:tc>
        <w:tc>
          <w:tcPr>
            <w:tcW w:type="dxa" w:w="4082"/>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스냅샷</w:t>
            </w:r>
          </w:p>
        </w:tc>
      </w:tr>
      <w:tr>
        <w:trPr>
          <w:cantSplit/>
        </w:trPr>
        <w:tc>
          <w:tcPr>
            <w:tcW w:type="dxa" w:w="907"/>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21</w:t>
            </w:r>
          </w:p>
        </w:tc>
        <w:tc>
          <w:tcPr>
            <w:tcW w:type="dxa" w:w="1814"/>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컴퓨트 기술</w:t>
            </w:r>
          </w:p>
        </w:tc>
        <w:tc>
          <w:tcPr>
            <w:tcW w:type="dxa" w:w="2381"/>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vm 구성</w:t>
            </w:r>
          </w:p>
        </w:tc>
        <w:tc>
          <w:tcPr>
            <w:tcW w:type="dxa" w:w="4082"/>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VM 생성</w:t>
            </w:r>
          </w:p>
        </w:tc>
      </w:tr>
      <w:tr>
        <w:trPr>
          <w:cantSplit/>
        </w:trPr>
        <w:tc>
          <w:tcPr>
            <w:tcW w:type="dxa" w:w="907"/>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22</w:t>
            </w:r>
          </w:p>
        </w:tc>
        <w:tc>
          <w:tcPr>
            <w:tcW w:type="dxa" w:w="1814"/>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컴퓨트 기술</w:t>
            </w:r>
          </w:p>
        </w:tc>
        <w:tc>
          <w:tcPr>
            <w:tcW w:type="dxa" w:w="2381"/>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vm 구성</w:t>
            </w:r>
          </w:p>
        </w:tc>
        <w:tc>
          <w:tcPr>
            <w:tcW w:type="dxa" w:w="4082"/>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VMOptimiztion Tools</w:t>
            </w:r>
          </w:p>
        </w:tc>
      </w:tr>
      <w:tr>
        <w:trPr>
          <w:cantSplit/>
        </w:trPr>
        <w:tc>
          <w:tcPr>
            <w:tcW w:type="dxa" w:w="907"/>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23</w:t>
            </w:r>
          </w:p>
        </w:tc>
        <w:tc>
          <w:tcPr>
            <w:tcW w:type="dxa" w:w="1814"/>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컴퓨트 기술</w:t>
            </w:r>
          </w:p>
        </w:tc>
        <w:tc>
          <w:tcPr>
            <w:tcW w:type="dxa" w:w="2381"/>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vm 구성</w:t>
            </w:r>
          </w:p>
        </w:tc>
        <w:tc>
          <w:tcPr>
            <w:tcW w:type="dxa" w:w="4082"/>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템플릿 기반 배포</w:t>
            </w:r>
          </w:p>
        </w:tc>
      </w:tr>
      <w:tr>
        <w:trPr>
          <w:cantSplit/>
        </w:trPr>
        <w:tc>
          <w:tcPr>
            <w:tcW w:type="dxa" w:w="907"/>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24</w:t>
            </w:r>
          </w:p>
        </w:tc>
        <w:tc>
          <w:tcPr>
            <w:tcW w:type="dxa" w:w="1814"/>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컴퓨트 기술</w:t>
            </w:r>
          </w:p>
        </w:tc>
        <w:tc>
          <w:tcPr>
            <w:tcW w:type="dxa" w:w="2381"/>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vm 구성</w:t>
            </w:r>
          </w:p>
        </w:tc>
        <w:tc>
          <w:tcPr>
            <w:tcW w:type="dxa" w:w="4082"/>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VM 전체 클론</w:t>
            </w:r>
          </w:p>
        </w:tc>
      </w:tr>
      <w:tr>
        <w:trPr>
          <w:cantSplit/>
        </w:trPr>
        <w:tc>
          <w:tcPr>
            <w:tcW w:type="dxa" w:w="907"/>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27</w:t>
            </w:r>
          </w:p>
        </w:tc>
        <w:tc>
          <w:tcPr>
            <w:tcW w:type="dxa" w:w="1814"/>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컴퓨트 기술</w:t>
            </w:r>
          </w:p>
        </w:tc>
        <w:tc>
          <w:tcPr>
            <w:tcW w:type="dxa" w:w="2381"/>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vm 구성</w:t>
            </w:r>
          </w:p>
        </w:tc>
        <w:tc>
          <w:tcPr>
            <w:tcW w:type="dxa" w:w="4082"/>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VM IP 주소 구성</w:t>
            </w:r>
          </w:p>
        </w:tc>
      </w:tr>
      <w:tr>
        <w:trPr>
          <w:cantSplit/>
        </w:trPr>
        <w:tc>
          <w:tcPr>
            <w:tcW w:type="dxa" w:w="907"/>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28</w:t>
            </w:r>
          </w:p>
        </w:tc>
        <w:tc>
          <w:tcPr>
            <w:tcW w:type="dxa" w:w="1814"/>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컴퓨트 기술</w:t>
            </w:r>
          </w:p>
        </w:tc>
        <w:tc>
          <w:tcPr>
            <w:tcW w:type="dxa" w:w="2381"/>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vm 구성</w:t>
            </w:r>
          </w:p>
        </w:tc>
        <w:tc>
          <w:tcPr>
            <w:tcW w:type="dxa" w:w="4082"/>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VM 호스트 이름 구성</w:t>
            </w:r>
          </w:p>
        </w:tc>
      </w:tr>
      <w:tr>
        <w:trPr>
          <w:cantSplit/>
        </w:trPr>
        <w:tc>
          <w:tcPr>
            <w:tcW w:type="dxa" w:w="907"/>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29</w:t>
            </w:r>
          </w:p>
        </w:tc>
        <w:tc>
          <w:tcPr>
            <w:tcW w:type="dxa" w:w="1814"/>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컴퓨트 기술</w:t>
            </w:r>
          </w:p>
        </w:tc>
        <w:tc>
          <w:tcPr>
            <w:tcW w:type="dxa" w:w="2381"/>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vm 구성</w:t>
            </w:r>
          </w:p>
        </w:tc>
        <w:tc>
          <w:tcPr>
            <w:tcW w:type="dxa" w:w="4082"/>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디스크 용량 확장</w:t>
            </w:r>
          </w:p>
        </w:tc>
      </w:tr>
      <w:tr>
        <w:trPr>
          <w:cantSplit/>
        </w:trPr>
        <w:tc>
          <w:tcPr>
            <w:tcW w:type="dxa" w:w="907"/>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32</w:t>
            </w:r>
          </w:p>
        </w:tc>
        <w:tc>
          <w:tcPr>
            <w:tcW w:type="dxa" w:w="1814"/>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컴퓨트 기술</w:t>
            </w:r>
          </w:p>
        </w:tc>
        <w:tc>
          <w:tcPr>
            <w:tcW w:type="dxa" w:w="2381"/>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VM Migration</w:t>
            </w:r>
          </w:p>
        </w:tc>
        <w:tc>
          <w:tcPr>
            <w:tcW w:type="dxa" w:w="4082"/>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클러스터 내 콜드/라이브 마이그레이션</w:t>
            </w:r>
          </w:p>
        </w:tc>
      </w:tr>
      <w:tr>
        <w:trPr>
          <w:cantSplit/>
        </w:trPr>
        <w:tc>
          <w:tcPr>
            <w:tcW w:type="dxa" w:w="907"/>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34</w:t>
            </w:r>
          </w:p>
        </w:tc>
        <w:tc>
          <w:tcPr>
            <w:tcW w:type="dxa" w:w="1814"/>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스토리지 기술</w:t>
            </w:r>
          </w:p>
        </w:tc>
        <w:tc>
          <w:tcPr>
            <w:tcW w:type="dxa" w:w="2381"/>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물리 스토리지</w:t>
            </w:r>
          </w:p>
        </w:tc>
        <w:tc>
          <w:tcPr>
            <w:tcW w:type="dxa" w:w="4082"/>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다양한 스토리지 지원</w:t>
            </w:r>
          </w:p>
        </w:tc>
      </w:tr>
      <w:tr>
        <w:trPr>
          <w:cantSplit/>
        </w:trPr>
        <w:tc>
          <w:tcPr>
            <w:tcW w:type="dxa" w:w="907"/>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35</w:t>
            </w:r>
          </w:p>
        </w:tc>
        <w:tc>
          <w:tcPr>
            <w:tcW w:type="dxa" w:w="1814"/>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스토리지 기술</w:t>
            </w:r>
          </w:p>
        </w:tc>
        <w:tc>
          <w:tcPr>
            <w:tcW w:type="dxa" w:w="2381"/>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물리 스토리지</w:t>
            </w:r>
          </w:p>
        </w:tc>
        <w:tc>
          <w:tcPr>
            <w:tcW w:type="dxa" w:w="4082"/>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Thin provisioning</w:t>
            </w:r>
          </w:p>
        </w:tc>
      </w:tr>
      <w:tr>
        <w:trPr>
          <w:cantSplit/>
        </w:trPr>
        <w:tc>
          <w:tcPr>
            <w:tcW w:type="dxa" w:w="907"/>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36</w:t>
            </w:r>
          </w:p>
        </w:tc>
        <w:tc>
          <w:tcPr>
            <w:tcW w:type="dxa" w:w="1814"/>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스토리지 기술</w:t>
            </w:r>
          </w:p>
        </w:tc>
        <w:tc>
          <w:tcPr>
            <w:tcW w:type="dxa" w:w="2381"/>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물리 스토리지</w:t>
            </w:r>
          </w:p>
        </w:tc>
        <w:tc>
          <w:tcPr>
            <w:tcW w:type="dxa" w:w="4082"/>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온라인 스토리지 스캔</w:t>
            </w:r>
          </w:p>
        </w:tc>
      </w:tr>
      <w:tr>
        <w:trPr>
          <w:cantSplit/>
        </w:trPr>
        <w:tc>
          <w:tcPr>
            <w:tcW w:type="dxa" w:w="907"/>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40</w:t>
            </w:r>
          </w:p>
        </w:tc>
        <w:tc>
          <w:tcPr>
            <w:tcW w:type="dxa" w:w="1814"/>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스토리지 기술</w:t>
            </w:r>
          </w:p>
        </w:tc>
        <w:tc>
          <w:tcPr>
            <w:tcW w:type="dxa" w:w="2381"/>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가상화 스토리지</w:t>
            </w:r>
          </w:p>
        </w:tc>
        <w:tc>
          <w:tcPr>
            <w:tcW w:type="dxa" w:w="4082"/>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데이터스토어 생성</w:t>
            </w:r>
          </w:p>
        </w:tc>
      </w:tr>
      <w:tr>
        <w:trPr>
          <w:cantSplit/>
        </w:trPr>
        <w:tc>
          <w:tcPr>
            <w:tcW w:type="dxa" w:w="907"/>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41</w:t>
            </w:r>
          </w:p>
        </w:tc>
        <w:tc>
          <w:tcPr>
            <w:tcW w:type="dxa" w:w="1814"/>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스토리지 기술</w:t>
            </w:r>
          </w:p>
        </w:tc>
        <w:tc>
          <w:tcPr>
            <w:tcW w:type="dxa" w:w="2381"/>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가상화 스토리지</w:t>
            </w:r>
          </w:p>
        </w:tc>
        <w:tc>
          <w:tcPr>
            <w:tcW w:type="dxa" w:w="4082"/>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공유 가상 디스크</w:t>
            </w:r>
          </w:p>
        </w:tc>
      </w:tr>
      <w:tr>
        <w:trPr>
          <w:cantSplit/>
        </w:trPr>
        <w:tc>
          <w:tcPr>
            <w:tcW w:type="dxa" w:w="907"/>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43</w:t>
            </w:r>
          </w:p>
        </w:tc>
        <w:tc>
          <w:tcPr>
            <w:tcW w:type="dxa" w:w="1814"/>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스토리지 기술</w:t>
            </w:r>
          </w:p>
        </w:tc>
        <w:tc>
          <w:tcPr>
            <w:tcW w:type="dxa" w:w="2381"/>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가상화 스토리지</w:t>
            </w:r>
          </w:p>
        </w:tc>
        <w:tc>
          <w:tcPr>
            <w:tcW w:type="dxa" w:w="4082"/>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맞춤형 스토리지 정책</w:t>
            </w:r>
          </w:p>
        </w:tc>
      </w:tr>
      <w:tr>
        <w:trPr>
          <w:cantSplit/>
        </w:trPr>
        <w:tc>
          <w:tcPr>
            <w:tcW w:type="dxa" w:w="907"/>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53</w:t>
            </w:r>
          </w:p>
        </w:tc>
        <w:tc>
          <w:tcPr>
            <w:tcW w:type="dxa" w:w="1814"/>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스토리지 기술</w:t>
            </w:r>
          </w:p>
        </w:tc>
        <w:tc>
          <w:tcPr>
            <w:tcW w:type="dxa" w:w="2381"/>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가상화 스토리지</w:t>
            </w:r>
          </w:p>
        </w:tc>
        <w:tc>
          <w:tcPr>
            <w:tcW w:type="dxa" w:w="4082"/>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데이터 밸런싱</w:t>
            </w:r>
          </w:p>
        </w:tc>
      </w:tr>
      <w:tr>
        <w:trPr>
          <w:cantSplit/>
        </w:trPr>
        <w:tc>
          <w:tcPr>
            <w:tcW w:type="dxa" w:w="907"/>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54</w:t>
            </w:r>
          </w:p>
        </w:tc>
        <w:tc>
          <w:tcPr>
            <w:tcW w:type="dxa" w:w="1814"/>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스토리지 기술</w:t>
            </w:r>
          </w:p>
        </w:tc>
        <w:tc>
          <w:tcPr>
            <w:tcW w:type="dxa" w:w="2381"/>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가상화 스토리지</w:t>
            </w:r>
          </w:p>
        </w:tc>
        <w:tc>
          <w:tcPr>
            <w:tcW w:type="dxa" w:w="4082"/>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저장소 교체</w:t>
            </w:r>
          </w:p>
        </w:tc>
      </w:tr>
      <w:tr>
        <w:trPr>
          <w:cantSplit/>
        </w:trPr>
        <w:tc>
          <w:tcPr>
            <w:tcW w:type="dxa" w:w="907"/>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55</w:t>
            </w:r>
          </w:p>
        </w:tc>
        <w:tc>
          <w:tcPr>
            <w:tcW w:type="dxa" w:w="1814"/>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스토리지 기술</w:t>
            </w:r>
          </w:p>
        </w:tc>
        <w:tc>
          <w:tcPr>
            <w:tcW w:type="dxa" w:w="2381"/>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가상화 스토리지</w:t>
            </w:r>
          </w:p>
        </w:tc>
        <w:tc>
          <w:tcPr>
            <w:tcW w:type="dxa" w:w="4082"/>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디스크 유지보수 모드</w:t>
            </w:r>
          </w:p>
        </w:tc>
      </w:tr>
      <w:tr>
        <w:trPr>
          <w:cantSplit/>
        </w:trPr>
        <w:tc>
          <w:tcPr>
            <w:tcW w:type="dxa" w:w="907"/>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56</w:t>
            </w:r>
          </w:p>
        </w:tc>
        <w:tc>
          <w:tcPr>
            <w:tcW w:type="dxa" w:w="1814"/>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스토리지 기술</w:t>
            </w:r>
          </w:p>
        </w:tc>
        <w:tc>
          <w:tcPr>
            <w:tcW w:type="dxa" w:w="2381"/>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가상화 스토리지</w:t>
            </w:r>
          </w:p>
        </w:tc>
        <w:tc>
          <w:tcPr>
            <w:tcW w:type="dxa" w:w="4082"/>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디스크 격리</w:t>
            </w:r>
          </w:p>
        </w:tc>
      </w:tr>
      <w:tr>
        <w:trPr>
          <w:cantSplit/>
        </w:trPr>
        <w:tc>
          <w:tcPr>
            <w:tcW w:type="dxa" w:w="907"/>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57</w:t>
            </w:r>
          </w:p>
        </w:tc>
        <w:tc>
          <w:tcPr>
            <w:tcW w:type="dxa" w:w="1814"/>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스토리지 기술</w:t>
            </w:r>
          </w:p>
        </w:tc>
        <w:tc>
          <w:tcPr>
            <w:tcW w:type="dxa" w:w="2381"/>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가상화 스토리지</w:t>
            </w:r>
          </w:p>
        </w:tc>
        <w:tc>
          <w:tcPr>
            <w:tcW w:type="dxa" w:w="4082"/>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디스크 제거</w:t>
            </w:r>
          </w:p>
        </w:tc>
      </w:tr>
      <w:tr>
        <w:trPr>
          <w:cantSplit/>
        </w:trPr>
        <w:tc>
          <w:tcPr>
            <w:tcW w:type="dxa" w:w="907"/>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59</w:t>
            </w:r>
          </w:p>
        </w:tc>
        <w:tc>
          <w:tcPr>
            <w:tcW w:type="dxa" w:w="1814"/>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네트워크 기술</w:t>
            </w:r>
          </w:p>
        </w:tc>
        <w:tc>
          <w:tcPr>
            <w:tcW w:type="dxa" w:w="2381"/>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네트워크 가상화</w:t>
            </w:r>
          </w:p>
        </w:tc>
        <w:tc>
          <w:tcPr>
            <w:tcW w:type="dxa" w:w="4082"/>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Host interface</w:t>
            </w:r>
          </w:p>
        </w:tc>
      </w:tr>
      <w:tr>
        <w:trPr>
          <w:cantSplit/>
        </w:trPr>
        <w:tc>
          <w:tcPr>
            <w:tcW w:type="dxa" w:w="907"/>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60</w:t>
            </w:r>
          </w:p>
        </w:tc>
        <w:tc>
          <w:tcPr>
            <w:tcW w:type="dxa" w:w="1814"/>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네트워크 기술</w:t>
            </w:r>
          </w:p>
        </w:tc>
        <w:tc>
          <w:tcPr>
            <w:tcW w:type="dxa" w:w="2381"/>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네트워크 가상화</w:t>
            </w:r>
          </w:p>
        </w:tc>
        <w:tc>
          <w:tcPr>
            <w:tcW w:type="dxa" w:w="4082"/>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라우터</w:t>
            </w:r>
          </w:p>
        </w:tc>
      </w:tr>
      <w:tr>
        <w:trPr>
          <w:cantSplit/>
        </w:trPr>
        <w:tc>
          <w:tcPr>
            <w:tcW w:type="dxa" w:w="907"/>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62</w:t>
            </w:r>
          </w:p>
        </w:tc>
        <w:tc>
          <w:tcPr>
            <w:tcW w:type="dxa" w:w="1814"/>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네트워크 기술</w:t>
            </w:r>
          </w:p>
        </w:tc>
        <w:tc>
          <w:tcPr>
            <w:tcW w:type="dxa" w:w="2381"/>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네트워크 관리</w:t>
            </w:r>
          </w:p>
        </w:tc>
        <w:tc>
          <w:tcPr>
            <w:tcW w:type="dxa" w:w="4082"/>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장애/해결 찾기</w:t>
            </w:r>
          </w:p>
        </w:tc>
      </w:tr>
      <w:tr>
        <w:trPr>
          <w:cantSplit/>
        </w:trPr>
        <w:tc>
          <w:tcPr>
            <w:tcW w:type="dxa" w:w="907"/>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64</w:t>
            </w:r>
          </w:p>
        </w:tc>
        <w:tc>
          <w:tcPr>
            <w:tcW w:type="dxa" w:w="1814"/>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네트워크 기술</w:t>
            </w:r>
          </w:p>
        </w:tc>
        <w:tc>
          <w:tcPr>
            <w:tcW w:type="dxa" w:w="2381"/>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네트워크 관리</w:t>
            </w:r>
          </w:p>
        </w:tc>
        <w:tc>
          <w:tcPr>
            <w:tcW w:type="dxa" w:w="4082"/>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LLDP</w:t>
            </w:r>
          </w:p>
        </w:tc>
      </w:tr>
      <w:tr>
        <w:trPr>
          <w:cantSplit/>
        </w:trPr>
        <w:tc>
          <w:tcPr>
            <w:tcW w:type="dxa" w:w="907"/>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65</w:t>
            </w:r>
          </w:p>
        </w:tc>
        <w:tc>
          <w:tcPr>
            <w:tcW w:type="dxa" w:w="1814"/>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네트워크 기술</w:t>
            </w:r>
          </w:p>
        </w:tc>
        <w:tc>
          <w:tcPr>
            <w:tcW w:type="dxa" w:w="2381"/>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네트워크 관리</w:t>
            </w:r>
          </w:p>
        </w:tc>
        <w:tc>
          <w:tcPr>
            <w:tcW w:type="dxa" w:w="4082"/>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LACP</w:t>
            </w:r>
          </w:p>
        </w:tc>
      </w:tr>
      <w:tr>
        <w:trPr>
          <w:cantSplit/>
        </w:trPr>
        <w:tc>
          <w:tcPr>
            <w:tcW w:type="dxa" w:w="907"/>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68</w:t>
            </w:r>
          </w:p>
        </w:tc>
        <w:tc>
          <w:tcPr>
            <w:tcW w:type="dxa" w:w="1814"/>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네트워크 기술</w:t>
            </w:r>
          </w:p>
        </w:tc>
        <w:tc>
          <w:tcPr>
            <w:tcW w:type="dxa" w:w="2381"/>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네트워크 관리</w:t>
            </w:r>
          </w:p>
        </w:tc>
        <w:tc>
          <w:tcPr>
            <w:tcW w:type="dxa" w:w="4082"/>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인터페이스 단계 health check</w:t>
            </w:r>
          </w:p>
        </w:tc>
      </w:tr>
      <w:tr>
        <w:trPr>
          <w:cantSplit/>
        </w:trPr>
        <w:tc>
          <w:tcPr>
            <w:tcW w:type="dxa" w:w="907"/>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69</w:t>
            </w:r>
          </w:p>
        </w:tc>
        <w:tc>
          <w:tcPr>
            <w:tcW w:type="dxa" w:w="1814"/>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모니터링</w:t>
            </w:r>
          </w:p>
        </w:tc>
        <w:tc>
          <w:tcPr>
            <w:tcW w:type="dxa" w:w="2381"/>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관리</w:t>
            </w:r>
          </w:p>
        </w:tc>
        <w:tc>
          <w:tcPr>
            <w:tcW w:type="dxa" w:w="4082"/>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VM 성능 모니터링</w:t>
            </w:r>
          </w:p>
        </w:tc>
      </w:tr>
      <w:tr>
        <w:trPr>
          <w:cantSplit/>
        </w:trPr>
        <w:tc>
          <w:tcPr>
            <w:tcW w:type="dxa" w:w="907"/>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70</w:t>
            </w:r>
          </w:p>
        </w:tc>
        <w:tc>
          <w:tcPr>
            <w:tcW w:type="dxa" w:w="1814"/>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모니터링</w:t>
            </w:r>
          </w:p>
        </w:tc>
        <w:tc>
          <w:tcPr>
            <w:tcW w:type="dxa" w:w="2381"/>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관리</w:t>
            </w:r>
          </w:p>
        </w:tc>
        <w:tc>
          <w:tcPr>
            <w:tcW w:type="dxa" w:w="4082"/>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VM의 기본 정보 및 하드웨어 구성 표시</w:t>
            </w:r>
          </w:p>
        </w:tc>
      </w:tr>
      <w:tr>
        <w:trPr>
          <w:cantSplit/>
        </w:trPr>
        <w:tc>
          <w:tcPr>
            <w:tcW w:type="dxa" w:w="907"/>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73</w:t>
            </w:r>
          </w:p>
        </w:tc>
        <w:tc>
          <w:tcPr>
            <w:tcW w:type="dxa" w:w="1814"/>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모니터링</w:t>
            </w:r>
          </w:p>
        </w:tc>
        <w:tc>
          <w:tcPr>
            <w:tcW w:type="dxa" w:w="2381"/>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관리</w:t>
            </w:r>
          </w:p>
        </w:tc>
        <w:tc>
          <w:tcPr>
            <w:tcW w:type="dxa" w:w="4082"/>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시간 동기화</w:t>
            </w:r>
          </w:p>
        </w:tc>
      </w:tr>
      <w:tr>
        <w:trPr>
          <w:cantSplit/>
        </w:trPr>
        <w:tc>
          <w:tcPr>
            <w:tcW w:type="dxa" w:w="907"/>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74</w:t>
            </w:r>
          </w:p>
        </w:tc>
        <w:tc>
          <w:tcPr>
            <w:tcW w:type="dxa" w:w="1814"/>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모니터링</w:t>
            </w:r>
          </w:p>
        </w:tc>
        <w:tc>
          <w:tcPr>
            <w:tcW w:type="dxa" w:w="2381"/>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관리</w:t>
            </w:r>
          </w:p>
        </w:tc>
        <w:tc>
          <w:tcPr>
            <w:tcW w:type="dxa" w:w="4082"/>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플랫폼 모니터링 - 스토리지 상태</w:t>
            </w:r>
          </w:p>
        </w:tc>
      </w:tr>
      <w:tr>
        <w:trPr>
          <w:cantSplit/>
        </w:trPr>
        <w:tc>
          <w:tcPr>
            <w:tcW w:type="dxa" w:w="907"/>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75</w:t>
            </w:r>
          </w:p>
        </w:tc>
        <w:tc>
          <w:tcPr>
            <w:tcW w:type="dxa" w:w="1814"/>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모니터링</w:t>
            </w:r>
          </w:p>
        </w:tc>
        <w:tc>
          <w:tcPr>
            <w:tcW w:type="dxa" w:w="2381"/>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관리</w:t>
            </w:r>
          </w:p>
        </w:tc>
        <w:tc>
          <w:tcPr>
            <w:tcW w:type="dxa" w:w="4082"/>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플랫폼 모니터링 - 클러스터 상태</w:t>
            </w:r>
          </w:p>
        </w:tc>
      </w:tr>
    </w:tbl>
    <w:p>
      <w:pPr>
        <w:pStyle w:val="Heading1"/>
      </w:pPr>
      <w:r>
        <w:rPr>
          <w:rFonts w:ascii="맑은 고딕" w:hAnsi="맑은 고딕" w:eastAsia="맑은 고딕" w:cs="맑은 고딕"/>
          <w:b/>
          <w:color w:val="1F3A5F"/>
          <w:sz w:val="32"/>
        </w:rPr>
        <w:t>3. 컴퓨트</w:t>
      </w:r>
    </w:p>
    <w:p>
      <w:pPr>
        <w:pStyle w:val="Heading2"/>
      </w:pPr>
      <w:r>
        <w:rPr>
          <w:rFonts w:ascii="맑은 고딕" w:hAnsi="맑은 고딕" w:eastAsia="맑은 고딕" w:cs="맑은 고딕"/>
          <w:b/>
          <w:color w:val="1F3A5F"/>
          <w:sz w:val="26"/>
        </w:rPr>
        <w:t>3.1 하이퍼바이저</w:t>
      </w:r>
    </w:p>
    <w:p>
      <w:pPr>
        <w:spacing w:before="0" w:after="120" w:line="276" w:lineRule="auto"/>
      </w:pPr>
      <w:r>
        <w:rPr>
          <w:rFonts w:ascii="맑은 고딕" w:hAnsi="맑은 고딕" w:eastAsia="맑은 고딕" w:cs="맑은 고딕"/>
          <w:b w:val="0"/>
          <w:sz w:val="22"/>
        </w:rPr>
        <w:t>Sangfor HCI의 하이퍼바이저는 KVM 기반이다. 베어메탈 구성으로, 물리 서버에 하이퍼바이저를 직접 설치한다. 여러 업무를 한 클러스터의 콘솔에서 관리한다.</w:t>
      </w:r>
    </w:p>
    <w:p>
      <w:pPr>
        <w:spacing w:before="0" w:after="120" w:line="276" w:lineRule="auto"/>
      </w:pPr>
      <w:r>
        <w:rPr>
          <w:rFonts w:ascii="맑은 고딕" w:hAnsi="맑은 고딕" w:eastAsia="맑은 고딕" w:cs="맑은 고딕"/>
          <w:b w:val="0"/>
          <w:sz w:val="22"/>
        </w:rPr>
        <w:t>설치가 끝나면 구성 결과의 증적을 보관한다. 콘솔에 노드가 보이고 클러스터에 참여한 상태를 증적에 포함한다.</w:t>
      </w:r>
    </w:p>
    <w:p>
      <w:pPr>
        <w:pStyle w:val="Heading2"/>
      </w:pPr>
      <w:r>
        <w:rPr>
          <w:rFonts w:ascii="맑은 고딕" w:hAnsi="맑은 고딕" w:eastAsia="맑은 고딕" w:cs="맑은 고딕"/>
          <w:b/>
          <w:color w:val="1F3A5F"/>
          <w:sz w:val="26"/>
        </w:rPr>
        <w:t>3.2 Vcpu 기능</w:t>
      </w:r>
    </w:p>
    <w:p>
      <w:pPr>
        <w:spacing w:before="0" w:after="120" w:line="276" w:lineRule="auto"/>
      </w:pPr>
      <w:r>
        <w:rPr>
          <w:rFonts w:ascii="맑은 고딕" w:hAnsi="맑은 고딕" w:eastAsia="맑은 고딕" w:cs="맑은 고딕"/>
          <w:b w:val="0"/>
          <w:sz w:val="22"/>
        </w:rPr>
        <w:t>가상 머신이 실행 중인 상태에서 vCPU를 추가할 수 있다. vCPU 스레드 스케줄링이 포함된다. 핫애드는 가상 머신을 만들 때 옵션을 켜 두어야 한다.</w:t>
      </w:r>
    </w:p>
    <w:p>
      <w:pPr>
        <w:spacing w:after="60" w:before="0" w:line="276" w:lineRule="auto"/>
        <w:ind w:left="425" w:hanging="425"/>
      </w:pPr>
      <w:r>
        <w:rPr>
          <w:rFonts w:ascii="맑은 고딕" w:hAnsi="맑은 고딕" w:eastAsia="맑은 고딕" w:cs="맑은 고딕"/>
          <w:b w:val="0"/>
          <w:sz w:val="22"/>
        </w:rPr>
        <w:t>1. Compute &gt; VM에서 대상 가상 머신을 선택하고 Edit를 연다.</w:t>
      </w:r>
    </w:p>
    <w:p>
      <w:pPr>
        <w:spacing w:after="60" w:before="0" w:line="276" w:lineRule="auto"/>
        <w:ind w:left="425" w:hanging="425"/>
      </w:pPr>
      <w:r>
        <w:rPr>
          <w:rFonts w:ascii="맑은 고딕" w:hAnsi="맑은 고딕" w:eastAsia="맑은 고딕" w:cs="맑은 고딕"/>
          <w:b w:val="0"/>
          <w:sz w:val="22"/>
        </w:rPr>
        <w:t>2. Processor &gt; Advanced에서 Enable CPU hot-add를 활성화한다.</w:t>
      </w:r>
    </w:p>
    <w:p>
      <w:pPr>
        <w:spacing w:after="60" w:before="0" w:line="276" w:lineRule="auto"/>
        <w:ind w:left="425" w:hanging="425"/>
      </w:pPr>
      <w:r>
        <w:rPr>
          <w:rFonts w:ascii="맑은 고딕" w:hAnsi="맑은 고딕" w:eastAsia="맑은 고딕" w:cs="맑은 고딕"/>
          <w:b w:val="0"/>
          <w:sz w:val="22"/>
        </w:rPr>
        <w:t>3. 필요한 vCPU 수를 저장한다. 옵션이 켜진 가상 머신은 실행 중에도 vCPU를 추가할 수 있다.</w:t>
      </w:r>
    </w:p>
    <w:p>
      <w:pPr>
        <w:pStyle w:val="Heading2"/>
      </w:pPr>
      <w:r>
        <w:rPr>
          <w:rFonts w:ascii="맑은 고딕" w:hAnsi="맑은 고딕" w:eastAsia="맑은 고딕" w:cs="맑은 고딕"/>
          <w:b/>
          <w:color w:val="1F3A5F"/>
          <w:sz w:val="26"/>
        </w:rPr>
        <w:t>3.3 CPU 오버커밋</w:t>
      </w:r>
    </w:p>
    <w:p>
      <w:pPr>
        <w:spacing w:before="0" w:after="120" w:line="276" w:lineRule="auto"/>
      </w:pPr>
      <w:r>
        <w:rPr>
          <w:rFonts w:ascii="맑은 고딕" w:hAnsi="맑은 고딕" w:eastAsia="맑은 고딕" w:cs="맑은 고딕"/>
          <w:b w:val="0"/>
          <w:sz w:val="22"/>
        </w:rPr>
        <w:t>클러스터의 CPU 오버커밋 비율은 100%에서 500%까지 설정한다. 기본값은 200%이다. 가상 머신에 할당한 코어 합이 피크 시간에 물리 CPU를 과도하게 선점하지 않도록 제한한다.</w:t>
      </w:r>
    </w:p>
    <w:p>
      <w:pPr>
        <w:spacing w:after="60" w:before="0" w:line="276" w:lineRule="auto"/>
        <w:ind w:left="425" w:hanging="425"/>
      </w:pPr>
      <w:r>
        <w:rPr>
          <w:rFonts w:ascii="맑은 고딕" w:hAnsi="맑은 고딕" w:eastAsia="맑은 고딕" w:cs="맑은 고딕"/>
          <w:b w:val="0"/>
          <w:sz w:val="22"/>
        </w:rPr>
        <w:t>1. System &gt; Cluster settings &gt; CPU overcommitment Settings를 연다.</w:t>
      </w:r>
    </w:p>
    <w:p>
      <w:pPr>
        <w:spacing w:after="60" w:before="0" w:line="276" w:lineRule="auto"/>
        <w:ind w:left="425" w:hanging="425"/>
      </w:pPr>
      <w:r>
        <w:rPr>
          <w:rFonts w:ascii="맑은 고딕" w:hAnsi="맑은 고딕" w:eastAsia="맑은 고딕" w:cs="맑은 고딕"/>
          <w:b w:val="0"/>
          <w:sz w:val="22"/>
        </w:rPr>
        <w:t>2. 비율을 변경하고 저장한다.</w:t>
      </w:r>
    </w:p>
    <w:p>
      <w:pPr>
        <w:spacing w:after="60" w:before="0" w:line="276" w:lineRule="auto"/>
        <w:ind w:left="425" w:hanging="425"/>
      </w:pPr>
      <w:r>
        <w:rPr>
          <w:rFonts w:ascii="맑은 고딕" w:hAnsi="맑은 고딕" w:eastAsia="맑은 고딕" w:cs="맑은 고딕"/>
          <w:b w:val="0"/>
          <w:sz w:val="22"/>
        </w:rPr>
        <w:t>3. 변경 후 클러스터에 할당된 vCPU 합이 설정 비율 안에 있는지 확인한다.</w:t>
      </w:r>
    </w:p>
    <w:p>
      <w:pPr>
        <w:pStyle w:val="Heading2"/>
      </w:pPr>
      <w:r>
        <w:rPr>
          <w:rFonts w:ascii="맑은 고딕" w:hAnsi="맑은 고딕" w:eastAsia="맑은 고딕" w:cs="맑은 고딕"/>
          <w:b/>
          <w:color w:val="1F3A5F"/>
          <w:sz w:val="26"/>
        </w:rPr>
        <w:t>3.4 메모리 오버커밋</w:t>
      </w:r>
    </w:p>
    <w:p>
      <w:pPr>
        <w:spacing w:before="0" w:after="120" w:line="276" w:lineRule="auto"/>
      </w:pPr>
      <w:r>
        <w:rPr>
          <w:rFonts w:ascii="맑은 고딕" w:hAnsi="맑은 고딕" w:eastAsia="맑은 고딕" w:cs="맑은 고딕"/>
          <w:b w:val="0"/>
          <w:sz w:val="22"/>
        </w:rPr>
        <w:t>물리 호스트에 장착된 RAM보다 많은 가상 메모리를 가상 머신에 할당할 수 있다. 메모리 활용을 높이고, 모든 가상 머신이 동시에 최댓값을 쓰지 않는 업무에 맞춘다.</w:t>
      </w:r>
    </w:p>
    <w:p>
      <w:pPr>
        <w:spacing w:after="60" w:before="0" w:line="276" w:lineRule="auto"/>
        <w:ind w:left="425" w:hanging="425"/>
      </w:pPr>
      <w:r>
        <w:rPr>
          <w:rFonts w:ascii="맑은 고딕" w:hAnsi="맑은 고딕" w:eastAsia="맑은 고딕" w:cs="맑은 고딕"/>
          <w:b w:val="0"/>
          <w:sz w:val="22"/>
        </w:rPr>
        <w:t>1. System &gt; Cluster settings &gt; Memory overcommitment Settings를 연다.</w:t>
      </w:r>
    </w:p>
    <w:p>
      <w:pPr>
        <w:spacing w:after="60" w:before="0" w:line="276" w:lineRule="auto"/>
        <w:ind w:left="425" w:hanging="425"/>
      </w:pPr>
      <w:r>
        <w:rPr>
          <w:rFonts w:ascii="맑은 고딕" w:hAnsi="맑은 고딕" w:eastAsia="맑은 고딕" w:cs="맑은 고딕"/>
          <w:b w:val="0"/>
          <w:sz w:val="22"/>
        </w:rPr>
        <w:t>2. 비율을 변경하고 저장한다.</w:t>
      </w:r>
    </w:p>
    <w:p>
      <w:pPr>
        <w:spacing w:after="60" w:before="0" w:line="276" w:lineRule="auto"/>
        <w:ind w:left="425" w:hanging="425"/>
      </w:pPr>
      <w:r>
        <w:rPr>
          <w:rFonts w:ascii="맑은 고딕" w:hAnsi="맑은 고딕" w:eastAsia="맑은 고딕" w:cs="맑은 고딕"/>
          <w:b w:val="0"/>
          <w:sz w:val="22"/>
        </w:rPr>
        <w:t>3. 호스트 메모리 사용률과 스왑 발생 여부를 모니터링에서 확인한다.</w:t>
      </w:r>
    </w:p>
    <w:p>
      <w:pPr>
        <w:pStyle w:val="Heading2"/>
      </w:pPr>
      <w:r>
        <w:rPr>
          <w:rFonts w:ascii="맑은 고딕" w:hAnsi="맑은 고딕" w:eastAsia="맑은 고딕" w:cs="맑은 고딕"/>
          <w:b/>
          <w:color w:val="1F3A5F"/>
          <w:sz w:val="26"/>
        </w:rPr>
        <w:t>3.5 클러스터의 동적 리소스 스케줄러</w:t>
      </w:r>
    </w:p>
    <w:p>
      <w:pPr>
        <w:spacing w:before="0" w:after="120" w:line="276" w:lineRule="auto"/>
      </w:pPr>
      <w:r>
        <w:rPr>
          <w:rFonts w:ascii="맑은 고딕" w:hAnsi="맑은 고딕" w:eastAsia="맑은 고딕" w:cs="맑은 고딕"/>
          <w:b w:val="0"/>
          <w:sz w:val="22"/>
        </w:rPr>
        <w:t>시스템이 물리 호스트의 부하를 평가한다. 한 호스트의 부하가 높으면 그 호스트의 가상 머신을 부하가 낮은 호스트로 옮긴다. 가상 머신은 이전 중에도 업무를 유지하는 위치로 배치된다.</w:t>
      </w:r>
    </w:p>
    <w:p>
      <w:pPr>
        <w:spacing w:after="60" w:before="0" w:line="276" w:lineRule="auto"/>
        <w:ind w:left="425" w:hanging="425"/>
      </w:pPr>
      <w:r>
        <w:rPr>
          <w:rFonts w:ascii="맑은 고딕" w:hAnsi="맑은 고딕" w:eastAsia="맑은 고딕" w:cs="맑은 고딕"/>
          <w:b w:val="0"/>
          <w:sz w:val="22"/>
        </w:rPr>
        <w:t>1. Reliability &gt; Scheduling Policy를 연다.</w:t>
      </w:r>
    </w:p>
    <w:p>
      <w:pPr>
        <w:spacing w:after="60" w:before="0" w:line="276" w:lineRule="auto"/>
        <w:ind w:left="425" w:hanging="425"/>
      </w:pPr>
      <w:r>
        <w:rPr>
          <w:rFonts w:ascii="맑은 고딕" w:hAnsi="맑은 고딕" w:eastAsia="맑은 고딕" w:cs="맑은 고딕"/>
          <w:b w:val="0"/>
          <w:sz w:val="22"/>
        </w:rPr>
        <w:t>2. 자동 배치 정책을 설정하고 저장한다.</w:t>
      </w:r>
    </w:p>
    <w:p>
      <w:pPr>
        <w:spacing w:after="60" w:before="0" w:line="276" w:lineRule="auto"/>
        <w:ind w:left="425" w:hanging="425"/>
      </w:pPr>
      <w:r>
        <w:rPr>
          <w:rFonts w:ascii="맑은 고딕" w:hAnsi="맑은 고딕" w:eastAsia="맑은 고딕" w:cs="맑은 고딕"/>
          <w:b w:val="0"/>
          <w:sz w:val="22"/>
        </w:rPr>
        <w:t>3. 부하가 높은 호스트에서 가상 머신이 다른 호스트로 이동하는지 클러스터 상태에서 확인한다.</w:t>
      </w:r>
    </w:p>
    <w:p>
      <w:pPr>
        <w:pStyle w:val="Heading2"/>
      </w:pPr>
      <w:r>
        <w:rPr>
          <w:rFonts w:ascii="맑은 고딕" w:hAnsi="맑은 고딕" w:eastAsia="맑은 고딕" w:cs="맑은 고딕"/>
          <w:b/>
          <w:color w:val="1F3A5F"/>
          <w:sz w:val="26"/>
        </w:rPr>
        <w:t>3.6 호스트 유지보수 모드</w:t>
      </w:r>
    </w:p>
    <w:p>
      <w:pPr>
        <w:spacing w:before="0" w:after="120" w:line="276" w:lineRule="auto"/>
      </w:pPr>
      <w:r>
        <w:rPr>
          <w:rFonts w:ascii="맑은 고딕" w:hAnsi="맑은 고딕" w:eastAsia="맑은 고딕" w:cs="맑은 고딕"/>
          <w:b w:val="0"/>
          <w:sz w:val="22"/>
        </w:rPr>
        <w:t>호스트의 전원을 끄거나 부품을 다루기 전에 유지보수 모드를 켠다. 모드를 켜면 그 호스트의 가상 머신이 다른 호스트로 이동하고, 이동이 끝난 뒤 호스트 작업을 한다.</w:t>
      </w:r>
    </w:p>
    <w:p>
      <w:pPr>
        <w:spacing w:after="60" w:before="0" w:line="276" w:lineRule="auto"/>
        <w:ind w:left="425" w:hanging="425"/>
      </w:pPr>
      <w:r>
        <w:rPr>
          <w:rFonts w:ascii="맑은 고딕" w:hAnsi="맑은 고딕" w:eastAsia="맑은 고딕" w:cs="맑은 고딕"/>
          <w:b w:val="0"/>
          <w:sz w:val="22"/>
        </w:rPr>
        <w:t>1. Node &gt; Host에서 대상 호스트의 More를 연다.</w:t>
      </w:r>
    </w:p>
    <w:p>
      <w:pPr>
        <w:spacing w:after="60" w:before="0" w:line="276" w:lineRule="auto"/>
        <w:ind w:left="425" w:hanging="425"/>
      </w:pPr>
      <w:r>
        <w:rPr>
          <w:rFonts w:ascii="맑은 고딕" w:hAnsi="맑은 고딕" w:eastAsia="맑은 고딕" w:cs="맑은 고딕"/>
          <w:b w:val="0"/>
          <w:sz w:val="22"/>
        </w:rPr>
        <w:t>2. Enter Maintenance Mode를 선택한다.</w:t>
      </w:r>
    </w:p>
    <w:p>
      <w:pPr>
        <w:spacing w:after="60" w:before="0" w:line="276" w:lineRule="auto"/>
        <w:ind w:left="425" w:hanging="425"/>
      </w:pPr>
      <w:r>
        <w:rPr>
          <w:rFonts w:ascii="맑은 고딕" w:hAnsi="맑은 고딕" w:eastAsia="맑은 고딕" w:cs="맑은 고딕"/>
          <w:b w:val="0"/>
          <w:sz w:val="22"/>
        </w:rPr>
        <w:t>3. 가상 머신 이동이 끝났는지 확인한 뒤 호스트 작업을 시작한다.</w:t>
      </w:r>
    </w:p>
    <w:p>
      <w:pPr>
        <w:spacing w:after="60" w:before="0" w:line="276" w:lineRule="auto"/>
        <w:ind w:left="425" w:hanging="425"/>
      </w:pPr>
      <w:r>
        <w:rPr>
          <w:rFonts w:ascii="맑은 고딕" w:hAnsi="맑은 고딕" w:eastAsia="맑은 고딕" w:cs="맑은 고딕"/>
          <w:b w:val="0"/>
          <w:sz w:val="22"/>
        </w:rPr>
        <w:t>4. 작업이 끝나면 유지보수 모드를 해제하고 호스트가 온라인이며 가상 머신을 다시 받을 수 있는지 확인한다.</w:t>
      </w:r>
    </w:p>
    <w:p>
      <w:pPr>
        <w:pStyle w:val="Heading2"/>
      </w:pPr>
      <w:r>
        <w:rPr>
          <w:rFonts w:ascii="맑은 고딕" w:hAnsi="맑은 고딕" w:eastAsia="맑은 고딕" w:cs="맑은 고딕"/>
          <w:b/>
          <w:color w:val="1F3A5F"/>
          <w:sz w:val="26"/>
        </w:rPr>
        <w:t>3.7 HA</w:t>
      </w:r>
    </w:p>
    <w:p>
      <w:pPr>
        <w:spacing w:before="0" w:after="120" w:line="276" w:lineRule="auto"/>
      </w:pPr>
      <w:r>
        <w:rPr>
          <w:rFonts w:ascii="맑은 고딕" w:hAnsi="맑은 고딕" w:eastAsia="맑은 고딕" w:cs="맑은 고딕"/>
          <w:b w:val="0"/>
          <w:sz w:val="22"/>
        </w:rPr>
        <w:t>호스트에 장애가 나면 그 호스트에서 실행 중이던 가상 머신은 호스트 상태에 따라 다른 호스트로 자동 이동한다. 하드웨어 장애와 네트워크 장애에 대한 조건을 클러스터에서 설정한다.</w:t>
      </w:r>
    </w:p>
    <w:p>
      <w:pPr>
        <w:spacing w:after="60" w:before="0" w:line="276" w:lineRule="auto"/>
        <w:ind w:left="425" w:hanging="425"/>
      </w:pPr>
      <w:r>
        <w:rPr>
          <w:rFonts w:ascii="맑은 고딕" w:hAnsi="맑은 고딕" w:eastAsia="맑은 고딕" w:cs="맑은 고딕"/>
          <w:b w:val="0"/>
          <w:sz w:val="22"/>
        </w:rPr>
        <w:t>1. Reliability &gt; HA &gt; Hardware &amp; platform을 연다.</w:t>
      </w:r>
    </w:p>
    <w:p>
      <w:pPr>
        <w:spacing w:after="60" w:before="0" w:line="276" w:lineRule="auto"/>
        <w:ind w:left="425" w:hanging="425"/>
      </w:pPr>
      <w:r>
        <w:rPr>
          <w:rFonts w:ascii="맑은 고딕" w:hAnsi="맑은 고딕" w:eastAsia="맑은 고딕" w:cs="맑은 고딕"/>
          <w:b w:val="0"/>
          <w:sz w:val="22"/>
        </w:rPr>
        <w:t>2. Hardware와 Network 장애가 발생했을 때의 HA 조건을 설정한다.</w:t>
      </w:r>
    </w:p>
    <w:p>
      <w:pPr>
        <w:spacing w:after="60" w:before="0" w:line="276" w:lineRule="auto"/>
        <w:ind w:left="425" w:hanging="425"/>
      </w:pPr>
      <w:r>
        <w:rPr>
          <w:rFonts w:ascii="맑은 고딕" w:hAnsi="맑은 고딕" w:eastAsia="맑은 고딕" w:cs="맑은 고딕"/>
          <w:b w:val="0"/>
          <w:sz w:val="22"/>
        </w:rPr>
        <w:t>3. 보호할 가상 머신의 HA가 켜져 있는지 Compute &gt; VM 편집 화면에서 확인한다.</w:t>
      </w:r>
    </w:p>
    <w:p>
      <w:pPr>
        <w:pStyle w:val="Heading2"/>
      </w:pPr>
      <w:r>
        <w:rPr>
          <w:rFonts w:ascii="맑은 고딕" w:hAnsi="맑은 고딕" w:eastAsia="맑은 고딕" w:cs="맑은 고딕"/>
          <w:b/>
          <w:color w:val="1F3A5F"/>
          <w:sz w:val="26"/>
        </w:rPr>
        <w:t>3.8 VM 고가용성</w:t>
      </w:r>
    </w:p>
    <w:p>
      <w:pPr>
        <w:spacing w:before="0" w:after="120" w:line="276" w:lineRule="auto"/>
      </w:pPr>
      <w:r>
        <w:rPr>
          <w:rFonts w:ascii="맑은 고딕" w:hAnsi="맑은 고딕" w:eastAsia="맑은 고딕" w:cs="맑은 고딕"/>
          <w:b w:val="0"/>
          <w:sz w:val="22"/>
        </w:rPr>
        <w:t>HA 트리거 민감도를 설정한다. 비정상 가상 머신에 대해 HA가 동작한다. 예기치 않은 KVM 프로세스 종료와 호스트 오프라인이 대상이다.</w:t>
      </w:r>
    </w:p>
    <w:p>
      <w:pPr>
        <w:spacing w:after="60" w:before="0" w:line="276" w:lineRule="auto"/>
        <w:ind w:left="425" w:hanging="425"/>
      </w:pPr>
      <w:r>
        <w:rPr>
          <w:rFonts w:ascii="맑은 고딕" w:hAnsi="맑은 고딕" w:eastAsia="맑은 고딕" w:cs="맑은 고딕"/>
          <w:b w:val="0"/>
          <w:sz w:val="22"/>
        </w:rPr>
        <w:t>1. Reliability &gt; HA &gt; Application을 연다.</w:t>
      </w:r>
    </w:p>
    <w:p>
      <w:pPr>
        <w:spacing w:after="60" w:before="0" w:line="276" w:lineRule="auto"/>
        <w:ind w:left="425" w:hanging="425"/>
      </w:pPr>
      <w:r>
        <w:rPr>
          <w:rFonts w:ascii="맑은 고딕" w:hAnsi="맑은 고딕" w:eastAsia="맑은 고딕" w:cs="맑은 고딕"/>
          <w:b w:val="0"/>
          <w:sz w:val="22"/>
        </w:rPr>
        <w:t>2. VM HA 조건과 민감도를 확인하거나 조정한다.</w:t>
      </w:r>
    </w:p>
    <w:p>
      <w:pPr>
        <w:spacing w:after="60" w:before="0" w:line="276" w:lineRule="auto"/>
        <w:ind w:left="425" w:hanging="425"/>
      </w:pPr>
      <w:r>
        <w:rPr>
          <w:rFonts w:ascii="맑은 고딕" w:hAnsi="맑은 고딕" w:eastAsia="맑은 고딕" w:cs="맑은 고딕"/>
          <w:b w:val="0"/>
          <w:sz w:val="22"/>
        </w:rPr>
        <w:t>3. 조건을 저장한 뒤, 대상 가상 머신이 HA 적용 상태인지 확인한다.</w:t>
      </w:r>
    </w:p>
    <w:p>
      <w:pPr>
        <w:pStyle w:val="Heading2"/>
      </w:pPr>
      <w:r>
        <w:rPr>
          <w:rFonts w:ascii="맑은 고딕" w:hAnsi="맑은 고딕" w:eastAsia="맑은 고딕" w:cs="맑은 고딕"/>
          <w:b/>
          <w:color w:val="1F3A5F"/>
          <w:sz w:val="26"/>
        </w:rPr>
        <w:t>3.9 백업 및 복원</w:t>
      </w:r>
    </w:p>
    <w:p>
      <w:pPr>
        <w:spacing w:before="0" w:after="120" w:line="276" w:lineRule="auto"/>
      </w:pPr>
      <w:r>
        <w:rPr>
          <w:rFonts w:ascii="맑은 고딕" w:hAnsi="맑은 고딕" w:eastAsia="맑은 고딕" w:cs="맑은 고딕"/>
          <w:b w:val="0"/>
          <w:sz w:val="22"/>
        </w:rPr>
        <w:t>기본 정책과 사용자 정의 정책을 제공한다. 정책 이름, 설명, 대상 가상 머신, 데이터스토어, 백업 방법, 보관 개수, 일·주·월·연 보관 방식을 설정한다. 가상 머신은 로컬 저장소 또는 외부 저장소에 백업한다. 예약 백업과 즉시 백업을 모두 지원한다.</w:t>
      </w:r>
    </w:p>
    <w:p>
      <w:pPr>
        <w:spacing w:after="60" w:before="0" w:line="276" w:lineRule="auto"/>
        <w:ind w:left="425" w:hanging="425"/>
      </w:pPr>
      <w:r>
        <w:rPr>
          <w:rFonts w:ascii="맑은 고딕" w:hAnsi="맑은 고딕" w:eastAsia="맑은 고딕" w:cs="맑은 고딕"/>
          <w:b w:val="0"/>
          <w:sz w:val="22"/>
        </w:rPr>
        <w:t>1. Reliability &gt; Scheduled Backup/CDP &gt; HCI Backup Policies에서 스케줄을 만든다.</w:t>
      </w:r>
    </w:p>
    <w:p>
      <w:pPr>
        <w:spacing w:after="60" w:before="0" w:line="276" w:lineRule="auto"/>
        <w:ind w:left="425" w:hanging="425"/>
      </w:pPr>
      <w:r>
        <w:rPr>
          <w:rFonts w:ascii="맑은 고딕" w:hAnsi="맑은 고딕" w:eastAsia="맑은 고딕" w:cs="맑은 고딕"/>
          <w:b w:val="0"/>
          <w:sz w:val="22"/>
        </w:rPr>
        <w:t>2. 백업할 가상 머신을 선택하고 저장 위치와 보관 개수를 지정한다.</w:t>
      </w:r>
    </w:p>
    <w:p>
      <w:pPr>
        <w:spacing w:after="60" w:before="0" w:line="276" w:lineRule="auto"/>
        <w:ind w:left="425" w:hanging="425"/>
      </w:pPr>
      <w:r>
        <w:rPr>
          <w:rFonts w:ascii="맑은 고딕" w:hAnsi="맑은 고딕" w:eastAsia="맑은 고딕" w:cs="맑은 고딕"/>
          <w:b w:val="0"/>
          <w:sz w:val="22"/>
        </w:rPr>
        <w:t>3. 즉시 백업이 필요하면 같은 정책에서 즉시 실행한다.</w:t>
      </w:r>
    </w:p>
    <w:p>
      <w:pPr>
        <w:spacing w:after="60" w:before="0" w:line="276" w:lineRule="auto"/>
        <w:ind w:left="425" w:hanging="425"/>
      </w:pPr>
      <w:r>
        <w:rPr>
          <w:rFonts w:ascii="맑은 고딕" w:hAnsi="맑은 고딕" w:eastAsia="맑은 고딕" w:cs="맑은 고딕"/>
          <w:b w:val="0"/>
          <w:sz w:val="22"/>
        </w:rPr>
        <w:t>4. 복원할 때는 백업된 가상 머신에서 Recover를 선택한다.</w:t>
      </w:r>
    </w:p>
    <w:p>
      <w:pPr>
        <w:pStyle w:val="Heading2"/>
      </w:pPr>
      <w:r>
        <w:rPr>
          <w:rFonts w:ascii="맑은 고딕" w:hAnsi="맑은 고딕" w:eastAsia="맑은 고딕" w:cs="맑은 고딕"/>
          <w:b/>
          <w:color w:val="1F3A5F"/>
          <w:sz w:val="26"/>
        </w:rPr>
        <w:t>3.10 스냅샷</w:t>
      </w:r>
    </w:p>
    <w:p>
      <w:pPr>
        <w:spacing w:before="0" w:after="120" w:line="276" w:lineRule="auto"/>
      </w:pPr>
      <w:r>
        <w:rPr>
          <w:rFonts w:ascii="맑은 고딕" w:hAnsi="맑은 고딕" w:eastAsia="맑은 고딕" w:cs="맑은 고딕"/>
          <w:b w:val="0"/>
          <w:sz w:val="22"/>
        </w:rPr>
        <w:t>같은 일관성 스냅샷 그룹의 여러 가상 머신에 스냅샷 정책을 적용할 수 있다. 예약 스냅샷을 지원한다.</w:t>
      </w:r>
    </w:p>
    <w:p>
      <w:pPr>
        <w:spacing w:after="60" w:before="0" w:line="276" w:lineRule="auto"/>
        <w:ind w:left="425" w:hanging="425"/>
      </w:pPr>
      <w:r>
        <w:rPr>
          <w:rFonts w:ascii="맑은 고딕" w:hAnsi="맑은 고딕" w:eastAsia="맑은 고딕" w:cs="맑은 고딕"/>
          <w:b w:val="0"/>
          <w:sz w:val="22"/>
        </w:rPr>
        <w:t>1. Reliability &gt; Snapshot &gt; Snapshot Policies를 연다.</w:t>
      </w:r>
    </w:p>
    <w:p>
      <w:pPr>
        <w:spacing w:after="60" w:before="0" w:line="276" w:lineRule="auto"/>
        <w:ind w:left="425" w:hanging="425"/>
      </w:pPr>
      <w:r>
        <w:rPr>
          <w:rFonts w:ascii="맑은 고딕" w:hAnsi="맑은 고딕" w:eastAsia="맑은 고딕" w:cs="맑은 고딕"/>
          <w:b w:val="0"/>
          <w:sz w:val="22"/>
        </w:rPr>
        <w:t>2. 스냅샷 유형을 선택한다.</w:t>
      </w:r>
    </w:p>
    <w:p>
      <w:pPr>
        <w:spacing w:after="60" w:before="0" w:line="276" w:lineRule="auto"/>
        <w:ind w:left="425" w:hanging="425"/>
      </w:pPr>
      <w:r>
        <w:rPr>
          <w:rFonts w:ascii="맑은 고딕" w:hAnsi="맑은 고딕" w:eastAsia="맑은 고딕" w:cs="맑은 고딕"/>
          <w:b w:val="0"/>
          <w:sz w:val="22"/>
        </w:rPr>
        <w:t>3. 스냅샷할 가상 머신을 선택한다.</w:t>
      </w:r>
    </w:p>
    <w:p>
      <w:pPr>
        <w:spacing w:after="60" w:before="0" w:line="276" w:lineRule="auto"/>
        <w:ind w:left="425" w:hanging="425"/>
      </w:pPr>
      <w:r>
        <w:rPr>
          <w:rFonts w:ascii="맑은 고딕" w:hAnsi="맑은 고딕" w:eastAsia="맑은 고딕" w:cs="맑은 고딕"/>
          <w:b w:val="0"/>
          <w:sz w:val="22"/>
        </w:rPr>
        <w:t>4. 스케줄을 설정하고 완료한다.</w:t>
      </w:r>
    </w:p>
    <w:p>
      <w:pPr>
        <w:pStyle w:val="Heading1"/>
      </w:pPr>
      <w:r>
        <w:rPr>
          <w:rFonts w:ascii="맑은 고딕" w:hAnsi="맑은 고딕" w:eastAsia="맑은 고딕" w:cs="맑은 고딕"/>
          <w:b/>
          <w:color w:val="1F3A5F"/>
          <w:sz w:val="32"/>
        </w:rPr>
        <w:t>4. 가상 머신</w:t>
      </w:r>
    </w:p>
    <w:p>
      <w:pPr>
        <w:pStyle w:val="Heading2"/>
      </w:pPr>
      <w:r>
        <w:rPr>
          <w:rFonts w:ascii="맑은 고딕" w:hAnsi="맑은 고딕" w:eastAsia="맑은 고딕" w:cs="맑은 고딕"/>
          <w:b/>
          <w:color w:val="1F3A5F"/>
          <w:sz w:val="26"/>
        </w:rPr>
        <w:t>4.1 VM 생성</w:t>
      </w:r>
    </w:p>
    <w:p>
      <w:pPr>
        <w:spacing w:before="0" w:after="120" w:line="276" w:lineRule="auto"/>
      </w:pPr>
      <w:r>
        <w:rPr>
          <w:rFonts w:ascii="맑은 고딕" w:hAnsi="맑은 고딕" w:eastAsia="맑은 고딕" w:cs="맑은 고딕"/>
          <w:b w:val="0"/>
          <w:sz w:val="22"/>
        </w:rPr>
        <w:t>가상 머신 이름은 게스트 운영체제의 호스트 이름과 별개이다. 콘솔에서 구분하기 쉽게 두 이름을 같게 두는 것을 권한다. 생성 순서는 아래와 같다.</w:t>
      </w:r>
    </w:p>
    <w:p>
      <w:pPr>
        <w:spacing w:after="60" w:before="0" w:line="276" w:lineRule="auto"/>
        <w:ind w:left="425" w:hanging="425"/>
      </w:pPr>
      <w:r>
        <w:rPr>
          <w:rFonts w:ascii="맑은 고딕" w:hAnsi="맑은 고딕" w:eastAsia="맑은 고딕" w:cs="맑은 고딕"/>
          <w:b w:val="0"/>
          <w:sz w:val="22"/>
        </w:rPr>
        <w:t>1. Compute &gt; New를 선택한 뒤 Create VM을 선택한다.</w:t>
      </w:r>
    </w:p>
    <w:p>
      <w:pPr>
        <w:spacing w:after="60" w:before="0" w:line="276" w:lineRule="auto"/>
        <w:ind w:left="425" w:hanging="425"/>
      </w:pPr>
      <w:r>
        <w:rPr>
          <w:rFonts w:ascii="맑은 고딕" w:hAnsi="맑은 고딕" w:eastAsia="맑은 고딕" w:cs="맑은 고딕"/>
          <w:b w:val="0"/>
          <w:sz w:val="22"/>
        </w:rPr>
        <w:t>2. 가상 머신 이름을 입력한다.</w:t>
      </w:r>
    </w:p>
    <w:p>
      <w:pPr>
        <w:spacing w:after="60" w:before="0" w:line="276" w:lineRule="auto"/>
        <w:ind w:left="425" w:hanging="425"/>
      </w:pPr>
      <w:r>
        <w:rPr>
          <w:rFonts w:ascii="맑은 고딕" w:hAnsi="맑은 고딕" w:eastAsia="맑은 고딕" w:cs="맑은 고딕"/>
          <w:b w:val="0"/>
          <w:sz w:val="22"/>
        </w:rPr>
        <w:t>3. 그룹을 선택한다.</w:t>
      </w:r>
    </w:p>
    <w:p>
      <w:pPr>
        <w:spacing w:after="60" w:before="0" w:line="276" w:lineRule="auto"/>
        <w:ind w:left="425" w:hanging="425"/>
      </w:pPr>
      <w:r>
        <w:rPr>
          <w:rFonts w:ascii="맑은 고딕" w:hAnsi="맑은 고딕" w:eastAsia="맑은 고딕" w:cs="맑은 고딕"/>
          <w:b w:val="0"/>
          <w:sz w:val="22"/>
        </w:rPr>
        <w:t>4. HA 동작 여부를 확인한다.</w:t>
      </w:r>
    </w:p>
    <w:p>
      <w:pPr>
        <w:spacing w:after="60" w:before="0" w:line="276" w:lineRule="auto"/>
        <w:ind w:left="425" w:hanging="425"/>
      </w:pPr>
      <w:r>
        <w:rPr>
          <w:rFonts w:ascii="맑은 고딕" w:hAnsi="맑은 고딕" w:eastAsia="맑은 고딕" w:cs="맑은 고딕"/>
          <w:b w:val="0"/>
          <w:sz w:val="22"/>
        </w:rPr>
        <w:t>5. 데이터스토어를 선택한다.</w:t>
      </w:r>
    </w:p>
    <w:p>
      <w:pPr>
        <w:spacing w:after="60" w:before="0" w:line="276" w:lineRule="auto"/>
        <w:ind w:left="425" w:hanging="425"/>
      </w:pPr>
      <w:r>
        <w:rPr>
          <w:rFonts w:ascii="맑은 고딕" w:hAnsi="맑은 고딕" w:eastAsia="맑은 고딕" w:cs="맑은 고딕"/>
          <w:b w:val="0"/>
          <w:sz w:val="22"/>
        </w:rPr>
        <w:t>6. 실행 위치를 선택한다.</w:t>
      </w:r>
    </w:p>
    <w:p>
      <w:pPr>
        <w:spacing w:after="60" w:before="0" w:line="276" w:lineRule="auto"/>
        <w:ind w:left="425" w:hanging="425"/>
      </w:pPr>
      <w:r>
        <w:rPr>
          <w:rFonts w:ascii="맑은 고딕" w:hAnsi="맑은 고딕" w:eastAsia="맑은 고딕" w:cs="맑은 고딕"/>
          <w:b w:val="0"/>
          <w:sz w:val="22"/>
        </w:rPr>
        <w:t>7. 게스트 운영체제를 선택한다.</w:t>
      </w:r>
    </w:p>
    <w:p>
      <w:pPr>
        <w:spacing w:after="60" w:before="0" w:line="276" w:lineRule="auto"/>
        <w:ind w:left="425" w:hanging="425"/>
      </w:pPr>
      <w:r>
        <w:rPr>
          <w:rFonts w:ascii="맑은 고딕" w:hAnsi="맑은 고딕" w:eastAsia="맑은 고딕" w:cs="맑은 고딕"/>
          <w:b w:val="0"/>
          <w:sz w:val="22"/>
        </w:rPr>
        <w:t>8. CPU, 메모리, 디스크, 네트워크 등 하드웨어를 설정하고 생성을 완료한다.</w:t>
      </w:r>
    </w:p>
    <w:p>
      <w:pPr>
        <w:pStyle w:val="Heading3"/>
      </w:pPr>
      <w:r>
        <w:rPr>
          <w:rFonts w:ascii="맑은 고딕" w:hAnsi="맑은 고딕" w:eastAsia="맑은 고딕" w:cs="맑은 고딕"/>
          <w:b/>
          <w:color w:val="1F3A5F"/>
          <w:sz w:val="24"/>
        </w:rPr>
        <w:t>4.1.1 게스트 운영체제 설치</w:t>
      </w:r>
    </w:p>
    <w:p>
      <w:pPr>
        <w:spacing w:before="0" w:after="120" w:line="276" w:lineRule="auto"/>
      </w:pPr>
      <w:r>
        <w:rPr>
          <w:rFonts w:ascii="맑은 고딕" w:hAnsi="맑은 고딕" w:eastAsia="맑은 고딕" w:cs="맑은 고딕"/>
          <w:b w:val="0"/>
          <w:sz w:val="22"/>
        </w:rPr>
        <w:t>가상 머신이 만들어지면 운영체제를 설치한다. 설치 방식은 물리 서버에 그 운영체제를 설치할 때와 같다.</w:t>
      </w:r>
    </w:p>
    <w:p>
      <w:pPr>
        <w:spacing w:after="60" w:before="0" w:line="276" w:lineRule="auto"/>
        <w:ind w:left="425" w:hanging="425"/>
      </w:pPr>
      <w:r>
        <w:rPr>
          <w:rFonts w:ascii="맑은 고딕" w:hAnsi="맑은 고딕" w:eastAsia="맑은 고딕" w:cs="맑은 고딕"/>
          <w:b w:val="0"/>
          <w:sz w:val="22"/>
        </w:rPr>
        <w:t>1. 가상 머신 콘솔을 연다.</w:t>
      </w:r>
    </w:p>
    <w:p>
      <w:pPr>
        <w:spacing w:after="60" w:before="0" w:line="276" w:lineRule="auto"/>
        <w:ind w:left="425" w:hanging="425"/>
      </w:pPr>
      <w:r>
        <w:rPr>
          <w:rFonts w:ascii="맑은 고딕" w:hAnsi="맑은 고딕" w:eastAsia="맑은 고딕" w:cs="맑은 고딕"/>
          <w:b w:val="0"/>
          <w:sz w:val="22"/>
        </w:rPr>
        <w:t>2. 운영체제 ISO를 데이터스토어에 올린다. Storage &gt; Virtual Storage &gt; Manage &gt; ISO에서 업로드한다.</w:t>
      </w:r>
    </w:p>
    <w:p>
      <w:pPr>
        <w:spacing w:after="60" w:before="0" w:line="276" w:lineRule="auto"/>
        <w:ind w:left="425" w:hanging="425"/>
      </w:pPr>
      <w:r>
        <w:rPr>
          <w:rFonts w:ascii="맑은 고딕" w:hAnsi="맑은 고딕" w:eastAsia="맑은 고딕" w:cs="맑은 고딕"/>
          <w:b w:val="0"/>
          <w:sz w:val="22"/>
        </w:rPr>
        <w:t>3. 가상 머신을 오른쪽 클릭하고 설정 편집에서 해당 ISO를 마운트한 뒤 연결됨을 확인하고 닫는다.</w:t>
      </w:r>
    </w:p>
    <w:p>
      <w:pPr>
        <w:spacing w:after="60" w:before="0" w:line="276" w:lineRule="auto"/>
        <w:ind w:left="425" w:hanging="425"/>
      </w:pPr>
      <w:r>
        <w:rPr>
          <w:rFonts w:ascii="맑은 고딕" w:hAnsi="맑은 고딕" w:eastAsia="맑은 고딕" w:cs="맑은 고딕"/>
          <w:b w:val="0"/>
          <w:sz w:val="22"/>
        </w:rPr>
        <w:t>4. 콘솔에서 운영체제 설치를 진행한다.</w:t>
      </w:r>
    </w:p>
    <w:p>
      <w:pPr>
        <w:pStyle w:val="Heading3"/>
      </w:pPr>
      <w:r>
        <w:rPr>
          <w:rFonts w:ascii="맑은 고딕" w:hAnsi="맑은 고딕" w:eastAsia="맑은 고딕" w:cs="맑은 고딕"/>
          <w:b/>
          <w:color w:val="1F3A5F"/>
          <w:sz w:val="24"/>
        </w:rPr>
        <w:t>4.1.2 전원이 꺼진 상태에서 하드웨어 변경</w:t>
      </w:r>
    </w:p>
    <w:p>
      <w:pPr>
        <w:spacing w:before="0" w:after="120" w:line="276" w:lineRule="auto"/>
      </w:pPr>
      <w:r>
        <w:rPr>
          <w:rFonts w:ascii="맑은 고딕" w:hAnsi="맑은 고딕" w:eastAsia="맑은 고딕" w:cs="맑은 고딕"/>
          <w:b w:val="0"/>
          <w:sz w:val="22"/>
        </w:rPr>
        <w:t>메모리와 CPU 수 변경은 가상 머신 전원이 꺼져 있을 때 한다. 실행 중 vCPU 추가는 3.2절의 핫애드 옵션을 켠 경우에 한한다.</w:t>
      </w:r>
    </w:p>
    <w:p>
      <w:pPr>
        <w:spacing w:after="60" w:before="0" w:line="276" w:lineRule="auto"/>
        <w:ind w:left="425" w:hanging="425"/>
      </w:pPr>
      <w:r>
        <w:rPr>
          <w:rFonts w:ascii="맑은 고딕" w:hAnsi="맑은 고딕" w:eastAsia="맑은 고딕" w:cs="맑은 고딕"/>
          <w:b w:val="0"/>
          <w:sz w:val="22"/>
        </w:rPr>
        <w:t>1. 대상 가상 머신의 Edit를 연다.</w:t>
      </w:r>
    </w:p>
    <w:p>
      <w:pPr>
        <w:spacing w:after="60" w:before="0" w:line="276" w:lineRule="auto"/>
        <w:ind w:left="425" w:hanging="425"/>
      </w:pPr>
      <w:r>
        <w:rPr>
          <w:rFonts w:ascii="맑은 고딕" w:hAnsi="맑은 고딕" w:eastAsia="맑은 고딕" w:cs="맑은 고딕"/>
          <w:b w:val="0"/>
          <w:sz w:val="22"/>
        </w:rPr>
        <w:t>2. 메모리 값을 바꾸고 OK로 저장한다.</w:t>
      </w:r>
    </w:p>
    <w:p>
      <w:pPr>
        <w:spacing w:after="60" w:before="0" w:line="276" w:lineRule="auto"/>
        <w:ind w:left="425" w:hanging="425"/>
      </w:pPr>
      <w:r>
        <w:rPr>
          <w:rFonts w:ascii="맑은 고딕" w:hAnsi="맑은 고딕" w:eastAsia="맑은 고딕" w:cs="맑은 고딕"/>
          <w:b w:val="0"/>
          <w:sz w:val="22"/>
        </w:rPr>
        <w:t>3. CPU 값을 바꾸고 OK로 저장한다.</w:t>
      </w:r>
    </w:p>
    <w:p>
      <w:pPr>
        <w:spacing w:after="60" w:before="0" w:line="276" w:lineRule="auto"/>
        <w:ind w:left="425" w:hanging="425"/>
      </w:pPr>
      <w:r>
        <w:rPr>
          <w:rFonts w:ascii="맑은 고딕" w:hAnsi="맑은 고딕" w:eastAsia="맑은 고딕" w:cs="맑은 고딕"/>
          <w:b w:val="0"/>
          <w:sz w:val="22"/>
        </w:rPr>
        <w:t>4. 디스크를 추가할 때는 Edit &gt; Add Hardware &gt; Disk에서 새 가상 디스크를 만들고 용량을 지정한 뒤 확인한다.</w:t>
      </w:r>
    </w:p>
    <w:p>
      <w:pPr>
        <w:pStyle w:val="Heading2"/>
      </w:pPr>
      <w:r>
        <w:rPr>
          <w:rFonts w:ascii="맑은 고딕" w:hAnsi="맑은 고딕" w:eastAsia="맑은 고딕" w:cs="맑은 고딕"/>
          <w:b/>
          <w:color w:val="1F3A5F"/>
          <w:sz w:val="26"/>
        </w:rPr>
        <w:t>4.2 VMOptimiztion Tools</w:t>
      </w:r>
    </w:p>
    <w:p>
      <w:pPr>
        <w:spacing w:before="0" w:after="120" w:line="276" w:lineRule="auto"/>
      </w:pPr>
      <w:r>
        <w:rPr>
          <w:rFonts w:ascii="맑은 고딕" w:hAnsi="맑은 고딕" w:eastAsia="맑은 고딕" w:cs="맑은 고딕"/>
          <w:b w:val="0"/>
          <w:sz w:val="22"/>
        </w:rPr>
        <w:t>VMOptimizationTools는 게스트 운영체제 안에 설치한다. 하이퍼바이저와 게스트 사이의 통신을 맡으며, 콘솔에는 vmTools로 표시된다. 게스트 설치가 끝난 뒤에 설치한다.</w:t>
      </w:r>
    </w:p>
    <w:p>
      <w:pPr>
        <w:pStyle w:val="Heading3"/>
      </w:pPr>
      <w:r>
        <w:rPr>
          <w:rFonts w:ascii="맑은 고딕" w:hAnsi="맑은 고딕" w:eastAsia="맑은 고딕" w:cs="맑은 고딕"/>
          <w:b/>
          <w:color w:val="1F3A5F"/>
          <w:sz w:val="24"/>
        </w:rPr>
        <w:t>4.2.1 Windows</w:t>
      </w:r>
    </w:p>
    <w:p>
      <w:pPr>
        <w:spacing w:after="60" w:before="0" w:line="276" w:lineRule="auto"/>
        <w:ind w:left="425" w:hanging="425"/>
      </w:pPr>
      <w:r>
        <w:rPr>
          <w:rFonts w:ascii="맑은 고딕" w:hAnsi="맑은 고딕" w:eastAsia="맑은 고딕" w:cs="맑은 고딕"/>
          <w:b w:val="0"/>
          <w:sz w:val="22"/>
        </w:rPr>
        <w:t>1. 가상 머신 Summary &gt; vmTools에서 패키지를 올려 설치하거나, 콘솔에서 설치를 진행한다.</w:t>
      </w:r>
    </w:p>
    <w:p>
      <w:pPr>
        <w:spacing w:after="60" w:before="0" w:line="276" w:lineRule="auto"/>
        <w:ind w:left="425" w:hanging="425"/>
      </w:pPr>
      <w:r>
        <w:rPr>
          <w:rFonts w:ascii="맑은 고딕" w:hAnsi="맑은 고딕" w:eastAsia="맑은 고딕" w:cs="맑은 고딕"/>
          <w:b w:val="0"/>
          <w:sz w:val="22"/>
        </w:rPr>
        <w:t>2. Install Now를 누르면 설치 단계가 진행되고 VMOptimizationTools 미디어가 마운트된다.</w:t>
      </w:r>
    </w:p>
    <w:p>
      <w:pPr>
        <w:spacing w:after="60" w:before="0" w:line="276" w:lineRule="auto"/>
        <w:ind w:left="425" w:hanging="425"/>
      </w:pPr>
      <w:r>
        <w:rPr>
          <w:rFonts w:ascii="맑은 고딕" w:hAnsi="맑은 고딕" w:eastAsia="맑은 고딕" w:cs="맑은 고딕"/>
          <w:b w:val="0"/>
          <w:sz w:val="22"/>
        </w:rPr>
        <w:t>3. 설치를 마치고 Finish 후 게스트를 다시 시작한다.</w:t>
      </w:r>
    </w:p>
    <w:p>
      <w:pPr>
        <w:spacing w:after="60" w:before="0" w:line="276" w:lineRule="auto"/>
        <w:ind w:left="425" w:hanging="425"/>
      </w:pPr>
      <w:r>
        <w:rPr>
          <w:rFonts w:ascii="맑은 고딕" w:hAnsi="맑은 고딕" w:eastAsia="맑은 고딕" w:cs="맑은 고딕"/>
          <w:b w:val="0"/>
          <w:sz w:val="22"/>
        </w:rPr>
        <w:t>4. Summary에서 vmTools 상태가 정상인지 확인한다.</w:t>
      </w:r>
    </w:p>
    <w:p>
      <w:pPr>
        <w:pStyle w:val="Heading3"/>
      </w:pPr>
      <w:r>
        <w:rPr>
          <w:rFonts w:ascii="맑은 고딕" w:hAnsi="맑은 고딕" w:eastAsia="맑은 고딕" w:cs="맑은 고딕"/>
          <w:b/>
          <w:color w:val="1F3A5F"/>
          <w:sz w:val="24"/>
        </w:rPr>
        <w:t>4.2.2 Linux</w:t>
      </w:r>
    </w:p>
    <w:p>
      <w:pPr>
        <w:spacing w:after="60" w:before="0" w:line="276" w:lineRule="auto"/>
        <w:ind w:left="425" w:hanging="425"/>
      </w:pPr>
      <w:r>
        <w:rPr>
          <w:rFonts w:ascii="맑은 고딕" w:hAnsi="맑은 고딕" w:eastAsia="맑은 고딕" w:cs="맑은 고딕"/>
          <w:b w:val="0"/>
          <w:sz w:val="22"/>
        </w:rPr>
        <w:t>1. Summary &gt; vmTools에서 패키지를 올리거나 콘솔에서 Install Now를 실행한다.</w:t>
      </w:r>
    </w:p>
    <w:p>
      <w:pPr>
        <w:spacing w:after="60" w:before="0" w:line="276" w:lineRule="auto"/>
        <w:ind w:left="425" w:hanging="425"/>
      </w:pPr>
      <w:r>
        <w:rPr>
          <w:rFonts w:ascii="맑은 고딕" w:hAnsi="맑은 고딕" w:eastAsia="맑은 고딕" w:cs="맑은 고딕"/>
          <w:b w:val="0"/>
          <w:sz w:val="22"/>
        </w:rPr>
        <w:t>2. CD/DVD가 마운트되면 설치 스크립트를 실행한다. sudo ./install.sh</w:t>
      </w:r>
    </w:p>
    <w:p>
      <w:pPr>
        <w:spacing w:after="60" w:before="0" w:line="276" w:lineRule="auto"/>
        <w:ind w:left="425" w:hanging="425"/>
      </w:pPr>
      <w:r>
        <w:rPr>
          <w:rFonts w:ascii="맑은 고딕" w:hAnsi="맑은 고딕" w:eastAsia="맑은 고딕" w:cs="맑은 고딕"/>
          <w:b w:val="0"/>
          <w:sz w:val="22"/>
        </w:rPr>
        <w:t>3. 설치가 끝나면 게스트를 다시 시작한다.</w:t>
      </w:r>
    </w:p>
    <w:p>
      <w:pPr>
        <w:spacing w:after="60" w:before="0" w:line="276" w:lineRule="auto"/>
        <w:ind w:left="425" w:hanging="425"/>
      </w:pPr>
      <w:r>
        <w:rPr>
          <w:rFonts w:ascii="맑은 고딕" w:hAnsi="맑은 고딕" w:eastAsia="맑은 고딕" w:cs="맑은 고딕"/>
          <w:b w:val="0"/>
          <w:sz w:val="22"/>
        </w:rPr>
        <w:t>4. Summary에서 vmTools 상태가 정상인지 확인한다.</w:t>
      </w:r>
    </w:p>
    <w:p>
      <w:pPr>
        <w:pStyle w:val="Heading2"/>
      </w:pPr>
      <w:r>
        <w:rPr>
          <w:rFonts w:ascii="맑은 고딕" w:hAnsi="맑은 고딕" w:eastAsia="맑은 고딕" w:cs="맑은 고딕"/>
          <w:b/>
          <w:color w:val="1F3A5F"/>
          <w:sz w:val="26"/>
        </w:rPr>
        <w:t>4.3 템플릿 기반 배포</w:t>
      </w:r>
    </w:p>
    <w:p>
      <w:pPr>
        <w:spacing w:before="0" w:after="120" w:line="276" w:lineRule="auto"/>
      </w:pPr>
      <w:r>
        <w:rPr>
          <w:rFonts w:ascii="맑은 고딕" w:hAnsi="맑은 고딕" w:eastAsia="맑은 고딕" w:cs="맑은 고딕"/>
          <w:b w:val="0"/>
          <w:sz w:val="22"/>
        </w:rPr>
        <w:t>마스터 이미지에 게스트 운영체제와 공통 애플리케이션을 넣어 두면, 같은 운영체제를 매번 설치하지 않고 템플릿으로 가상 머신을 만든다.</w:t>
      </w:r>
    </w:p>
    <w:p>
      <w:pPr>
        <w:pStyle w:val="Heading3"/>
      </w:pPr>
      <w:r>
        <w:rPr>
          <w:rFonts w:ascii="맑은 고딕" w:hAnsi="맑은 고딕" w:eastAsia="맑은 고딕" w:cs="맑은 고딕"/>
          <w:b/>
          <w:color w:val="1F3A5F"/>
          <w:sz w:val="24"/>
        </w:rPr>
        <w:t>4.3.1 템플릿으로 변환</w:t>
      </w:r>
    </w:p>
    <w:p>
      <w:pPr>
        <w:spacing w:after="60" w:before="0" w:line="276" w:lineRule="auto"/>
        <w:ind w:left="425" w:hanging="425"/>
      </w:pPr>
      <w:r>
        <w:rPr>
          <w:rFonts w:ascii="맑은 고딕" w:hAnsi="맑은 고딕" w:eastAsia="맑은 고딕" w:cs="맑은 고딕"/>
          <w:b w:val="0"/>
          <w:sz w:val="22"/>
        </w:rPr>
        <w:t>1. 변환할 가상 머신을 선택한다.</w:t>
      </w:r>
    </w:p>
    <w:p>
      <w:pPr>
        <w:spacing w:after="60" w:before="0" w:line="276" w:lineRule="auto"/>
        <w:ind w:left="425" w:hanging="425"/>
      </w:pPr>
      <w:r>
        <w:rPr>
          <w:rFonts w:ascii="맑은 고딕" w:hAnsi="맑은 고딕" w:eastAsia="맑은 고딕" w:cs="맑은 고딕"/>
          <w:b w:val="0"/>
          <w:sz w:val="22"/>
        </w:rPr>
        <w:t>2. 템플릿으로 변환을 실행하고 OK를 누른다.</w:t>
      </w:r>
    </w:p>
    <w:p>
      <w:pPr>
        <w:spacing w:after="60" w:before="0" w:line="276" w:lineRule="auto"/>
        <w:ind w:left="425" w:hanging="425"/>
      </w:pPr>
      <w:r>
        <w:rPr>
          <w:rFonts w:ascii="맑은 고딕" w:hAnsi="맑은 고딕" w:eastAsia="맑은 고딕" w:cs="맑은 고딕"/>
          <w:b w:val="0"/>
          <w:sz w:val="22"/>
        </w:rPr>
        <w:t>3. 변환된 템플릿이 목록에 보이는지 확인한다.</w:t>
      </w:r>
    </w:p>
    <w:p>
      <w:pPr>
        <w:pStyle w:val="Heading3"/>
      </w:pPr>
      <w:r>
        <w:rPr>
          <w:rFonts w:ascii="맑은 고딕" w:hAnsi="맑은 고딕" w:eastAsia="맑은 고딕" w:cs="맑은 고딕"/>
          <w:b/>
          <w:color w:val="1F3A5F"/>
          <w:sz w:val="24"/>
        </w:rPr>
        <w:t>4.3.2 템플릿에서 배포</w:t>
      </w:r>
    </w:p>
    <w:p>
      <w:pPr>
        <w:spacing w:after="60" w:before="0" w:line="276" w:lineRule="auto"/>
        <w:ind w:left="425" w:hanging="425"/>
      </w:pPr>
      <w:r>
        <w:rPr>
          <w:rFonts w:ascii="맑은 고딕" w:hAnsi="맑은 고딕" w:eastAsia="맑은 고딕" w:cs="맑은 고딕"/>
          <w:b w:val="0"/>
          <w:sz w:val="22"/>
        </w:rPr>
        <w:t>1. 대상 템플릿을 오른쪽 클릭하고 이 템플릿에서 새 VM 생성을 선택한다.</w:t>
      </w:r>
    </w:p>
    <w:p>
      <w:pPr>
        <w:spacing w:after="60" w:before="0" w:line="276" w:lineRule="auto"/>
        <w:ind w:left="425" w:hanging="425"/>
      </w:pPr>
      <w:r>
        <w:rPr>
          <w:rFonts w:ascii="맑은 고딕" w:hAnsi="맑은 고딕" w:eastAsia="맑은 고딕" w:cs="맑은 고딕"/>
          <w:b w:val="0"/>
          <w:sz w:val="22"/>
        </w:rPr>
        <w:t>2. Count에 만들 대수를 입력한다.</w:t>
      </w:r>
    </w:p>
    <w:p>
      <w:pPr>
        <w:spacing w:after="60" w:before="0" w:line="276" w:lineRule="auto"/>
        <w:ind w:left="425" w:hanging="425"/>
      </w:pPr>
      <w:r>
        <w:rPr>
          <w:rFonts w:ascii="맑은 고딕" w:hAnsi="맑은 고딕" w:eastAsia="맑은 고딕" w:cs="맑은 고딕"/>
          <w:b w:val="0"/>
          <w:sz w:val="22"/>
        </w:rPr>
        <w:t>3. Start Suffix Number에 이름 뒤 시작 번호를 입력한다.</w:t>
      </w:r>
    </w:p>
    <w:p>
      <w:pPr>
        <w:spacing w:after="60" w:before="0" w:line="276" w:lineRule="auto"/>
        <w:ind w:left="425" w:hanging="425"/>
      </w:pPr>
      <w:r>
        <w:rPr>
          <w:rFonts w:ascii="맑은 고딕" w:hAnsi="맑은 고딕" w:eastAsia="맑은 고딕" w:cs="맑은 고딕"/>
          <w:b w:val="0"/>
          <w:sz w:val="22"/>
        </w:rPr>
        <w:t>4. 나머지 항목은 가상 머신 생성과 같이 지정하고 배포를 완료한다.</w:t>
      </w:r>
    </w:p>
    <w:p>
      <w:pPr>
        <w:pStyle w:val="Heading2"/>
      </w:pPr>
      <w:r>
        <w:rPr>
          <w:rFonts w:ascii="맑은 고딕" w:hAnsi="맑은 고딕" w:eastAsia="맑은 고딕" w:cs="맑은 고딕"/>
          <w:b/>
          <w:color w:val="1F3A5F"/>
          <w:sz w:val="26"/>
        </w:rPr>
        <w:t>4.4 VM 전체 클론</w:t>
      </w:r>
    </w:p>
    <w:p>
      <w:pPr>
        <w:spacing w:before="0" w:after="120" w:line="276" w:lineRule="auto"/>
      </w:pPr>
      <w:r>
        <w:rPr>
          <w:rFonts w:ascii="맑은 고딕" w:hAnsi="맑은 고딕" w:eastAsia="맑은 고딕" w:cs="맑은 고딕"/>
          <w:b w:val="0"/>
          <w:sz w:val="22"/>
        </w:rPr>
        <w:t>전체 클론은 원본 가상 머신의 데이터를 모두 복사한다. 복사가 끝나야 클론을 켤 수 있다. 클론의 데이터는 원본과 분리되며, 복제가 끝난 뒤 원본 성능에 묶이지 않는다.</w:t>
      </w:r>
    </w:p>
    <w:p>
      <w:pPr>
        <w:spacing w:after="60" w:before="0" w:line="276" w:lineRule="auto"/>
        <w:ind w:left="425" w:hanging="425"/>
      </w:pPr>
      <w:r>
        <w:rPr>
          <w:rFonts w:ascii="맑은 고딕" w:hAnsi="맑은 고딕" w:eastAsia="맑은 고딕" w:cs="맑은 고딕"/>
          <w:b w:val="0"/>
          <w:sz w:val="22"/>
        </w:rPr>
        <w:t>1. Compute &gt; VM에서 원본의 More &gt; Clone을 연다.</w:t>
      </w:r>
    </w:p>
    <w:p>
      <w:pPr>
        <w:spacing w:after="60" w:before="0" w:line="276" w:lineRule="auto"/>
        <w:ind w:left="425" w:hanging="425"/>
      </w:pPr>
      <w:r>
        <w:rPr>
          <w:rFonts w:ascii="맑은 고딕" w:hAnsi="맑은 고딕" w:eastAsia="맑은 고딕" w:cs="맑은 고딕"/>
          <w:b w:val="0"/>
          <w:sz w:val="22"/>
        </w:rPr>
        <w:t>2. Full Clone을 선택한다.</w:t>
      </w:r>
    </w:p>
    <w:p>
      <w:pPr>
        <w:spacing w:after="60" w:before="0" w:line="276" w:lineRule="auto"/>
        <w:ind w:left="425" w:hanging="425"/>
      </w:pPr>
      <w:r>
        <w:rPr>
          <w:rFonts w:ascii="맑은 고딕" w:hAnsi="맑은 고딕" w:eastAsia="맑은 고딕" w:cs="맑은 고딕"/>
          <w:b w:val="0"/>
          <w:sz w:val="22"/>
        </w:rPr>
        <w:t>3. 이름, 데이터스토어, 실행 위치를 지정하고 복사를 완료한 뒤 클론을 시작한다.</w:t>
      </w:r>
    </w:p>
    <w:p>
      <w:pPr>
        <w:pStyle w:val="Heading2"/>
      </w:pPr>
      <w:r>
        <w:rPr>
          <w:rFonts w:ascii="맑은 고딕" w:hAnsi="맑은 고딕" w:eastAsia="맑은 고딕" w:cs="맑은 고딕"/>
          <w:b/>
          <w:color w:val="1F3A5F"/>
          <w:sz w:val="26"/>
        </w:rPr>
        <w:t>4.5 VM IP 주소 구성</w:t>
      </w:r>
    </w:p>
    <w:p>
      <w:pPr>
        <w:spacing w:before="0" w:after="120" w:line="276" w:lineRule="auto"/>
      </w:pPr>
      <w:r>
        <w:rPr>
          <w:rFonts w:ascii="맑은 고딕" w:hAnsi="맑은 고딕" w:eastAsia="맑은 고딕" w:cs="맑은 고딕"/>
          <w:b w:val="0"/>
          <w:sz w:val="22"/>
        </w:rPr>
        <w:t>가상 머신에 IPv4 주소를 지정할 수 있다. 콘솔이 지정한 주소는 게스트 안에서 바꿀 수 있다. 도구가 설치되어 있어야 콘솔 지정이 게스트에 반영된다.</w:t>
      </w:r>
    </w:p>
    <w:p>
      <w:pPr>
        <w:spacing w:before="0" w:after="120" w:line="276" w:lineRule="auto"/>
      </w:pPr>
      <w:r>
        <w:rPr>
          <w:rFonts w:ascii="맑은 고딕" w:hAnsi="맑은 고딕" w:eastAsia="맑은 고딕" w:cs="맑은 고딕"/>
          <w:b w:val="0"/>
          <w:sz w:val="22"/>
        </w:rPr>
        <w:t>템플릿으로 여러 대를 만들 때는 주소 풀로 일괄 지정할 수 있다.</w:t>
      </w:r>
    </w:p>
    <w:p>
      <w:pPr>
        <w:spacing w:after="60" w:before="0" w:line="276" w:lineRule="auto"/>
        <w:ind w:left="425" w:hanging="425"/>
      </w:pPr>
      <w:r>
        <w:rPr>
          <w:rFonts w:ascii="맑은 고딕" w:hAnsi="맑은 고딕" w:eastAsia="맑은 고딕" w:cs="맑은 고딕"/>
          <w:b w:val="0"/>
          <w:sz w:val="22"/>
        </w:rPr>
        <w:t>1. Compute &gt; VM &gt; Edit에서 Enable IPv4를 켠다.</w:t>
      </w:r>
    </w:p>
    <w:p>
      <w:pPr>
        <w:spacing w:after="60" w:before="0" w:line="276" w:lineRule="auto"/>
        <w:ind w:left="425" w:hanging="425"/>
      </w:pPr>
      <w:r>
        <w:rPr>
          <w:rFonts w:ascii="맑은 고딕" w:hAnsi="맑은 고딕" w:eastAsia="맑은 고딕" w:cs="맑은 고딕"/>
          <w:b w:val="0"/>
          <w:sz w:val="22"/>
        </w:rPr>
        <w:t>2. 주소, 마스크, 게이트웨이, DNS를 입력하고 저장한다.</w:t>
      </w:r>
    </w:p>
    <w:p>
      <w:pPr>
        <w:spacing w:after="60" w:before="0" w:line="276" w:lineRule="auto"/>
        <w:ind w:left="425" w:hanging="425"/>
      </w:pPr>
      <w:r>
        <w:rPr>
          <w:rFonts w:ascii="맑은 고딕" w:hAnsi="맑은 고딕" w:eastAsia="맑은 고딕" w:cs="맑은 고딕"/>
          <w:b w:val="0"/>
          <w:sz w:val="22"/>
        </w:rPr>
        <w:t>3. 템플릿 배포라면 주소 풀을 입력해 대수만큼 할당한다.</w:t>
      </w:r>
    </w:p>
    <w:p>
      <w:pPr>
        <w:spacing w:after="60" w:before="0" w:line="276" w:lineRule="auto"/>
        <w:ind w:left="425" w:hanging="425"/>
      </w:pPr>
      <w:r>
        <w:rPr>
          <w:rFonts w:ascii="맑은 고딕" w:hAnsi="맑은 고딕" w:eastAsia="맑은 고딕" w:cs="맑은 고딕"/>
          <w:b w:val="0"/>
          <w:sz w:val="22"/>
        </w:rPr>
        <w:t>4. 게스트에 반영되었는지 Summary의 주소와 게스트 설정을 대조한다.</w:t>
      </w:r>
    </w:p>
    <w:p>
      <w:pPr>
        <w:pStyle w:val="Heading2"/>
      </w:pPr>
      <w:r>
        <w:rPr>
          <w:rFonts w:ascii="맑은 고딕" w:hAnsi="맑은 고딕" w:eastAsia="맑은 고딕" w:cs="맑은 고딕"/>
          <w:b/>
          <w:color w:val="1F3A5F"/>
          <w:sz w:val="26"/>
        </w:rPr>
        <w:t>4.6 VM 호스트 이름 구성</w:t>
      </w:r>
    </w:p>
    <w:p>
      <w:pPr>
        <w:spacing w:before="0" w:after="120" w:line="276" w:lineRule="auto"/>
      </w:pPr>
      <w:r>
        <w:rPr>
          <w:rFonts w:ascii="맑은 고딕" w:hAnsi="맑은 고딕" w:eastAsia="맑은 고딕" w:cs="맑은 고딕"/>
          <w:b w:val="0"/>
          <w:sz w:val="22"/>
        </w:rPr>
        <w:t>가상 머신의 호스트 이름을 콘솔에서 지정할 수 있다. 템플릿 배포에서는 접두사로 일괄 지정한다. 지정한 이름은 게스트 안에서 바꿀 수 있다.</w:t>
      </w:r>
    </w:p>
    <w:p>
      <w:pPr>
        <w:spacing w:after="60" w:before="0" w:line="276" w:lineRule="auto"/>
        <w:ind w:left="425" w:hanging="425"/>
      </w:pPr>
      <w:r>
        <w:rPr>
          <w:rFonts w:ascii="맑은 고딕" w:hAnsi="맑은 고딕" w:eastAsia="맑은 고딕" w:cs="맑은 고딕"/>
          <w:b w:val="0"/>
          <w:sz w:val="22"/>
        </w:rPr>
        <w:t>1. Compute &gt; VM &gt; Edit &gt; Advanced에서 Hostname을 입력한다.</w:t>
      </w:r>
    </w:p>
    <w:p>
      <w:pPr>
        <w:spacing w:after="60" w:before="0" w:line="276" w:lineRule="auto"/>
        <w:ind w:left="425" w:hanging="425"/>
      </w:pPr>
      <w:r>
        <w:rPr>
          <w:rFonts w:ascii="맑은 고딕" w:hAnsi="맑은 고딕" w:eastAsia="맑은 고딕" w:cs="맑은 고딕"/>
          <w:b w:val="0"/>
          <w:sz w:val="22"/>
        </w:rPr>
        <w:t>2. 템플릿 배포라면 호스트 이름 접두사를 입력한다.</w:t>
      </w:r>
    </w:p>
    <w:p>
      <w:pPr>
        <w:spacing w:after="60" w:before="0" w:line="276" w:lineRule="auto"/>
        <w:ind w:left="425" w:hanging="425"/>
      </w:pPr>
      <w:r>
        <w:rPr>
          <w:rFonts w:ascii="맑은 고딕" w:hAnsi="맑은 고딕" w:eastAsia="맑은 고딕" w:cs="맑은 고딕"/>
          <w:b w:val="0"/>
          <w:sz w:val="22"/>
        </w:rPr>
        <w:t>3. 저장한 뒤 게스트의 호스트 이름이 지정한 값인지 확인한다.</w:t>
      </w:r>
    </w:p>
    <w:p>
      <w:pPr>
        <w:pStyle w:val="Heading2"/>
      </w:pPr>
      <w:r>
        <w:rPr>
          <w:rFonts w:ascii="맑은 고딕" w:hAnsi="맑은 고딕" w:eastAsia="맑은 고딕" w:cs="맑은 고딕"/>
          <w:b/>
          <w:color w:val="1F3A5F"/>
          <w:sz w:val="26"/>
        </w:rPr>
        <w:t>4.7 디스크 용량 확장</w:t>
      </w:r>
    </w:p>
    <w:p>
      <w:pPr>
        <w:spacing w:before="0" w:after="120" w:line="276" w:lineRule="auto"/>
      </w:pPr>
      <w:r>
        <w:rPr>
          <w:rFonts w:ascii="맑은 고딕" w:hAnsi="맑은 고딕" w:eastAsia="맑은 고딕" w:cs="맑은 고딕"/>
          <w:b w:val="0"/>
          <w:sz w:val="22"/>
        </w:rPr>
        <w:t>가상 디스크의 용량을 늘릴 수 있다. 콘솔에서 디스크를 키운 뒤에는 게스트 운영체제의 파티션과 파일 시스템도 확장해야 게스트가 늘어난 공간을 쓴다.</w:t>
      </w:r>
    </w:p>
    <w:p>
      <w:pPr>
        <w:spacing w:after="60" w:before="0" w:line="276" w:lineRule="auto"/>
        <w:ind w:left="425" w:hanging="425"/>
      </w:pPr>
      <w:r>
        <w:rPr>
          <w:rFonts w:ascii="맑은 고딕" w:hAnsi="맑은 고딕" w:eastAsia="맑은 고딕" w:cs="맑은 고딕"/>
          <w:b w:val="0"/>
          <w:sz w:val="22"/>
        </w:rPr>
        <w:t>1. Compute &gt; VM &gt; Edit에서 대상 디스크 용량을 늘리고 저장한다.</w:t>
      </w:r>
    </w:p>
    <w:p>
      <w:pPr>
        <w:spacing w:after="60" w:before="0" w:line="276" w:lineRule="auto"/>
        <w:ind w:left="425" w:hanging="425"/>
      </w:pPr>
      <w:r>
        <w:rPr>
          <w:rFonts w:ascii="맑은 고딕" w:hAnsi="맑은 고딕" w:eastAsia="맑은 고딕" w:cs="맑은 고딕"/>
          <w:b w:val="0"/>
          <w:sz w:val="22"/>
        </w:rPr>
        <w:t>2. 게스트에서 파티션과 파일 시스템을 확장한다.</w:t>
      </w:r>
    </w:p>
    <w:p>
      <w:pPr>
        <w:spacing w:after="60" w:before="0" w:line="276" w:lineRule="auto"/>
        <w:ind w:left="425" w:hanging="425"/>
      </w:pPr>
      <w:r>
        <w:rPr>
          <w:rFonts w:ascii="맑은 고딕" w:hAnsi="맑은 고딕" w:eastAsia="맑은 고딕" w:cs="맑은 고딕"/>
          <w:b w:val="0"/>
          <w:sz w:val="22"/>
        </w:rPr>
        <w:t>3. Summary의 디스크 용량과 게스트가 인식한 용량이 맞는지 확인한다.</w:t>
      </w:r>
    </w:p>
    <w:p>
      <w:pPr>
        <w:pStyle w:val="Heading2"/>
      </w:pPr>
      <w:r>
        <w:rPr>
          <w:rFonts w:ascii="맑은 고딕" w:hAnsi="맑은 고딕" w:eastAsia="맑은 고딕" w:cs="맑은 고딕"/>
          <w:b/>
          <w:color w:val="1F3A5F"/>
          <w:sz w:val="26"/>
        </w:rPr>
        <w:t>4.8 클러스터 내 콜드/라이브 마이그레이션</w:t>
      </w:r>
    </w:p>
    <w:p>
      <w:pPr>
        <w:spacing w:before="0" w:after="120" w:line="276" w:lineRule="auto"/>
      </w:pPr>
      <w:r>
        <w:rPr>
          <w:rFonts w:ascii="맑은 고딕" w:hAnsi="맑은 고딕" w:eastAsia="맑은 고딕" w:cs="맑은 고딕"/>
          <w:b w:val="0"/>
          <w:sz w:val="22"/>
        </w:rPr>
        <w:t>같은 클러스터 안에서 호스트 간, 스토리지 간 콜드 마이그레이션과 라이브 마이그레이션을 지원한다. 6.10.0에서는 클러스터 안 라이브 마이그레이션의 CPU 스로틀링을 켜거나 끌 수 있다. 전원이 꺼진 이전은 콜드, 켜진 상태의 이전은 라이브이다.</w:t>
      </w:r>
    </w:p>
    <w:p>
      <w:pPr>
        <w:spacing w:after="60" w:before="0" w:line="276" w:lineRule="auto"/>
        <w:ind w:left="425" w:hanging="425"/>
      </w:pPr>
      <w:r>
        <w:rPr>
          <w:rFonts w:ascii="맑은 고딕" w:hAnsi="맑은 고딕" w:eastAsia="맑은 고딕" w:cs="맑은 고딕"/>
          <w:b w:val="0"/>
          <w:sz w:val="22"/>
        </w:rPr>
        <w:t>1. Compute &gt; VM에서 대상 가상 머신의 Migrate를 연다.</w:t>
      </w:r>
    </w:p>
    <w:p>
      <w:pPr>
        <w:spacing w:after="60" w:before="0" w:line="276" w:lineRule="auto"/>
        <w:ind w:left="425" w:hanging="425"/>
      </w:pPr>
      <w:r>
        <w:rPr>
          <w:rFonts w:ascii="맑은 고딕" w:hAnsi="맑은 고딕" w:eastAsia="맑은 고딕" w:cs="맑은 고딕"/>
          <w:b w:val="0"/>
          <w:sz w:val="22"/>
        </w:rPr>
        <w:t>2. 콜드 또는 라이브, 호스트 변경 또는 스토리지 변경 방식을 선택한다.</w:t>
      </w:r>
    </w:p>
    <w:p>
      <w:pPr>
        <w:spacing w:after="60" w:before="0" w:line="276" w:lineRule="auto"/>
        <w:ind w:left="425" w:hanging="425"/>
      </w:pPr>
      <w:r>
        <w:rPr>
          <w:rFonts w:ascii="맑은 고딕" w:hAnsi="맑은 고딕" w:eastAsia="맑은 고딕" w:cs="맑은 고딕"/>
          <w:b w:val="0"/>
          <w:sz w:val="22"/>
        </w:rPr>
        <w:t>3. 대상 노드와 연결할 NIC을 선택하고 실행한다.</w:t>
      </w:r>
    </w:p>
    <w:p>
      <w:pPr>
        <w:spacing w:after="60" w:before="0" w:line="276" w:lineRule="auto"/>
        <w:ind w:left="425" w:hanging="425"/>
      </w:pPr>
      <w:r>
        <w:rPr>
          <w:rFonts w:ascii="맑은 고딕" w:hAnsi="맑은 고딕" w:eastAsia="맑은 고딕" w:cs="맑은 고딕"/>
          <w:b w:val="0"/>
          <w:sz w:val="22"/>
        </w:rPr>
        <w:t>4. 이전 후 실행 위치와 데이터스토어가 바뀌었는지 Summary에서 확인한다.</w:t>
      </w:r>
    </w:p>
    <w:p>
      <w:pPr>
        <w:pStyle w:val="Heading1"/>
      </w:pPr>
      <w:r>
        <w:rPr>
          <w:rFonts w:ascii="맑은 고딕" w:hAnsi="맑은 고딕" w:eastAsia="맑은 고딕" w:cs="맑은 고딕"/>
          <w:b/>
          <w:color w:val="1F3A5F"/>
          <w:sz w:val="32"/>
        </w:rPr>
        <w:t>5. 스토리지</w:t>
      </w:r>
    </w:p>
    <w:p>
      <w:pPr>
        <w:pStyle w:val="Heading2"/>
      </w:pPr>
      <w:r>
        <w:rPr>
          <w:rFonts w:ascii="맑은 고딕" w:hAnsi="맑은 고딕" w:eastAsia="맑은 고딕" w:cs="맑은 고딕"/>
          <w:b/>
          <w:color w:val="1F3A5F"/>
          <w:sz w:val="26"/>
        </w:rPr>
        <w:t>5.1 다양한 스토리지 지원</w:t>
      </w:r>
    </w:p>
    <w:p>
      <w:pPr>
        <w:spacing w:before="0" w:after="120" w:line="276" w:lineRule="auto"/>
      </w:pPr>
      <w:r>
        <w:rPr>
          <w:rFonts w:ascii="맑은 고딕" w:hAnsi="맑은 고딕" w:eastAsia="맑은 고딕" w:cs="맑은 고딕"/>
          <w:b w:val="0"/>
          <w:sz w:val="22"/>
        </w:rPr>
        <w:t>연결 유형으로 iSCSI 스토리지, FC SAN 스토리지, 로컬 스토리지, NFS 스토리지를 지원한다. 베이직 표준 범위의 기본 배치 경로는 5.4절의 로컬 데이터스토어이다. 다른 유형은 같은 메뉴에서 유형만 선택한다.</w:t>
      </w:r>
    </w:p>
    <w:p>
      <w:pPr>
        <w:spacing w:after="60" w:before="0" w:line="276" w:lineRule="auto"/>
        <w:ind w:left="425" w:hanging="425"/>
      </w:pPr>
      <w:r>
        <w:rPr>
          <w:rFonts w:ascii="맑은 고딕" w:hAnsi="맑은 고딕" w:eastAsia="맑은 고딕" w:cs="맑은 고딕"/>
          <w:b w:val="0"/>
          <w:sz w:val="22"/>
        </w:rPr>
        <w:t>1. Storage &gt; Other Datastores를 연다.</w:t>
      </w:r>
    </w:p>
    <w:p>
      <w:pPr>
        <w:spacing w:after="60" w:before="0" w:line="276" w:lineRule="auto"/>
        <w:ind w:left="425" w:hanging="425"/>
      </w:pPr>
      <w:r>
        <w:rPr>
          <w:rFonts w:ascii="맑은 고딕" w:hAnsi="맑은 고딕" w:eastAsia="맑은 고딕" w:cs="맑은 고딕"/>
          <w:b w:val="0"/>
          <w:sz w:val="22"/>
        </w:rPr>
        <w:t>2. 지원 Type에서 iSCSI, FC SAN, 로컬, NFS 가운데 연결할 유형을 선택한다.</w:t>
      </w:r>
    </w:p>
    <w:p>
      <w:pPr>
        <w:spacing w:after="60" w:before="0" w:line="276" w:lineRule="auto"/>
        <w:ind w:left="425" w:hanging="425"/>
      </w:pPr>
      <w:r>
        <w:rPr>
          <w:rFonts w:ascii="맑은 고딕" w:hAnsi="맑은 고딕" w:eastAsia="맑은 고딕" w:cs="맑은 고딕"/>
          <w:b w:val="0"/>
          <w:sz w:val="22"/>
        </w:rPr>
        <w:t>3. 데이터스토어 목록에 표시되는지 확인한다.</w:t>
      </w:r>
    </w:p>
    <w:p>
      <w:pPr>
        <w:pStyle w:val="Heading2"/>
      </w:pPr>
      <w:r>
        <w:rPr>
          <w:rFonts w:ascii="맑은 고딕" w:hAnsi="맑은 고딕" w:eastAsia="맑은 고딕" w:cs="맑은 고딕"/>
          <w:b/>
          <w:color w:val="1F3A5F"/>
          <w:sz w:val="26"/>
        </w:rPr>
        <w:t>5.2 Thin provisioning</w:t>
      </w:r>
    </w:p>
    <w:p>
      <w:pPr>
        <w:spacing w:before="0" w:after="120" w:line="276" w:lineRule="auto"/>
      </w:pPr>
      <w:r>
        <w:rPr>
          <w:rFonts w:ascii="맑은 고딕" w:hAnsi="맑은 고딕" w:eastAsia="맑은 고딕" w:cs="맑은 고딕"/>
          <w:b w:val="0"/>
          <w:sz w:val="22"/>
        </w:rPr>
        <w:t>씬 프로비저닝은 가상 머신에 필요한 만큼 디스크 공간을 할당한다. 가상 디스크의 명목 용량과 실제 점유 용량을 구분한다.</w:t>
      </w:r>
    </w:p>
    <w:p>
      <w:pPr>
        <w:spacing w:after="60" w:before="0" w:line="276" w:lineRule="auto"/>
        <w:ind w:left="425" w:hanging="425"/>
      </w:pPr>
      <w:r>
        <w:rPr>
          <w:rFonts w:ascii="맑은 고딕" w:hAnsi="맑은 고딕" w:eastAsia="맑은 고딕" w:cs="맑은 고딕"/>
          <w:b w:val="0"/>
          <w:sz w:val="22"/>
        </w:rPr>
        <w:t>1. 가상 머신을 만들거나 디스크를 추가할 때 Disk 설정으로 이동한다.</w:t>
      </w:r>
    </w:p>
    <w:p>
      <w:pPr>
        <w:spacing w:after="60" w:before="0" w:line="276" w:lineRule="auto"/>
        <w:ind w:left="425" w:hanging="425"/>
      </w:pPr>
      <w:r>
        <w:rPr>
          <w:rFonts w:ascii="맑은 고딕" w:hAnsi="맑은 고딕" w:eastAsia="맑은 고딕" w:cs="맑은 고딕"/>
          <w:b w:val="0"/>
          <w:sz w:val="22"/>
        </w:rPr>
        <w:t>2. 할당 방식으로 Thin provisioning을 선택한다.</w:t>
      </w:r>
    </w:p>
    <w:p>
      <w:pPr>
        <w:spacing w:after="60" w:before="0" w:line="276" w:lineRule="auto"/>
        <w:ind w:left="425" w:hanging="425"/>
      </w:pPr>
      <w:r>
        <w:rPr>
          <w:rFonts w:ascii="맑은 고딕" w:hAnsi="맑은 고딕" w:eastAsia="맑은 고딕" w:cs="맑은 고딕"/>
          <w:b w:val="0"/>
          <w:sz w:val="22"/>
        </w:rPr>
        <w:t>3. 용량을 지정하고 저장한 뒤, 스토리지 사용량이 명목 용량 전체가 아닌 실제 사용량으로 증가하는지 확인한다.</w:t>
      </w:r>
    </w:p>
    <w:p>
      <w:pPr>
        <w:pStyle w:val="Heading2"/>
      </w:pPr>
      <w:r>
        <w:rPr>
          <w:rFonts w:ascii="맑은 고딕" w:hAnsi="맑은 고딕" w:eastAsia="맑은 고딕" w:cs="맑은 고딕"/>
          <w:b/>
          <w:color w:val="1F3A5F"/>
          <w:sz w:val="26"/>
        </w:rPr>
        <w:t>5.3 온라인 스토리지 스캔</w:t>
      </w:r>
    </w:p>
    <w:p>
      <w:pPr>
        <w:spacing w:before="0" w:after="120" w:line="276" w:lineRule="auto"/>
      </w:pPr>
      <w:r>
        <w:rPr>
          <w:rFonts w:ascii="맑은 고딕" w:hAnsi="맑은 고딕" w:eastAsia="맑은 고딕" w:cs="맑은 고딕"/>
          <w:b w:val="0"/>
          <w:sz w:val="22"/>
        </w:rPr>
        <w:t>새 디스크를 호스트에 넣은 뒤 스토리지 스캔으로 콘솔에 인식시킨다. 가상 머신을 끄지 않고 스캔할 수 있다.</w:t>
      </w:r>
    </w:p>
    <w:p>
      <w:pPr>
        <w:spacing w:after="60" w:before="0" w:line="276" w:lineRule="auto"/>
        <w:ind w:left="425" w:hanging="425"/>
      </w:pPr>
      <w:r>
        <w:rPr>
          <w:rFonts w:ascii="맑은 고딕" w:hAnsi="맑은 고딕" w:eastAsia="맑은 고딕" w:cs="맑은 고딕"/>
          <w:b w:val="0"/>
          <w:sz w:val="22"/>
        </w:rPr>
        <w:t>1. Storage &gt; Other Datastores를 연다.</w:t>
      </w:r>
    </w:p>
    <w:p>
      <w:pPr>
        <w:spacing w:after="60" w:before="0" w:line="276" w:lineRule="auto"/>
        <w:ind w:left="425" w:hanging="425"/>
      </w:pPr>
      <w:r>
        <w:rPr>
          <w:rFonts w:ascii="맑은 고딕" w:hAnsi="맑은 고딕" w:eastAsia="맑은 고딕" w:cs="맑은 고딕"/>
          <w:b w:val="0"/>
          <w:sz w:val="22"/>
        </w:rPr>
        <w:t>2. Scan for New Disk를 실행한다.</w:t>
      </w:r>
    </w:p>
    <w:p>
      <w:pPr>
        <w:spacing w:after="60" w:before="0" w:line="276" w:lineRule="auto"/>
        <w:ind w:left="425" w:hanging="425"/>
      </w:pPr>
      <w:r>
        <w:rPr>
          <w:rFonts w:ascii="맑은 고딕" w:hAnsi="맑은 고딕" w:eastAsia="맑은 고딕" w:cs="맑은 고딕"/>
          <w:b w:val="0"/>
          <w:sz w:val="22"/>
        </w:rPr>
        <w:t>3. 새 디스크가 목록에 보이는지 확인한 뒤 데이터스토어 생성 또는 교체에 사용한다.</w:t>
      </w:r>
    </w:p>
    <w:p>
      <w:pPr>
        <w:pStyle w:val="Heading2"/>
      </w:pPr>
      <w:r>
        <w:rPr>
          <w:rFonts w:ascii="맑은 고딕" w:hAnsi="맑은 고딕" w:eastAsia="맑은 고딕" w:cs="맑은 고딕"/>
          <w:b/>
          <w:color w:val="1F3A5F"/>
          <w:sz w:val="26"/>
        </w:rPr>
        <w:t>5.4 데이터스토어 생성</w:t>
      </w:r>
    </w:p>
    <w:p>
      <w:pPr>
        <w:spacing w:before="0" w:after="120" w:line="276" w:lineRule="auto"/>
      </w:pPr>
      <w:r>
        <w:rPr>
          <w:rFonts w:ascii="맑은 고딕" w:hAnsi="맑은 고딕" w:eastAsia="맑은 고딕" w:cs="맑은 고딕"/>
          <w:b w:val="0"/>
          <w:sz w:val="22"/>
        </w:rPr>
        <w:t>가상 머신이 사용할 데이터스토어를 만든다. 아래 절차는 로컬 디스크를 데이터스토어로 만드는 경로이다.</w:t>
      </w:r>
    </w:p>
    <w:p>
      <w:pPr>
        <w:spacing w:after="60" w:before="0" w:line="276" w:lineRule="auto"/>
        <w:ind w:left="425" w:hanging="425"/>
      </w:pPr>
      <w:r>
        <w:rPr>
          <w:rFonts w:ascii="맑은 고딕" w:hAnsi="맑은 고딕" w:eastAsia="맑은 고딕" w:cs="맑은 고딕"/>
          <w:b w:val="0"/>
          <w:sz w:val="22"/>
        </w:rPr>
        <w:t>1. Storage &gt; Other Datastores를 연다.</w:t>
      </w:r>
    </w:p>
    <w:p>
      <w:pPr>
        <w:spacing w:after="60" w:before="0" w:line="276" w:lineRule="auto"/>
        <w:ind w:left="425" w:hanging="425"/>
      </w:pPr>
      <w:r>
        <w:rPr>
          <w:rFonts w:ascii="맑은 고딕" w:hAnsi="맑은 고딕" w:eastAsia="맑은 고딕" w:cs="맑은 고딕"/>
          <w:b w:val="0"/>
          <w:sz w:val="22"/>
        </w:rPr>
        <w:t>2. New &gt; Local Storage를 선택한다.</w:t>
      </w:r>
    </w:p>
    <w:p>
      <w:pPr>
        <w:spacing w:after="60" w:before="0" w:line="276" w:lineRule="auto"/>
        <w:ind w:left="425" w:hanging="425"/>
      </w:pPr>
      <w:r>
        <w:rPr>
          <w:rFonts w:ascii="맑은 고딕" w:hAnsi="맑은 고딕" w:eastAsia="맑은 고딕" w:cs="맑은 고딕"/>
          <w:b w:val="0"/>
          <w:sz w:val="22"/>
        </w:rPr>
        <w:t>3. 데이터스토어로 쓸 로컬 디스크를 지정한다.</w:t>
      </w:r>
    </w:p>
    <w:p>
      <w:pPr>
        <w:spacing w:after="60" w:before="0" w:line="276" w:lineRule="auto"/>
        <w:ind w:left="425" w:hanging="425"/>
      </w:pPr>
      <w:r>
        <w:rPr>
          <w:rFonts w:ascii="맑은 고딕" w:hAnsi="맑은 고딕" w:eastAsia="맑은 고딕" w:cs="맑은 고딕"/>
          <w:b w:val="0"/>
          <w:sz w:val="22"/>
        </w:rPr>
        <w:t>4. 노드를 선택한다.</w:t>
      </w:r>
    </w:p>
    <w:p>
      <w:pPr>
        <w:spacing w:after="60" w:before="0" w:line="276" w:lineRule="auto"/>
        <w:ind w:left="425" w:hanging="425"/>
      </w:pPr>
      <w:r>
        <w:rPr>
          <w:rFonts w:ascii="맑은 고딕" w:hAnsi="맑은 고딕" w:eastAsia="맑은 고딕" w:cs="맑은 고딕"/>
          <w:b w:val="0"/>
          <w:sz w:val="22"/>
        </w:rPr>
        <w:t>5. 데이터스토어 이름을 입력한다.</w:t>
      </w:r>
    </w:p>
    <w:p>
      <w:pPr>
        <w:spacing w:after="60" w:before="0" w:line="276" w:lineRule="auto"/>
        <w:ind w:left="425" w:hanging="425"/>
      </w:pPr>
      <w:r>
        <w:rPr>
          <w:rFonts w:ascii="맑은 고딕" w:hAnsi="맑은 고딕" w:eastAsia="맑은 고딕" w:cs="맑은 고딕"/>
          <w:b w:val="0"/>
          <w:sz w:val="22"/>
        </w:rPr>
        <w:t>6. 관리자 암호를 입력하고 확인한다.</w:t>
      </w:r>
    </w:p>
    <w:p>
      <w:pPr>
        <w:spacing w:after="60" w:before="0" w:line="276" w:lineRule="auto"/>
        <w:ind w:left="425" w:hanging="425"/>
      </w:pPr>
      <w:r>
        <w:rPr>
          <w:rFonts w:ascii="맑은 고딕" w:hAnsi="맑은 고딕" w:eastAsia="맑은 고딕" w:cs="맑은 고딕"/>
          <w:b w:val="0"/>
          <w:sz w:val="22"/>
        </w:rPr>
        <w:t>7. 목록에서 생성이 끝났는지 확인한다.</w:t>
      </w:r>
    </w:p>
    <w:p>
      <w:pPr>
        <w:pStyle w:val="Heading2"/>
      </w:pPr>
      <w:r>
        <w:rPr>
          <w:rFonts w:ascii="맑은 고딕" w:hAnsi="맑은 고딕" w:eastAsia="맑은 고딕" w:cs="맑은 고딕"/>
          <w:b/>
          <w:color w:val="1F3A5F"/>
          <w:sz w:val="26"/>
        </w:rPr>
        <w:t>5.5 공유 가상 디스크</w:t>
      </w:r>
    </w:p>
    <w:p>
      <w:pPr>
        <w:spacing w:before="0" w:after="120" w:line="276" w:lineRule="auto"/>
      </w:pPr>
      <w:r>
        <w:rPr>
          <w:rFonts w:ascii="맑은 고딕" w:hAnsi="맑은 고딕" w:eastAsia="맑은 고딕" w:cs="맑은 고딕"/>
          <w:b w:val="0"/>
          <w:sz w:val="22"/>
        </w:rPr>
        <w:t>공유 가상 디스크는 가상 스토리지 디스크에서 만들며 여러 가상 머신이 함께 사용한다. 스토리지 네트워크 주소 풀이 준비되어 있어야 한다.</w:t>
      </w:r>
    </w:p>
    <w:p>
      <w:pPr>
        <w:spacing w:after="60" w:before="0" w:line="276" w:lineRule="auto"/>
        <w:ind w:left="425" w:hanging="425"/>
      </w:pPr>
      <w:r>
        <w:rPr>
          <w:rFonts w:ascii="맑은 고딕" w:hAnsi="맑은 고딕" w:eastAsia="맑은 고딕" w:cs="맑은 고딕"/>
          <w:b w:val="0"/>
          <w:sz w:val="22"/>
        </w:rPr>
        <w:t>1. Node &gt; Communication interfaces &gt; Storage Network Interface에서 IP Address Pool을 설정한다.</w:t>
      </w:r>
    </w:p>
    <w:p>
      <w:pPr>
        <w:spacing w:after="60" w:before="0" w:line="276" w:lineRule="auto"/>
        <w:ind w:left="425" w:hanging="425"/>
      </w:pPr>
      <w:r>
        <w:rPr>
          <w:rFonts w:ascii="맑은 고딕" w:hAnsi="맑은 고딕" w:eastAsia="맑은 고딕" w:cs="맑은 고딕"/>
          <w:b w:val="0"/>
          <w:sz w:val="22"/>
        </w:rPr>
        <w:t>2. Storage &gt; Virtual Storage &gt; Shared Disks에서 New로 공유 디스크를 만든다.</w:t>
      </w:r>
    </w:p>
    <w:p>
      <w:pPr>
        <w:spacing w:after="60" w:before="0" w:line="276" w:lineRule="auto"/>
        <w:ind w:left="425" w:hanging="425"/>
      </w:pPr>
      <w:r>
        <w:rPr>
          <w:rFonts w:ascii="맑은 고딕" w:hAnsi="맑은 고딕" w:eastAsia="맑은 고딕" w:cs="맑은 고딕"/>
          <w:b w:val="0"/>
          <w:sz w:val="22"/>
        </w:rPr>
        <w:t>3. 용량과 연결할 가상 머신을 지정하고 저장한다.</w:t>
      </w:r>
    </w:p>
    <w:p>
      <w:pPr>
        <w:spacing w:after="60" w:before="0" w:line="276" w:lineRule="auto"/>
        <w:ind w:left="425" w:hanging="425"/>
      </w:pPr>
      <w:r>
        <w:rPr>
          <w:rFonts w:ascii="맑은 고딕" w:hAnsi="맑은 고딕" w:eastAsia="맑은 고딕" w:cs="맑은 고딕"/>
          <w:b w:val="0"/>
          <w:sz w:val="22"/>
        </w:rPr>
        <w:t>4. 수정이 필요하면 해당 디스크를 선택하고 Edit한다.</w:t>
      </w:r>
    </w:p>
    <w:p>
      <w:pPr>
        <w:pStyle w:val="Heading2"/>
      </w:pPr>
      <w:r>
        <w:rPr>
          <w:rFonts w:ascii="맑은 고딕" w:hAnsi="맑은 고딕" w:eastAsia="맑은 고딕" w:cs="맑은 고딕"/>
          <w:b/>
          <w:color w:val="1F3A5F"/>
          <w:sz w:val="26"/>
        </w:rPr>
        <w:t>5.6 맞춤형 스토리지 정책</w:t>
      </w:r>
    </w:p>
    <w:p>
      <w:pPr>
        <w:spacing w:before="0" w:after="120" w:line="276" w:lineRule="auto"/>
      </w:pPr>
      <w:r>
        <w:rPr>
          <w:rFonts w:ascii="맑은 고딕" w:hAnsi="맑은 고딕" w:eastAsia="맑은 고딕" w:cs="맑은 고딕"/>
          <w:b w:val="0"/>
          <w:sz w:val="22"/>
        </w:rPr>
        <w:t>시스템은 환경에 맞는 일반 스토리지 정책을 자동으로 둔다. 사용자 지정 정책도 만들 수 있다. 설정 항목은 복제본, 자동 QoS, 스트라이프 폭, 집계 복제본이다. 한 가상 머신의 디스크마다 다른 정책을 줄 수 있다. 기본 운영은 자동으로 잡힌 복제 정책을 확인하고, 업무 요건이 있을 때 정책을 추가한다.</w:t>
      </w:r>
    </w:p>
    <w:p>
      <w:pPr>
        <w:spacing w:after="60" w:before="0" w:line="276" w:lineRule="auto"/>
        <w:ind w:left="425" w:hanging="425"/>
      </w:pPr>
      <w:r>
        <w:rPr>
          <w:rFonts w:ascii="맑은 고딕" w:hAnsi="맑은 고딕" w:eastAsia="맑은 고딕" w:cs="맑은 고딕"/>
          <w:b w:val="0"/>
          <w:sz w:val="22"/>
        </w:rPr>
        <w:t>1. Storage &gt; Virtual Storage &gt; Storage Policy를 연다.</w:t>
      </w:r>
    </w:p>
    <w:p>
      <w:pPr>
        <w:spacing w:after="60" w:before="0" w:line="276" w:lineRule="auto"/>
        <w:ind w:left="425" w:hanging="425"/>
      </w:pPr>
      <w:r>
        <w:rPr>
          <w:rFonts w:ascii="맑은 고딕" w:hAnsi="맑은 고딕" w:eastAsia="맑은 고딕" w:cs="맑은 고딕"/>
          <w:b w:val="0"/>
          <w:sz w:val="22"/>
        </w:rPr>
        <w:t>2. 자동으로 적용된 정책을 확인하고 복제본 수를 업무 요건과 대조한다.</w:t>
      </w:r>
    </w:p>
    <w:p>
      <w:pPr>
        <w:spacing w:after="60" w:before="0" w:line="276" w:lineRule="auto"/>
        <w:ind w:left="425" w:hanging="425"/>
      </w:pPr>
      <w:r>
        <w:rPr>
          <w:rFonts w:ascii="맑은 고딕" w:hAnsi="맑은 고딕" w:eastAsia="맑은 고딕" w:cs="맑은 고딕"/>
          <w:b w:val="0"/>
          <w:sz w:val="22"/>
        </w:rPr>
        <w:t>3. 새 정책이 필요하면 정책 이름과 복제본, 스트라이프 폭 등 항목을 저장한다.</w:t>
      </w:r>
    </w:p>
    <w:p>
      <w:pPr>
        <w:spacing w:after="60" w:before="0" w:line="276" w:lineRule="auto"/>
        <w:ind w:left="425" w:hanging="425"/>
      </w:pPr>
      <w:r>
        <w:rPr>
          <w:rFonts w:ascii="맑은 고딕" w:hAnsi="맑은 고딕" w:eastAsia="맑은 고딕" w:cs="맑은 고딕"/>
          <w:b w:val="0"/>
          <w:sz w:val="22"/>
        </w:rPr>
        <w:t>4. 가상 디스크에 정책을 연결하고, 디스크 상세에서 적용 정책을 확인한다.</w:t>
      </w:r>
    </w:p>
    <w:p>
      <w:pPr>
        <w:pStyle w:val="Heading2"/>
      </w:pPr>
      <w:r>
        <w:rPr>
          <w:rFonts w:ascii="맑은 고딕" w:hAnsi="맑은 고딕" w:eastAsia="맑은 고딕" w:cs="맑은 고딕"/>
          <w:b/>
          <w:color w:val="1F3A5F"/>
          <w:sz w:val="26"/>
        </w:rPr>
        <w:t>5.7 데이터 밸런싱</w:t>
      </w:r>
    </w:p>
    <w:p>
      <w:pPr>
        <w:spacing w:before="0" w:after="120" w:line="276" w:lineRule="auto"/>
      </w:pPr>
      <w:r>
        <w:rPr>
          <w:rFonts w:ascii="맑은 고딕" w:hAnsi="맑은 고딕" w:eastAsia="맑은 고딕" w:cs="맑은 고딕"/>
          <w:b w:val="0"/>
          <w:sz w:val="22"/>
        </w:rPr>
        <w:t>데이터는 밸런싱 일정에 따라 이동하여 호스트별 사용 용량을 맞춘다. 호스트 간 사용량 차이가 크면 시스템이 데이터를 옮긴다. 작업이 끊기면 환경이 복구된 뒤 마지막 지점부터 다시 시작한다. 가상 머신을 끌 필요가 없다.</w:t>
      </w:r>
    </w:p>
    <w:p>
      <w:pPr>
        <w:spacing w:after="60" w:before="0" w:line="276" w:lineRule="auto"/>
        <w:ind w:left="425" w:hanging="425"/>
      </w:pPr>
      <w:r>
        <w:rPr>
          <w:rFonts w:ascii="맑은 고딕" w:hAnsi="맑은 고딕" w:eastAsia="맑은 고딕" w:cs="맑은 고딕"/>
          <w:b w:val="0"/>
          <w:sz w:val="22"/>
        </w:rPr>
        <w:t>1. Storage &gt; Virtual Storage &gt; Virtual Datastores &gt; Advanced에서 Data Balancing을 연다.</w:t>
      </w:r>
    </w:p>
    <w:p>
      <w:pPr>
        <w:spacing w:after="60" w:before="0" w:line="276" w:lineRule="auto"/>
        <w:ind w:left="425" w:hanging="425"/>
      </w:pPr>
      <w:r>
        <w:rPr>
          <w:rFonts w:ascii="맑은 고딕" w:hAnsi="맑은 고딕" w:eastAsia="맑은 고딕" w:cs="맑은 고딕"/>
          <w:b w:val="0"/>
          <w:sz w:val="22"/>
        </w:rPr>
        <w:t>2. 일정과 조건을 저장한다.</w:t>
      </w:r>
    </w:p>
    <w:p>
      <w:pPr>
        <w:spacing w:after="60" w:before="0" w:line="276" w:lineRule="auto"/>
        <w:ind w:left="425" w:hanging="425"/>
      </w:pPr>
      <w:r>
        <w:rPr>
          <w:rFonts w:ascii="맑은 고딕" w:hAnsi="맑은 고딕" w:eastAsia="맑은 고딕" w:cs="맑은 고딕"/>
          <w:b w:val="0"/>
          <w:sz w:val="22"/>
        </w:rPr>
        <w:t>3. 호스트별 사용 용량이 맞춰지는지 스토리지 상태에서 확인한다.</w:t>
      </w:r>
    </w:p>
    <w:p>
      <w:pPr>
        <w:pStyle w:val="Heading2"/>
      </w:pPr>
      <w:r>
        <w:rPr>
          <w:rFonts w:ascii="맑은 고딕" w:hAnsi="맑은 고딕" w:eastAsia="맑은 고딕" w:cs="맑은 고딕"/>
          <w:b/>
          <w:color w:val="1F3A5F"/>
          <w:sz w:val="26"/>
        </w:rPr>
        <w:t>5.8 저장소 교체</w:t>
      </w:r>
    </w:p>
    <w:p>
      <w:pPr>
        <w:spacing w:before="0" w:after="120" w:line="276" w:lineRule="auto"/>
      </w:pPr>
      <w:r>
        <w:rPr>
          <w:rFonts w:ascii="맑은 고딕" w:hAnsi="맑은 고딕" w:eastAsia="맑은 고딕" w:cs="맑은 고딕"/>
          <w:b w:val="0"/>
          <w:sz w:val="22"/>
        </w:rPr>
        <w:t>디스크와 물리 호스트를 가상 머신을 끄지 않고 교체할 수 있다. 디스크 교체는 아래 순서를 따른다.</w:t>
      </w:r>
    </w:p>
    <w:p>
      <w:pPr>
        <w:spacing w:after="60" w:before="0" w:line="276" w:lineRule="auto"/>
        <w:ind w:left="425" w:hanging="425"/>
      </w:pPr>
      <w:r>
        <w:rPr>
          <w:rFonts w:ascii="맑은 고딕" w:hAnsi="맑은 고딕" w:eastAsia="맑은 고딕" w:cs="맑은 고딕"/>
          <w:b w:val="0"/>
          <w:sz w:val="22"/>
        </w:rPr>
        <w:t>1. Storage &gt; Virtual Storage &gt; Physical Disks에서 교체할 디스크를 선택한다.</w:t>
      </w:r>
    </w:p>
    <w:p>
      <w:pPr>
        <w:spacing w:after="60" w:before="0" w:line="276" w:lineRule="auto"/>
        <w:ind w:left="425" w:hanging="425"/>
      </w:pPr>
      <w:r>
        <w:rPr>
          <w:rFonts w:ascii="맑은 고딕" w:hAnsi="맑은 고딕" w:eastAsia="맑은 고딕" w:cs="맑은 고딕"/>
          <w:b w:val="0"/>
          <w:sz w:val="22"/>
        </w:rPr>
        <w:t>2. Replace Disk를 선택한다.</w:t>
      </w:r>
    </w:p>
    <w:p>
      <w:pPr>
        <w:spacing w:after="60" w:before="0" w:line="276" w:lineRule="auto"/>
        <w:ind w:left="425" w:hanging="425"/>
      </w:pPr>
      <w:r>
        <w:rPr>
          <w:rFonts w:ascii="맑은 고딕" w:hAnsi="맑은 고딕" w:eastAsia="맑은 고딕" w:cs="맑은 고딕"/>
          <w:b w:val="0"/>
          <w:sz w:val="22"/>
        </w:rPr>
        <w:t>3. 노드에서 장애 디스크를 빼고 새 디스크를 넣은 뒤 준비 상태를 확인한다.</w:t>
      </w:r>
    </w:p>
    <w:p>
      <w:pPr>
        <w:spacing w:after="60" w:before="0" w:line="276" w:lineRule="auto"/>
        <w:ind w:left="425" w:hanging="425"/>
      </w:pPr>
      <w:r>
        <w:rPr>
          <w:rFonts w:ascii="맑은 고딕" w:hAnsi="맑은 고딕" w:eastAsia="맑은 고딕" w:cs="맑은 고딕"/>
          <w:b w:val="0"/>
          <w:sz w:val="22"/>
        </w:rPr>
        <w:t>4. 마침을 누르면 플랫폼이 교체를 진행한다. 가상 머신 실행이 유지되는지 확인한다.</w:t>
      </w:r>
    </w:p>
    <w:p>
      <w:pPr>
        <w:pStyle w:val="Heading2"/>
      </w:pPr>
      <w:r>
        <w:rPr>
          <w:rFonts w:ascii="맑은 고딕" w:hAnsi="맑은 고딕" w:eastAsia="맑은 고딕" w:cs="맑은 고딕"/>
          <w:b/>
          <w:color w:val="1F3A5F"/>
          <w:sz w:val="26"/>
        </w:rPr>
        <w:t>5.9 디스크 유지보수 모드</w:t>
      </w:r>
    </w:p>
    <w:p>
      <w:pPr>
        <w:spacing w:before="0" w:after="120" w:line="276" w:lineRule="auto"/>
      </w:pPr>
      <w:r>
        <w:rPr>
          <w:rFonts w:ascii="맑은 고딕" w:hAnsi="맑은 고딕" w:eastAsia="맑은 고딕" w:cs="맑은 고딕"/>
          <w:b w:val="0"/>
          <w:sz w:val="22"/>
        </w:rPr>
        <w:t>수명이 다했거나 불량 섹터가 많은 디스크는 교체 대상이다. 다른 복제본을 만들기 위해 그 디스크에서 데이터를 읽어야 하는 상태에서 디스크를 빼면, 복제본이 하나 더 깨질 때 업무에 영향이 간다. 빼기 전에 시스템이 업무 영향을 점검하게 하고, 분리가 안전한 뒤에 5.10절의 격리와 5.11절의 제거를 진행한다.</w:t>
      </w:r>
    </w:p>
    <w:p>
      <w:pPr>
        <w:spacing w:after="60" w:before="0" w:line="276" w:lineRule="auto"/>
        <w:ind w:left="425" w:hanging="425"/>
      </w:pPr>
      <w:r>
        <w:rPr>
          <w:rFonts w:ascii="맑은 고딕" w:hAnsi="맑은 고딕" w:eastAsia="맑은 고딕" w:cs="맑은 고딕"/>
          <w:b w:val="0"/>
          <w:sz w:val="22"/>
        </w:rPr>
        <w:t>1. Storage &gt; Virtual Storage &gt; Physical Disks에서 대상 디스크의 수명과 불량 섹터 상태를 확인한다.</w:t>
      </w:r>
    </w:p>
    <w:p>
      <w:pPr>
        <w:spacing w:after="60" w:before="0" w:line="276" w:lineRule="auto"/>
        <w:ind w:left="425" w:hanging="425"/>
      </w:pPr>
      <w:r>
        <w:rPr>
          <w:rFonts w:ascii="맑은 고딕" w:hAnsi="맑은 고딕" w:eastAsia="맑은 고딕" w:cs="맑은 고딕"/>
          <w:b w:val="0"/>
          <w:sz w:val="22"/>
        </w:rPr>
        <w:t>2. 격리가 업무에 영향이 없는지 시스템 점검을 통과한 뒤 격리한다.</w:t>
      </w:r>
    </w:p>
    <w:p>
      <w:pPr>
        <w:spacing w:after="60" w:before="0" w:line="276" w:lineRule="auto"/>
        <w:ind w:left="425" w:hanging="425"/>
      </w:pPr>
      <w:r>
        <w:rPr>
          <w:rFonts w:ascii="맑은 고딕" w:hAnsi="맑은 고딕" w:eastAsia="맑은 고딕" w:cs="맑은 고딕"/>
          <w:b w:val="0"/>
          <w:sz w:val="22"/>
        </w:rPr>
        <w:t>3. 격리와 데이터 이전이 끝난 디스크만 제거하고 새 디스크로 교체한다.</w:t>
      </w:r>
    </w:p>
    <w:p>
      <w:pPr>
        <w:pStyle w:val="Heading2"/>
      </w:pPr>
      <w:r>
        <w:rPr>
          <w:rFonts w:ascii="맑은 고딕" w:hAnsi="맑은 고딕" w:eastAsia="맑은 고딕" w:cs="맑은 고딕"/>
          <w:b/>
          <w:color w:val="1F3A5F"/>
          <w:sz w:val="26"/>
        </w:rPr>
        <w:t>5.10 디스크 격리</w:t>
      </w:r>
    </w:p>
    <w:p>
      <w:pPr>
        <w:spacing w:before="0" w:after="120" w:line="276" w:lineRule="auto"/>
      </w:pPr>
      <w:r>
        <w:rPr>
          <w:rFonts w:ascii="맑은 고딕" w:hAnsi="맑은 고딕" w:eastAsia="맑은 고딕" w:cs="맑은 고딕"/>
          <w:b w:val="0"/>
          <w:sz w:val="22"/>
        </w:rPr>
        <w:t>모든 HDD를 감시하고 느린 디스크를 일시 또는 영구적으로 격리한다. 영구 격리된 HDD는 수동으로 교체하며, 오프라인 상태에서 스스로 온라인으로 돌아오지 않는다. 듀얼 호스트처럼 자동 격리를 제한하는 구성에서는 고착 디스크와 느린 디스크를 수동으로만 격리한다. 디스크가 읽기 전용이 되면 시스템은 다시 마운트를 시도한다. 24시간 안에 읽기 전용이 세 번 이상이면 격리하고 데이터를 재구성한다.</w:t>
      </w:r>
    </w:p>
    <w:p>
      <w:pPr>
        <w:spacing w:after="60" w:before="0" w:line="276" w:lineRule="auto"/>
        <w:ind w:left="425" w:hanging="425"/>
      </w:pPr>
      <w:r>
        <w:rPr>
          <w:rFonts w:ascii="맑은 고딕" w:hAnsi="맑은 고딕" w:eastAsia="맑은 고딕" w:cs="맑은 고딕"/>
          <w:b w:val="0"/>
          <w:sz w:val="22"/>
        </w:rPr>
        <w:t>1. Storage &gt; Virtual Storage &gt; Physical Disks에서 디스크를 선택하고 Isolate disk를 실행한다.</w:t>
      </w:r>
    </w:p>
    <w:p>
      <w:pPr>
        <w:spacing w:after="60" w:before="0" w:line="276" w:lineRule="auto"/>
        <w:ind w:left="425" w:hanging="425"/>
      </w:pPr>
      <w:r>
        <w:rPr>
          <w:rFonts w:ascii="맑은 고딕" w:hAnsi="맑은 고딕" w:eastAsia="맑은 고딕" w:cs="맑은 고딕"/>
          <w:b w:val="0"/>
          <w:sz w:val="22"/>
        </w:rPr>
        <w:t>2. 교체 시간을 줄이려면 Ensure quick isolation을 선택한다. 이 경우 복사 구간은 하나만 남는다.</w:t>
      </w:r>
    </w:p>
    <w:p>
      <w:pPr>
        <w:spacing w:after="60" w:before="0" w:line="276" w:lineRule="auto"/>
        <w:ind w:left="425" w:hanging="425"/>
      </w:pPr>
      <w:r>
        <w:rPr>
          <w:rFonts w:ascii="맑은 고딕" w:hAnsi="맑은 고딕" w:eastAsia="맑은 고딕" w:cs="맑은 고딕"/>
          <w:b w:val="0"/>
          <w:sz w:val="22"/>
        </w:rPr>
        <w:t>3. 복제본 두 벌을 유지하려면 Ensure data security를 선택한다. 시스템은 먼저 데이터를 다른 디스크 그룹으로 옮긴다.</w:t>
      </w:r>
    </w:p>
    <w:p>
      <w:pPr>
        <w:spacing w:after="60" w:before="0" w:line="276" w:lineRule="auto"/>
        <w:ind w:left="425" w:hanging="425"/>
      </w:pPr>
      <w:r>
        <w:rPr>
          <w:rFonts w:ascii="맑은 고딕" w:hAnsi="맑은 고딕" w:eastAsia="맑은 고딕" w:cs="맑은 고딕"/>
          <w:b w:val="0"/>
          <w:sz w:val="22"/>
        </w:rPr>
        <w:t>4. 격리 상태와 재구성 진행을 디스크 목록에서 확인한다.</w:t>
      </w:r>
    </w:p>
    <w:p>
      <w:pPr>
        <w:pStyle w:val="Heading2"/>
      </w:pPr>
      <w:r>
        <w:rPr>
          <w:rFonts w:ascii="맑은 고딕" w:hAnsi="맑은 고딕" w:eastAsia="맑은 고딕" w:cs="맑은 고딕"/>
          <w:b/>
          <w:color w:val="1F3A5F"/>
          <w:sz w:val="26"/>
        </w:rPr>
        <w:t>5.11 디스크 제거</w:t>
      </w:r>
    </w:p>
    <w:p>
      <w:pPr>
        <w:spacing w:before="0" w:after="120" w:line="276" w:lineRule="auto"/>
      </w:pPr>
      <w:r>
        <w:rPr>
          <w:rFonts w:ascii="맑은 고딕" w:hAnsi="맑은 고딕" w:eastAsia="맑은 고딕" w:cs="맑은 고딕"/>
          <w:b w:val="0"/>
          <w:sz w:val="22"/>
        </w:rPr>
        <w:t>데이터스토어 데이터가 없는, 이미 격리된 디스크만 데이터스토어에서 제거한다. 제거 전에 격리를 끝낸다.</w:t>
      </w:r>
    </w:p>
    <w:p>
      <w:pPr>
        <w:spacing w:after="60" w:before="0" w:line="276" w:lineRule="auto"/>
        <w:ind w:left="425" w:hanging="425"/>
      </w:pPr>
      <w:r>
        <w:rPr>
          <w:rFonts w:ascii="맑은 고딕" w:hAnsi="맑은 고딕" w:eastAsia="맑은 고딕" w:cs="맑은 고딕"/>
          <w:b w:val="0"/>
          <w:sz w:val="22"/>
        </w:rPr>
        <w:t>1. 대상 디스크가 Isolate disk 상태인지 확인한다.</w:t>
      </w:r>
    </w:p>
    <w:p>
      <w:pPr>
        <w:spacing w:after="60" w:before="0" w:line="276" w:lineRule="auto"/>
        <w:ind w:left="425" w:hanging="425"/>
      </w:pPr>
      <w:r>
        <w:rPr>
          <w:rFonts w:ascii="맑은 고딕" w:hAnsi="맑은 고딕" w:eastAsia="맑은 고딕" w:cs="맑은 고딕"/>
          <w:b w:val="0"/>
          <w:sz w:val="22"/>
        </w:rPr>
        <w:t>2. 데이터스토어 데이터가 남아 있지 않은지 확인한다.</w:t>
      </w:r>
    </w:p>
    <w:p>
      <w:pPr>
        <w:spacing w:after="60" w:before="0" w:line="276" w:lineRule="auto"/>
        <w:ind w:left="425" w:hanging="425"/>
      </w:pPr>
      <w:r>
        <w:rPr>
          <w:rFonts w:ascii="맑은 고딕" w:hAnsi="맑은 고딕" w:eastAsia="맑은 고딕" w:cs="맑은 고딕"/>
          <w:b w:val="0"/>
          <w:sz w:val="22"/>
        </w:rPr>
        <w:t>3. Remove를 실행하고 목록에서 빠졌는지 확인한다.</w:t>
      </w:r>
    </w:p>
    <w:p>
      <w:pPr>
        <w:pStyle w:val="Heading1"/>
      </w:pPr>
      <w:r>
        <w:rPr>
          <w:rFonts w:ascii="맑은 고딕" w:hAnsi="맑은 고딕" w:eastAsia="맑은 고딕" w:cs="맑은 고딕"/>
          <w:b/>
          <w:color w:val="1F3A5F"/>
          <w:sz w:val="32"/>
        </w:rPr>
        <w:t>6. 네트워크</w:t>
      </w:r>
    </w:p>
    <w:p>
      <w:pPr>
        <w:pStyle w:val="Heading2"/>
      </w:pPr>
      <w:r>
        <w:rPr>
          <w:rFonts w:ascii="맑은 고딕" w:hAnsi="맑은 고딕" w:eastAsia="맑은 고딕" w:cs="맑은 고딕"/>
          <w:b/>
          <w:color w:val="1F3A5F"/>
          <w:sz w:val="26"/>
        </w:rPr>
        <w:t>6.1 Host interface</w:t>
      </w:r>
    </w:p>
    <w:p>
      <w:pPr>
        <w:spacing w:before="0" w:after="120" w:line="276" w:lineRule="auto"/>
      </w:pPr>
      <w:r>
        <w:rPr>
          <w:rFonts w:ascii="맑은 고딕" w:hAnsi="맑은 고딕" w:eastAsia="맑은 고딕" w:cs="맑은 고딕"/>
          <w:b w:val="0"/>
          <w:sz w:val="22"/>
        </w:rPr>
        <w:t>호스트 인터페이스에서 링크 묶음, VLAN, 점보 프레임, MTU, 기본 DNS와 보조 DNS를 설정한다. 관리 인터페이스를 정한 뒤 업무용 포트 그룹을 만든다.</w:t>
      </w:r>
    </w:p>
    <w:p>
      <w:pPr>
        <w:spacing w:after="60" w:before="0" w:line="276" w:lineRule="auto"/>
        <w:ind w:left="425" w:hanging="425"/>
      </w:pPr>
      <w:r>
        <w:rPr>
          <w:rFonts w:ascii="맑은 고딕" w:hAnsi="맑은 고딕" w:eastAsia="맑은 고딕" w:cs="맑은 고딕"/>
          <w:b w:val="0"/>
          <w:sz w:val="22"/>
        </w:rPr>
        <w:t>1. Node에서 Physical Interfaces를 연다.</w:t>
      </w:r>
    </w:p>
    <w:p>
      <w:pPr>
        <w:spacing w:after="60" w:before="0" w:line="276" w:lineRule="auto"/>
        <w:ind w:left="425" w:hanging="425"/>
      </w:pPr>
      <w:r>
        <w:rPr>
          <w:rFonts w:ascii="맑은 고딕" w:hAnsi="맑은 고딕" w:eastAsia="맑은 고딕" w:cs="맑은 고딕"/>
          <w:b w:val="0"/>
          <w:sz w:val="22"/>
        </w:rPr>
        <w:t>2. 관리 IP와 관리 인터페이스를 지정한다.</w:t>
      </w:r>
    </w:p>
    <w:p>
      <w:pPr>
        <w:spacing w:after="60" w:before="0" w:line="276" w:lineRule="auto"/>
        <w:ind w:left="425" w:hanging="425"/>
      </w:pPr>
      <w:r>
        <w:rPr>
          <w:rFonts w:ascii="맑은 고딕" w:hAnsi="맑은 고딕" w:eastAsia="맑은 고딕" w:cs="맑은 고딕"/>
          <w:b w:val="0"/>
          <w:sz w:val="22"/>
        </w:rPr>
        <w:t>3. Communication Interfaces에서 Management Interface를 선택한다.</w:t>
      </w:r>
    </w:p>
    <w:p>
      <w:pPr>
        <w:spacing w:after="60" w:before="0" w:line="276" w:lineRule="auto"/>
        <w:ind w:left="425" w:hanging="425"/>
      </w:pPr>
      <w:r>
        <w:rPr>
          <w:rFonts w:ascii="맑은 고딕" w:hAnsi="맑은 고딕" w:eastAsia="맑은 고딕" w:cs="맑은 고딕"/>
          <w:b w:val="0"/>
          <w:sz w:val="22"/>
        </w:rPr>
        <w:t>4. Networking &gt; Topology &gt; Edit에서 Edge 스위치를 설정한다. 관리 인터페이스로 고른 어댑터를 선택하고 저장한다.</w:t>
      </w:r>
    </w:p>
    <w:p>
      <w:pPr>
        <w:spacing w:after="60" w:before="0" w:line="276" w:lineRule="auto"/>
        <w:ind w:left="425" w:hanging="425"/>
      </w:pPr>
      <w:r>
        <w:rPr>
          <w:rFonts w:ascii="맑은 고딕" w:hAnsi="맑은 고딕" w:eastAsia="맑은 고딕" w:cs="맑은 고딕"/>
          <w:b w:val="0"/>
          <w:sz w:val="22"/>
        </w:rPr>
        <w:t>5. Edge의 Port Group을 연다. 포트 그룹 이름, Type, VLAN ID, PVID를 설정한다.</w:t>
      </w:r>
    </w:p>
    <w:p>
      <w:pPr>
        <w:spacing w:after="60" w:before="0" w:line="276" w:lineRule="auto"/>
        <w:ind w:left="425" w:hanging="425"/>
      </w:pPr>
      <w:r>
        <w:rPr>
          <w:rFonts w:ascii="맑은 고딕" w:hAnsi="맑은 고딕" w:eastAsia="맑은 고딕" w:cs="맑은 고딕"/>
          <w:b w:val="0"/>
          <w:sz w:val="22"/>
        </w:rPr>
        <w:t>6. 특정 VLAN만 통과시킬 때는 VLAN ID를 all로 두고 PVID에 그 VLAN을 넣는다.</w:t>
      </w:r>
    </w:p>
    <w:p>
      <w:pPr>
        <w:spacing w:after="60" w:before="0" w:line="276" w:lineRule="auto"/>
        <w:ind w:left="425" w:hanging="425"/>
      </w:pPr>
      <w:r>
        <w:rPr>
          <w:rFonts w:ascii="맑은 고딕" w:hAnsi="맑은 고딕" w:eastAsia="맑은 고딕" w:cs="맑은 고딕"/>
          <w:b w:val="0"/>
          <w:sz w:val="22"/>
        </w:rPr>
        <w:t>7. 그 밖의 역할은 Node &gt; Communication Interface에서 인터페이스별로 지정한다.</w:t>
      </w:r>
    </w:p>
    <w:p>
      <w:pPr>
        <w:pStyle w:val="Heading2"/>
      </w:pPr>
      <w:r>
        <w:rPr>
          <w:rFonts w:ascii="맑은 고딕" w:hAnsi="맑은 고딕" w:eastAsia="맑은 고딕" w:cs="맑은 고딕"/>
          <w:b/>
          <w:color w:val="1F3A5F"/>
          <w:sz w:val="26"/>
        </w:rPr>
        <w:t>6.2 라우터</w:t>
      </w:r>
    </w:p>
    <w:p>
      <w:pPr>
        <w:spacing w:before="0" w:after="120" w:line="276" w:lineRule="auto"/>
      </w:pPr>
      <w:r>
        <w:rPr>
          <w:rFonts w:ascii="맑은 고딕" w:hAnsi="맑은 고딕" w:eastAsia="맑은 고딕" w:cs="맑은 고딕"/>
          <w:b w:val="0"/>
          <w:sz w:val="22"/>
        </w:rPr>
        <w:t>가상 라우터는 인터페이스와 VLAN 하위 인터페이스, 정적 경로를 가진다. 한 번에 하나 이상의 정적 경로를 추가할 수 있다. SNAT, DNAT, DHCP, 라우터 HA를 지원한다. 트래픽 순위, 연결 상태, 네트워크 상태 추세를 라우터 상세에서 본다. 이 절의 주소는 IPv4로 구성한다.</w:t>
      </w:r>
    </w:p>
    <w:p>
      <w:pPr>
        <w:spacing w:after="60" w:before="0" w:line="276" w:lineRule="auto"/>
        <w:ind w:left="425" w:hanging="425"/>
      </w:pPr>
      <w:r>
        <w:rPr>
          <w:rFonts w:ascii="맑은 고딕" w:hAnsi="맑은 고딕" w:eastAsia="맑은 고딕" w:cs="맑은 고딕"/>
          <w:b w:val="0"/>
          <w:sz w:val="22"/>
        </w:rPr>
        <w:t>1. Networking &gt; Topology &gt; Edit를 연다.</w:t>
      </w:r>
    </w:p>
    <w:p>
      <w:pPr>
        <w:spacing w:after="60" w:before="0" w:line="276" w:lineRule="auto"/>
        <w:ind w:left="425" w:hanging="425"/>
      </w:pPr>
      <w:r>
        <w:rPr>
          <w:rFonts w:ascii="맑은 고딕" w:hAnsi="맑은 고딕" w:eastAsia="맑은 고딕" w:cs="맑은 고딕"/>
          <w:b w:val="0"/>
          <w:sz w:val="22"/>
        </w:rPr>
        <w:t>2. Edge Virtual Router를 토폴로지에 놓고 변경을 적용한다.</w:t>
      </w:r>
    </w:p>
    <w:p>
      <w:pPr>
        <w:spacing w:after="60" w:before="0" w:line="276" w:lineRule="auto"/>
        <w:ind w:left="425" w:hanging="425"/>
      </w:pPr>
      <w:r>
        <w:rPr>
          <w:rFonts w:ascii="맑은 고딕" w:hAnsi="맑은 고딕" w:eastAsia="맑은 고딕" w:cs="맑은 고딕"/>
          <w:b w:val="0"/>
          <w:sz w:val="22"/>
        </w:rPr>
        <w:t>3. Settings로 들어간다.</w:t>
      </w:r>
    </w:p>
    <w:p>
      <w:pPr>
        <w:spacing w:after="60" w:before="0" w:line="276" w:lineRule="auto"/>
        <w:ind w:left="425" w:hanging="425"/>
      </w:pPr>
      <w:r>
        <w:rPr>
          <w:rFonts w:ascii="맑은 고딕" w:hAnsi="맑은 고딕" w:eastAsia="맑은 고딕" w:cs="맑은 고딕"/>
          <w:b w:val="0"/>
          <w:sz w:val="22"/>
        </w:rPr>
        <w:t>4. Interface에서 New로 인터페이스와 VLAN 하위 인터페이스를 만들고 IPv4 주소를 지정한다.</w:t>
      </w:r>
    </w:p>
    <w:p>
      <w:pPr>
        <w:spacing w:after="60" w:before="0" w:line="276" w:lineRule="auto"/>
        <w:ind w:left="425" w:hanging="425"/>
      </w:pPr>
      <w:r>
        <w:rPr>
          <w:rFonts w:ascii="맑은 고딕" w:hAnsi="맑은 고딕" w:eastAsia="맑은 고딕" w:cs="맑은 고딕"/>
          <w:b w:val="0"/>
          <w:sz w:val="22"/>
        </w:rPr>
        <w:t>5. Static Route에서 New로 정적 경로를 추가한다.</w:t>
      </w:r>
    </w:p>
    <w:p>
      <w:pPr>
        <w:spacing w:after="60" w:before="0" w:line="276" w:lineRule="auto"/>
        <w:ind w:left="425" w:hanging="425"/>
      </w:pPr>
      <w:r>
        <w:rPr>
          <w:rFonts w:ascii="맑은 고딕" w:hAnsi="맑은 고딕" w:eastAsia="맑은 고딕" w:cs="맑은 고딕"/>
          <w:b w:val="0"/>
          <w:sz w:val="22"/>
        </w:rPr>
        <w:t>6. Source NAT과 Destination NAT에서 SNAT와 DNAT를 구성한다. 주소 변환은 IPv4를 사용한다.</w:t>
      </w:r>
    </w:p>
    <w:p>
      <w:pPr>
        <w:spacing w:after="60" w:before="0" w:line="276" w:lineRule="auto"/>
        <w:ind w:left="425" w:hanging="425"/>
      </w:pPr>
      <w:r>
        <w:rPr>
          <w:rFonts w:ascii="맑은 고딕" w:hAnsi="맑은 고딕" w:eastAsia="맑은 고딕" w:cs="맑은 고딕"/>
          <w:b w:val="0"/>
          <w:sz w:val="22"/>
        </w:rPr>
        <w:t>7. DHCP에서 IPv4 풀의 주소 범위를 추가하고, 할당된 주소를 DHCPv4 목록에서 확인한다.</w:t>
      </w:r>
    </w:p>
    <w:p>
      <w:pPr>
        <w:spacing w:after="60" w:before="0" w:line="276" w:lineRule="auto"/>
        <w:ind w:left="425" w:hanging="425"/>
      </w:pPr>
      <w:r>
        <w:rPr>
          <w:rFonts w:ascii="맑은 고딕" w:hAnsi="맑은 고딕" w:eastAsia="맑은 고딕" w:cs="맑은 고딕"/>
          <w:b w:val="0"/>
          <w:sz w:val="22"/>
        </w:rPr>
        <w:t>8. DNS에서 DNS 프록시가 필요하면 기본 DNS와 보조 DNS를 저장한다.</w:t>
      </w:r>
    </w:p>
    <w:p>
      <w:pPr>
        <w:spacing w:after="60" w:before="0" w:line="276" w:lineRule="auto"/>
        <w:ind w:left="425" w:hanging="425"/>
      </w:pPr>
      <w:r>
        <w:rPr>
          <w:rFonts w:ascii="맑은 고딕" w:hAnsi="맑은 고딕" w:eastAsia="맑은 고딕" w:cs="맑은 고딕"/>
          <w:b w:val="0"/>
          <w:sz w:val="22"/>
        </w:rPr>
        <w:t>9. Advanced에서 라우터 HA와 실행 위치를 설정한다.</w:t>
      </w:r>
    </w:p>
    <w:p>
      <w:pPr>
        <w:spacing w:after="60" w:before="0" w:line="276" w:lineRule="auto"/>
        <w:ind w:left="425" w:hanging="425"/>
      </w:pPr>
      <w:r>
        <w:rPr>
          <w:rFonts w:ascii="맑은 고딕" w:hAnsi="맑은 고딕" w:eastAsia="맑은 고딕" w:cs="맑은 고딕"/>
          <w:b w:val="0"/>
          <w:sz w:val="22"/>
        </w:rPr>
        <w:t>10. 라우터 상세에서 트래픽 순위, 연결 상태, 추세가 보이는지 확인한다.</w:t>
      </w:r>
    </w:p>
    <w:p>
      <w:pPr>
        <w:pStyle w:val="Heading2"/>
      </w:pPr>
      <w:r>
        <w:rPr>
          <w:rFonts w:ascii="맑은 고딕" w:hAnsi="맑은 고딕" w:eastAsia="맑은 고딕" w:cs="맑은 고딕"/>
          <w:b/>
          <w:color w:val="1F3A5F"/>
          <w:sz w:val="26"/>
        </w:rPr>
        <w:t>6.3 장애/해결 찾기</w:t>
      </w:r>
    </w:p>
    <w:p>
      <w:pPr>
        <w:spacing w:before="0" w:after="120" w:line="276" w:lineRule="auto"/>
      </w:pPr>
      <w:r>
        <w:rPr>
          <w:rFonts w:ascii="맑은 고딕" w:hAnsi="맑은 고딕" w:eastAsia="맑은 고딕" w:cs="맑은 고딕"/>
          <w:b w:val="0"/>
          <w:sz w:val="22"/>
        </w:rPr>
        <w:t>대상 링크의 연결 상태와 장애 위치를 확인한다. 콘솔에서는 토폴로지의 장치에서 패킷을 잡아 인터페이스를 지나는 트래픽을 본다.</w:t>
      </w:r>
    </w:p>
    <w:p>
      <w:pPr>
        <w:spacing w:after="60" w:before="0" w:line="276" w:lineRule="auto"/>
        <w:ind w:left="425" w:hanging="425"/>
      </w:pPr>
      <w:r>
        <w:rPr>
          <w:rFonts w:ascii="맑은 고딕" w:hAnsi="맑은 고딕" w:eastAsia="맑은 고딕" w:cs="맑은 고딕"/>
          <w:b w:val="0"/>
          <w:sz w:val="22"/>
        </w:rPr>
        <w:t>1. Networking &gt; Topology에서 확인할 장치를 선택하고 패킷 캡처를 연다.</w:t>
      </w:r>
    </w:p>
    <w:p>
      <w:pPr>
        <w:spacing w:after="60" w:before="0" w:line="276" w:lineRule="auto"/>
        <w:ind w:left="425" w:hanging="425"/>
      </w:pPr>
      <w:r>
        <w:rPr>
          <w:rFonts w:ascii="맑은 고딕" w:hAnsi="맑은 고딕" w:eastAsia="맑은 고딕" w:cs="맑은 고딕"/>
          <w:b w:val="0"/>
          <w:sz w:val="22"/>
        </w:rPr>
        <w:t>2. 가상 장치의 인터페이스와 캡처 조건을 지정한다.</w:t>
      </w:r>
    </w:p>
    <w:p>
      <w:pPr>
        <w:spacing w:after="60" w:before="0" w:line="276" w:lineRule="auto"/>
        <w:ind w:left="425" w:hanging="425"/>
      </w:pPr>
      <w:r>
        <w:rPr>
          <w:rFonts w:ascii="맑은 고딕" w:hAnsi="맑은 고딕" w:eastAsia="맑은 고딕" w:cs="맑은 고딕"/>
          <w:b w:val="0"/>
          <w:sz w:val="22"/>
        </w:rPr>
        <w:t>3. 캡처 결과로 해당 링크의 연결과 끊긴 지점을 확인한다.</w:t>
      </w:r>
    </w:p>
    <w:p>
      <w:pPr>
        <w:pStyle w:val="Heading2"/>
      </w:pPr>
      <w:r>
        <w:rPr>
          <w:rFonts w:ascii="맑은 고딕" w:hAnsi="맑은 고딕" w:eastAsia="맑은 고딕" w:cs="맑은 고딕"/>
          <w:b/>
          <w:color w:val="1F3A5F"/>
          <w:sz w:val="26"/>
        </w:rPr>
        <w:t>6.4 LLDP</w:t>
      </w:r>
    </w:p>
    <w:p>
      <w:pPr>
        <w:spacing w:before="0" w:after="120" w:line="276" w:lineRule="auto"/>
      </w:pPr>
      <w:r>
        <w:rPr>
          <w:rFonts w:ascii="맑은 고딕" w:hAnsi="맑은 고딕" w:eastAsia="맑은 고딕" w:cs="맑은 고딕"/>
          <w:b w:val="0"/>
          <w:sz w:val="22"/>
        </w:rPr>
        <w:t>피어 스위치 인터페이스의 연결 정보를 표시한다. 장치 ID, 포트 ID, TTL, 포트 설명, 시스템 이름, 관리 주소, VLAN ID, 집계 상태, 집계 ID, 최대 프레임 길이, 시스템 속성과 설명을 본다. 잘못된 집계와 MTU 불일치를 확인할 때 사용한다.</w:t>
      </w:r>
    </w:p>
    <w:p>
      <w:pPr>
        <w:spacing w:after="60" w:before="0" w:line="276" w:lineRule="auto"/>
        <w:ind w:left="425" w:hanging="425"/>
      </w:pPr>
      <w:r>
        <w:rPr>
          <w:rFonts w:ascii="맑은 고딕" w:hAnsi="맑은 고딕" w:eastAsia="맑은 고딕" w:cs="맑은 고딕"/>
          <w:b w:val="0"/>
          <w:sz w:val="22"/>
        </w:rPr>
        <w:t>1. Nodes &gt; Physical Interfaces에서 노드를 선택한다.</w:t>
      </w:r>
    </w:p>
    <w:p>
      <w:pPr>
        <w:spacing w:after="60" w:before="0" w:line="276" w:lineRule="auto"/>
        <w:ind w:left="425" w:hanging="425"/>
      </w:pPr>
      <w:r>
        <w:rPr>
          <w:rFonts w:ascii="맑은 고딕" w:hAnsi="맑은 고딕" w:eastAsia="맑은 고딕" w:cs="맑은 고딕"/>
          <w:b w:val="0"/>
          <w:sz w:val="22"/>
        </w:rPr>
        <w:t>2. Advanced &gt; Configure LLDP에서 대상 인터페이스의 LLDP를 켠다.</w:t>
      </w:r>
    </w:p>
    <w:p>
      <w:pPr>
        <w:spacing w:after="60" w:before="0" w:line="276" w:lineRule="auto"/>
        <w:ind w:left="425" w:hanging="425"/>
      </w:pPr>
      <w:r>
        <w:rPr>
          <w:rFonts w:ascii="맑은 고딕" w:hAnsi="맑은 고딕" w:eastAsia="맑은 고딕" w:cs="맑은 고딕"/>
          <w:b w:val="0"/>
          <w:sz w:val="22"/>
        </w:rPr>
        <w:t>3. Physical Interfaces로 돌아와 LLDP 정보를 확인한다.</w:t>
      </w:r>
    </w:p>
    <w:p>
      <w:pPr>
        <w:pStyle w:val="Heading2"/>
      </w:pPr>
      <w:r>
        <w:rPr>
          <w:rFonts w:ascii="맑은 고딕" w:hAnsi="맑은 고딕" w:eastAsia="맑은 고딕" w:cs="맑은 고딕"/>
          <w:b/>
          <w:color w:val="1F3A5F"/>
          <w:sz w:val="26"/>
        </w:rPr>
        <w:t>6.5 LACP</w:t>
      </w:r>
    </w:p>
    <w:p>
      <w:pPr>
        <w:spacing w:before="0" w:after="120" w:line="276" w:lineRule="auto"/>
      </w:pPr>
      <w:r>
        <w:rPr>
          <w:rFonts w:ascii="맑은 고딕" w:hAnsi="맑은 고딕" w:eastAsia="맑은 고딕" w:cs="맑은 고딕"/>
          <w:b w:val="0"/>
          <w:sz w:val="22"/>
        </w:rPr>
        <w:t>집계 인터페이스의 모드로 LACP를 선택하면 LACP를 지원하는 스위치와 연결할 수 있다.</w:t>
      </w:r>
    </w:p>
    <w:p>
      <w:pPr>
        <w:spacing w:after="60" w:before="0" w:line="276" w:lineRule="auto"/>
        <w:ind w:left="425" w:hanging="425"/>
      </w:pPr>
      <w:r>
        <w:rPr>
          <w:rFonts w:ascii="맑은 고딕" w:hAnsi="맑은 고딕" w:eastAsia="맑은 고딕" w:cs="맑은 고딕"/>
          <w:b w:val="0"/>
          <w:sz w:val="22"/>
        </w:rPr>
        <w:t>1. Node &gt; Physical Interfaces &gt; Aggregate interfaces를 연다.</w:t>
      </w:r>
    </w:p>
    <w:p>
      <w:pPr>
        <w:spacing w:after="60" w:before="0" w:line="276" w:lineRule="auto"/>
        <w:ind w:left="425" w:hanging="425"/>
      </w:pPr>
      <w:r>
        <w:rPr>
          <w:rFonts w:ascii="맑은 고딕" w:hAnsi="맑은 고딕" w:eastAsia="맑은 고딕" w:cs="맑은 고딕"/>
          <w:b w:val="0"/>
          <w:sz w:val="22"/>
        </w:rPr>
        <w:t>2. 멤버 포트와 모드에서 LACP를 선택하고 저장한다.</w:t>
      </w:r>
    </w:p>
    <w:p>
      <w:pPr>
        <w:spacing w:after="60" w:before="0" w:line="276" w:lineRule="auto"/>
        <w:ind w:left="425" w:hanging="425"/>
      </w:pPr>
      <w:r>
        <w:rPr>
          <w:rFonts w:ascii="맑은 고딕" w:hAnsi="맑은 고딕" w:eastAsia="맑은 고딕" w:cs="맑은 고딕"/>
          <w:b w:val="0"/>
          <w:sz w:val="22"/>
        </w:rPr>
        <w:t>3. 집계 인터페이스를 다시 열어 멤버와 모드가 저장되었는지 확인한다.</w:t>
      </w:r>
    </w:p>
    <w:p>
      <w:pPr>
        <w:spacing w:after="60" w:before="0" w:line="276" w:lineRule="auto"/>
        <w:ind w:left="425" w:hanging="425"/>
      </w:pPr>
      <w:r>
        <w:rPr>
          <w:rFonts w:ascii="맑은 고딕" w:hAnsi="맑은 고딕" w:eastAsia="맑은 고딕" w:cs="맑은 고딕"/>
          <w:b w:val="0"/>
          <w:sz w:val="22"/>
        </w:rPr>
        <w:t>4. 스위치 쪽 LACP 설정과 링크 업 상태를 대조한다.</w:t>
      </w:r>
    </w:p>
    <w:p>
      <w:pPr>
        <w:pStyle w:val="Heading2"/>
      </w:pPr>
      <w:r>
        <w:rPr>
          <w:rFonts w:ascii="맑은 고딕" w:hAnsi="맑은 고딕" w:eastAsia="맑은 고딕" w:cs="맑은 고딕"/>
          <w:b/>
          <w:color w:val="1F3A5F"/>
          <w:sz w:val="26"/>
        </w:rPr>
        <w:t>6.6 인터페이스 단계 health check</w:t>
      </w:r>
    </w:p>
    <w:p>
      <w:pPr>
        <w:spacing w:before="0" w:after="120" w:line="276" w:lineRule="auto"/>
      </w:pPr>
      <w:r>
        <w:rPr>
          <w:rFonts w:ascii="맑은 고딕" w:hAnsi="맑은 고딕" w:eastAsia="맑은 고딕" w:cs="맑은 고딕"/>
          <w:b w:val="0"/>
          <w:sz w:val="22"/>
        </w:rPr>
        <w:t>집계 모드는 활성·대기, 부하 분산, LACP를 지원한다. 집계 인터페이스는 멤버 인터페이스 단위로 상태를 확인한다.</w:t>
      </w:r>
    </w:p>
    <w:p>
      <w:pPr>
        <w:spacing w:after="60" w:before="0" w:line="276" w:lineRule="auto"/>
        <w:ind w:left="425" w:hanging="425"/>
      </w:pPr>
      <w:r>
        <w:rPr>
          <w:rFonts w:ascii="맑은 고딕" w:hAnsi="맑은 고딕" w:eastAsia="맑은 고딕" w:cs="맑은 고딕"/>
          <w:b w:val="0"/>
          <w:sz w:val="22"/>
        </w:rPr>
        <w:t>1. 집계 인터페이스 화면 상단의 Health Check를 선택한다.</w:t>
      </w:r>
    </w:p>
    <w:p>
      <w:pPr>
        <w:spacing w:after="60" w:before="0" w:line="276" w:lineRule="auto"/>
        <w:ind w:left="425" w:hanging="425"/>
      </w:pPr>
      <w:r>
        <w:rPr>
          <w:rFonts w:ascii="맑은 고딕" w:hAnsi="맑은 고딕" w:eastAsia="맑은 고딕" w:cs="맑은 고딕"/>
          <w:b w:val="0"/>
          <w:sz w:val="22"/>
        </w:rPr>
        <w:t>2. Health Check Start를 실행한다.</w:t>
      </w:r>
    </w:p>
    <w:p>
      <w:pPr>
        <w:spacing w:after="60" w:before="0" w:line="276" w:lineRule="auto"/>
        <w:ind w:left="425" w:hanging="425"/>
      </w:pPr>
      <w:r>
        <w:rPr>
          <w:rFonts w:ascii="맑은 고딕" w:hAnsi="맑은 고딕" w:eastAsia="맑은 고딕" w:cs="맑은 고딕"/>
          <w:b w:val="0"/>
          <w:sz w:val="22"/>
        </w:rPr>
        <w:t>3. 멤버 포트별 상태가 정상인지 확인하고, 다운된 멤버가 있으면 케이블과 스위치 포트를 점검한다.</w:t>
      </w:r>
    </w:p>
    <w:p>
      <w:pPr>
        <w:pStyle w:val="Heading1"/>
      </w:pPr>
      <w:r>
        <w:rPr>
          <w:rFonts w:ascii="맑은 고딕" w:hAnsi="맑은 고딕" w:eastAsia="맑은 고딕" w:cs="맑은 고딕"/>
          <w:b/>
          <w:color w:val="1F3A5F"/>
          <w:sz w:val="32"/>
        </w:rPr>
        <w:t>7. 모니터링과 시간</w:t>
      </w:r>
    </w:p>
    <w:p>
      <w:pPr>
        <w:pStyle w:val="Heading2"/>
      </w:pPr>
      <w:r>
        <w:rPr>
          <w:rFonts w:ascii="맑은 고딕" w:hAnsi="맑은 고딕" w:eastAsia="맑은 고딕" w:cs="맑은 고딕"/>
          <w:b/>
          <w:color w:val="1F3A5F"/>
          <w:sz w:val="26"/>
        </w:rPr>
        <w:t>7.1 VM 성능 모니터링</w:t>
      </w:r>
    </w:p>
    <w:p>
      <w:pPr>
        <w:spacing w:before="0" w:after="120" w:line="276" w:lineRule="auto"/>
      </w:pPr>
      <w:r>
        <w:rPr>
          <w:rFonts w:ascii="맑은 고딕" w:hAnsi="맑은 고딕" w:eastAsia="맑은 고딕" w:cs="맑은 고딕"/>
          <w:b w:val="0"/>
          <w:sz w:val="22"/>
        </w:rPr>
        <w:t>가상 머신 Summary에서 CPU 사용률, 메모리 사용률, 디스크 사용률, 네트워크 처리량과 각 추세, I/O 속도 추세를 본다.</w:t>
      </w:r>
    </w:p>
    <w:p>
      <w:pPr>
        <w:spacing w:after="60" w:before="0" w:line="276" w:lineRule="auto"/>
        <w:ind w:left="425" w:hanging="425"/>
      </w:pPr>
      <w:r>
        <w:rPr>
          <w:rFonts w:ascii="맑은 고딕" w:hAnsi="맑은 고딕" w:eastAsia="맑은 고딕" w:cs="맑은 고딕"/>
          <w:b w:val="0"/>
          <w:sz w:val="22"/>
        </w:rPr>
        <w:t>1. Compute &gt; VM에서 대상 가상 머신을 선택한다.</w:t>
      </w:r>
    </w:p>
    <w:p>
      <w:pPr>
        <w:spacing w:after="60" w:before="0" w:line="276" w:lineRule="auto"/>
        <w:ind w:left="425" w:hanging="425"/>
      </w:pPr>
      <w:r>
        <w:rPr>
          <w:rFonts w:ascii="맑은 고딕" w:hAnsi="맑은 고딕" w:eastAsia="맑은 고딕" w:cs="맑은 고딕"/>
          <w:b w:val="0"/>
          <w:sz w:val="22"/>
        </w:rPr>
        <w:t>2. Summary를 연다.</w:t>
      </w:r>
    </w:p>
    <w:p>
      <w:pPr>
        <w:spacing w:after="60" w:before="0" w:line="276" w:lineRule="auto"/>
        <w:ind w:left="425" w:hanging="425"/>
      </w:pPr>
      <w:r>
        <w:rPr>
          <w:rFonts w:ascii="맑은 고딕" w:hAnsi="맑은 고딕" w:eastAsia="맑은 고딕" w:cs="맑은 고딕"/>
          <w:b w:val="0"/>
          <w:sz w:val="22"/>
        </w:rPr>
        <w:t>3. 사용률과 추세가 수집되는지 확인한다.</w:t>
      </w:r>
    </w:p>
    <w:p>
      <w:pPr>
        <w:pStyle w:val="Heading2"/>
      </w:pPr>
      <w:r>
        <w:rPr>
          <w:rFonts w:ascii="맑은 고딕" w:hAnsi="맑은 고딕" w:eastAsia="맑은 고딕" w:cs="맑은 고딕"/>
          <w:b/>
          <w:color w:val="1F3A5F"/>
          <w:sz w:val="26"/>
        </w:rPr>
        <w:t>7.2 VM의 기본 정보 및 하드웨어 구성 표시</w:t>
      </w:r>
    </w:p>
    <w:p>
      <w:pPr>
        <w:spacing w:before="0" w:after="120" w:line="276" w:lineRule="auto"/>
      </w:pPr>
      <w:r>
        <w:rPr>
          <w:rFonts w:ascii="맑은 고딕" w:hAnsi="맑은 고딕" w:eastAsia="맑은 고딕" w:cs="맑은 고딕"/>
          <w:b w:val="0"/>
          <w:sz w:val="22"/>
        </w:rPr>
        <w:t>같은 Summary에서 구성 정보를 본다. 표시 항목은 이름, 설명, 그룹, 데이터스토어, 실행 위치, 운영체제, vmTools, 호스트 시작 시 자동 시작, 부팅 순서, 가동 시간, vCPU 수, 메모리, 디스크 공간, 가상 NIC, 가상 IP, 만료일, 생성 시각, 키보드 레이아웃, 태그, 호스트 이름이다.</w:t>
      </w:r>
    </w:p>
    <w:p>
      <w:pPr>
        <w:spacing w:after="60" w:before="0" w:line="276" w:lineRule="auto"/>
        <w:ind w:left="425" w:hanging="425"/>
      </w:pPr>
      <w:r>
        <w:rPr>
          <w:rFonts w:ascii="맑은 고딕" w:hAnsi="맑은 고딕" w:eastAsia="맑은 고딕" w:cs="맑은 고딕"/>
          <w:b w:val="0"/>
          <w:sz w:val="22"/>
        </w:rPr>
        <w:t>1. Compute &gt; VM &gt; Summary를 연다.</w:t>
      </w:r>
    </w:p>
    <w:p>
      <w:pPr>
        <w:spacing w:after="60" w:before="0" w:line="276" w:lineRule="auto"/>
        <w:ind w:left="425" w:hanging="425"/>
      </w:pPr>
      <w:r>
        <w:rPr>
          <w:rFonts w:ascii="맑은 고딕" w:hAnsi="맑은 고딕" w:eastAsia="맑은 고딕" w:cs="맑은 고딕"/>
          <w:b w:val="0"/>
          <w:sz w:val="22"/>
        </w:rPr>
        <w:t>2. 하드웨어와 실행 위치가 제4장의 설정과 같은지 확인한다.</w:t>
      </w:r>
    </w:p>
    <w:p>
      <w:pPr>
        <w:pStyle w:val="Heading2"/>
      </w:pPr>
      <w:r>
        <w:rPr>
          <w:rFonts w:ascii="맑은 고딕" w:hAnsi="맑은 고딕" w:eastAsia="맑은 고딕" w:cs="맑은 고딕"/>
          <w:b/>
          <w:color w:val="1F3A5F"/>
          <w:sz w:val="26"/>
        </w:rPr>
        <w:t>7.3 시간 동기화</w:t>
      </w:r>
    </w:p>
    <w:p>
      <w:pPr>
        <w:spacing w:before="0" w:after="120" w:line="276" w:lineRule="auto"/>
      </w:pPr>
      <w:r>
        <w:rPr>
          <w:rFonts w:ascii="맑은 고딕" w:hAnsi="맑은 고딕" w:eastAsia="맑은 고딕" w:cs="맑은 고딕"/>
          <w:b w:val="0"/>
          <w:sz w:val="22"/>
        </w:rPr>
        <w:t>클러스터 시각을 미세 조정하거나 관리 PC 시각에 맞출 수 있다. 시간대를 바꿀 수 있다. 내부 NTP를 쓰려면 NTP 서버 IP를 지정한다. 가상 머신 시각 연동과 언어를 함께 설정한다.</w:t>
      </w:r>
    </w:p>
    <w:p>
      <w:pPr>
        <w:spacing w:after="60" w:before="0" w:line="276" w:lineRule="auto"/>
        <w:ind w:left="425" w:hanging="425"/>
      </w:pPr>
      <w:r>
        <w:rPr>
          <w:rFonts w:ascii="맑은 고딕" w:hAnsi="맑은 고딕" w:eastAsia="맑은 고딕" w:cs="맑은 고딕"/>
          <w:b w:val="0"/>
          <w:sz w:val="22"/>
        </w:rPr>
        <w:t>1. System &gt; Date and Language를 연다.</w:t>
      </w:r>
    </w:p>
    <w:p>
      <w:pPr>
        <w:spacing w:after="60" w:before="0" w:line="276" w:lineRule="auto"/>
        <w:ind w:left="425" w:hanging="425"/>
      </w:pPr>
      <w:r>
        <w:rPr>
          <w:rFonts w:ascii="맑은 고딕" w:hAnsi="맑은 고딕" w:eastAsia="맑은 고딕" w:cs="맑은 고딕"/>
          <w:b w:val="0"/>
          <w:sz w:val="22"/>
        </w:rPr>
        <w:t>2. Timezone을 지정한다.</w:t>
      </w:r>
    </w:p>
    <w:p>
      <w:pPr>
        <w:spacing w:after="60" w:before="0" w:line="276" w:lineRule="auto"/>
        <w:ind w:left="425" w:hanging="425"/>
      </w:pPr>
      <w:r>
        <w:rPr>
          <w:rFonts w:ascii="맑은 고딕" w:hAnsi="맑은 고딕" w:eastAsia="맑은 고딕" w:cs="맑은 고딕"/>
          <w:b w:val="0"/>
          <w:sz w:val="22"/>
        </w:rPr>
        <w:t>3. NTP 서버 IP를 입력해 연동하거나, 필요한 경우 시각을 직접 맞춘다.</w:t>
      </w:r>
    </w:p>
    <w:p>
      <w:pPr>
        <w:spacing w:after="60" w:before="0" w:line="276" w:lineRule="auto"/>
        <w:ind w:left="425" w:hanging="425"/>
      </w:pPr>
      <w:r>
        <w:rPr>
          <w:rFonts w:ascii="맑은 고딕" w:hAnsi="맑은 고딕" w:eastAsia="맑은 고딕" w:cs="맑은 고딕"/>
          <w:b w:val="0"/>
          <w:sz w:val="22"/>
        </w:rPr>
        <w:t>4. VM 시간 연동과 언어를 저장한다.</w:t>
      </w:r>
    </w:p>
    <w:p>
      <w:pPr>
        <w:spacing w:after="60" w:before="0" w:line="276" w:lineRule="auto"/>
        <w:ind w:left="425" w:hanging="425"/>
      </w:pPr>
      <w:r>
        <w:rPr>
          <w:rFonts w:ascii="맑은 고딕" w:hAnsi="맑은 고딕" w:eastAsia="맑은 고딕" w:cs="맑은 고딕"/>
          <w:b w:val="0"/>
          <w:sz w:val="22"/>
        </w:rPr>
        <w:t>5. 호스트 시각과 게스트 시각이 맞는지 확인한다.</w:t>
      </w:r>
    </w:p>
    <w:p>
      <w:pPr>
        <w:pStyle w:val="Heading2"/>
      </w:pPr>
      <w:r>
        <w:rPr>
          <w:rFonts w:ascii="맑은 고딕" w:hAnsi="맑은 고딕" w:eastAsia="맑은 고딕" w:cs="맑은 고딕"/>
          <w:b/>
          <w:color w:val="1F3A5F"/>
          <w:sz w:val="26"/>
        </w:rPr>
        <w:t>7.4 플랫폼 모니터링 - 스토리지 상태</w:t>
      </w:r>
    </w:p>
    <w:p>
      <w:pPr>
        <w:spacing w:before="0" w:after="120" w:line="276" w:lineRule="auto"/>
      </w:pPr>
      <w:r>
        <w:rPr>
          <w:rFonts w:ascii="맑은 고딕" w:hAnsi="맑은 고딕" w:eastAsia="맑은 고딕" w:cs="맑은 고딕"/>
          <w:b w:val="0"/>
          <w:sz w:val="22"/>
        </w:rPr>
        <w:t>외부 저장소의 용량과 사용률을 모니터링한다. 가상 스토리지와 함께 콘솔 요약에서 용량을 확인한다.</w:t>
      </w:r>
    </w:p>
    <w:p>
      <w:pPr>
        <w:spacing w:after="60" w:before="0" w:line="276" w:lineRule="auto"/>
        <w:ind w:left="425" w:hanging="425"/>
      </w:pPr>
      <w:r>
        <w:rPr>
          <w:rFonts w:ascii="맑은 고딕" w:hAnsi="맑은 고딕" w:eastAsia="맑은 고딕" w:cs="맑은 고딕"/>
          <w:b w:val="0"/>
          <w:sz w:val="22"/>
        </w:rPr>
        <w:t>1. Storage &gt; Summary를 연다.</w:t>
      </w:r>
    </w:p>
    <w:p>
      <w:pPr>
        <w:spacing w:after="60" w:before="0" w:line="276" w:lineRule="auto"/>
        <w:ind w:left="425" w:hanging="425"/>
      </w:pPr>
      <w:r>
        <w:rPr>
          <w:rFonts w:ascii="맑은 고딕" w:hAnsi="맑은 고딕" w:eastAsia="맑은 고딕" w:cs="맑은 고딕"/>
          <w:b w:val="0"/>
          <w:sz w:val="22"/>
        </w:rPr>
        <w:t>2. 용량과 사용률, 연결 상태를 확인한다.</w:t>
      </w:r>
    </w:p>
    <w:p>
      <w:pPr>
        <w:spacing w:after="60" w:before="0" w:line="276" w:lineRule="auto"/>
        <w:ind w:left="425" w:hanging="425"/>
      </w:pPr>
      <w:r>
        <w:rPr>
          <w:rFonts w:ascii="맑은 고딕" w:hAnsi="맑은 고딕" w:eastAsia="맑은 고딕" w:cs="맑은 고딕"/>
          <w:b w:val="0"/>
          <w:sz w:val="22"/>
        </w:rPr>
        <w:t>3. 사용률이 높으면 디스크 확장, 스냅샷·백업 보관, 불필요 데이터 정리를 검토한다.</w:t>
      </w:r>
    </w:p>
    <w:p>
      <w:pPr>
        <w:pStyle w:val="Heading2"/>
      </w:pPr>
      <w:r>
        <w:rPr>
          <w:rFonts w:ascii="맑은 고딕" w:hAnsi="맑은 고딕" w:eastAsia="맑은 고딕" w:cs="맑은 고딕"/>
          <w:b/>
          <w:color w:val="1F3A5F"/>
          <w:sz w:val="26"/>
        </w:rPr>
        <w:t>7.5 플랫폼 모니터링 - 클러스터 상태</w:t>
      </w:r>
    </w:p>
    <w:p>
      <w:pPr>
        <w:spacing w:before="0" w:after="120" w:line="276" w:lineRule="auto"/>
      </w:pPr>
      <w:r>
        <w:rPr>
          <w:rFonts w:ascii="맑은 고딕" w:hAnsi="맑은 고딕" w:eastAsia="맑은 고딕" w:cs="맑은 고딕"/>
          <w:b w:val="0"/>
          <w:sz w:val="22"/>
        </w:rPr>
        <w:t>Node 화면에서 클러스터 현황을 본다. 자원 스케줄과 부하, 호스트 수와 온라인·오프라인, 가상 머신 수와 실행 상태, 데이터스토어와 유형, CPU 총량과 실시간 사용률, 메모리 총량과 실시간 사용량, 저장 공간과 실시간 사용량을 포함한다.</w:t>
      </w:r>
    </w:p>
    <w:p>
      <w:pPr>
        <w:spacing w:after="60" w:before="0" w:line="276" w:lineRule="auto"/>
        <w:ind w:left="425" w:hanging="425"/>
      </w:pPr>
      <w:r>
        <w:rPr>
          <w:rFonts w:ascii="맑은 고딕" w:hAnsi="맑은 고딕" w:eastAsia="맑은 고딕" w:cs="맑은 고딕"/>
          <w:b w:val="0"/>
          <w:sz w:val="22"/>
        </w:rPr>
        <w:t>1. Node를 연다.</w:t>
      </w:r>
    </w:p>
    <w:p>
      <w:pPr>
        <w:spacing w:after="60" w:before="0" w:line="276" w:lineRule="auto"/>
        <w:ind w:left="425" w:hanging="425"/>
      </w:pPr>
      <w:r>
        <w:rPr>
          <w:rFonts w:ascii="맑은 고딕" w:hAnsi="맑은 고딕" w:eastAsia="맑은 고딕" w:cs="맑은 고딕"/>
          <w:b w:val="0"/>
          <w:sz w:val="22"/>
        </w:rPr>
        <w:t>2. 호스트 상태, 가상 머신 수, CPU·메모리·스토리지 사용량을 확인한다.</w:t>
      </w:r>
    </w:p>
    <w:p>
      <w:pPr>
        <w:spacing w:after="60" w:before="0" w:line="276" w:lineRule="auto"/>
        <w:ind w:left="425" w:hanging="425"/>
      </w:pPr>
      <w:r>
        <w:rPr>
          <w:rFonts w:ascii="맑은 고딕" w:hAnsi="맑은 고딕" w:eastAsia="맑은 고딕" w:cs="맑은 고딕"/>
          <w:b w:val="0"/>
          <w:sz w:val="22"/>
        </w:rPr>
        <w:t>3. 오프라인 호스트나 높은 사용률이 있으면 유지보수 모드, HA, 마이그레이션 절의 절차로 조치한다.</w:t>
      </w:r>
    </w:p>
    <w:p>
      <w:pPr>
        <w:spacing w:before="0" w:after="120" w:line="276" w:lineRule="auto"/>
      </w:pPr>
      <w:r>
        <w:rPr>
          <w:rFonts w:ascii="맑은 고딕" w:hAnsi="맑은 고딕" w:eastAsia="맑은 고딕" w:cs="맑은 고딕"/>
          <w:b w:val="0"/>
          <w:sz w:val="22"/>
        </w:rPr>
        <w:t>콘솔은 호스트, 스토리지, 가상 머신, 클러스터의 임계 경보를 올린다. 유지보수 모드가 길게 유지되거나 NTP 연결이 끊기거나 HA 예약 자원이 부족하면, 해당 절의 설정으로 해소한다.</w:t>
      </w:r>
    </w:p>
    <w:p>
      <w:pPr>
        <w:pStyle w:val="Heading1"/>
      </w:pPr>
      <w:r>
        <w:rPr>
          <w:rFonts w:ascii="맑은 고딕" w:hAnsi="맑은 고딕" w:eastAsia="맑은 고딕" w:cs="맑은 고딕"/>
          <w:b/>
          <w:color w:val="1F3A5F"/>
          <w:sz w:val="32"/>
        </w:rPr>
        <w:t>8. 옵션(별도)</w:t>
      </w:r>
    </w:p>
    <w:p>
      <w:pPr>
        <w:spacing w:before="0" w:after="120" w:line="276" w:lineRule="auto"/>
      </w:pPr>
      <w:r>
        <w:rPr>
          <w:rFonts w:ascii="맑은 고딕" w:hAnsi="맑은 고딕" w:eastAsia="맑은 고딕" w:cs="맑은 고딕"/>
          <w:b w:val="0"/>
          <w:sz w:val="22"/>
        </w:rPr>
        <w:t>아래 기능은 이 베이직 모델의 인증·조달 범위에 넣지 않는다. 필요하면 선택 옵션으로 별도 제공한다. 이 장에는 설정 절차를 적지 않는다.</w:t>
      </w:r>
    </w:p>
    <w:tbl>
      <w:tblPr>
        <w:tblW w:type="auto" w:w="0"/>
        <w:tblLayout w:type="autofit"/>
        <w:tblLook w:firstColumn="1" w:firstRow="1" w:lastColumn="0" w:lastRow="0" w:noHBand="0" w:noVBand="1" w:val="04A0"/>
      </w:tblPr>
      <w:tblGrid>
        <w:gridCol w:w="4706"/>
        <w:gridCol w:w="4706"/>
      </w:tblGrid>
      <w:tr>
        <w:trPr>
          <w:cantSplit/>
        </w:trPr>
        <w:tc>
          <w:tcPr>
            <w:tcW w:type="dxa" w:w="1928"/>
            <w:shd w:fill="1F3A5F"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color w:val="FFFFFF"/>
                <w:sz w:val="22"/>
              </w:rPr>
              <w:t>대분류</w:t>
            </w:r>
          </w:p>
        </w:tc>
        <w:tc>
          <w:tcPr>
            <w:tcW w:type="dxa" w:w="7257"/>
            <w:shd w:fill="1F3A5F"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color w:val="FFFFFF"/>
                <w:sz w:val="22"/>
              </w:rPr>
              <w:t>옵션 기능</w:t>
            </w:r>
          </w:p>
        </w:tc>
      </w:tr>
      <w:tr>
        <w:trPr>
          <w:cantSplit/>
        </w:trPr>
        <w:tc>
          <w:tcPr>
            <w:tcW w:type="dxa" w:w="1928"/>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컴퓨트 기술</w:t>
            </w:r>
          </w:p>
        </w:tc>
        <w:tc>
          <w:tcPr>
            <w:tcW w:type="dxa" w:w="7257"/>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CPU 최적화 기능, NUMA, 메모리 압축, 대용량 페이지 메모리, 메모리 누수 보호, CPU QoS, 메모리 QoS, VM의 동적 리소스 확장, NIC management, vmware Management, VM 연결 클론, VM 즉시 전체 클론, 디스크 크기 표시(TB), 실행 중 VM 변경, 클러스터 간 콜드/라이브 마이그레이션</w:t>
            </w:r>
          </w:p>
        </w:tc>
      </w:tr>
      <w:tr>
        <w:trPr>
          <w:cantSplit/>
        </w:trPr>
        <w:tc>
          <w:tcPr>
            <w:tcW w:type="dxa" w:w="1928"/>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스토리지 기술</w:t>
            </w:r>
          </w:p>
        </w:tc>
        <w:tc>
          <w:tcPr>
            <w:tcW w:type="dxa" w:w="7257"/>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스토리지 다중 링크 부하 분산, 스토리지 다중 경로 관리, 이기종 호환성, iSCSI 가상 디스크, 디스크 수준 파티셔닝, 동적 디스크 프로비저닝, 티어링 알고리즘, 적응형 스트라이핑, 적응형 데이터 배포 정책, 디스크 QoS, I/O 파이프라이닝, 디스크 최적화, RDMA</w:t>
            </w:r>
          </w:p>
        </w:tc>
      </w:tr>
      <w:tr>
        <w:trPr>
          <w:cantSplit/>
        </w:trPr>
        <w:tc>
          <w:tcPr>
            <w:tcW w:type="dxa" w:w="1928"/>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네트워크 기술</w:t>
            </w:r>
          </w:p>
        </w:tc>
        <w:tc>
          <w:tcPr>
            <w:tcW w:type="dxa" w:w="7257"/>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Distributed switch (VXLAN), IPv6, 구성도 그림 방식 토폴로지, Traffic mirroring, 네트워크 상태 모니터링</w:t>
            </w:r>
          </w:p>
        </w:tc>
      </w:tr>
      <w:tr>
        <w:trPr>
          <w:cantSplit/>
        </w:trPr>
        <w:tc>
          <w:tcPr>
            <w:tcW w:type="dxa" w:w="1928"/>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모니터링</w:t>
            </w:r>
          </w:p>
        </w:tc>
        <w:tc>
          <w:tcPr>
            <w:tcW w:type="dxa" w:w="7257"/>
            <w:shd w:fill="F4F7FB" w:val="clear"/>
            <w:tcBorders>
              <w:top w:val="single" w:sz="4" w:color="BFBFBF"/>
              <w:left w:val="single" w:sz="4" w:color="BFBFBF"/>
              <w:bottom w:val="single" w:sz="4" w:color="BFBFBF"/>
              <w:right w:val="single" w:sz="4" w:color="BFBFBF"/>
            </w:tcBorders>
          </w:tcPr>
          <w:p>
            <w:pPr>
              <w:spacing w:after="40" w:before="40"/>
            </w:pPr>
            <w:r/>
            <w:r>
              <w:rPr>
                <w:rFonts w:ascii="맑은 고딕" w:hAnsi="맑은 고딕" w:eastAsia="맑은 고딕" w:cs="맑은 고딕"/>
                <w:b w:val="0"/>
                <w:sz w:val="22"/>
              </w:rPr>
              <w:t>점유 자원 표시, 클러스터 관리</w:t>
            </w:r>
          </w:p>
        </w:tc>
      </w:tr>
    </w:tbl>
    <w:sectPr w:rsidR="00FC693F" w:rsidRPr="0006063C" w:rsidSect="00034616">
      <w:headerReference w:type="default" r:id="rId9"/>
      <w:footerReference w:type="default" r:id="rId10"/>
      <w:pgSz w:w="11906" w:h="16838"/>
      <w:pgMar w:top="1247" w:right="1247" w:bottom="1134" w:left="1247" w:header="454"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맑은 고딕" w:hAnsi="맑은 고딕" w:eastAsia="맑은 고딕" w:cs="맑은 고딕"/>
        <w:b w:val="0"/>
        <w:sz w:val="20"/>
      </w:rPr>
      <w:t xml:space="preserve">— </w:t>
    </w:r>
    <w:r>
      <w:rPr>
        <w:rFonts w:ascii="맑은 고딕" w:hAnsi="맑은 고딕" w:eastAsia="맑은 고딕" w:cs="맑은 고딕"/>
        <w:b w:val="0"/>
        <w:sz w:val="20"/>
      </w:rPr>
      <w:fldChar w:fldCharType="begin"/>
      <w:instrText xml:space="preserve"> PAGE </w:instrText>
      <w:fldChar w:fldCharType="end"/>
    </w:r>
    <w:r>
      <w:rPr>
        <w:rFonts w:ascii="맑은 고딕" w:hAnsi="맑은 고딕" w:eastAsia="맑은 고딕" w:cs="맑은 고딕"/>
        <w:b w:val="0"/>
        <w:sz w:val="20"/>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맑은 고딕" w:hAnsi="맑은 고딕" w:eastAsia="맑은 고딕" w:cs="맑은 고딕"/>
        <w:b w:val="0"/>
        <w:color w:val="555555"/>
        <w:sz w:val="20"/>
      </w:rPr>
      <w:t>Sangfor HCI 베이직 운영 매뉴얼 · 표준 범위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76" w:lineRule="auto"/>
    </w:pPr>
    <w:rPr>
      <w:rFonts w:ascii="맑은 고딕" w:hAnsi="맑은 고딕" w:eastAsia="맑은 고딕" w:cs="맑은 고딕"/>
      <w:b w:val="0"/>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line="276" w:lineRule="auto"/>
      <w:outlineLvl w:val="0"/>
    </w:pPr>
    <w:rPr>
      <w:rFonts w:asciiTheme="majorHAnsi" w:eastAsiaTheme="majorEastAsia" w:hAnsiTheme="majorHAnsi" w:cstheme="majorBidi" w:ascii="맑은 고딕" w:hAnsi="맑은 고딕" w:eastAsia="맑은 고딕" w:cs="맑은 고딕"/>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맑은 고딕" w:hAnsi="맑은 고딕" w:eastAsia="맑은 고딕" w:cs="맑은 고딕"/>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200" w:after="120" w:line="276" w:lineRule="auto"/>
      <w:outlineLvl w:val="2"/>
    </w:pPr>
    <w:rPr>
      <w:rFonts w:asciiTheme="majorHAnsi" w:eastAsiaTheme="majorEastAsia" w:hAnsiTheme="majorHAnsi" w:cstheme="majorBidi" w:ascii="맑은 고딕" w:hAnsi="맑은 고딕" w:eastAsia="맑은 고딕" w:cs="맑은 고딕"/>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