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【재민 확인 전 발송·회신 금지】 DEC-20260923-mail2-advisor</w:t>
      </w:r>
    </w:p>
    <w:p>
      <w:pPr>
        <w:spacing w:after="40" w:before="40" w:line="276" w:lineRule="auto"/>
      </w:pPr>
      <w:r>
        <w:rPr>
          <w:rFonts w:ascii="Malgun Gothic" w:hAnsi="Malgun Gothic" w:cs="Malgun Gothic" w:eastAsia="맑은 고딕"/>
          <w:b/>
          <w:sz w:val="32"/>
        </w:rPr>
        <w:t>BLRO 어드바이저 핸드오프 — (주)도연시스템즈 / NVH Korea · Sangfor 보안</w:t>
      </w:r>
    </w:p>
    <w:p>
      <w:pPr>
        <w:spacing w:after="20" w:before="0" w:line="276" w:lineRule="auto"/>
      </w:pPr>
      <w:r>
        <w:rPr>
          <w:rFonts w:ascii="Malgun Gothic" w:hAnsi="Malgun Gothic" w:cs="Malgun Gothic" w:eastAsia="맑은 고딕"/>
          <w:b w:val="0"/>
          <w:color w:val="555F6D"/>
          <w:sz w:val="22"/>
        </w:rPr>
        <w:t>문서번호: 20260923-분석전달-도연NVH-Sangfor보안-어드바이저</w:t>
      </w:r>
    </w:p>
    <w:p>
      <w:pPr>
        <w:spacing w:after="2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작성일: 2026-09-23 (KST) ｜ 의사결정: DEC-20260923-mail2-advisor ｜ 역할: (주)베를로=자문, 견적 실행=넥시아스</w:t>
      </w:r>
    </w:p>
    <w:p>
      <w:pPr>
        <w:spacing w:after="12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용도: 재민 내부 전달. 녹음 정리와 견적 트랙은 묶음. 드라이브 업로드·메일 발송·CRM 수정 없음.</w:t>
      </w:r>
    </w:p>
    <w:p>
      <w:pPr>
        <w:spacing w:after="4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첨부 반영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9월 17일 자료 중 EPP 슬라이드와 aSEC 소개 PDF는 요약만 반영했다. PDF 본문은 다시 풀지 않았다. 요청 4종 가운데 NDR과 CDP는 첨부 파일이 없어 UNKNOWN이다. 제목 대괄호의 상호는 고객면 문장에서 [파트너]로만 적고, 실행 주체 실명은 이 내부 문서의 결정에만 둔다.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1. 원문 요약 (FACT)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수신: 2026-09-23 14:43:59 KST. 수신함 jm.park@blro.co.kr. 미읽음. 분류 패킷상 WORK / NEW. From: 양해광. CC 2명은 파트너 측이며 주소는 고객면 문서에 적지 않는다. hasAttachments=false.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제목(고객면 치환): Fw: RE: [파트너] (주)도연시스템즈 - NVH Korea Sangfor 보안 솔루션 제언관련. 원문 대괄호의 상호는 7절 실행 주체와 같다.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본문에 있는 스레드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2026-09-17 제언 요지: NVH Korea가 Sangfor HCI+SCP를 쓰는 전제에서 aSEC(인프라)와 EDR/EPP(단말)를 제언. NGFW·NDR·IAG·SDWAN·vAD·CDP를 언급. EPP·aSEC 표준자료 첨부 언급. 이 문장은 요지이며, 이번 Fw의 첨부는 아니다. 시각 19:26과 전문은 제공 본문에 없다.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2026-09-23 12:36 라성주: 내년 사업계획이라 랜섬웨어 예산 작업을 우선하고, 상세 기술은 추석 이후. 견적 4항은 아래. 원문 표기는 랜썸웨어, 사업계획떄. 제공 본문에는 이 시각의 참조자 이름이 없다.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2026-09-23 13:40 라성주: 「상포내 VM뿐만 아니라, 외부 물리서버도 포함하여 랜썸웨어 대응하는 방안을 제안하려는 것입니다.」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2026-09-23 14:43 양해광 → 재민: 「도연시스템즈 라성주이사 메일 전달드리오니 참조부탁드립니다.」 그 외 지시 문장은 본문에 없다.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라성주 견적 요청 (본문)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1. EPP, NDR, aSEC, CDP 견적. 필요 없는 것도 견적은 주되, 빼야 하는 사유를 적는다.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2. EPP/CDP는 서버 1대 기준 단가 후 대수에 곱한다. CDP는 별도 스토리지 고려사항.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3. 설치·기술지원 비용. 안정화 포함.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4. 추가 장비·솔루션이 필요하면 함께.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범위: Sangfor(상포) 안 VM + 외부 물리서버. 분류 패킷의 고객 측 주소는 라성주 sjra@dysys.co.kr.</w:t>
      </w:r>
    </w:p>
    <w:p>
      <w:pPr>
        <w:spacing w:after="80" w:before="8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결정(DEC-20260923-mail2-advisor, 재민, 2026-09-23 15:01): 미팅 녹음 정리와 견적 트랙은 묶음. 견적 실행 주체는 넥시아스. (주)베를로는 어드바이저. (주)베를로의 견적 작성과 (주)도연시스템즈·NVH Korea 직송은 금지.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2. 첨부 요지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2026-09-23 14:43 전달 메일 자체는 hasAttachments=false다. 아래 두 PDF는 9월 17일 제언 쪽 표준자료로 확보된 파일이다.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EPP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파일: Athena+EPP+Main+Slide+0806.pdf. Athena EPP의 엔드포인트·랜섬웨어 포지셔닝 슬라이드이며 영문이다. 슬라이드 장수, SKU, 가격은 이 요약에 없다.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aSEC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파일: Sangfor+HCI+aSEC+Introduction+2025Q3.pdf. HCI 위 aSEC 소개다. 요약에 있는 범위 키워드는 인트라넷, 클라우드, 호스트, 플랫폼 보안, 랜섬웨어다. 구성도·라이선스 단위·가격은 이 요약에 없다.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NDR · CDP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요청 4종 중 첨부가 직접 덮는 것은 EPP와 aSEC다. NDR과 CDP는 메일 본문의 요청과 9월 17일 요지의 언급만 있고, 대응 첨부 파일이 없다. 두 품목의 제품 구성은 UNKNOWN이다.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3. 해석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예산과 상세 기술은 고객 문장에서 이미 나뉘어 있다. 예산은 내년 사업계획용으로 지금 필요하고, 상세 기술은 추석 이후다. 달력상 추석 당일은 2026-09-25, 법정 연휴는 9월 24일부터 26일까지다. 이 날짜는 메일에 없다.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녹음 정리와 견적 트랙을 묶는 결정은, 상세 기술을 추석 이후로 미룬 고객 문장과 다른 축이다. 묶음은 (주)베를로 내부 작업 순서이고, 추석 이후는 고객이 말한 기술 논의 시점이다.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9월 17일 요지의 중심은 aSEC와 EDR/EPP다. 확보된 EPP 자료는 엔드포인트·랜섬웨어 포지셔닝이고, aSEC 자료는 HCI 위 보안 소개다. 9월 23일 요청은 여기에 NDR·CDP와 외부 물리서버가 더해져 있다. EDR과 EPP가 같은 제품인지는 슬라이드 요약이 정하지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견적 실행은 넥시아스다. (주)베를로는 자문이다. 범위·질문·시점을 정리하고, 견적서 작성과 고객 회신은 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고객에게 나가는 문장에는 실행 주체 상호를 넣지 않는다. 이 파일은 내부 핸드오프다.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삭제된 메일 초안(DEC-20260922-a16-drop-3)은 다시 쓰지 않는다. 오늘 14:43은 견적 요청이 붙은 NEW WORK라, 9월 18일 「참고용·회신 불필요」 후보와 같은 결정으로 닫지 않는다.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4. UNKNOWN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NVH Korea 서버 대수(VM과 물리의 분리)와 기존 HCI 노드 규모.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NDR 첨부 없음. 제품명·구성·과금 단위 UNKNOWN.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CDP 첨부 없음. 별도 스토리지 필요 여부, 용량, 디스크 정책 UNKNOWN. 본문은 고려사항만 묻는다.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EPP 슬라이드와 aSEC 소개 PDF의 장 구성·SKU·가격. 요약 밖의 내용은 적지 않았다.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미팅 녹음의 내용. 묶음 트랙의 재료이나 이 메일에는 없다.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청구·견적 수신 법인이 (주)도연시스템즈인지 NVH Korea인지.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EPP·NDR·aSEC·CDP 각각의 수량 단위. 서버 1대 단가 요청이 과금 단위의 확정은 아니다.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CRM 페이지 존재. 이 작업에서 CRM에 쓰지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과거 발주·성사 견적. 삭제된 초안과 녹음 보유는 별개 기록이다.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실행 주체의 SKU·정식 단가표. 이 문서에 금액을 적지 않았다.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5. 어드바이저 관점 전달 포인트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녹음 정리와 견적 질의는 한 트랙으로 진행한다. 녹음에 없는 대수·구성을 견적 전제로 올리지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상세 기술 논의는 고객 문장대로 추석 이후다. 오늘 필요한 정리 수준은 예산용 범위와 확인 질문이다.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품목은 EPP·NDR·aSEC·CDP, 설치와 안정화를 포함한 기술지원, 필요 시 추가 장비다. 불필요 품목은 빼기 전에 제외 사유가 필요하다.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EPP 자료는 엔드포인트 포지셔닝이다. 고객은 EPP를 서버 1대 단가로 달라고 했다. 두 단위가 같은지는 자료가 말해주지 않는다. 고객면에는 확정 SKU를 쓰지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NDR·CDP는 자료 없이 견적 항목으로만 남아 있다. 첨부 없는 품목의 단가와 용량을 채우지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범위에 외부 물리서버가 들어 있다. 라이선스·에이전트·설치가 VM과 같은지는 확인 전이다.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(주)베를로는 자문만 한다. 견적 실행은 넥시아스다. (주)도연시스템즈·NVH Korea 직송은 하지 않는다. 고객면 문장에는 실행 주체 상호를 넣지 않는다.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6. 견적 실행 쪽에 넘길 질문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내부 핸드오프용이다. 수신 상대는 7절의 실행 주체다. 고객면 문구에는 그 상호를 넣지 않는다. 이 목록으로 메일을 보내지 않는다. 단가 숫자는 비워 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1. EPP, NDR, aSEC, CDP 각각의 정식 제품명·SKU·라이선스 유형(영구/구독)을 확정할 수 있는가.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2. EPP·CDP를 서버 1대 단가로 주는 규칙과, 그 단위가 단말·용량과 다를 때의 처리. CDP 별도 스토리지 필요 여부와 고려사항. 용량 숫자는 고객 확인 전 확정하지 않는다.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3. 설치와 안정화를 포함한 기술지원의 포함 범위. 비용 산정 기준만 묻고, 금액은 이 문서에 없다.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4. 상포 VM과 외부 물리서버를 함께 넣을 때 라이선스·에이전트·설치 범위가 어떻게 달라지는가.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5. 네 품목 중 예산안 단계에서 제외를 권하는 것이 있으면, 그 사유.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6. 추가 장비·솔루션이 있으면 이름만. 금액 없음.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7. EPP 슬라이드와 aSEC 소개 PDF는 요약 수준으로 있다. NDR과 CDP의 표준자료가 따로 있는가. 없으면 두 품목은 자료 없는 견적 요청으로 남긴다.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7. 재민 확인 전 발송 금지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외부 발송·회신·견적 직송·CRM 쓰기 금지.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이 파일은 내부 어드바이저 핸드오프다. (주)도연시스템즈와 NVH Korea로 견적이나 회신을 보내지 않는다. 견적 실행은 넥시아스에 있고, (주)베를로는 자문이다. EPP·aSEC는 요약만 있고 NDR·CDP는 첨부가 없다. 이 상태에서 견적 금액을 확정하지 않는다.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algun Gothic" w:hAnsi="Malgun Gothic" w:cs="Malgun Gothic" w:eastAsia="맑은 고딕"/>
        <w:b w:val="0"/>
        <w:color w:val="555F6D"/>
        <w:sz w:val="18"/>
      </w:rPr>
      <w:t>내부 전달 · 외부 발송 금지 · DEC-20260923-mail2-advisor · 고객면 파트너 상호 금지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Malgun Gothic" w:hAnsi="Malgun Gothic" w:cs="Malgun Gothic" w:eastAsia="맑은 고딕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before="0" w:line="276" w:lineRule="auto"/>
      <w:contextualSpacing/>
    </w:pPr>
    <w:rPr>
      <w:rFonts w:ascii="Malgun Gothic" w:hAnsi="Malgun Gothic" w:cs="Malgun Gothic" w:eastAsia="맑은 고딕"/>
      <w:color w:val="1F2A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before="0" w:line="276" w:lineRule="auto"/>
      <w:contextualSpacing/>
    </w:pPr>
    <w:rPr>
      <w:rFonts w:ascii="Malgun Gothic" w:hAnsi="Malgun Gothic" w:cs="Malgun Gothic" w:eastAsia="맑은 고딕"/>
      <w:color w:val="1F2A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BLRO 어드바이저 핸드오프 — (주)도연시스템즈 / NVH Korea · Sangfor 보안</dc:title>
  <dc:subject>DEC-20260923-mail2-advisor</dc:subject>
  <dc:creator>(주)베를로</dc:creator>
  <cp:keywords/>
  <dc:description>첨부 요지 반영. 외부 발송 금지. 고객면 파트너 상호 금지.</dc:description>
  <cp:lastModifiedBy/>
  <cp:revision>1</cp:revision>
  <dcterms:created xsi:type="dcterms:W3CDTF">2013-12-23T23:15:00Z</dcterms:created>
  <dcterms:modified xsi:type="dcterms:W3CDTF">2013-12-23T23:15:00Z</dcterms:modified>
  <cp:category>internal-advisor</cp:category>
</cp:coreProperties>
</file>