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2E7FBD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1047CEE6" w:rsidR="002C3199" w:rsidRPr="002E7FBD" w:rsidRDefault="00C512FA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2E7FBD">
        <w:rPr>
          <w:rFonts w:ascii="Noto Sans KR" w:eastAsia="Noto Sans KR" w:hAnsi="Noto Sans KR" w:hint="eastAsia"/>
          <w:sz w:val="100"/>
          <w:szCs w:val="100"/>
        </w:rPr>
        <w:t>프로젝트 제안서</w:t>
      </w:r>
    </w:p>
    <w:sectPr w:rsidR="002C3199" w:rsidRPr="002E7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2E7FBD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2025-08-01T07:45:00Z</dcterms:created>
  <dcterms:modified xsi:type="dcterms:W3CDTF">2025-08-04T11:49:00Z</dcterms:modified>
</cp:coreProperties>
</file>